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B671C9" w:rsidTr="00AA7D08">
        <w:tc>
          <w:tcPr>
            <w:tcW w:w="5637" w:type="dxa"/>
          </w:tcPr>
          <w:p w:rsidR="00B671C9" w:rsidRDefault="00B671C9" w:rsidP="00AA7D0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671C9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</w:p>
          <w:p w:rsidR="00B671C9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71C9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лет лиц, </w:t>
            </w:r>
          </w:p>
          <w:p w:rsidR="00B671C9" w:rsidRPr="0000747E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B671C9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должности и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71C9" w:rsidRPr="0000747E" w:rsidRDefault="00B671C9" w:rsidP="00AA7D08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B671C9" w:rsidRPr="0000747E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B671C9" w:rsidRPr="0000747E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B671C9" w:rsidRPr="0000747E" w:rsidRDefault="00B671C9" w:rsidP="00AA7D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Pr="0000747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B671C9" w:rsidRPr="00A81BEE" w:rsidRDefault="00B671C9" w:rsidP="00B671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71C9" w:rsidRPr="00A81BEE" w:rsidRDefault="00B671C9" w:rsidP="00B671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71C9" w:rsidRPr="002A2B4B" w:rsidRDefault="00B671C9" w:rsidP="00B671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B4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671C9" w:rsidRDefault="00B671C9" w:rsidP="00B671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должностей, периоды службы (работы) в которых включаются в стаж муниципальной службы для назначения пенсионного обеспечения </w:t>
      </w:r>
    </w:p>
    <w:p w:rsidR="00B671C9" w:rsidRPr="00A81BEE" w:rsidRDefault="00B671C9" w:rsidP="00B671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B671C9" w:rsidRPr="00A81BEE" w:rsidRDefault="00B671C9" w:rsidP="00B671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71C9" w:rsidRPr="002A2B4B" w:rsidRDefault="00B671C9" w:rsidP="00B671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71C9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муниципальные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>) в соответствии с Реестром должностей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Краснодарском крае.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Муниципальные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с 28 августа 1995 года в соответствии с Реестром муниципальных </w:t>
      </w:r>
      <w:r>
        <w:rPr>
          <w:rFonts w:ascii="Times New Roman" w:hAnsi="Times New Roman" w:cs="Times New Roman"/>
          <w:sz w:val="28"/>
          <w:szCs w:val="28"/>
        </w:rPr>
        <w:t>должностей в Краснодарском крае.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Российской Федерации</w:t>
      </w:r>
      <w:r w:rsidRPr="002A2B4B">
        <w:rPr>
          <w:rFonts w:ascii="Times New Roman" w:hAnsi="Times New Roman" w:cs="Times New Roman"/>
          <w:sz w:val="28"/>
          <w:szCs w:val="28"/>
        </w:rPr>
        <w:t>, предусмотрен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>Конституцией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Россий</w:t>
      </w:r>
      <w:r>
        <w:rPr>
          <w:rFonts w:ascii="Times New Roman" w:hAnsi="Times New Roman" w:cs="Times New Roman"/>
          <w:sz w:val="28"/>
          <w:szCs w:val="28"/>
        </w:rPr>
        <w:t>ской Федерации и законами РСФСР.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иных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color w:val="auto"/>
          <w:sz w:val="28"/>
          <w:szCs w:val="28"/>
        </w:rPr>
        <w:t>Должности</w:t>
      </w:r>
      <w:r w:rsidRPr="002A2B4B">
        <w:rPr>
          <w:rStyle w:val="a5"/>
          <w:rFonts w:ascii="Times New Roman" w:hAnsi="Times New Roman"/>
          <w:color w:val="auto"/>
          <w:sz w:val="28"/>
          <w:szCs w:val="28"/>
        </w:rPr>
        <w:t xml:space="preserve"> государственной гражданской службы</w:t>
      </w:r>
      <w:r w:rsidRPr="002A2B4B">
        <w:rPr>
          <w:rFonts w:ascii="Times New Roman" w:hAnsi="Times New Roman" w:cs="Times New Roman"/>
          <w:sz w:val="28"/>
          <w:szCs w:val="28"/>
        </w:rPr>
        <w:t>, воинск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>сти и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правоохран</w:t>
      </w:r>
      <w:r>
        <w:rPr>
          <w:rFonts w:ascii="Times New Roman" w:hAnsi="Times New Roman" w:cs="Times New Roman"/>
          <w:sz w:val="28"/>
          <w:szCs w:val="28"/>
        </w:rPr>
        <w:t>ительной службы (государственные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государственной службы) в соответствии с реестрами должностей государствен</w:t>
      </w:r>
      <w:r>
        <w:rPr>
          <w:rFonts w:ascii="Times New Roman" w:hAnsi="Times New Roman" w:cs="Times New Roman"/>
          <w:sz w:val="28"/>
          <w:szCs w:val="28"/>
        </w:rPr>
        <w:t>ной гражданской службы.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по 31 декабря 1991 года: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аппарате Президента СССР, аппаратах президентов союзных республик;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Верховном Совете СССР, Президиуме Верховного Совета СССР, Верховных Советах и президиумах Верховных Советов союзных и автономных республик, краевых и областных Советах народных депутатов (Советах депутатов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трудящихся);</w:t>
      </w:r>
      <w:proofErr w:type="gramEnd"/>
    </w:p>
    <w:p w:rsidR="00B671C9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в) 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>экономическом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комитете,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</w:p>
    <w:p w:rsidR="00B671C9" w:rsidRPr="002A2B4B" w:rsidRDefault="00B671C9" w:rsidP="00B671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управления при них, Советах Министров (правительствах) союзных и автономных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республик,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комитетах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краевых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областных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Советов народных депутатов (Советов депутатов трудящихся), исполнительных комитетах Советов народных депутатов (Советов депутатов трудящихся) </w:t>
      </w:r>
      <w:r w:rsidRPr="002A2B4B">
        <w:rPr>
          <w:rFonts w:ascii="Times New Roman" w:hAnsi="Times New Roman" w:cs="Times New Roman"/>
          <w:sz w:val="28"/>
          <w:szCs w:val="28"/>
        </w:rPr>
        <w:lastRenderedPageBreak/>
        <w:t>автономных областей и автономных округов, исполнительных комитетах районных, городских, районных в городах, поселковых и сельских Советов народных депутатов (Советов депутатов трудящихся);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г) в министерствах и ведомствах СССР, союзных и автономных республик и их органах управления на территории СССР, в дипломатических, торговых представительствах и консульских учреждениях СССР и союзных республик, представительствах министерств и ведомств СССР за рубежом, а также в постоянном представительстве СССР в Совете Экономической Взаимопомощи, аппарате и органах Совета Экономической Взаимопомощи, в иных международных организациях за рубежом, в которых граждане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бывшего СССР представляли интересы государства;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>) в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СССР, Вооруженных Силах СССР, органах и войсках КГБ СССР и МВД СССР, таможенных органах СССР;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Советах народного хозяйства;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аппаратах центральных профсоюзных органов СССР, профсоюзных органов союзных республик, краев, областей, районов, городов, районов в городах, на освобожденных выборных должностях в этих органах, а также на освобожденных выборных должностях в профсоюзных комитетах органов государ</w:t>
      </w:r>
      <w:r>
        <w:rPr>
          <w:rFonts w:ascii="Times New Roman" w:hAnsi="Times New Roman" w:cs="Times New Roman"/>
          <w:sz w:val="28"/>
          <w:szCs w:val="28"/>
        </w:rPr>
        <w:t>ственной власти и управления.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с 1 января 1992 года: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Администрации Президента Российской Федерации;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б) в федеральных органах государственной власти и их аппаратах, территориальных органах федеральных органов исполнительной власти, в дипломатических, торговых представительствах и консульских учреждениях Российской Федерации, а также в представительствах федеральных органов исполнительной власти за рубежом, в интеграционных межгосударственных органах, созданных российской стороной совместно с государствами-участниками Содружества Независимых Государств, в международных организациях, в которых граждане Российской Федерации представляли интересы государства;</w:t>
      </w:r>
      <w:proofErr w:type="gramEnd"/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в) в Совете Безопасности Российской Федерации и его аппарате;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Центральной избирательной комиссии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>) в Счетной палате Российской Федерац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Контрольно-бюджетном комитете при Верховном Совете Российской Федерации;</w:t>
      </w:r>
    </w:p>
    <w:p w:rsidR="00B671C9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B4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2B4B">
        <w:rPr>
          <w:rFonts w:ascii="Times New Roman" w:hAnsi="Times New Roman" w:cs="Times New Roman"/>
          <w:sz w:val="28"/>
          <w:szCs w:val="28"/>
        </w:rPr>
        <w:t xml:space="preserve">) в органах государственной власти и управления автономных республик, в местных органах государственной власти и управления (краевых и областных Советах народных депутатов, Советах народных депутатов автономных областей, автономных округов, районных, городских, районных в </w:t>
      </w:r>
      <w:r w:rsidRPr="002A2B4B">
        <w:rPr>
          <w:rFonts w:ascii="Times New Roman" w:hAnsi="Times New Roman" w:cs="Times New Roman"/>
          <w:sz w:val="28"/>
          <w:szCs w:val="28"/>
        </w:rPr>
        <w:lastRenderedPageBreak/>
        <w:t>городах, поселковых и сельских Советах народных депутатов и их исполнительных комитетах);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и) в органах государственного арбитража, судах и органах прокуратуры;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к) в аппаратах центральных профсоюзных органов Российской Федерации, профсоюзных органов субъектов Российской Федерации, на освобожденных выборных должностях в городских, районных, районных в городах профсоюзных органах, в профсоюзных комитетах органов государственной власти;</w:t>
      </w:r>
      <w:proofErr w:type="gramEnd"/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B4B">
        <w:rPr>
          <w:rFonts w:ascii="Times New Roman" w:hAnsi="Times New Roman" w:cs="Times New Roman"/>
          <w:sz w:val="28"/>
          <w:szCs w:val="28"/>
        </w:rPr>
        <w:t>л) в специальных временных органах, во временных федеральных государственных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назначенных для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координации деятельности органов государственной власти по проведению восстановительных работ, урегулированию конфликта на соответствующей территории Российской Федерации, а также во временных специальных органах управления территорией, на которой введено чрезвычайное положение, в федеральных орган</w:t>
      </w:r>
      <w:r>
        <w:rPr>
          <w:rFonts w:ascii="Times New Roman" w:hAnsi="Times New Roman" w:cs="Times New Roman"/>
          <w:sz w:val="28"/>
          <w:szCs w:val="28"/>
        </w:rPr>
        <w:t>ах управления такой территорией.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до 14 марта 1990 года: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ЦК КПСС, ЦК КП союзных республик, крайкомах, обкомах, окружкомах, райкомах, горкомах и их аппаратах, а также парткомах органов государственной власти и управления;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аппаратах ЦК ВЛКСМ, ЦК ЛКСМ союзных республик, крайкомов, обкомов, райкомов, горкомов, а также в комитетах ВЛКСМ органов государственной власти и управления;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в органах местного самоуправления с 26 октября 1993 года по 28 августа 1995 года;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военной службы в порядке, установленном федеральным законом, службы в таможенных органах, органах налоговой полиции, органах государственной безопасности, органах внутренних дел и иных правоохранительных органах.</w:t>
      </w:r>
    </w:p>
    <w:p w:rsidR="00B671C9" w:rsidRPr="002A2B4B" w:rsidRDefault="00B671C9" w:rsidP="00B671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</w:t>
      </w:r>
      <w:r w:rsidRPr="002A2B4B">
        <w:rPr>
          <w:rFonts w:ascii="Times New Roman" w:hAnsi="Times New Roman" w:cs="Times New Roman"/>
          <w:sz w:val="28"/>
          <w:szCs w:val="28"/>
        </w:rPr>
        <w:t>аботы (службы) специалистов на должностях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организаций</w:t>
      </w:r>
      <w:r w:rsidRPr="002A2B4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2A2B4B"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 w:rsidRPr="002A2B4B">
        <w:rPr>
          <w:rFonts w:ascii="Times New Roman" w:hAnsi="Times New Roman" w:cs="Times New Roman"/>
          <w:sz w:val="28"/>
          <w:szCs w:val="28"/>
        </w:rPr>
        <w:t xml:space="preserve"> не превышающие 5 лет, опыт и знания по которой были необходимы для выполнения обязанностей по замещавшейся должности муниципальной службы и муниципальной должно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B671C9" w:rsidRDefault="00B671C9" w:rsidP="00B67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71C9" w:rsidRDefault="00B671C9" w:rsidP="00B67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B671C9" w:rsidRDefault="00B671C9" w:rsidP="00B67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671C9" w:rsidRDefault="00B671C9" w:rsidP="00B671C9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p w:rsidR="00494152" w:rsidRDefault="00494152"/>
    <w:sectPr w:rsidR="00494152" w:rsidSect="00822488">
      <w:headerReference w:type="default" r:id="rId4"/>
      <w:pgSz w:w="11906" w:h="16838"/>
      <w:pgMar w:top="567" w:right="566" w:bottom="426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966288"/>
    </w:sdtPr>
    <w:sdtEndPr>
      <w:rPr>
        <w:rFonts w:ascii="Times New Roman" w:hAnsi="Times New Roman" w:cs="Times New Roman"/>
        <w:sz w:val="28"/>
        <w:szCs w:val="28"/>
      </w:rPr>
    </w:sdtEndPr>
    <w:sdtContent>
      <w:p w:rsidR="00822488" w:rsidRPr="00822488" w:rsidRDefault="00B671C9" w:rsidP="00822488">
        <w:pPr>
          <w:pStyle w:val="a6"/>
          <w:tabs>
            <w:tab w:val="clear" w:pos="4677"/>
            <w:tab w:val="left" w:pos="4680"/>
            <w:tab w:val="center" w:pos="4819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24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24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24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224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2488" w:rsidRDefault="00B671C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1C9"/>
    <w:rsid w:val="00494152"/>
    <w:rsid w:val="005B641F"/>
    <w:rsid w:val="00601AFD"/>
    <w:rsid w:val="007B523D"/>
    <w:rsid w:val="007F3039"/>
    <w:rsid w:val="00812E53"/>
    <w:rsid w:val="00B6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1C9"/>
    <w:pPr>
      <w:spacing w:after="0" w:line="240" w:lineRule="auto"/>
    </w:pPr>
  </w:style>
  <w:style w:type="table" w:styleId="a4">
    <w:name w:val="Table Grid"/>
    <w:basedOn w:val="a1"/>
    <w:uiPriority w:val="59"/>
    <w:rsid w:val="00B67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B671C9"/>
    <w:rPr>
      <w:rFonts w:cs="Times New Roman"/>
      <w:b w:val="0"/>
      <w:color w:val="008000"/>
    </w:rPr>
  </w:style>
  <w:style w:type="paragraph" w:styleId="a6">
    <w:name w:val="header"/>
    <w:basedOn w:val="a"/>
    <w:link w:val="a7"/>
    <w:uiPriority w:val="99"/>
    <w:unhideWhenUsed/>
    <w:rsid w:val="00B67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71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2024-10-25T07:58:00Z</dcterms:created>
  <dcterms:modified xsi:type="dcterms:W3CDTF">2024-10-25T07:58:00Z</dcterms:modified>
</cp:coreProperties>
</file>