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4A0"/>
      </w:tblPr>
      <w:tblGrid>
        <w:gridCol w:w="7196"/>
        <w:gridCol w:w="2835"/>
      </w:tblGrid>
      <w:tr w:rsidR="003A60A4" w:rsidRPr="003A60A4" w:rsidTr="00FD4F23">
        <w:tc>
          <w:tcPr>
            <w:tcW w:w="7196" w:type="dxa"/>
            <w:shd w:val="clear" w:color="auto" w:fill="auto"/>
          </w:tcPr>
          <w:p w:rsidR="003A60A4" w:rsidRPr="003A60A4" w:rsidRDefault="003A60A4" w:rsidP="003A60A4">
            <w:pPr>
              <w:spacing w:after="0" w:line="240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FD4F23" w:rsidRPr="001D00CE" w:rsidRDefault="00FD4F23" w:rsidP="00FD4F23">
            <w:pPr>
              <w:pStyle w:val="ad"/>
              <w:spacing w:line="240" w:lineRule="auto"/>
              <w:ind w:left="-108"/>
              <w:contextualSpacing/>
              <w:jc w:val="left"/>
              <w:rPr>
                <w:sz w:val="28"/>
                <w:szCs w:val="28"/>
              </w:rPr>
            </w:pPr>
            <w:r w:rsidRPr="001D00CE">
              <w:rPr>
                <w:sz w:val="28"/>
                <w:szCs w:val="28"/>
              </w:rPr>
              <w:t>ПРИЛОЖЕНИЕ</w:t>
            </w:r>
          </w:p>
          <w:p w:rsidR="00FD4F23" w:rsidRPr="001D00CE" w:rsidRDefault="00FD4F23" w:rsidP="00FD4F23">
            <w:pPr>
              <w:pStyle w:val="ad"/>
              <w:spacing w:line="240" w:lineRule="auto"/>
              <w:ind w:left="-108"/>
              <w:contextualSpacing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 xml:space="preserve">к </w:t>
            </w:r>
            <w:r w:rsidRPr="001D00CE">
              <w:rPr>
                <w:sz w:val="28"/>
                <w:szCs w:val="28"/>
              </w:rPr>
              <w:t>постановлени</w:t>
            </w:r>
            <w:r>
              <w:rPr>
                <w:sz w:val="28"/>
                <w:szCs w:val="28"/>
              </w:rPr>
              <w:t>ю</w:t>
            </w:r>
            <w:r w:rsidRPr="001D00CE">
              <w:rPr>
                <w:sz w:val="28"/>
                <w:szCs w:val="28"/>
              </w:rPr>
              <w:t xml:space="preserve"> администрации</w:t>
            </w:r>
          </w:p>
          <w:p w:rsidR="00FD4F23" w:rsidRDefault="00FD4F23" w:rsidP="00FD4F23">
            <w:pPr>
              <w:pStyle w:val="ad"/>
              <w:spacing w:line="240" w:lineRule="auto"/>
              <w:ind w:left="-108" w:firstLine="34"/>
              <w:contextualSpacing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Вышестеблиевского </w:t>
            </w:r>
          </w:p>
          <w:p w:rsidR="00FD4F23" w:rsidRPr="001D00CE" w:rsidRDefault="00FD4F23" w:rsidP="00FD4F23">
            <w:pPr>
              <w:pStyle w:val="ad"/>
              <w:spacing w:line="240" w:lineRule="auto"/>
              <w:ind w:left="-108" w:firstLine="34"/>
              <w:contextualSpacing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</w:t>
            </w:r>
            <w:r w:rsidRPr="001D00CE">
              <w:rPr>
                <w:sz w:val="28"/>
                <w:szCs w:val="28"/>
              </w:rPr>
              <w:t>поселения Темрюкского района</w:t>
            </w:r>
          </w:p>
          <w:p w:rsidR="00FD4F23" w:rsidRPr="00FD4F23" w:rsidRDefault="00FD4F23" w:rsidP="00FD4F23">
            <w:pPr>
              <w:spacing w:after="0" w:line="240" w:lineRule="auto"/>
              <w:rPr>
                <w:rFonts w:ascii="Times New Roman" w:hAnsi="Times New Roman"/>
                <w:b/>
                <w:sz w:val="36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3D11E9">
              <w:rPr>
                <w:rFonts w:ascii="Times New Roman" w:hAnsi="Times New Roman"/>
                <w:sz w:val="28"/>
                <w:szCs w:val="28"/>
              </w:rPr>
              <w:t>25.02.2016 № 68</w:t>
            </w:r>
          </w:p>
          <w:p w:rsidR="003A60A4" w:rsidRPr="003A60A4" w:rsidRDefault="003A60A4" w:rsidP="00451BDB">
            <w:pPr>
              <w:spacing w:after="0" w:line="240" w:lineRule="auto"/>
              <w:ind w:left="4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E5176D" w:rsidRPr="00E5176D" w:rsidRDefault="00E5176D" w:rsidP="00E5176D">
      <w:pPr>
        <w:spacing w:after="0" w:line="240" w:lineRule="auto"/>
        <w:ind w:left="5688"/>
        <w:jc w:val="center"/>
        <w:rPr>
          <w:rFonts w:ascii="Times New Roman" w:hAnsi="Times New Roman"/>
          <w:sz w:val="28"/>
          <w:szCs w:val="28"/>
        </w:rPr>
      </w:pPr>
    </w:p>
    <w:p w:rsidR="001D3D16" w:rsidRPr="00E5176D" w:rsidRDefault="001D3D16" w:rsidP="00E5176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5176D" w:rsidRPr="00E5176D" w:rsidRDefault="00E5176D" w:rsidP="00E517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176D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E5176D" w:rsidRPr="00E5176D" w:rsidRDefault="00E5176D" w:rsidP="00E517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176D">
        <w:rPr>
          <w:rFonts w:ascii="Times New Roman" w:hAnsi="Times New Roman"/>
          <w:b/>
          <w:sz w:val="28"/>
          <w:szCs w:val="28"/>
        </w:rPr>
        <w:t>предоставления муниципальной услуги «</w:t>
      </w:r>
      <w:r w:rsidR="004118A9">
        <w:rPr>
          <w:rFonts w:ascii="Times New Roman" w:hAnsi="Times New Roman"/>
          <w:b/>
          <w:sz w:val="28"/>
          <w:szCs w:val="28"/>
        </w:rPr>
        <w:t>Предоставление жилых помещений муниципального специализированного</w:t>
      </w:r>
      <w:r w:rsidR="00DA34FD" w:rsidRPr="00902432">
        <w:rPr>
          <w:rFonts w:ascii="Times New Roman" w:hAnsi="Times New Roman"/>
          <w:b/>
          <w:sz w:val="28"/>
          <w:szCs w:val="28"/>
        </w:rPr>
        <w:t xml:space="preserve"> жилищно</w:t>
      </w:r>
      <w:r w:rsidR="004118A9">
        <w:rPr>
          <w:rFonts w:ascii="Times New Roman" w:hAnsi="Times New Roman"/>
          <w:b/>
          <w:sz w:val="28"/>
          <w:szCs w:val="28"/>
        </w:rPr>
        <w:t>го</w:t>
      </w:r>
      <w:r w:rsidR="00DA34FD" w:rsidRPr="00902432">
        <w:rPr>
          <w:rFonts w:ascii="Times New Roman" w:hAnsi="Times New Roman"/>
          <w:b/>
          <w:sz w:val="28"/>
          <w:szCs w:val="28"/>
        </w:rPr>
        <w:t xml:space="preserve"> фонд</w:t>
      </w:r>
      <w:r w:rsidR="004118A9">
        <w:rPr>
          <w:rFonts w:ascii="Times New Roman" w:hAnsi="Times New Roman"/>
          <w:b/>
          <w:sz w:val="28"/>
          <w:szCs w:val="28"/>
        </w:rPr>
        <w:t>а</w:t>
      </w:r>
      <w:r w:rsidRPr="00E5176D">
        <w:rPr>
          <w:rFonts w:ascii="Times New Roman" w:hAnsi="Times New Roman"/>
          <w:b/>
          <w:sz w:val="28"/>
          <w:szCs w:val="28"/>
        </w:rPr>
        <w:t>»</w:t>
      </w:r>
    </w:p>
    <w:p w:rsidR="00E5176D" w:rsidRPr="00E5176D" w:rsidRDefault="00E5176D" w:rsidP="00E517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5176D" w:rsidRPr="00E5176D" w:rsidRDefault="00E5176D" w:rsidP="00E517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5176D" w:rsidRPr="009F792A" w:rsidRDefault="00E5176D" w:rsidP="00E5176D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9F792A">
        <w:rPr>
          <w:rFonts w:ascii="Times New Roman" w:hAnsi="Times New Roman"/>
          <w:sz w:val="28"/>
          <w:szCs w:val="28"/>
        </w:rPr>
        <w:t>Раздел I</w:t>
      </w:r>
    </w:p>
    <w:p w:rsidR="00E5176D" w:rsidRPr="009F792A" w:rsidRDefault="00E5176D" w:rsidP="00E5176D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9F792A">
        <w:rPr>
          <w:rFonts w:ascii="Times New Roman" w:hAnsi="Times New Roman"/>
          <w:sz w:val="28"/>
          <w:szCs w:val="28"/>
        </w:rPr>
        <w:t>Общие положения</w:t>
      </w:r>
    </w:p>
    <w:p w:rsidR="00E5176D" w:rsidRPr="00E5176D" w:rsidRDefault="00E5176D" w:rsidP="00E5176D">
      <w:pPr>
        <w:spacing w:after="0" w:line="240" w:lineRule="auto"/>
        <w:ind w:left="-24" w:firstLine="432"/>
        <w:jc w:val="center"/>
        <w:rPr>
          <w:rFonts w:ascii="Times New Roman" w:hAnsi="Times New Roman"/>
          <w:b/>
          <w:sz w:val="28"/>
          <w:szCs w:val="28"/>
        </w:rPr>
      </w:pPr>
    </w:p>
    <w:p w:rsidR="00E5176D" w:rsidRDefault="00FA6391" w:rsidP="002F10C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1.1. </w:t>
      </w:r>
      <w:r w:rsidR="00E5176D" w:rsidRPr="00E5176D">
        <w:rPr>
          <w:rFonts w:ascii="Times New Roman" w:hAnsi="Times New Roman"/>
          <w:sz w:val="28"/>
          <w:szCs w:val="28"/>
        </w:rPr>
        <w:t>Административный регламент предоставления муниципальной услуги</w:t>
      </w:r>
      <w:r w:rsidR="00FD4F23">
        <w:rPr>
          <w:rFonts w:ascii="Times New Roman" w:hAnsi="Times New Roman"/>
          <w:sz w:val="28"/>
          <w:szCs w:val="28"/>
        </w:rPr>
        <w:t xml:space="preserve"> </w:t>
      </w:r>
      <w:r w:rsidR="00E5176D" w:rsidRPr="00E5176D">
        <w:rPr>
          <w:rFonts w:ascii="Times New Roman" w:hAnsi="Times New Roman"/>
          <w:sz w:val="28"/>
          <w:szCs w:val="28"/>
        </w:rPr>
        <w:t>«</w:t>
      </w:r>
      <w:r w:rsidR="00B651B9">
        <w:rPr>
          <w:rFonts w:ascii="Times New Roman" w:hAnsi="Times New Roman"/>
          <w:sz w:val="28"/>
          <w:szCs w:val="28"/>
        </w:rPr>
        <w:t xml:space="preserve">Предоставление жилых помещений муниципального специализированного </w:t>
      </w:r>
      <w:r w:rsidR="00FE68B3" w:rsidRPr="00FE68B3">
        <w:rPr>
          <w:rFonts w:ascii="Times New Roman" w:hAnsi="Times New Roman"/>
          <w:sz w:val="28"/>
          <w:szCs w:val="28"/>
        </w:rPr>
        <w:t>жилищно</w:t>
      </w:r>
      <w:r w:rsidR="00B651B9">
        <w:rPr>
          <w:rFonts w:ascii="Times New Roman" w:hAnsi="Times New Roman"/>
          <w:sz w:val="28"/>
          <w:szCs w:val="28"/>
        </w:rPr>
        <w:t>го</w:t>
      </w:r>
      <w:r w:rsidR="00FE68B3" w:rsidRPr="00FE68B3">
        <w:rPr>
          <w:rFonts w:ascii="Times New Roman" w:hAnsi="Times New Roman"/>
          <w:sz w:val="28"/>
          <w:szCs w:val="28"/>
        </w:rPr>
        <w:t xml:space="preserve"> фонд</w:t>
      </w:r>
      <w:r w:rsidR="00B651B9">
        <w:rPr>
          <w:rFonts w:ascii="Times New Roman" w:hAnsi="Times New Roman"/>
          <w:sz w:val="28"/>
          <w:szCs w:val="28"/>
        </w:rPr>
        <w:t>а</w:t>
      </w:r>
      <w:r w:rsidR="00E5176D" w:rsidRPr="00E5176D">
        <w:rPr>
          <w:rFonts w:ascii="Times New Roman" w:hAnsi="Times New Roman"/>
          <w:sz w:val="28"/>
          <w:szCs w:val="28"/>
        </w:rPr>
        <w:t>»</w:t>
      </w:r>
      <w:r w:rsidR="0086026C">
        <w:rPr>
          <w:rFonts w:ascii="Times New Roman" w:hAnsi="Times New Roman"/>
          <w:sz w:val="28"/>
          <w:szCs w:val="28"/>
        </w:rPr>
        <w:t xml:space="preserve"> (далее</w:t>
      </w:r>
      <w:r w:rsidR="00FD4F23">
        <w:rPr>
          <w:rFonts w:ascii="Times New Roman" w:hAnsi="Times New Roman"/>
          <w:sz w:val="28"/>
          <w:szCs w:val="28"/>
        </w:rPr>
        <w:t xml:space="preserve"> </w:t>
      </w:r>
      <w:r w:rsidR="009F792A">
        <w:rPr>
          <w:rFonts w:ascii="Times New Roman" w:hAnsi="Times New Roman"/>
          <w:sz w:val="28"/>
          <w:szCs w:val="28"/>
        </w:rPr>
        <w:t>-</w:t>
      </w:r>
      <w:r w:rsidR="00FD4F23">
        <w:rPr>
          <w:rFonts w:ascii="Times New Roman" w:hAnsi="Times New Roman"/>
          <w:sz w:val="28"/>
          <w:szCs w:val="28"/>
        </w:rPr>
        <w:t xml:space="preserve"> </w:t>
      </w:r>
      <w:r w:rsidR="0086026C">
        <w:rPr>
          <w:rFonts w:ascii="Times New Roman" w:hAnsi="Times New Roman"/>
          <w:sz w:val="28"/>
          <w:szCs w:val="28"/>
        </w:rPr>
        <w:t>административный регламент)</w:t>
      </w:r>
      <w:r w:rsidR="00B875D4">
        <w:rPr>
          <w:rFonts w:ascii="Times New Roman" w:hAnsi="Times New Roman"/>
          <w:sz w:val="28"/>
          <w:szCs w:val="28"/>
        </w:rPr>
        <w:t xml:space="preserve"> в </w:t>
      </w:r>
      <w:r w:rsidR="00FD4F23">
        <w:rPr>
          <w:rFonts w:ascii="Times New Roman" w:hAnsi="Times New Roman"/>
          <w:sz w:val="28"/>
          <w:szCs w:val="28"/>
        </w:rPr>
        <w:t xml:space="preserve">Вышестеблиевском сельском поселении Темрюкского района </w:t>
      </w:r>
      <w:r w:rsidR="00E5176D" w:rsidRPr="00E5176D">
        <w:rPr>
          <w:rFonts w:ascii="Times New Roman" w:hAnsi="Times New Roman"/>
          <w:sz w:val="28"/>
          <w:szCs w:val="28"/>
        </w:rPr>
        <w:t>разработан в целях повышения качества предоставления муниципальной услуги, создания комфортных условий для участников отношений и последовательности действий (административных процедур) по ее исполнению.</w:t>
      </w:r>
    </w:p>
    <w:p w:rsidR="006E4CEF" w:rsidRDefault="006E4CEF" w:rsidP="006E4C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75307">
        <w:rPr>
          <w:rFonts w:ascii="Times New Roman" w:hAnsi="Times New Roman"/>
          <w:sz w:val="28"/>
          <w:szCs w:val="28"/>
          <w:lang w:eastAsia="ar-SA"/>
        </w:rPr>
        <w:t xml:space="preserve">Муниципальная услуга предоставляется администрацией </w:t>
      </w:r>
      <w:r w:rsidR="00FD4F23">
        <w:rPr>
          <w:rFonts w:ascii="Times New Roman" w:hAnsi="Times New Roman"/>
          <w:sz w:val="28"/>
          <w:szCs w:val="28"/>
        </w:rPr>
        <w:t>Вышестеблиевского сельского поселения Темрюкского района</w:t>
      </w:r>
      <w:r w:rsidRPr="00375307">
        <w:rPr>
          <w:rFonts w:ascii="Times New Roman" w:hAnsi="Times New Roman"/>
          <w:sz w:val="28"/>
          <w:szCs w:val="28"/>
          <w:lang w:eastAsia="ar-SA"/>
        </w:rPr>
        <w:t xml:space="preserve">. Ответственным исполнителем предоставления </w:t>
      </w:r>
      <w:r>
        <w:rPr>
          <w:rFonts w:ascii="Times New Roman" w:hAnsi="Times New Roman"/>
          <w:sz w:val="28"/>
          <w:szCs w:val="28"/>
          <w:lang w:eastAsia="ar-SA"/>
        </w:rPr>
        <w:t>м</w:t>
      </w:r>
      <w:r w:rsidRPr="00375307">
        <w:rPr>
          <w:rFonts w:ascii="Times New Roman" w:hAnsi="Times New Roman"/>
          <w:sz w:val="28"/>
          <w:szCs w:val="28"/>
          <w:lang w:eastAsia="ar-SA"/>
        </w:rPr>
        <w:t xml:space="preserve">униципальной услуги является </w:t>
      </w:r>
      <w:r w:rsidR="00FD4F23">
        <w:rPr>
          <w:rFonts w:ascii="Times New Roman" w:hAnsi="Times New Roman"/>
          <w:sz w:val="28"/>
          <w:szCs w:val="28"/>
          <w:lang w:eastAsia="ar-SA"/>
        </w:rPr>
        <w:t>отдел</w:t>
      </w:r>
      <w:r w:rsidRPr="00375307">
        <w:rPr>
          <w:rFonts w:ascii="Times New Roman" w:hAnsi="Times New Roman"/>
          <w:sz w:val="28"/>
          <w:szCs w:val="28"/>
          <w:lang w:eastAsia="ar-SA"/>
        </w:rPr>
        <w:t xml:space="preserve"> имущественных и земельных отношений администрации </w:t>
      </w:r>
      <w:r w:rsidR="00FD4F23">
        <w:rPr>
          <w:rFonts w:ascii="Times New Roman" w:hAnsi="Times New Roman"/>
          <w:sz w:val="28"/>
          <w:szCs w:val="28"/>
          <w:lang w:eastAsia="ar-SA"/>
        </w:rPr>
        <w:t xml:space="preserve">Вышестеблиевского сельского поселения Темрюкского района </w:t>
      </w:r>
      <w:r w:rsidRPr="00375307">
        <w:rPr>
          <w:rFonts w:ascii="Times New Roman" w:hAnsi="Times New Roman"/>
          <w:sz w:val="28"/>
          <w:szCs w:val="28"/>
          <w:lang w:eastAsia="ar-SA"/>
        </w:rPr>
        <w:t xml:space="preserve"> (далее –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FD4F23">
        <w:rPr>
          <w:rFonts w:ascii="Times New Roman" w:hAnsi="Times New Roman"/>
          <w:sz w:val="28"/>
          <w:szCs w:val="28"/>
          <w:lang w:eastAsia="ar-SA"/>
        </w:rPr>
        <w:t>Отдел</w:t>
      </w:r>
      <w:r w:rsidRPr="00375307">
        <w:rPr>
          <w:rFonts w:ascii="Times New Roman" w:hAnsi="Times New Roman"/>
          <w:sz w:val="28"/>
          <w:szCs w:val="28"/>
          <w:lang w:eastAsia="ar-SA"/>
        </w:rPr>
        <w:t>).</w:t>
      </w:r>
    </w:p>
    <w:p w:rsidR="001B5AC8" w:rsidRDefault="00E5176D" w:rsidP="002D62FF">
      <w:pPr>
        <w:spacing w:after="0"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3F3CC0">
        <w:rPr>
          <w:rFonts w:ascii="Times New Roman" w:hAnsi="Times New Roman"/>
          <w:sz w:val="28"/>
          <w:szCs w:val="28"/>
        </w:rPr>
        <w:t>1.</w:t>
      </w:r>
      <w:r w:rsidR="004402E0">
        <w:rPr>
          <w:rFonts w:ascii="Times New Roman" w:hAnsi="Times New Roman"/>
          <w:sz w:val="28"/>
          <w:szCs w:val="28"/>
        </w:rPr>
        <w:t>2</w:t>
      </w:r>
      <w:r w:rsidRPr="003F3CC0">
        <w:rPr>
          <w:rFonts w:ascii="Times New Roman" w:hAnsi="Times New Roman"/>
          <w:sz w:val="28"/>
          <w:szCs w:val="28"/>
        </w:rPr>
        <w:t>.</w:t>
      </w:r>
      <w:r w:rsidR="001B5AC8">
        <w:rPr>
          <w:rFonts w:ascii="Times New Roman" w:hAnsi="Times New Roman"/>
          <w:sz w:val="28"/>
          <w:szCs w:val="28"/>
        </w:rPr>
        <w:t xml:space="preserve">Получателями муниципальной услуги являются граждане Российской Федерации, </w:t>
      </w:r>
      <w:r w:rsidR="00833210">
        <w:rPr>
          <w:rFonts w:ascii="Times New Roman" w:hAnsi="Times New Roman"/>
          <w:sz w:val="28"/>
          <w:szCs w:val="28"/>
        </w:rPr>
        <w:t xml:space="preserve">состоящие на учете в качестве нуждающихся в служебных жилых помещениях в администрации </w:t>
      </w:r>
      <w:r w:rsidR="00FD4F23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 w:rsidR="00833210">
        <w:rPr>
          <w:rFonts w:ascii="Times New Roman" w:hAnsi="Times New Roman"/>
          <w:sz w:val="28"/>
          <w:szCs w:val="28"/>
        </w:rPr>
        <w:t>: работники муниципальных учреждений и предприятий, муниципальные служащие и лица замещающие муниципальные должности в органах местного само</w:t>
      </w:r>
      <w:r w:rsidR="00E24E51">
        <w:rPr>
          <w:rFonts w:ascii="Times New Roman" w:hAnsi="Times New Roman"/>
          <w:sz w:val="28"/>
          <w:szCs w:val="28"/>
        </w:rPr>
        <w:t xml:space="preserve">управления </w:t>
      </w:r>
      <w:r w:rsidR="001B5AC8" w:rsidRPr="00704278">
        <w:rPr>
          <w:rFonts w:ascii="Times New Roman" w:hAnsi="Times New Roman"/>
          <w:sz w:val="28"/>
          <w:szCs w:val="28"/>
        </w:rPr>
        <w:t xml:space="preserve">не обеспеченные жильем в </w:t>
      </w:r>
      <w:r w:rsidR="00FD4F23">
        <w:rPr>
          <w:rFonts w:ascii="Times New Roman" w:hAnsi="Times New Roman"/>
          <w:sz w:val="28"/>
          <w:szCs w:val="28"/>
        </w:rPr>
        <w:t>Вышестеблиевском сельском поселении Темрюкского района</w:t>
      </w:r>
      <w:r w:rsidR="001B5AC8" w:rsidRPr="00704278">
        <w:rPr>
          <w:rFonts w:ascii="Times New Roman" w:hAnsi="Times New Roman"/>
          <w:sz w:val="28"/>
          <w:szCs w:val="28"/>
        </w:rPr>
        <w:t>, которые нуждаются в соответствующих жилых помещениях специализированного жилищного фонда</w:t>
      </w:r>
      <w:r w:rsidR="001B5AC8">
        <w:rPr>
          <w:rFonts w:ascii="Times New Roman" w:hAnsi="Times New Roman"/>
          <w:sz w:val="28"/>
          <w:szCs w:val="28"/>
        </w:rPr>
        <w:t>:</w:t>
      </w:r>
    </w:p>
    <w:p w:rsidR="00F9271E" w:rsidRDefault="009F792A" w:rsidP="002D62FF">
      <w:pPr>
        <w:spacing w:after="0"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1.2.1</w:t>
      </w:r>
      <w:r w:rsidR="00F9271E">
        <w:rPr>
          <w:rFonts w:ascii="Times New Roman" w:hAnsi="Times New Roman"/>
          <w:sz w:val="28"/>
          <w:szCs w:val="28"/>
        </w:rPr>
        <w:t> </w:t>
      </w:r>
      <w:r w:rsidR="001B5AC8">
        <w:rPr>
          <w:rFonts w:ascii="Times New Roman" w:hAnsi="Times New Roman"/>
          <w:sz w:val="28"/>
          <w:szCs w:val="28"/>
        </w:rPr>
        <w:t>в служебном жилом помещении: ра</w:t>
      </w:r>
      <w:r w:rsidR="00891E1C">
        <w:rPr>
          <w:rFonts w:ascii="Times New Roman" w:hAnsi="Times New Roman"/>
          <w:sz w:val="28"/>
          <w:szCs w:val="28"/>
        </w:rPr>
        <w:t>ботники муниципальных учреждений</w:t>
      </w:r>
      <w:r w:rsidR="001B5AC8">
        <w:rPr>
          <w:rFonts w:ascii="Times New Roman" w:hAnsi="Times New Roman"/>
          <w:sz w:val="28"/>
          <w:szCs w:val="28"/>
        </w:rPr>
        <w:t xml:space="preserve"> и предприятий, муниципальные служащие, лица, замещающие муниципальные должности в органах местного </w:t>
      </w:r>
      <w:r w:rsidR="00E24E51">
        <w:rPr>
          <w:rFonts w:ascii="Times New Roman" w:hAnsi="Times New Roman"/>
          <w:sz w:val="28"/>
          <w:szCs w:val="28"/>
        </w:rPr>
        <w:t>самоуправления</w:t>
      </w:r>
      <w:r w:rsidR="00F9271E">
        <w:rPr>
          <w:rFonts w:ascii="Times New Roman" w:hAnsi="Times New Roman"/>
          <w:sz w:val="28"/>
          <w:szCs w:val="28"/>
        </w:rPr>
        <w:t>;</w:t>
      </w:r>
    </w:p>
    <w:p w:rsidR="00A91453" w:rsidRPr="00704278" w:rsidRDefault="004402E0" w:rsidP="002D62FF">
      <w:pPr>
        <w:spacing w:after="0"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704278">
        <w:rPr>
          <w:rFonts w:ascii="Times New Roman" w:hAnsi="Times New Roman"/>
          <w:sz w:val="28"/>
          <w:szCs w:val="28"/>
        </w:rPr>
        <w:t>1.2.2</w:t>
      </w:r>
      <w:r w:rsidR="005E0304" w:rsidRPr="00704278">
        <w:rPr>
          <w:rFonts w:ascii="Times New Roman" w:hAnsi="Times New Roman"/>
          <w:sz w:val="28"/>
          <w:szCs w:val="28"/>
        </w:rPr>
        <w:t xml:space="preserve"> в</w:t>
      </w:r>
      <w:r w:rsidR="00F9271E" w:rsidRPr="00704278">
        <w:rPr>
          <w:rFonts w:ascii="Times New Roman" w:hAnsi="Times New Roman"/>
          <w:sz w:val="28"/>
          <w:szCs w:val="28"/>
        </w:rPr>
        <w:t xml:space="preserve"> жил</w:t>
      </w:r>
      <w:r w:rsidR="00704278">
        <w:rPr>
          <w:rFonts w:ascii="Times New Roman" w:hAnsi="Times New Roman"/>
          <w:sz w:val="28"/>
          <w:szCs w:val="28"/>
        </w:rPr>
        <w:t>ом помещении маневренного фонда:</w:t>
      </w:r>
    </w:p>
    <w:p w:rsidR="009F792A" w:rsidRDefault="00704278" w:rsidP="009F792A">
      <w:pPr>
        <w:spacing w:after="0"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833210" w:rsidRPr="00704278">
        <w:rPr>
          <w:rFonts w:ascii="Times New Roman" w:hAnsi="Times New Roman"/>
          <w:sz w:val="28"/>
          <w:szCs w:val="28"/>
        </w:rPr>
        <w:t>редназначены для временного проживания граждан, у которых единственные жилые помещения стали непригодными для проживания в результате чрезвычайных обстоятельств</w:t>
      </w:r>
      <w:r>
        <w:rPr>
          <w:rFonts w:ascii="Times New Roman" w:hAnsi="Times New Roman"/>
          <w:sz w:val="28"/>
          <w:szCs w:val="28"/>
        </w:rPr>
        <w:t>;</w:t>
      </w:r>
    </w:p>
    <w:p w:rsidR="00A91453" w:rsidRDefault="00A91453" w:rsidP="009F792A">
      <w:pPr>
        <w:spacing w:after="0"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A91453">
        <w:rPr>
          <w:rFonts w:ascii="Times New Roman" w:hAnsi="Times New Roman"/>
          <w:sz w:val="28"/>
          <w:szCs w:val="28"/>
        </w:rPr>
        <w:lastRenderedPageBreak/>
        <w:t>граждан</w:t>
      </w:r>
      <w:r>
        <w:rPr>
          <w:rFonts w:ascii="Times New Roman" w:hAnsi="Times New Roman"/>
          <w:sz w:val="28"/>
          <w:szCs w:val="28"/>
        </w:rPr>
        <w:t>е,</w:t>
      </w:r>
      <w:r w:rsidRPr="00A91453">
        <w:rPr>
          <w:rFonts w:ascii="Times New Roman" w:hAnsi="Times New Roman"/>
          <w:sz w:val="28"/>
          <w:szCs w:val="28"/>
        </w:rPr>
        <w:t xml:space="preserve"> в связи с капитальным ремонтом или реконструкцией дома, в котором находятся жилые помещения, занимаемые ими по договорам социального найма;</w:t>
      </w:r>
    </w:p>
    <w:p w:rsidR="00A91453" w:rsidRPr="00A91453" w:rsidRDefault="00A91453" w:rsidP="00A91453">
      <w:pPr>
        <w:spacing w:after="0"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A91453">
        <w:rPr>
          <w:rFonts w:ascii="Times New Roman" w:hAnsi="Times New Roman"/>
          <w:sz w:val="28"/>
          <w:szCs w:val="28"/>
        </w:rPr>
        <w:t>граждан</w:t>
      </w:r>
      <w:r>
        <w:rPr>
          <w:rFonts w:ascii="Times New Roman" w:hAnsi="Times New Roman"/>
          <w:sz w:val="28"/>
          <w:szCs w:val="28"/>
        </w:rPr>
        <w:t xml:space="preserve">е, </w:t>
      </w:r>
      <w:r w:rsidR="004402E0">
        <w:rPr>
          <w:rFonts w:ascii="Times New Roman" w:hAnsi="Times New Roman"/>
          <w:sz w:val="28"/>
          <w:szCs w:val="28"/>
        </w:rPr>
        <w:t xml:space="preserve">нуждающиеся в жилье, </w:t>
      </w:r>
      <w:r>
        <w:rPr>
          <w:rFonts w:ascii="Times New Roman" w:hAnsi="Times New Roman"/>
          <w:sz w:val="28"/>
          <w:szCs w:val="28"/>
        </w:rPr>
        <w:t>утратившие</w:t>
      </w:r>
      <w:r w:rsidRPr="00A91453">
        <w:rPr>
          <w:rFonts w:ascii="Times New Roman" w:hAnsi="Times New Roman"/>
          <w:sz w:val="28"/>
          <w:szCs w:val="28"/>
        </w:rPr>
        <w:t xml:space="preserve">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обращения взыскания такие жилые помещения</w:t>
      </w:r>
      <w:r>
        <w:rPr>
          <w:rFonts w:ascii="Times New Roman" w:hAnsi="Times New Roman"/>
          <w:sz w:val="28"/>
          <w:szCs w:val="28"/>
        </w:rPr>
        <w:t xml:space="preserve"> являются для них единственными.</w:t>
      </w:r>
    </w:p>
    <w:p w:rsidR="00C23037" w:rsidRPr="006B30A6" w:rsidRDefault="00C23037" w:rsidP="00C23037">
      <w:pPr>
        <w:pStyle w:val="ConsPlusNormal"/>
        <w:spacing w:line="31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Pr="006B30A6">
        <w:rPr>
          <w:rFonts w:ascii="Times New Roman" w:hAnsi="Times New Roman" w:cs="Times New Roman"/>
          <w:sz w:val="28"/>
          <w:szCs w:val="28"/>
        </w:rPr>
        <w:t xml:space="preserve"> Информирование о предоставлении муниципальной услуги, в том числе о месте нахождения и графике работы органа, предоставляющего муниципальную услугу, органов, участвующих в предоставлении муниципальной услуги, осуществляется:</w:t>
      </w:r>
    </w:p>
    <w:p w:rsidR="00C23037" w:rsidRPr="006B30A6" w:rsidRDefault="00C23037" w:rsidP="00C230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</w:t>
      </w:r>
      <w:r w:rsidR="009F792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В </w:t>
      </w:r>
      <w:r w:rsidRPr="006B30A6">
        <w:rPr>
          <w:rFonts w:ascii="Times New Roman" w:hAnsi="Times New Roman" w:cs="Times New Roman"/>
          <w:spacing w:val="-2"/>
          <w:sz w:val="28"/>
          <w:szCs w:val="28"/>
        </w:rPr>
        <w:t xml:space="preserve">муниципальном </w:t>
      </w:r>
      <w:r>
        <w:rPr>
          <w:rFonts w:ascii="Times New Roman" w:hAnsi="Times New Roman" w:cs="Times New Roman"/>
          <w:spacing w:val="-2"/>
          <w:sz w:val="28"/>
          <w:szCs w:val="28"/>
        </w:rPr>
        <w:t>бюджетном</w:t>
      </w:r>
      <w:r w:rsidRPr="006B30A6">
        <w:rPr>
          <w:rFonts w:ascii="Times New Roman" w:hAnsi="Times New Roman" w:cs="Times New Roman"/>
          <w:spacing w:val="-2"/>
          <w:sz w:val="28"/>
          <w:szCs w:val="28"/>
        </w:rPr>
        <w:t xml:space="preserve"> учреждении </w:t>
      </w:r>
      <w:r w:rsidR="00FD4F23" w:rsidRPr="00FD4F23">
        <w:rPr>
          <w:rFonts w:ascii="Times New Roman" w:hAnsi="Times New Roman" w:cs="Times New Roman"/>
          <w:spacing w:val="-2"/>
          <w:sz w:val="28"/>
          <w:szCs w:val="28"/>
        </w:rPr>
        <w:t>муниципального образования Темрюкский район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B30A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B30A6">
        <w:rPr>
          <w:rFonts w:ascii="Times New Roman" w:hAnsi="Times New Roman" w:cs="Times New Roman"/>
          <w:sz w:val="28"/>
          <w:szCs w:val="28"/>
        </w:rPr>
        <w:t xml:space="preserve">ногофункциональный центр по предоставлению государственных и муниципальных услуг»                               (далее - </w:t>
      </w:r>
      <w:r>
        <w:rPr>
          <w:rFonts w:ascii="Times New Roman" w:hAnsi="Times New Roman" w:cs="Times New Roman"/>
          <w:sz w:val="28"/>
          <w:szCs w:val="28"/>
        </w:rPr>
        <w:t>МБУ</w:t>
      </w:r>
      <w:r w:rsidRPr="006B30A6">
        <w:rPr>
          <w:rFonts w:ascii="Times New Roman" w:hAnsi="Times New Roman" w:cs="Times New Roman"/>
          <w:sz w:val="28"/>
          <w:szCs w:val="28"/>
        </w:rPr>
        <w:t xml:space="preserve"> «МФЦ»):</w:t>
      </w:r>
    </w:p>
    <w:p w:rsidR="00C23037" w:rsidRPr="006B30A6" w:rsidRDefault="009F792A" w:rsidP="00C230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личном обращении.</w:t>
      </w:r>
    </w:p>
    <w:p w:rsidR="00C23037" w:rsidRPr="006B30A6" w:rsidRDefault="00C23037" w:rsidP="00C230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1.3.2. </w:t>
      </w:r>
      <w:r w:rsidRPr="006B30A6">
        <w:rPr>
          <w:rFonts w:ascii="Times New Roman" w:hAnsi="Times New Roman" w:cs="Times New Roman"/>
          <w:sz w:val="28"/>
          <w:szCs w:val="28"/>
        </w:rPr>
        <w:t>В</w:t>
      </w:r>
      <w:r w:rsidR="00FD4F23">
        <w:rPr>
          <w:rFonts w:ascii="Times New Roman" w:hAnsi="Times New Roman" w:cs="Times New Roman"/>
          <w:sz w:val="28"/>
          <w:szCs w:val="28"/>
        </w:rPr>
        <w:t xml:space="preserve"> </w:t>
      </w:r>
      <w:r w:rsidR="00E550D8" w:rsidRPr="006B30A6">
        <w:rPr>
          <w:rFonts w:ascii="Times New Roman" w:hAnsi="Times New Roman" w:cs="Times New Roman"/>
          <w:sz w:val="28"/>
          <w:szCs w:val="28"/>
        </w:rPr>
        <w:t>органе, предоставляющем муниципальную услугу</w:t>
      </w:r>
      <w:r w:rsidRPr="006B30A6">
        <w:rPr>
          <w:rFonts w:ascii="Times New Roman" w:hAnsi="Times New Roman" w:cs="Times New Roman"/>
          <w:sz w:val="28"/>
          <w:szCs w:val="28"/>
        </w:rPr>
        <w:t>:</w:t>
      </w:r>
    </w:p>
    <w:p w:rsidR="00C23037" w:rsidRPr="006B30A6" w:rsidRDefault="00C23037" w:rsidP="00C230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в устной форме при личном общении;</w:t>
      </w:r>
    </w:p>
    <w:p w:rsidR="00C23037" w:rsidRPr="006B30A6" w:rsidRDefault="00C23037" w:rsidP="00C230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с использованием телефонной связи;</w:t>
      </w:r>
    </w:p>
    <w:p w:rsidR="00C23037" w:rsidRPr="006B30A6" w:rsidRDefault="00C23037" w:rsidP="00C230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по письменным обращениям.</w:t>
      </w:r>
    </w:p>
    <w:p w:rsidR="00C23037" w:rsidRPr="006B30A6" w:rsidRDefault="00C23037" w:rsidP="00C230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1.3.3. </w:t>
      </w:r>
      <w:r w:rsidRPr="006B30A6">
        <w:rPr>
          <w:rFonts w:ascii="Times New Roman" w:hAnsi="Times New Roman" w:cs="Times New Roman"/>
          <w:sz w:val="28"/>
          <w:szCs w:val="28"/>
        </w:rPr>
        <w:t>Посредством размещения информации на официальном Интернет-</w:t>
      </w:r>
      <w:r>
        <w:rPr>
          <w:rFonts w:ascii="Times New Roman" w:hAnsi="Times New Roman" w:cs="Times New Roman"/>
          <w:sz w:val="28"/>
          <w:szCs w:val="28"/>
        </w:rPr>
        <w:t>сайте</w:t>
      </w:r>
      <w:r w:rsidRPr="006B30A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D4F23"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</w:t>
      </w:r>
      <w:r w:rsidR="00D958D3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Pr="006B30A6">
        <w:rPr>
          <w:rFonts w:ascii="Times New Roman" w:hAnsi="Times New Roman" w:cs="Times New Roman"/>
          <w:sz w:val="28"/>
          <w:szCs w:val="28"/>
        </w:rPr>
        <w:t xml:space="preserve">, адрес официального сайта: </w:t>
      </w:r>
      <w:hyperlink r:id="rId8" w:history="1">
        <w:r w:rsidR="00D958D3" w:rsidRPr="00D958D3">
          <w:rPr>
            <w:rStyle w:val="ac"/>
            <w:rFonts w:ascii="Times New Roman" w:hAnsi="Times New Roman" w:cs="Times New Roman"/>
            <w:sz w:val="28"/>
            <w:szCs w:val="28"/>
          </w:rPr>
          <w:t>www.</w:t>
        </w:r>
      </w:hyperlink>
      <w:hyperlink r:id="rId9" w:history="1">
        <w:r w:rsidR="00D958D3" w:rsidRPr="00D958D3">
          <w:rPr>
            <w:rStyle w:val="ac"/>
            <w:rFonts w:ascii="Times New Roman" w:hAnsi="Times New Roman" w:cs="Times New Roman"/>
            <w:sz w:val="28"/>
            <w:szCs w:val="28"/>
          </w:rPr>
          <w:t>admvysheste</w:t>
        </w:r>
      </w:hyperlink>
      <w:hyperlink r:id="rId10" w:history="1">
        <w:r w:rsidR="00D958D3" w:rsidRPr="00D958D3">
          <w:rPr>
            <w:rStyle w:val="ac"/>
            <w:rFonts w:ascii="Times New Roman" w:hAnsi="Times New Roman" w:cs="Times New Roman"/>
            <w:sz w:val="28"/>
            <w:szCs w:val="28"/>
          </w:rPr>
          <w:t>blievskaya.ru</w:t>
        </w:r>
      </w:hyperlink>
      <w:r w:rsidR="00D958D3" w:rsidRPr="00D958D3">
        <w:rPr>
          <w:rFonts w:ascii="Times New Roman" w:hAnsi="Times New Roman" w:cs="Times New Roman"/>
          <w:sz w:val="28"/>
          <w:szCs w:val="28"/>
        </w:rPr>
        <w:t>.</w:t>
      </w:r>
    </w:p>
    <w:p w:rsidR="00C23037" w:rsidRPr="006B30A6" w:rsidRDefault="00C23037" w:rsidP="00C230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1.3.4. </w:t>
      </w:r>
      <w:r w:rsidRPr="006B30A6">
        <w:rPr>
          <w:rFonts w:ascii="Times New Roman" w:hAnsi="Times New Roman" w:cs="Times New Roman"/>
          <w:sz w:val="28"/>
          <w:szCs w:val="28"/>
        </w:rPr>
        <w:t xml:space="preserve">Посредством размещения информационных стендов в </w:t>
      </w:r>
      <w:r>
        <w:rPr>
          <w:rFonts w:ascii="Times New Roman" w:hAnsi="Times New Roman" w:cs="Times New Roman"/>
          <w:sz w:val="28"/>
          <w:szCs w:val="28"/>
        </w:rPr>
        <w:t>МБУ</w:t>
      </w:r>
      <w:r w:rsidRPr="006B30A6">
        <w:rPr>
          <w:rFonts w:ascii="Times New Roman" w:hAnsi="Times New Roman" w:cs="Times New Roman"/>
          <w:sz w:val="28"/>
          <w:szCs w:val="28"/>
        </w:rPr>
        <w:t xml:space="preserve"> «МФЦ» и органе, предоставляющем муниципальную услугу.</w:t>
      </w:r>
    </w:p>
    <w:p w:rsidR="00C23037" w:rsidRDefault="00C23037" w:rsidP="00C230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1.3.5. </w:t>
      </w:r>
      <w:r w:rsidRPr="006B30A6">
        <w:rPr>
          <w:rFonts w:ascii="Times New Roman" w:hAnsi="Times New Roman" w:cs="Times New Roman"/>
          <w:sz w:val="28"/>
          <w:szCs w:val="28"/>
        </w:rPr>
        <w:t>Посредством размещения информации в федеральной государственной информационной системе «Единый портал государственных и муниципальных услуг (функций)».</w:t>
      </w:r>
    </w:p>
    <w:p w:rsidR="00E550D8" w:rsidRPr="00E550D8" w:rsidRDefault="00E550D8" w:rsidP="00E550D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50D8">
        <w:rPr>
          <w:rFonts w:ascii="Times New Roman" w:hAnsi="Times New Roman"/>
          <w:sz w:val="28"/>
          <w:szCs w:val="28"/>
        </w:rPr>
        <w:t>1.</w:t>
      </w:r>
      <w:r w:rsidR="006E4CEF">
        <w:rPr>
          <w:rFonts w:ascii="Times New Roman" w:hAnsi="Times New Roman"/>
          <w:sz w:val="28"/>
          <w:szCs w:val="28"/>
        </w:rPr>
        <w:t>4</w:t>
      </w:r>
      <w:r w:rsidRPr="00E550D8">
        <w:rPr>
          <w:rFonts w:ascii="Times New Roman" w:hAnsi="Times New Roman"/>
          <w:sz w:val="28"/>
          <w:szCs w:val="28"/>
        </w:rPr>
        <w:t>. Консультирование по вопросам предоставления муниципальной услуги осуществляется бесплатно.</w:t>
      </w:r>
    </w:p>
    <w:p w:rsidR="00E550D8" w:rsidRPr="00E550D8" w:rsidRDefault="00E550D8" w:rsidP="00E550D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50D8">
        <w:rPr>
          <w:rFonts w:ascii="Times New Roman" w:hAnsi="Times New Roman"/>
          <w:sz w:val="28"/>
          <w:szCs w:val="28"/>
        </w:rPr>
        <w:t>1.</w:t>
      </w:r>
      <w:r w:rsidR="006E4CEF">
        <w:rPr>
          <w:rFonts w:ascii="Times New Roman" w:hAnsi="Times New Roman"/>
          <w:sz w:val="28"/>
          <w:szCs w:val="28"/>
        </w:rPr>
        <w:t>5</w:t>
      </w:r>
      <w:r w:rsidRPr="00E550D8">
        <w:rPr>
          <w:rFonts w:ascii="Times New Roman" w:hAnsi="Times New Roman"/>
          <w:sz w:val="28"/>
          <w:szCs w:val="28"/>
        </w:rPr>
        <w:t xml:space="preserve">. Работник, осуществляющий консультирование (посредством телефона или лично) по вопросам предоставления муниципальной услуги, должен корректно и внимательно относиться к заявителям. </w:t>
      </w:r>
    </w:p>
    <w:p w:rsidR="00E550D8" w:rsidRPr="00E550D8" w:rsidRDefault="00E550D8" w:rsidP="00E550D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50D8">
        <w:rPr>
          <w:rFonts w:ascii="Times New Roman" w:hAnsi="Times New Roman"/>
          <w:sz w:val="28"/>
          <w:szCs w:val="28"/>
        </w:rPr>
        <w:t xml:space="preserve">При консультировании по телефону работник должен назвать свою </w:t>
      </w:r>
      <w:r w:rsidRPr="00E550D8">
        <w:rPr>
          <w:rFonts w:ascii="Times New Roman" w:hAnsi="Times New Roman"/>
          <w:sz w:val="28"/>
          <w:szCs w:val="28"/>
        </w:rPr>
        <w:br/>
        <w:t xml:space="preserve">фамилию, имя и отчество, должность, а затем в вежливой форме чётко и </w:t>
      </w:r>
      <w:r w:rsidRPr="00E550D8">
        <w:rPr>
          <w:rFonts w:ascii="Times New Roman" w:hAnsi="Times New Roman"/>
          <w:sz w:val="28"/>
          <w:szCs w:val="28"/>
        </w:rPr>
        <w:br/>
        <w:t>подробно проинформировать обратившегося по интересующим его вопросам.</w:t>
      </w:r>
    </w:p>
    <w:p w:rsidR="00E550D8" w:rsidRPr="00E550D8" w:rsidRDefault="00E550D8" w:rsidP="00E550D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50D8">
        <w:rPr>
          <w:rFonts w:ascii="Times New Roman" w:hAnsi="Times New Roman"/>
          <w:sz w:val="28"/>
          <w:szCs w:val="28"/>
        </w:rPr>
        <w:t>Если работник не может ответить на вопрос самостоятельно</w:t>
      </w:r>
      <w:r w:rsidR="00D958D3">
        <w:rPr>
          <w:rFonts w:ascii="Times New Roman" w:hAnsi="Times New Roman"/>
          <w:sz w:val="28"/>
          <w:szCs w:val="28"/>
        </w:rPr>
        <w:t>,</w:t>
      </w:r>
      <w:r w:rsidRPr="00E550D8">
        <w:rPr>
          <w:rFonts w:ascii="Times New Roman" w:hAnsi="Times New Roman"/>
          <w:sz w:val="28"/>
          <w:szCs w:val="28"/>
        </w:rPr>
        <w:t xml:space="preserve"> либо подготовка ответа требует продолжительного времени, он может предложить обратившемуся обратиться письменно либо назначить другое удобное для заинтересованного лица время для получения информации.</w:t>
      </w:r>
    </w:p>
    <w:p w:rsidR="00E550D8" w:rsidRDefault="00E550D8" w:rsidP="00E550D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50D8">
        <w:rPr>
          <w:rFonts w:ascii="Times New Roman" w:hAnsi="Times New Roman"/>
          <w:sz w:val="28"/>
          <w:szCs w:val="28"/>
        </w:rPr>
        <w:t>Рекомендуемое время для телефонного разговора не более 10 минут, личного устного информирования - не более 20 минут.</w:t>
      </w:r>
    </w:p>
    <w:p w:rsidR="00912721" w:rsidRDefault="00912721" w:rsidP="00912721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lastRenderedPageBreak/>
        <w:t>1.</w:t>
      </w:r>
      <w:r w:rsidR="006E4CEF">
        <w:rPr>
          <w:rFonts w:ascii="Times New Roman" w:hAnsi="Times New Roman"/>
          <w:sz w:val="28"/>
          <w:szCs w:val="28"/>
        </w:rPr>
        <w:t>6</w:t>
      </w:r>
      <w:r w:rsidRPr="00B069BA">
        <w:rPr>
          <w:rFonts w:ascii="Times New Roman" w:hAnsi="Times New Roman"/>
          <w:sz w:val="28"/>
          <w:szCs w:val="28"/>
        </w:rPr>
        <w:t>. Пор</w:t>
      </w:r>
      <w:r>
        <w:rPr>
          <w:rFonts w:ascii="Times New Roman" w:hAnsi="Times New Roman"/>
          <w:sz w:val="28"/>
          <w:szCs w:val="28"/>
        </w:rPr>
        <w:t xml:space="preserve">ядок, форма и место размещения </w:t>
      </w:r>
      <w:r w:rsidRPr="00B069BA">
        <w:rPr>
          <w:rFonts w:ascii="Times New Roman" w:hAnsi="Times New Roman"/>
          <w:sz w:val="28"/>
          <w:szCs w:val="28"/>
        </w:rPr>
        <w:t>информации</w:t>
      </w:r>
      <w:r>
        <w:rPr>
          <w:rFonts w:ascii="Times New Roman" w:hAnsi="Times New Roman"/>
          <w:sz w:val="28"/>
          <w:szCs w:val="28"/>
        </w:rPr>
        <w:t xml:space="preserve"> о муниципальной услуге</w:t>
      </w:r>
      <w:r w:rsidRPr="00B069BA">
        <w:rPr>
          <w:rFonts w:ascii="Times New Roman" w:hAnsi="Times New Roman"/>
          <w:sz w:val="28"/>
          <w:szCs w:val="28"/>
        </w:rPr>
        <w:t xml:space="preserve">, в том числе на стендах в местах предоставления </w:t>
      </w:r>
      <w:r>
        <w:rPr>
          <w:rFonts w:ascii="Times New Roman" w:hAnsi="Times New Roman"/>
          <w:sz w:val="28"/>
          <w:szCs w:val="28"/>
        </w:rPr>
        <w:t>данной ус</w:t>
      </w:r>
      <w:r w:rsidRPr="00B069BA">
        <w:rPr>
          <w:rFonts w:ascii="Times New Roman" w:hAnsi="Times New Roman"/>
          <w:sz w:val="28"/>
          <w:szCs w:val="28"/>
        </w:rPr>
        <w:t>луги</w:t>
      </w:r>
      <w:r>
        <w:rPr>
          <w:rFonts w:ascii="Times New Roman" w:hAnsi="Times New Roman"/>
          <w:sz w:val="28"/>
          <w:szCs w:val="28"/>
        </w:rPr>
        <w:t>.</w:t>
      </w:r>
    </w:p>
    <w:p w:rsidR="00912721" w:rsidRPr="00B069BA" w:rsidRDefault="00912721" w:rsidP="00912721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 xml:space="preserve">Информационные стенды оборудуются в доступном для получателя муниципальной услуги месте в администрации </w:t>
      </w:r>
      <w:r w:rsidR="00FD4F23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B069BA">
        <w:rPr>
          <w:rFonts w:ascii="Times New Roman" w:hAnsi="Times New Roman"/>
          <w:sz w:val="28"/>
          <w:szCs w:val="28"/>
        </w:rPr>
        <w:t xml:space="preserve"> и содержат следующую информацию:</w:t>
      </w:r>
    </w:p>
    <w:p w:rsidR="00912721" w:rsidRPr="00B069BA" w:rsidRDefault="00912721" w:rsidP="00912721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 xml:space="preserve">текст </w:t>
      </w:r>
      <w:r>
        <w:rPr>
          <w:rFonts w:ascii="Times New Roman" w:hAnsi="Times New Roman"/>
          <w:sz w:val="28"/>
          <w:szCs w:val="28"/>
        </w:rPr>
        <w:t>а</w:t>
      </w:r>
      <w:r w:rsidRPr="00B069BA">
        <w:rPr>
          <w:rFonts w:ascii="Times New Roman" w:hAnsi="Times New Roman"/>
          <w:sz w:val="28"/>
          <w:szCs w:val="28"/>
        </w:rPr>
        <w:t>дминистративного регламента с приложениями (извлечения);</w:t>
      </w:r>
    </w:p>
    <w:p w:rsidR="00912721" w:rsidRPr="00B069BA" w:rsidRDefault="00912721" w:rsidP="00912721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 xml:space="preserve">блок-схемы (приложение к </w:t>
      </w:r>
      <w:r>
        <w:rPr>
          <w:rFonts w:ascii="Times New Roman" w:hAnsi="Times New Roman"/>
          <w:sz w:val="28"/>
          <w:szCs w:val="28"/>
        </w:rPr>
        <w:t>а</w:t>
      </w:r>
      <w:r w:rsidRPr="00B069BA">
        <w:rPr>
          <w:rFonts w:ascii="Times New Roman" w:hAnsi="Times New Roman"/>
          <w:sz w:val="28"/>
          <w:szCs w:val="28"/>
        </w:rPr>
        <w:t>дминистративному регламенту) и краткое описание порядка предоставления услуги;</w:t>
      </w:r>
    </w:p>
    <w:p w:rsidR="00912721" w:rsidRPr="00B069BA" w:rsidRDefault="00912721" w:rsidP="00912721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перечни документов, необходимых для предоставления услуги, и требования, предъявляемые к этим документам;</w:t>
      </w:r>
    </w:p>
    <w:p w:rsidR="00912721" w:rsidRPr="00B069BA" w:rsidRDefault="00912721" w:rsidP="00912721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образцы оформления документов, необходимых для предоставления  услуги;</w:t>
      </w:r>
    </w:p>
    <w:p w:rsidR="00912721" w:rsidRPr="00B069BA" w:rsidRDefault="00912721" w:rsidP="00912721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месторасположение, график (режим) работы, номера телефонов, адреса Интернет-сайтов и электронной почты органов, в которых заявители могут получить документы, необходимые для услуги;</w:t>
      </w:r>
    </w:p>
    <w:p w:rsidR="00912721" w:rsidRPr="00B069BA" w:rsidRDefault="00912721" w:rsidP="00912721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основания отказа в предоставлении услуги.</w:t>
      </w:r>
    </w:p>
    <w:p w:rsidR="00912721" w:rsidRPr="00B069BA" w:rsidRDefault="00912721" w:rsidP="00912721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069BA">
        <w:rPr>
          <w:rFonts w:ascii="Times New Roman" w:hAnsi="Times New Roman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размещается следующая информация:</w:t>
      </w:r>
    </w:p>
    <w:p w:rsidR="00E550D8" w:rsidRPr="00D958D3" w:rsidRDefault="00912721" w:rsidP="00912721">
      <w:pPr>
        <w:spacing w:after="0" w:line="20" w:lineRule="atLeast"/>
        <w:ind w:firstLine="709"/>
        <w:jc w:val="both"/>
        <w:rPr>
          <w:rFonts w:ascii="Times New Roman" w:hAnsi="Times New Roman"/>
          <w:sz w:val="32"/>
          <w:szCs w:val="28"/>
        </w:rPr>
      </w:pPr>
      <w:r w:rsidRPr="00B069BA">
        <w:rPr>
          <w:rFonts w:ascii="Times New Roman" w:hAnsi="Times New Roman"/>
          <w:sz w:val="28"/>
          <w:szCs w:val="28"/>
        </w:rPr>
        <w:t xml:space="preserve">полная версия регламента предоставляемой услуги размещается (после официального опубликования) </w:t>
      </w:r>
      <w:r w:rsidRPr="00DD0091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="00FD4F23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DD0091">
        <w:rPr>
          <w:rFonts w:ascii="Times New Roman" w:hAnsi="Times New Roman"/>
          <w:sz w:val="28"/>
          <w:szCs w:val="28"/>
        </w:rPr>
        <w:t xml:space="preserve"> </w:t>
      </w:r>
      <w:hyperlink r:id="rId11" w:history="1">
        <w:r w:rsidR="00D958D3" w:rsidRPr="00D958D3">
          <w:rPr>
            <w:rStyle w:val="ac"/>
            <w:rFonts w:ascii="Times New Roman" w:hAnsi="Times New Roman"/>
            <w:sz w:val="28"/>
          </w:rPr>
          <w:t>www.</w:t>
        </w:r>
      </w:hyperlink>
      <w:hyperlink r:id="rId12" w:history="1">
        <w:r w:rsidR="00D958D3" w:rsidRPr="00D958D3">
          <w:rPr>
            <w:rStyle w:val="ac"/>
            <w:rFonts w:ascii="Times New Roman" w:hAnsi="Times New Roman"/>
            <w:sz w:val="28"/>
          </w:rPr>
          <w:t>admvysheste</w:t>
        </w:r>
      </w:hyperlink>
      <w:hyperlink r:id="rId13" w:history="1">
        <w:r w:rsidR="00D958D3" w:rsidRPr="00D958D3">
          <w:rPr>
            <w:rStyle w:val="ac"/>
            <w:rFonts w:ascii="Times New Roman" w:hAnsi="Times New Roman"/>
            <w:sz w:val="28"/>
          </w:rPr>
          <w:t>blievskaya.ru</w:t>
        </w:r>
      </w:hyperlink>
      <w:r w:rsidR="00D958D3" w:rsidRPr="00D958D3">
        <w:rPr>
          <w:rFonts w:ascii="Times New Roman" w:hAnsi="Times New Roman"/>
          <w:sz w:val="28"/>
        </w:rPr>
        <w:t>.</w:t>
      </w:r>
    </w:p>
    <w:p w:rsidR="001D3D16" w:rsidRDefault="00E550D8" w:rsidP="00A0298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E4CEF">
        <w:rPr>
          <w:rFonts w:ascii="Times New Roman" w:hAnsi="Times New Roman"/>
          <w:sz w:val="28"/>
          <w:szCs w:val="28"/>
        </w:rPr>
        <w:t>7</w:t>
      </w:r>
      <w:r w:rsidRPr="00AC68CF">
        <w:rPr>
          <w:rFonts w:ascii="Times New Roman" w:hAnsi="Times New Roman"/>
          <w:sz w:val="28"/>
          <w:szCs w:val="28"/>
        </w:rPr>
        <w:t>. Информация о месте нахождения и графике работы, справочных телефонах органа, предоставляющего муниципальную услугу, органов, участвующих в предоставлении муниципальной услуги, МБУ «МФЦ»:</w:t>
      </w:r>
    </w:p>
    <w:tbl>
      <w:tblPr>
        <w:tblW w:w="10065" w:type="dxa"/>
        <w:tblInd w:w="-176" w:type="dxa"/>
        <w:tblLayout w:type="fixed"/>
        <w:tblLook w:val="0000"/>
      </w:tblPr>
      <w:tblGrid>
        <w:gridCol w:w="568"/>
        <w:gridCol w:w="2126"/>
        <w:gridCol w:w="1701"/>
        <w:gridCol w:w="2693"/>
        <w:gridCol w:w="1276"/>
        <w:gridCol w:w="1701"/>
      </w:tblGrid>
      <w:tr w:rsidR="00E550D8" w:rsidRPr="004758EB" w:rsidTr="009F792A">
        <w:trPr>
          <w:trHeight w:val="7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50D8" w:rsidRPr="00AC68CF" w:rsidRDefault="00E550D8" w:rsidP="0086026C">
            <w:pPr>
              <w:snapToGrid w:val="0"/>
              <w:spacing w:before="40" w:after="40" w:line="240" w:lineRule="auto"/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AC68C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50D8" w:rsidRPr="00AC68CF" w:rsidRDefault="00E550D8" w:rsidP="0086026C">
            <w:pPr>
              <w:snapToGrid w:val="0"/>
              <w:spacing w:before="40" w:after="4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8C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E550D8" w:rsidRPr="00AC68CF" w:rsidRDefault="00E550D8" w:rsidP="0086026C">
            <w:pPr>
              <w:spacing w:before="40" w:after="4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8CF"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50D8" w:rsidRPr="00AC68CF" w:rsidRDefault="00E550D8" w:rsidP="0086026C">
            <w:pPr>
              <w:snapToGrid w:val="0"/>
              <w:spacing w:before="40" w:after="4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8CF">
              <w:rPr>
                <w:rFonts w:ascii="Times New Roman" w:hAnsi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50D8" w:rsidRPr="00AC68CF" w:rsidRDefault="00E550D8" w:rsidP="0086026C">
            <w:pPr>
              <w:snapToGrid w:val="0"/>
              <w:spacing w:before="40" w:after="4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8CF">
              <w:rPr>
                <w:rFonts w:ascii="Times New Roman" w:hAnsi="Times New Roman"/>
                <w:sz w:val="24"/>
                <w:szCs w:val="24"/>
              </w:rPr>
              <w:t>График работы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50D8" w:rsidRPr="00AC68CF" w:rsidRDefault="00E550D8" w:rsidP="0086026C">
            <w:pPr>
              <w:snapToGrid w:val="0"/>
              <w:spacing w:before="40" w:after="4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8CF">
              <w:rPr>
                <w:rFonts w:ascii="Times New Roman" w:hAnsi="Times New Roman"/>
                <w:sz w:val="24"/>
                <w:szCs w:val="24"/>
              </w:rPr>
              <w:t>Телефоны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0D8" w:rsidRPr="00AC68CF" w:rsidRDefault="00E550D8" w:rsidP="0086026C">
            <w:pPr>
              <w:snapToGrid w:val="0"/>
              <w:spacing w:before="40" w:after="4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8CF">
              <w:rPr>
                <w:rFonts w:ascii="Times New Roman" w:hAnsi="Times New Roman"/>
                <w:sz w:val="24"/>
                <w:szCs w:val="24"/>
              </w:rPr>
              <w:t>Адреса электронной почты и сайта</w:t>
            </w:r>
          </w:p>
        </w:tc>
      </w:tr>
      <w:tr w:rsidR="00E550D8" w:rsidRPr="004758EB" w:rsidTr="009F792A">
        <w:trPr>
          <w:trHeight w:val="2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50D8" w:rsidRPr="00AC68CF" w:rsidRDefault="00E550D8" w:rsidP="0086026C">
            <w:pPr>
              <w:snapToGrid w:val="0"/>
              <w:spacing w:before="40" w:after="4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8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50D8" w:rsidRPr="00AC68CF" w:rsidRDefault="00E550D8" w:rsidP="0086026C">
            <w:pPr>
              <w:snapToGrid w:val="0"/>
              <w:spacing w:before="40" w:after="4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8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50D8" w:rsidRPr="00AC68CF" w:rsidRDefault="00E550D8" w:rsidP="0086026C">
            <w:pPr>
              <w:snapToGrid w:val="0"/>
              <w:spacing w:before="40" w:after="4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8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50D8" w:rsidRPr="00AC68CF" w:rsidRDefault="00E550D8" w:rsidP="0086026C">
            <w:pPr>
              <w:snapToGrid w:val="0"/>
              <w:spacing w:before="40" w:after="4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8C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50D8" w:rsidRPr="00AC68CF" w:rsidRDefault="00E550D8" w:rsidP="0086026C">
            <w:pPr>
              <w:snapToGrid w:val="0"/>
              <w:spacing w:before="40" w:after="4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8C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0D8" w:rsidRPr="00AC68CF" w:rsidRDefault="00E550D8" w:rsidP="0086026C">
            <w:pPr>
              <w:snapToGrid w:val="0"/>
              <w:spacing w:before="40" w:after="4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8C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12726" w:rsidRPr="004758EB" w:rsidTr="00D958D3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2726" w:rsidRPr="00AC68CF" w:rsidRDefault="00512726" w:rsidP="005B471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12726" w:rsidRPr="00AC68CF" w:rsidRDefault="00512726" w:rsidP="005B4716">
            <w:pPr>
              <w:snapToGri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2726" w:rsidRPr="00AC68CF" w:rsidRDefault="00512726" w:rsidP="005B4716">
            <w:pPr>
              <w:snapToGri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2726" w:rsidRDefault="00512726" w:rsidP="005B4716">
            <w:pPr>
              <w:snapToGri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2726" w:rsidRPr="005B4716" w:rsidRDefault="00512726" w:rsidP="005B47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2726" w:rsidRPr="00512726" w:rsidRDefault="00512726" w:rsidP="0051272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12726">
              <w:rPr>
                <w:rFonts w:ascii="Times New Roman" w:hAnsi="Times New Roman"/>
                <w:sz w:val="24"/>
                <w:szCs w:val="28"/>
              </w:rPr>
              <w:t>Вышестеблиевское сельское поселение Темрюкского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2726" w:rsidRPr="00D958D3" w:rsidRDefault="00512726" w:rsidP="00D958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8D3">
              <w:rPr>
                <w:rFonts w:ascii="Times New Roman" w:hAnsi="Times New Roman"/>
                <w:sz w:val="24"/>
                <w:szCs w:val="24"/>
              </w:rPr>
              <w:t>Темрюкский район, ст. Вышестеблиевская, ул. Ленина, 94</w:t>
            </w:r>
            <w:r>
              <w:rPr>
                <w:rFonts w:ascii="Times New Roman" w:hAnsi="Times New Roman"/>
                <w:sz w:val="24"/>
                <w:szCs w:val="24"/>
              </w:rPr>
              <w:t>, каб. № 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2726" w:rsidRPr="00D958D3" w:rsidRDefault="00512726" w:rsidP="00D958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8D3">
              <w:rPr>
                <w:rFonts w:ascii="Times New Roman" w:hAnsi="Times New Roman"/>
                <w:sz w:val="24"/>
                <w:szCs w:val="24"/>
              </w:rPr>
              <w:t xml:space="preserve">понедельник – </w:t>
            </w:r>
          </w:p>
          <w:p w:rsidR="00512726" w:rsidRPr="00D958D3" w:rsidRDefault="00512726" w:rsidP="00D958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8D3">
              <w:rPr>
                <w:rFonts w:ascii="Times New Roman" w:hAnsi="Times New Roman"/>
                <w:sz w:val="24"/>
                <w:szCs w:val="24"/>
              </w:rPr>
              <w:t>четверг с 8-00 до 17-00,</w:t>
            </w:r>
          </w:p>
          <w:p w:rsidR="00512726" w:rsidRPr="00D958D3" w:rsidRDefault="00512726" w:rsidP="00D958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8D3">
              <w:rPr>
                <w:rFonts w:ascii="Times New Roman" w:hAnsi="Times New Roman"/>
                <w:sz w:val="24"/>
                <w:szCs w:val="24"/>
              </w:rPr>
              <w:t>пятница и предпраздничные дни</w:t>
            </w:r>
          </w:p>
          <w:p w:rsidR="00512726" w:rsidRPr="00D958D3" w:rsidRDefault="00512726" w:rsidP="00D958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8D3">
              <w:rPr>
                <w:rFonts w:ascii="Times New Roman" w:hAnsi="Times New Roman"/>
                <w:sz w:val="24"/>
                <w:szCs w:val="24"/>
              </w:rPr>
              <w:t xml:space="preserve">с 8-00 до 16-00 </w:t>
            </w:r>
          </w:p>
          <w:p w:rsidR="00512726" w:rsidRDefault="00512726" w:rsidP="00D958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8D3">
              <w:rPr>
                <w:rFonts w:ascii="Times New Roman" w:hAnsi="Times New Roman"/>
                <w:sz w:val="24"/>
                <w:szCs w:val="24"/>
              </w:rPr>
              <w:t>перерыв на обед с 12-00 до 14-00</w:t>
            </w:r>
          </w:p>
          <w:p w:rsidR="00512726" w:rsidRDefault="00512726" w:rsidP="00D958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2726" w:rsidRDefault="00512726" w:rsidP="00D958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2726" w:rsidRDefault="00512726" w:rsidP="00D958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2726" w:rsidRDefault="00512726" w:rsidP="00D958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2726" w:rsidRDefault="00512726" w:rsidP="00D958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2726" w:rsidRDefault="00512726" w:rsidP="00D958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2726" w:rsidRPr="00D958D3" w:rsidRDefault="00512726" w:rsidP="00D958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2726" w:rsidRPr="00D958D3" w:rsidRDefault="00512726" w:rsidP="00D958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8D3">
              <w:rPr>
                <w:rFonts w:ascii="Times New Roman" w:hAnsi="Times New Roman"/>
                <w:sz w:val="24"/>
                <w:szCs w:val="24"/>
              </w:rPr>
              <w:t>(86148)</w:t>
            </w:r>
          </w:p>
          <w:p w:rsidR="00512726" w:rsidRPr="00D958D3" w:rsidRDefault="00512726" w:rsidP="00D958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8D3">
              <w:rPr>
                <w:rFonts w:ascii="Times New Roman" w:hAnsi="Times New Roman"/>
                <w:sz w:val="24"/>
                <w:szCs w:val="24"/>
              </w:rPr>
              <w:t>35-5-26,</w:t>
            </w:r>
          </w:p>
          <w:p w:rsidR="00512726" w:rsidRPr="00D958D3" w:rsidRDefault="00512726" w:rsidP="00D958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8D3">
              <w:rPr>
                <w:rFonts w:ascii="Times New Roman" w:hAnsi="Times New Roman"/>
                <w:sz w:val="24"/>
                <w:szCs w:val="24"/>
              </w:rPr>
              <w:t>35-2-42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2726" w:rsidRPr="00D958D3" w:rsidRDefault="00512726" w:rsidP="00D958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8D3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D958D3">
              <w:rPr>
                <w:rFonts w:ascii="Times New Roman" w:hAnsi="Times New Roman"/>
                <w:sz w:val="24"/>
                <w:szCs w:val="24"/>
              </w:rPr>
              <w:t>-</w:t>
            </w:r>
            <w:r w:rsidRPr="00D958D3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D958D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12726" w:rsidRPr="00D958D3" w:rsidRDefault="00307DCE" w:rsidP="00D958D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512726" w:rsidRPr="00D958D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adm</w:t>
              </w:r>
              <w:r w:rsidR="00512726" w:rsidRPr="00D958D3">
                <w:rPr>
                  <w:rStyle w:val="ac"/>
                  <w:rFonts w:ascii="Times New Roman" w:hAnsi="Times New Roman"/>
                  <w:sz w:val="24"/>
                  <w:szCs w:val="24"/>
                </w:rPr>
                <w:t>_</w:t>
              </w:r>
              <w:r w:rsidR="00512726" w:rsidRPr="00D958D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histebl</w:t>
              </w:r>
              <w:r w:rsidR="00512726" w:rsidRPr="00D958D3">
                <w:rPr>
                  <w:rStyle w:val="ac"/>
                  <w:rFonts w:ascii="Times New Roman" w:hAnsi="Times New Roman"/>
                  <w:sz w:val="24"/>
                  <w:szCs w:val="24"/>
                </w:rPr>
                <w:t>@</w:t>
              </w:r>
              <w:r w:rsidR="00512726" w:rsidRPr="00D958D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="00512726" w:rsidRPr="00D958D3">
                <w:rPr>
                  <w:rStyle w:val="ac"/>
                  <w:rFonts w:ascii="Times New Roman" w:hAnsi="Times New Roman"/>
                  <w:sz w:val="24"/>
                  <w:szCs w:val="24"/>
                </w:rPr>
                <w:t>.</w:t>
              </w:r>
              <w:r w:rsidR="00512726" w:rsidRPr="00D958D3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="00512726" w:rsidRPr="00D958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12726" w:rsidRPr="00D958D3" w:rsidRDefault="00307DCE" w:rsidP="00D958D3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512726" w:rsidRPr="00D958D3">
                <w:rPr>
                  <w:rStyle w:val="ac"/>
                  <w:rFonts w:ascii="Times New Roman" w:hAnsi="Times New Roman"/>
                  <w:sz w:val="24"/>
                  <w:szCs w:val="24"/>
                </w:rPr>
                <w:t>www.</w:t>
              </w:r>
            </w:hyperlink>
            <w:hyperlink r:id="rId16" w:history="1">
              <w:r w:rsidR="00512726" w:rsidRPr="00D958D3">
                <w:rPr>
                  <w:rStyle w:val="ac"/>
                  <w:rFonts w:ascii="Times New Roman" w:hAnsi="Times New Roman"/>
                  <w:sz w:val="24"/>
                  <w:szCs w:val="24"/>
                </w:rPr>
                <w:t>admvysheste</w:t>
              </w:r>
            </w:hyperlink>
            <w:hyperlink r:id="rId17" w:history="1">
              <w:r w:rsidR="00512726" w:rsidRPr="00D958D3">
                <w:rPr>
                  <w:rStyle w:val="ac"/>
                  <w:rFonts w:ascii="Times New Roman" w:hAnsi="Times New Roman"/>
                  <w:sz w:val="24"/>
                  <w:szCs w:val="24"/>
                </w:rPr>
                <w:t>blievskaya.ru</w:t>
              </w:r>
            </w:hyperlink>
          </w:p>
          <w:p w:rsidR="00512726" w:rsidRPr="00D958D3" w:rsidRDefault="00512726" w:rsidP="00D958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D16" w:rsidRPr="001D3D16" w:rsidTr="001D3D16">
        <w:trPr>
          <w:trHeight w:val="18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D3D16" w:rsidRDefault="001D3D16" w:rsidP="001D3D16">
            <w:pPr>
              <w:snapToGri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3D16" w:rsidRPr="00AC68CF" w:rsidRDefault="001D3D16" w:rsidP="00264E26">
            <w:pPr>
              <w:snapToGrid w:val="0"/>
              <w:spacing w:before="40" w:after="40" w:line="240" w:lineRule="auto"/>
              <w:ind w:hanging="1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AC68C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D3D16" w:rsidRPr="00AC68CF" w:rsidRDefault="001D3D16" w:rsidP="00A02988">
            <w:pPr>
              <w:snapToGrid w:val="0"/>
              <w:spacing w:before="40" w:after="40" w:line="240" w:lineRule="auto"/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AC68C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1D3D16" w:rsidRPr="00AC68CF" w:rsidRDefault="001D3D16" w:rsidP="00264E26">
            <w:pPr>
              <w:spacing w:before="40" w:after="4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8CF"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D3D16" w:rsidRPr="00AC68CF" w:rsidRDefault="001D3D16" w:rsidP="00264E26">
            <w:pPr>
              <w:snapToGrid w:val="0"/>
              <w:spacing w:before="40" w:after="4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8CF">
              <w:rPr>
                <w:rFonts w:ascii="Times New Roman" w:hAnsi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D3D16" w:rsidRPr="00AC68CF" w:rsidRDefault="001D3D16" w:rsidP="00264E26">
            <w:pPr>
              <w:snapToGrid w:val="0"/>
              <w:spacing w:before="40" w:after="4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8CF">
              <w:rPr>
                <w:rFonts w:ascii="Times New Roman" w:hAnsi="Times New Roman"/>
                <w:sz w:val="24"/>
                <w:szCs w:val="24"/>
              </w:rPr>
              <w:t>График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D3D16" w:rsidRPr="00AC68CF" w:rsidRDefault="001D3D16" w:rsidP="00264E26">
            <w:pPr>
              <w:snapToGrid w:val="0"/>
              <w:spacing w:before="40" w:after="4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8CF">
              <w:rPr>
                <w:rFonts w:ascii="Times New Roman" w:hAnsi="Times New Roman"/>
                <w:sz w:val="24"/>
                <w:szCs w:val="24"/>
              </w:rPr>
              <w:t>Телефоны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D3D16" w:rsidRPr="00AC68CF" w:rsidRDefault="001D3D16" w:rsidP="00264E26">
            <w:pPr>
              <w:snapToGrid w:val="0"/>
              <w:spacing w:before="40" w:after="4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8CF">
              <w:rPr>
                <w:rFonts w:ascii="Times New Roman" w:hAnsi="Times New Roman"/>
                <w:sz w:val="24"/>
                <w:szCs w:val="24"/>
              </w:rPr>
              <w:t>Адреса электронной почты и сайта</w:t>
            </w:r>
          </w:p>
        </w:tc>
      </w:tr>
      <w:tr w:rsidR="001D3D16" w:rsidRPr="001D3D16" w:rsidTr="001D3D16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D3D16" w:rsidRDefault="001D3D16" w:rsidP="00264E26">
            <w:pPr>
              <w:snapToGrid w:val="0"/>
              <w:spacing w:before="40" w:after="4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8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D3D16" w:rsidRDefault="001D3D16" w:rsidP="00264E26">
            <w:pPr>
              <w:snapToGrid w:val="0"/>
              <w:spacing w:before="40" w:after="4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8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D3D16" w:rsidRDefault="001D3D16" w:rsidP="00264E26">
            <w:pPr>
              <w:snapToGrid w:val="0"/>
              <w:spacing w:before="40" w:after="4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8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D3D16" w:rsidRDefault="001D3D16" w:rsidP="00264E26">
            <w:pPr>
              <w:snapToGrid w:val="0"/>
              <w:spacing w:before="40" w:after="4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8C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D16" w:rsidRDefault="001D3D16" w:rsidP="00264E26">
            <w:pPr>
              <w:snapToGrid w:val="0"/>
              <w:spacing w:before="40" w:after="4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8C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3D16" w:rsidRDefault="001D3D16" w:rsidP="00264E26">
            <w:pPr>
              <w:snapToGrid w:val="0"/>
              <w:spacing w:before="40" w:after="4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8C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D3D16" w:rsidRPr="0086026C" w:rsidTr="009F792A">
        <w:trPr>
          <w:trHeight w:val="12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3D16" w:rsidRDefault="00990C2D" w:rsidP="005B471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2726" w:rsidRPr="00AC68CF" w:rsidRDefault="00512726" w:rsidP="0051272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8CF">
              <w:rPr>
                <w:rFonts w:ascii="Times New Roman" w:hAnsi="Times New Roman"/>
                <w:sz w:val="24"/>
                <w:szCs w:val="24"/>
              </w:rPr>
              <w:t>Управление образованием администрации муниципального образования Темрюкский район</w:t>
            </w:r>
          </w:p>
          <w:p w:rsidR="001D3D16" w:rsidRDefault="001D3D16" w:rsidP="007C5DC7">
            <w:pPr>
              <w:spacing w:after="0" w:line="240" w:lineRule="auto"/>
              <w:ind w:right="-1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3D16" w:rsidRPr="00AC68CF" w:rsidRDefault="001D3D16" w:rsidP="007C5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8CF">
              <w:rPr>
                <w:rFonts w:ascii="Times New Roman" w:hAnsi="Times New Roman"/>
                <w:sz w:val="24"/>
                <w:szCs w:val="24"/>
              </w:rPr>
              <w:t xml:space="preserve">Темрюк, </w:t>
            </w:r>
          </w:p>
          <w:p w:rsidR="001D3D16" w:rsidRDefault="001D3D16" w:rsidP="007C5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8CF">
              <w:rPr>
                <w:rFonts w:ascii="Times New Roman" w:hAnsi="Times New Roman"/>
                <w:sz w:val="24"/>
                <w:szCs w:val="24"/>
              </w:rPr>
              <w:t>ул. Ленина, 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3D16" w:rsidRPr="00AC68CF" w:rsidRDefault="001D3D16" w:rsidP="007C5DC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понедельник – </w:t>
            </w:r>
            <w:r w:rsidRPr="00AC68CF"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  <w:p w:rsidR="001D3D16" w:rsidRPr="00AC68CF" w:rsidRDefault="001D3D16" w:rsidP="007C5DC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8CF">
              <w:rPr>
                <w:rFonts w:ascii="Times New Roman" w:hAnsi="Times New Roman"/>
                <w:sz w:val="24"/>
                <w:szCs w:val="24"/>
              </w:rPr>
              <w:t>с 8-00 до 17-00,</w:t>
            </w:r>
          </w:p>
          <w:p w:rsidR="001D3D16" w:rsidRPr="00AC68CF" w:rsidRDefault="001D3D16" w:rsidP="007C5DC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пятница с 8-00 до 16-00,</w:t>
            </w:r>
          </w:p>
          <w:p w:rsidR="001D3D16" w:rsidRPr="00AC68CF" w:rsidRDefault="001D3D16" w:rsidP="007C5DC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8CF">
              <w:rPr>
                <w:rFonts w:ascii="Times New Roman" w:hAnsi="Times New Roman"/>
                <w:sz w:val="24"/>
                <w:szCs w:val="24"/>
              </w:rPr>
              <w:t>перерыв на обед:</w:t>
            </w:r>
          </w:p>
          <w:p w:rsidR="001D3D16" w:rsidRPr="00AC68CF" w:rsidRDefault="001D3D16" w:rsidP="007C5DC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8CF">
              <w:rPr>
                <w:rFonts w:ascii="Times New Roman" w:hAnsi="Times New Roman"/>
                <w:sz w:val="24"/>
                <w:szCs w:val="24"/>
              </w:rPr>
              <w:t>с 12-00 до 12.50.</w:t>
            </w:r>
          </w:p>
          <w:p w:rsidR="001D3D16" w:rsidRDefault="001D3D16" w:rsidP="007C5DC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8CF">
              <w:rPr>
                <w:rFonts w:ascii="Times New Roman" w:hAnsi="Times New Roman"/>
                <w:sz w:val="24"/>
                <w:szCs w:val="24"/>
              </w:rPr>
              <w:t>Выходные дни: суббота, воскресенье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3D16" w:rsidRPr="00AC68CF" w:rsidRDefault="001D3D16" w:rsidP="007C5DC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8CF">
              <w:rPr>
                <w:rFonts w:ascii="Times New Roman" w:hAnsi="Times New Roman"/>
                <w:sz w:val="24"/>
                <w:szCs w:val="24"/>
              </w:rPr>
              <w:t>(86148)</w:t>
            </w:r>
          </w:p>
          <w:p w:rsidR="001D3D16" w:rsidRDefault="001D3D16" w:rsidP="007C5DC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8CF">
              <w:rPr>
                <w:rFonts w:ascii="Times New Roman" w:hAnsi="Times New Roman"/>
                <w:sz w:val="24"/>
                <w:szCs w:val="24"/>
              </w:rPr>
              <w:t xml:space="preserve"> 5-15-23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3D16" w:rsidRPr="00AC68CF" w:rsidRDefault="001D3D16" w:rsidP="007C5DC7">
            <w:pPr>
              <w:spacing w:after="0" w:line="240" w:lineRule="auto"/>
              <w:ind w:firstLine="6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68CF">
              <w:rPr>
                <w:rFonts w:ascii="Times New Roman" w:hAnsi="Times New Roman"/>
                <w:sz w:val="24"/>
                <w:szCs w:val="24"/>
                <w:lang w:val="en-US"/>
              </w:rPr>
              <w:t>e-</w:t>
            </w:r>
            <w:r w:rsidRPr="00AC68CF">
              <w:rPr>
                <w:rFonts w:ascii="Times New Roman" w:hAnsi="Times New Roman"/>
                <w:sz w:val="24"/>
                <w:szCs w:val="24"/>
                <w:u w:val="single"/>
                <w:lang w:val="en-US" w:eastAsia="ar-SA"/>
              </w:rPr>
              <w:t xml:space="preserve">mail </w:t>
            </w:r>
            <w:hyperlink r:id="rId18" w:history="1">
              <w:r w:rsidRPr="00AC68CF">
                <w:rPr>
                  <w:rFonts w:ascii="Times New Roman" w:hAnsi="Times New Roman"/>
                  <w:sz w:val="24"/>
                  <w:szCs w:val="24"/>
                  <w:lang w:val="en-US"/>
                </w:rPr>
                <w:t>uo@tem.kubannet.ru</w:t>
              </w:r>
            </w:hyperlink>
          </w:p>
          <w:p w:rsidR="001D3D16" w:rsidRPr="00AC68CF" w:rsidRDefault="001D3D16" w:rsidP="007C5DC7">
            <w:pPr>
              <w:spacing w:after="0" w:line="240" w:lineRule="auto"/>
              <w:ind w:firstLine="66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D3D16" w:rsidRPr="00AC68CF" w:rsidRDefault="001D3D16" w:rsidP="007C5DC7">
            <w:pPr>
              <w:spacing w:after="0" w:line="240" w:lineRule="auto"/>
              <w:ind w:firstLine="66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D3D16" w:rsidRDefault="001D3D16" w:rsidP="007C5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8CF">
              <w:rPr>
                <w:rFonts w:ascii="Times New Roman" w:hAnsi="Times New Roman"/>
                <w:sz w:val="24"/>
                <w:szCs w:val="24"/>
              </w:rPr>
              <w:t>www.</w:t>
            </w:r>
            <w:hyperlink r:id="rId19" w:history="1">
              <w:r w:rsidRPr="00AC68CF">
                <w:rPr>
                  <w:rFonts w:ascii="Times New Roman" w:hAnsi="Times New Roman"/>
                  <w:sz w:val="24"/>
                  <w:szCs w:val="24"/>
                </w:rPr>
                <w:t>uotem.ucoz.ru</w:t>
              </w:r>
            </w:hyperlink>
          </w:p>
        </w:tc>
      </w:tr>
      <w:tr w:rsidR="001D3D16" w:rsidRPr="003D11E9" w:rsidTr="009F792A">
        <w:trPr>
          <w:trHeight w:val="2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16" w:rsidRPr="004758EB" w:rsidRDefault="00990C2D" w:rsidP="005B471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16" w:rsidRDefault="001D3D16" w:rsidP="0086026C">
            <w:pPr>
              <w:spacing w:after="0" w:line="240" w:lineRule="auto"/>
              <w:ind w:right="-1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ГУП КК «Крайтех-инвентаризация – Краевое БТИ»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16" w:rsidRPr="004758EB" w:rsidRDefault="001D3D16" w:rsidP="008602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Темрюк, Ленина, 2А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16" w:rsidRPr="004758EB" w:rsidRDefault="001D3D16" w:rsidP="0086026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понедельник – </w:t>
            </w:r>
            <w:r w:rsidRPr="004758EB"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  <w:p w:rsidR="001D3D16" w:rsidRPr="004758EB" w:rsidRDefault="001D3D16" w:rsidP="0086026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8EB">
              <w:rPr>
                <w:rFonts w:ascii="Times New Roman" w:hAnsi="Times New Roman"/>
                <w:sz w:val="24"/>
                <w:szCs w:val="24"/>
              </w:rPr>
              <w:t>с 8-00 до 17-00,</w:t>
            </w:r>
          </w:p>
          <w:p w:rsidR="001D3D16" w:rsidRPr="004758EB" w:rsidRDefault="001D3D16" w:rsidP="0086026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пятница с 8-00 до 16-00,</w:t>
            </w:r>
          </w:p>
          <w:p w:rsidR="001D3D16" w:rsidRPr="004758EB" w:rsidRDefault="001D3D16" w:rsidP="0086026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8EB">
              <w:rPr>
                <w:rFonts w:ascii="Times New Roman" w:hAnsi="Times New Roman"/>
                <w:sz w:val="24"/>
                <w:szCs w:val="24"/>
              </w:rPr>
              <w:t>перерыв на обед:</w:t>
            </w:r>
          </w:p>
          <w:p w:rsidR="001D3D16" w:rsidRPr="004758EB" w:rsidRDefault="001D3D16" w:rsidP="0086026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8EB">
              <w:rPr>
                <w:rFonts w:ascii="Times New Roman" w:hAnsi="Times New Roman"/>
                <w:sz w:val="24"/>
                <w:szCs w:val="24"/>
              </w:rPr>
              <w:t>с 12-00 до 13.00.</w:t>
            </w:r>
          </w:p>
          <w:p w:rsidR="001D3D16" w:rsidRPr="004758EB" w:rsidRDefault="001D3D16" w:rsidP="0086026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8EB">
              <w:rPr>
                <w:rFonts w:ascii="Times New Roman" w:hAnsi="Times New Roman"/>
                <w:sz w:val="24"/>
                <w:szCs w:val="24"/>
              </w:rPr>
              <w:t>Выходные дни: суббота, воскресенье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16" w:rsidRPr="004758EB" w:rsidRDefault="001D3D16" w:rsidP="0086026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8EB">
              <w:rPr>
                <w:rFonts w:ascii="Times New Roman" w:hAnsi="Times New Roman"/>
                <w:sz w:val="24"/>
                <w:szCs w:val="24"/>
              </w:rPr>
              <w:t>(86148)</w:t>
            </w:r>
          </w:p>
          <w:p w:rsidR="001D3D16" w:rsidRPr="004758EB" w:rsidRDefault="001D3D16" w:rsidP="0086026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5-19-70</w:t>
            </w:r>
          </w:p>
          <w:p w:rsidR="001D3D16" w:rsidRPr="004758EB" w:rsidRDefault="001D3D16" w:rsidP="008602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16" w:rsidRPr="00AC68CF" w:rsidRDefault="001D3D16" w:rsidP="0086026C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68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</w:t>
            </w:r>
            <w:hyperlink r:id="rId20" w:history="1">
              <w:r w:rsidRPr="00AC68CF">
                <w:rPr>
                  <w:rFonts w:ascii="Times New Roman" w:hAnsi="Times New Roman"/>
                  <w:lang w:val="en-US"/>
                </w:rPr>
                <w:t>temryk@kubbti.ru</w:t>
              </w:r>
            </w:hyperlink>
          </w:p>
          <w:p w:rsidR="001D3D16" w:rsidRPr="00AC68CF" w:rsidRDefault="001D3D16" w:rsidP="0086026C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D3D16" w:rsidRPr="00AC68CF" w:rsidRDefault="001D3D16" w:rsidP="0086026C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D3D16" w:rsidRPr="00AC68CF" w:rsidRDefault="00307DCE" w:rsidP="0086026C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21" w:history="1">
              <w:r w:rsidR="001D3D16" w:rsidRPr="00AC68CF">
                <w:rPr>
                  <w:rFonts w:ascii="Times New Roman" w:hAnsi="Times New Roman"/>
                  <w:sz w:val="24"/>
                  <w:szCs w:val="24"/>
                  <w:lang w:val="en-US"/>
                </w:rPr>
                <w:t>www. kubbti.ru</w:t>
              </w:r>
            </w:hyperlink>
          </w:p>
          <w:p w:rsidR="001D3D16" w:rsidRPr="00AC68CF" w:rsidRDefault="001D3D16" w:rsidP="0086026C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D3D16" w:rsidRPr="00AC68CF" w:rsidRDefault="001D3D16" w:rsidP="0086026C">
            <w:pPr>
              <w:spacing w:after="0" w:line="240" w:lineRule="auto"/>
              <w:ind w:firstLine="66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D3D16" w:rsidRPr="003D11E9" w:rsidTr="009F792A">
        <w:trPr>
          <w:trHeight w:val="15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16" w:rsidRPr="00990C2D" w:rsidRDefault="00990C2D" w:rsidP="005B471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16" w:rsidRPr="00FC666C" w:rsidRDefault="00FD4F23" w:rsidP="0086026C">
            <w:pPr>
              <w:spacing w:after="0" w:line="240" w:lineRule="auto"/>
              <w:ind w:right="-1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</w:t>
            </w:r>
            <w:r w:rsidR="001D3D16">
              <w:rPr>
                <w:rFonts w:ascii="Times New Roman" w:hAnsi="Times New Roman"/>
                <w:sz w:val="24"/>
                <w:szCs w:val="24"/>
              </w:rPr>
              <w:t xml:space="preserve"> Федеральной службы государственной регистрации кадастра и картографии по Краснодарскому краю Темрюкский 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16" w:rsidRPr="004758EB" w:rsidRDefault="001D3D16" w:rsidP="0086026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8EB">
              <w:rPr>
                <w:rFonts w:ascii="Times New Roman" w:hAnsi="Times New Roman"/>
                <w:sz w:val="24"/>
                <w:szCs w:val="24"/>
              </w:rPr>
              <w:t>г. Темрюк,</w:t>
            </w:r>
          </w:p>
          <w:p w:rsidR="001D3D16" w:rsidRDefault="001D3D16" w:rsidP="008602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Розы Люксембург67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16" w:rsidRPr="004758EB" w:rsidRDefault="001D3D16" w:rsidP="0086026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8EB">
              <w:rPr>
                <w:rFonts w:ascii="Times New Roman" w:hAnsi="Times New Roman"/>
                <w:sz w:val="24"/>
                <w:szCs w:val="24"/>
              </w:rPr>
              <w:t xml:space="preserve">понедельник – </w:t>
            </w:r>
          </w:p>
          <w:p w:rsidR="001D3D16" w:rsidRPr="004758EB" w:rsidRDefault="001D3D16" w:rsidP="0086026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8EB">
              <w:rPr>
                <w:rFonts w:ascii="Times New Roman" w:hAnsi="Times New Roman"/>
                <w:sz w:val="24"/>
                <w:szCs w:val="24"/>
              </w:rPr>
              <w:t>четверг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758EB">
              <w:rPr>
                <w:rFonts w:ascii="Times New Roman" w:hAnsi="Times New Roman"/>
                <w:sz w:val="24"/>
                <w:szCs w:val="24"/>
              </w:rPr>
              <w:t xml:space="preserve">пятница </w:t>
            </w:r>
            <w:r>
              <w:rPr>
                <w:rFonts w:ascii="Times New Roman" w:hAnsi="Times New Roman"/>
                <w:sz w:val="24"/>
                <w:szCs w:val="24"/>
              </w:rPr>
              <w:t>с 8-00 до 17</w:t>
            </w:r>
            <w:r w:rsidRPr="004758EB">
              <w:rPr>
                <w:rFonts w:ascii="Times New Roman" w:hAnsi="Times New Roman"/>
                <w:sz w:val="24"/>
                <w:szCs w:val="24"/>
              </w:rPr>
              <w:t xml:space="preserve">-00 , </w:t>
            </w:r>
          </w:p>
          <w:p w:rsidR="001D3D16" w:rsidRPr="004758EB" w:rsidRDefault="001D3D16" w:rsidP="0086026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8EB">
              <w:rPr>
                <w:rFonts w:ascii="Times New Roman" w:hAnsi="Times New Roman"/>
                <w:sz w:val="24"/>
                <w:szCs w:val="24"/>
              </w:rPr>
              <w:t>перерыв на обед:</w:t>
            </w:r>
          </w:p>
          <w:p w:rsidR="001D3D16" w:rsidRPr="004758EB" w:rsidRDefault="001D3D16" w:rsidP="0086026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12-00 до 13.00, суббота с 8-00 до 13</w:t>
            </w:r>
            <w:r w:rsidRPr="004758EB">
              <w:rPr>
                <w:rFonts w:ascii="Times New Roman" w:hAnsi="Times New Roman"/>
                <w:sz w:val="24"/>
                <w:szCs w:val="24"/>
              </w:rPr>
              <w:t>-00</w:t>
            </w:r>
          </w:p>
          <w:p w:rsidR="001D3D16" w:rsidRPr="004758EB" w:rsidRDefault="001D3D16" w:rsidP="008602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Выходной день</w:t>
            </w:r>
            <w:r w:rsidRPr="004758EB">
              <w:rPr>
                <w:rFonts w:ascii="Times New Roman" w:hAnsi="Times New Roman"/>
                <w:sz w:val="24"/>
                <w:szCs w:val="24"/>
              </w:rPr>
              <w:t>: воскресенье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16" w:rsidRPr="004758EB" w:rsidRDefault="001D3D16" w:rsidP="0086026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8EB">
              <w:rPr>
                <w:rFonts w:ascii="Times New Roman" w:hAnsi="Times New Roman"/>
                <w:sz w:val="24"/>
                <w:szCs w:val="24"/>
              </w:rPr>
              <w:t>(86148)</w:t>
            </w:r>
          </w:p>
          <w:p w:rsidR="001D3D16" w:rsidRPr="004758EB" w:rsidRDefault="001D3D16" w:rsidP="0086026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4-44-04</w:t>
            </w:r>
          </w:p>
          <w:p w:rsidR="001D3D16" w:rsidRPr="004758EB" w:rsidRDefault="001D3D16" w:rsidP="008602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16" w:rsidRPr="00AC68CF" w:rsidRDefault="001D3D16" w:rsidP="0086026C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68CF">
              <w:rPr>
                <w:rFonts w:ascii="Times New Roman" w:hAnsi="Times New Roman"/>
                <w:sz w:val="24"/>
                <w:szCs w:val="24"/>
                <w:lang w:val="en-US"/>
              </w:rPr>
              <w:t>e-mail: OO_44@frskuban.ru</w:t>
            </w:r>
          </w:p>
          <w:p w:rsidR="001D3D16" w:rsidRPr="00AC68CF" w:rsidRDefault="001D3D16" w:rsidP="0086026C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D3D16" w:rsidRPr="00AC68CF" w:rsidRDefault="00307DCE" w:rsidP="0086026C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22" w:history="1">
              <w:r w:rsidR="001D3D16" w:rsidRPr="00AC68CF">
                <w:rPr>
                  <w:rFonts w:ascii="Times New Roman" w:hAnsi="Times New Roman"/>
                  <w:lang w:val="en-US"/>
                </w:rPr>
                <w:t>www.host.frskuban.ru</w:t>
              </w:r>
            </w:hyperlink>
          </w:p>
          <w:p w:rsidR="001D3D16" w:rsidRPr="00AC68CF" w:rsidRDefault="001D3D16" w:rsidP="0086026C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D3D16" w:rsidRPr="00AC68CF" w:rsidRDefault="001D3D16" w:rsidP="0086026C">
            <w:pPr>
              <w:spacing w:after="0" w:line="240" w:lineRule="auto"/>
              <w:ind w:firstLine="66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E550D8" w:rsidRPr="005A0253" w:rsidRDefault="00E550D8" w:rsidP="00E550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253">
        <w:rPr>
          <w:rFonts w:ascii="Times New Roman" w:hAnsi="Times New Roman"/>
          <w:sz w:val="28"/>
          <w:szCs w:val="28"/>
        </w:rPr>
        <w:t>В случае изменения вышеуказанного графика, а также контактных телефонов и эл</w:t>
      </w:r>
      <w:r w:rsidR="009F792A">
        <w:rPr>
          <w:rFonts w:ascii="Times New Roman" w:hAnsi="Times New Roman"/>
          <w:sz w:val="28"/>
          <w:szCs w:val="28"/>
        </w:rPr>
        <w:t>ектронных адресов, в настоящий а</w:t>
      </w:r>
      <w:r w:rsidRPr="005A0253">
        <w:rPr>
          <w:rFonts w:ascii="Times New Roman" w:hAnsi="Times New Roman"/>
          <w:sz w:val="28"/>
          <w:szCs w:val="28"/>
        </w:rPr>
        <w:t xml:space="preserve">дминистративный регламент вносятся соответствующие изменения, информация об изменении также размещается в средствах массовой информации и на официальном сайте администрации </w:t>
      </w:r>
      <w:r w:rsidR="00FD4F23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5A0253">
        <w:rPr>
          <w:rFonts w:ascii="Times New Roman" w:hAnsi="Times New Roman"/>
          <w:sz w:val="28"/>
          <w:szCs w:val="28"/>
        </w:rPr>
        <w:t xml:space="preserve">.  </w:t>
      </w:r>
    </w:p>
    <w:p w:rsidR="00E550D8" w:rsidRPr="005A0253" w:rsidRDefault="00E550D8" w:rsidP="00E550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253">
        <w:rPr>
          <w:rFonts w:ascii="Times New Roman" w:hAnsi="Times New Roman"/>
          <w:sz w:val="28"/>
          <w:szCs w:val="28"/>
        </w:rPr>
        <w:t>Порядок получения информации заявителем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</w:t>
      </w:r>
      <w:r w:rsidR="009F792A">
        <w:rPr>
          <w:rFonts w:ascii="Times New Roman" w:hAnsi="Times New Roman"/>
          <w:sz w:val="28"/>
          <w:szCs w:val="28"/>
        </w:rPr>
        <w:t>, предоставления указанных услуг</w:t>
      </w:r>
      <w:r w:rsidRPr="005A0253">
        <w:rPr>
          <w:rFonts w:ascii="Times New Roman" w:hAnsi="Times New Roman"/>
          <w:sz w:val="28"/>
          <w:szCs w:val="28"/>
        </w:rPr>
        <w:t xml:space="preserve"> ра</w:t>
      </w:r>
      <w:r w:rsidR="00440258">
        <w:rPr>
          <w:rFonts w:ascii="Times New Roman" w:hAnsi="Times New Roman"/>
          <w:sz w:val="28"/>
          <w:szCs w:val="28"/>
        </w:rPr>
        <w:t>змеще</w:t>
      </w:r>
      <w:r w:rsidRPr="005A0253">
        <w:rPr>
          <w:rFonts w:ascii="Times New Roman" w:hAnsi="Times New Roman"/>
          <w:sz w:val="28"/>
          <w:szCs w:val="28"/>
        </w:rPr>
        <w:t>н</w:t>
      </w:r>
      <w:r w:rsidR="009F792A">
        <w:rPr>
          <w:rFonts w:ascii="Times New Roman" w:hAnsi="Times New Roman"/>
          <w:sz w:val="28"/>
          <w:szCs w:val="28"/>
        </w:rPr>
        <w:t>ы</w:t>
      </w:r>
      <w:r w:rsidRPr="005A0253">
        <w:rPr>
          <w:rFonts w:ascii="Times New Roman" w:hAnsi="Times New Roman"/>
          <w:sz w:val="28"/>
          <w:szCs w:val="28"/>
        </w:rPr>
        <w:t xml:space="preserve"> в федеральной государственной информационной системе «Единый портал государственных и муниципальных услуг (функций)».</w:t>
      </w:r>
    </w:p>
    <w:p w:rsidR="000C14CC" w:rsidRDefault="000C14CC" w:rsidP="0072695C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5176D" w:rsidRPr="00B974C1" w:rsidRDefault="00E5176D" w:rsidP="00B974C1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B974C1">
        <w:rPr>
          <w:rFonts w:ascii="Times New Roman" w:hAnsi="Times New Roman"/>
          <w:sz w:val="28"/>
          <w:szCs w:val="28"/>
        </w:rPr>
        <w:t>РАЗДЕЛ II</w:t>
      </w:r>
    </w:p>
    <w:p w:rsidR="00E5176D" w:rsidRPr="00B974C1" w:rsidRDefault="00E5176D" w:rsidP="00B974C1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B974C1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</w:p>
    <w:p w:rsidR="00E5176D" w:rsidRPr="00E5176D" w:rsidRDefault="00E5176D" w:rsidP="00E517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5176D" w:rsidRPr="00727A53" w:rsidRDefault="002538CE" w:rsidP="00727A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2.1. </w:t>
      </w:r>
      <w:r w:rsidR="00E5176D" w:rsidRPr="00E5176D">
        <w:rPr>
          <w:rFonts w:ascii="Times New Roman" w:hAnsi="Times New Roman"/>
          <w:sz w:val="28"/>
          <w:szCs w:val="28"/>
        </w:rPr>
        <w:t xml:space="preserve">Наименование муниципальной услуги – </w:t>
      </w:r>
      <w:r w:rsidR="00E5176D" w:rsidRPr="00302E33">
        <w:rPr>
          <w:rFonts w:ascii="Times New Roman" w:hAnsi="Times New Roman"/>
          <w:sz w:val="28"/>
          <w:szCs w:val="28"/>
        </w:rPr>
        <w:t>«</w:t>
      </w:r>
      <w:r w:rsidR="00F57EC1">
        <w:rPr>
          <w:rFonts w:ascii="Times New Roman" w:hAnsi="Times New Roman"/>
          <w:sz w:val="28"/>
          <w:szCs w:val="28"/>
        </w:rPr>
        <w:t xml:space="preserve">Предоставление жилых </w:t>
      </w:r>
      <w:r w:rsidR="00F57EC1" w:rsidRPr="00727A53">
        <w:rPr>
          <w:rFonts w:ascii="Times New Roman" w:hAnsi="Times New Roman"/>
          <w:sz w:val="28"/>
          <w:szCs w:val="28"/>
        </w:rPr>
        <w:t>помещений муниципального специализированного жилищного фонда</w:t>
      </w:r>
      <w:r w:rsidR="00E5176D" w:rsidRPr="00727A53">
        <w:rPr>
          <w:rFonts w:ascii="Times New Roman" w:hAnsi="Times New Roman"/>
          <w:sz w:val="28"/>
          <w:szCs w:val="28"/>
        </w:rPr>
        <w:t>».</w:t>
      </w:r>
    </w:p>
    <w:p w:rsidR="009F792A" w:rsidRPr="00727A53" w:rsidRDefault="00E5176D" w:rsidP="009F79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A53">
        <w:rPr>
          <w:rFonts w:ascii="Times New Roman" w:hAnsi="Times New Roman"/>
          <w:sz w:val="28"/>
          <w:szCs w:val="28"/>
        </w:rPr>
        <w:t xml:space="preserve">2.2. </w:t>
      </w:r>
      <w:r w:rsidR="0086026C" w:rsidRPr="00727A53">
        <w:rPr>
          <w:rFonts w:ascii="Times New Roman" w:hAnsi="Times New Roman"/>
          <w:sz w:val="28"/>
          <w:szCs w:val="28"/>
        </w:rPr>
        <w:t xml:space="preserve">Органом, предоставляющим муниципальную услугу, является </w:t>
      </w:r>
      <w:r w:rsidR="00D21C9B">
        <w:rPr>
          <w:rFonts w:ascii="Times New Roman" w:hAnsi="Times New Roman"/>
          <w:sz w:val="28"/>
          <w:szCs w:val="28"/>
        </w:rPr>
        <w:t xml:space="preserve">администрация </w:t>
      </w:r>
      <w:r w:rsidR="00FD4F23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 w:rsidR="00D21C9B">
        <w:rPr>
          <w:rFonts w:ascii="Times New Roman" w:hAnsi="Times New Roman"/>
          <w:sz w:val="28"/>
          <w:szCs w:val="28"/>
        </w:rPr>
        <w:t>, непосредственно</w:t>
      </w:r>
      <w:r w:rsidR="005E0304" w:rsidRPr="00727A53">
        <w:rPr>
          <w:rFonts w:ascii="Times New Roman" w:hAnsi="Times New Roman"/>
          <w:sz w:val="28"/>
          <w:szCs w:val="28"/>
        </w:rPr>
        <w:t xml:space="preserve"> </w:t>
      </w:r>
      <w:r w:rsidR="00FD4F23">
        <w:rPr>
          <w:rFonts w:ascii="Times New Roman" w:hAnsi="Times New Roman"/>
          <w:sz w:val="28"/>
          <w:szCs w:val="28"/>
        </w:rPr>
        <w:t>Отдел</w:t>
      </w:r>
      <w:r w:rsidR="000B4357" w:rsidRPr="00727A53">
        <w:rPr>
          <w:rFonts w:ascii="Times New Roman" w:hAnsi="Times New Roman"/>
          <w:sz w:val="28"/>
          <w:szCs w:val="28"/>
        </w:rPr>
        <w:t xml:space="preserve"> имущественных и земельных отношений администрации </w:t>
      </w:r>
      <w:r w:rsidR="00FD4F23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 w:rsidR="00D21C9B">
        <w:rPr>
          <w:rFonts w:ascii="Times New Roman" w:hAnsi="Times New Roman"/>
          <w:sz w:val="28"/>
          <w:szCs w:val="28"/>
        </w:rPr>
        <w:t xml:space="preserve"> (далее -</w:t>
      </w:r>
      <w:r w:rsidR="00FD4F23">
        <w:rPr>
          <w:rFonts w:ascii="Times New Roman" w:hAnsi="Times New Roman"/>
          <w:sz w:val="28"/>
          <w:szCs w:val="28"/>
        </w:rPr>
        <w:t>Отдел</w:t>
      </w:r>
      <w:r w:rsidR="00D21C9B">
        <w:rPr>
          <w:rFonts w:ascii="Times New Roman" w:hAnsi="Times New Roman"/>
          <w:sz w:val="28"/>
          <w:szCs w:val="28"/>
        </w:rPr>
        <w:t>)</w:t>
      </w:r>
      <w:r w:rsidR="0086026C" w:rsidRPr="00727A53">
        <w:rPr>
          <w:rFonts w:ascii="Times New Roman" w:hAnsi="Times New Roman"/>
          <w:sz w:val="28"/>
          <w:szCs w:val="28"/>
        </w:rPr>
        <w:t>.</w:t>
      </w:r>
    </w:p>
    <w:p w:rsidR="00727A53" w:rsidRPr="00727A53" w:rsidRDefault="00FD4F23" w:rsidP="009F79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Отдел</w:t>
      </w:r>
      <w:r w:rsidR="00727A53" w:rsidRPr="00727A53">
        <w:rPr>
          <w:rFonts w:ascii="Times New Roman" w:hAnsi="Times New Roman"/>
          <w:sz w:val="28"/>
          <w:szCs w:val="28"/>
        </w:rPr>
        <w:t xml:space="preserve"> не вправе требовать от заявителя осуществления действий, в том числе согласований, необходимых для получения </w:t>
      </w:r>
      <w:r w:rsidR="00727A53">
        <w:rPr>
          <w:rFonts w:ascii="Times New Roman" w:hAnsi="Times New Roman"/>
          <w:sz w:val="28"/>
          <w:szCs w:val="28"/>
        </w:rPr>
        <w:t xml:space="preserve">государственной </w:t>
      </w:r>
      <w:r w:rsidR="00727A53" w:rsidRPr="00727A53">
        <w:rPr>
          <w:rFonts w:ascii="Times New Roman" w:hAnsi="Times New Roman"/>
          <w:sz w:val="28"/>
          <w:szCs w:val="28"/>
        </w:rPr>
        <w:t xml:space="preserve">услуги и связанные с обращением в иные </w:t>
      </w:r>
      <w:r w:rsidR="00727A53">
        <w:rPr>
          <w:rFonts w:ascii="Times New Roman" w:hAnsi="Times New Roman"/>
          <w:sz w:val="28"/>
          <w:szCs w:val="28"/>
        </w:rPr>
        <w:t>государственные</w:t>
      </w:r>
      <w:r w:rsidR="00727A53" w:rsidRPr="00727A53">
        <w:rPr>
          <w:rFonts w:ascii="Times New Roman" w:hAnsi="Times New Roman"/>
          <w:sz w:val="28"/>
          <w:szCs w:val="28"/>
        </w:rPr>
        <w:t xml:space="preserve">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9F792A" w:rsidRDefault="006E4CEF" w:rsidP="009F79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A53">
        <w:rPr>
          <w:rFonts w:ascii="Times New Roman" w:hAnsi="Times New Roman"/>
          <w:sz w:val="28"/>
          <w:szCs w:val="28"/>
        </w:rPr>
        <w:t>Органы, участвующие в  предоставлении муниципальной</w:t>
      </w:r>
      <w:r w:rsidRPr="00F708E7">
        <w:rPr>
          <w:rFonts w:ascii="Times New Roman" w:hAnsi="Times New Roman"/>
          <w:sz w:val="28"/>
          <w:szCs w:val="28"/>
        </w:rPr>
        <w:t xml:space="preserve"> услуги:</w:t>
      </w:r>
    </w:p>
    <w:p w:rsidR="009F792A" w:rsidRDefault="006E4CEF" w:rsidP="009F79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МБУ «МФЦ» - прием документов от заявителя, выдача заявителю зарегистрированного договора о предоставлении муниципального жилого помещения специализированного жилищного фонда;</w:t>
      </w:r>
    </w:p>
    <w:p w:rsidR="006E4CEF" w:rsidRPr="00F708E7" w:rsidRDefault="006E4CEF" w:rsidP="009F79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08E7">
        <w:rPr>
          <w:rFonts w:ascii="Times New Roman" w:hAnsi="Times New Roman"/>
          <w:sz w:val="28"/>
          <w:szCs w:val="28"/>
        </w:rPr>
        <w:t xml:space="preserve">отдел по взаимодействию с учреждениями социальной сферы администрации </w:t>
      </w:r>
      <w:r w:rsidR="00FD4F23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F708E7">
        <w:rPr>
          <w:rFonts w:ascii="Times New Roman" w:hAnsi="Times New Roman"/>
          <w:sz w:val="28"/>
          <w:szCs w:val="28"/>
        </w:rPr>
        <w:t xml:space="preserve"> - подготовка предложений о необходимости предоставления жилых помещений врачам-специалистам и другим высококвалифицированным специалистам муниципального бюджетного учреждения здравоохранения «Центральная районная больница </w:t>
      </w:r>
      <w:r w:rsidR="00FD4F23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F708E7">
        <w:rPr>
          <w:rFonts w:ascii="Times New Roman" w:hAnsi="Times New Roman"/>
          <w:sz w:val="28"/>
          <w:szCs w:val="28"/>
        </w:rPr>
        <w:t>»;</w:t>
      </w:r>
    </w:p>
    <w:p w:rsidR="006E4CEF" w:rsidRPr="00F708E7" w:rsidRDefault="00DD78E8" w:rsidP="006E4CE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</w:t>
      </w:r>
      <w:r w:rsidR="006E4CEF" w:rsidRPr="00F708E7">
        <w:rPr>
          <w:rFonts w:ascii="Times New Roman" w:hAnsi="Times New Roman"/>
          <w:sz w:val="28"/>
          <w:szCs w:val="28"/>
        </w:rPr>
        <w:t xml:space="preserve"> образованием </w:t>
      </w:r>
      <w:r w:rsidR="009C0E79" w:rsidRPr="009C0E79">
        <w:rPr>
          <w:rFonts w:ascii="Times New Roman" w:hAnsi="Times New Roman"/>
          <w:sz w:val="28"/>
          <w:szCs w:val="28"/>
        </w:rPr>
        <w:t>администрации муниципального образования Темрюкский район</w:t>
      </w:r>
      <w:r w:rsidR="00FD4F23">
        <w:rPr>
          <w:rFonts w:ascii="Times New Roman" w:hAnsi="Times New Roman"/>
          <w:sz w:val="28"/>
          <w:szCs w:val="28"/>
        </w:rPr>
        <w:t xml:space="preserve"> </w:t>
      </w:r>
      <w:r w:rsidR="006E4CEF" w:rsidRPr="00F708E7">
        <w:rPr>
          <w:rFonts w:ascii="Times New Roman" w:hAnsi="Times New Roman"/>
          <w:sz w:val="28"/>
          <w:szCs w:val="28"/>
        </w:rPr>
        <w:t xml:space="preserve"> - подготовка предложений о необходимости предоставления жилых помещений педагогам учреждений образования </w:t>
      </w:r>
      <w:r w:rsidR="00FD4F23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 w:rsidR="006E4CEF" w:rsidRPr="00F708E7">
        <w:rPr>
          <w:rFonts w:ascii="Times New Roman" w:hAnsi="Times New Roman"/>
          <w:sz w:val="28"/>
          <w:szCs w:val="28"/>
        </w:rPr>
        <w:t>;</w:t>
      </w:r>
    </w:p>
    <w:p w:rsidR="006E4CEF" w:rsidRPr="00F708E7" w:rsidRDefault="006E4CEF" w:rsidP="006E4CEF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08E7">
        <w:rPr>
          <w:rFonts w:ascii="Times New Roman" w:hAnsi="Times New Roman"/>
          <w:sz w:val="28"/>
          <w:szCs w:val="28"/>
        </w:rPr>
        <w:t>фили</w:t>
      </w:r>
      <w:r>
        <w:rPr>
          <w:rFonts w:ascii="Times New Roman" w:hAnsi="Times New Roman"/>
          <w:sz w:val="28"/>
          <w:szCs w:val="28"/>
        </w:rPr>
        <w:t>ал</w:t>
      </w:r>
      <w:r w:rsidRPr="004D2D0A">
        <w:rPr>
          <w:rFonts w:ascii="Times New Roman" w:hAnsi="Times New Roman"/>
          <w:sz w:val="28"/>
          <w:szCs w:val="28"/>
        </w:rPr>
        <w:t>ГУП КК «Крайтехинвентаризация – Краевое БТИ»</w:t>
      </w:r>
      <w:r>
        <w:rPr>
          <w:rFonts w:ascii="Times New Roman" w:hAnsi="Times New Roman"/>
          <w:sz w:val="28"/>
          <w:szCs w:val="28"/>
        </w:rPr>
        <w:t xml:space="preserve"> (далее – Краевое БТИ) (при необходимости Филиал ФГУП «Ростехинвентаризация – Федеральное БТИ» по Краснодарскому краю (далее – </w:t>
      </w:r>
      <w:r w:rsidRPr="002D62FF">
        <w:rPr>
          <w:rFonts w:ascii="Times New Roman" w:hAnsi="Times New Roman"/>
          <w:sz w:val="28"/>
          <w:szCs w:val="28"/>
        </w:rPr>
        <w:t>ГУП КК «Крайтехинвентаризация – Краевое БТИ»</w:t>
      </w:r>
      <w:r>
        <w:rPr>
          <w:rFonts w:ascii="Times New Roman" w:hAnsi="Times New Roman"/>
          <w:sz w:val="28"/>
          <w:szCs w:val="28"/>
        </w:rPr>
        <w:t>) - выдача справ</w:t>
      </w:r>
      <w:r w:rsidRPr="00F708E7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и</w:t>
      </w:r>
      <w:r w:rsidRPr="00F708E7">
        <w:rPr>
          <w:rFonts w:ascii="Times New Roman" w:hAnsi="Times New Roman"/>
          <w:sz w:val="28"/>
          <w:szCs w:val="28"/>
        </w:rPr>
        <w:t xml:space="preserve"> о наличии и (или отсутствии) у заявителя и членов его семьи жилых помещений на праве собственности;</w:t>
      </w:r>
    </w:p>
    <w:p w:rsidR="006E4CEF" w:rsidRDefault="00FD4F23" w:rsidP="006E4CE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</w:t>
      </w:r>
      <w:r w:rsidR="006E4CEF" w:rsidRPr="004D2D0A">
        <w:rPr>
          <w:rFonts w:ascii="Times New Roman" w:hAnsi="Times New Roman"/>
          <w:sz w:val="28"/>
          <w:szCs w:val="28"/>
        </w:rPr>
        <w:t xml:space="preserve"> Федеральной службы государственной регистрации кадастра и картографии  по Краснодарскому краю Темрюкский отдел</w:t>
      </w:r>
      <w:r w:rsidR="006E4CEF">
        <w:rPr>
          <w:rFonts w:ascii="Times New Roman" w:hAnsi="Times New Roman"/>
          <w:sz w:val="28"/>
          <w:szCs w:val="28"/>
        </w:rPr>
        <w:t>- выдача</w:t>
      </w:r>
      <w:r w:rsidR="009C0E79">
        <w:rPr>
          <w:rFonts w:ascii="Times New Roman" w:hAnsi="Times New Roman"/>
          <w:sz w:val="28"/>
          <w:szCs w:val="28"/>
        </w:rPr>
        <w:t xml:space="preserve"> </w:t>
      </w:r>
      <w:r w:rsidR="006E4CEF">
        <w:rPr>
          <w:rFonts w:ascii="Times New Roman" w:hAnsi="Times New Roman"/>
          <w:sz w:val="28"/>
          <w:szCs w:val="28"/>
        </w:rPr>
        <w:t>уведомления</w:t>
      </w:r>
      <w:r w:rsidR="006E4CEF" w:rsidRPr="008C6AA8">
        <w:rPr>
          <w:rFonts w:ascii="Times New Roman" w:hAnsi="Times New Roman"/>
          <w:sz w:val="28"/>
          <w:szCs w:val="28"/>
        </w:rPr>
        <w:t xml:space="preserve"> о наличии (отсутствии) у заявителя и членов его семьи жилых помещений, земельных участков, предоставленных  </w:t>
      </w:r>
      <w:r w:rsidR="006E4CEF" w:rsidRPr="00114CB0">
        <w:rPr>
          <w:rFonts w:ascii="Times New Roman" w:hAnsi="Times New Roman"/>
          <w:sz w:val="28"/>
          <w:szCs w:val="28"/>
        </w:rPr>
        <w:t>после 2 октября 2000 года</w:t>
      </w:r>
      <w:r w:rsidR="006E4CEF">
        <w:rPr>
          <w:rFonts w:ascii="Times New Roman" w:hAnsi="Times New Roman"/>
          <w:sz w:val="28"/>
          <w:szCs w:val="28"/>
        </w:rPr>
        <w:t>.</w:t>
      </w:r>
    </w:p>
    <w:p w:rsidR="00D73955" w:rsidRPr="00DD0091" w:rsidRDefault="008E05A9" w:rsidP="00F34B96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DD0091">
        <w:rPr>
          <w:rFonts w:ascii="Times New Roman" w:hAnsi="Times New Roman"/>
          <w:sz w:val="28"/>
          <w:szCs w:val="28"/>
        </w:rPr>
        <w:t>2.</w:t>
      </w:r>
      <w:r w:rsidR="009633F4">
        <w:rPr>
          <w:rFonts w:ascii="Times New Roman" w:hAnsi="Times New Roman"/>
          <w:sz w:val="28"/>
          <w:szCs w:val="28"/>
        </w:rPr>
        <w:t>3</w:t>
      </w:r>
      <w:r w:rsidR="0072695C">
        <w:rPr>
          <w:rFonts w:ascii="Times New Roman" w:hAnsi="Times New Roman"/>
          <w:sz w:val="28"/>
          <w:szCs w:val="28"/>
        </w:rPr>
        <w:t>. Р</w:t>
      </w:r>
      <w:r w:rsidR="00E5176D" w:rsidRPr="00DD0091">
        <w:rPr>
          <w:rFonts w:ascii="Times New Roman" w:hAnsi="Times New Roman"/>
          <w:sz w:val="28"/>
          <w:szCs w:val="28"/>
        </w:rPr>
        <w:t>езультатом предоставления муниципальной услуги является</w:t>
      </w:r>
      <w:r w:rsidR="00D73955" w:rsidRPr="00DD0091">
        <w:rPr>
          <w:rFonts w:ascii="Times New Roman" w:hAnsi="Times New Roman"/>
          <w:sz w:val="28"/>
          <w:szCs w:val="28"/>
        </w:rPr>
        <w:t>:</w:t>
      </w:r>
    </w:p>
    <w:p w:rsidR="000821D2" w:rsidRDefault="00440258" w:rsidP="00D73955">
      <w:pPr>
        <w:tabs>
          <w:tab w:val="left" w:pos="567"/>
        </w:tabs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2.3.1 </w:t>
      </w:r>
      <w:r w:rsidR="00E5176D" w:rsidRPr="00DD0091">
        <w:rPr>
          <w:rFonts w:ascii="Times New Roman" w:hAnsi="Times New Roman"/>
          <w:sz w:val="28"/>
          <w:szCs w:val="28"/>
        </w:rPr>
        <w:t>выдача экземпляра договора</w:t>
      </w:r>
      <w:r w:rsidR="000821D2">
        <w:rPr>
          <w:rFonts w:ascii="Times New Roman" w:hAnsi="Times New Roman"/>
          <w:sz w:val="28"/>
          <w:szCs w:val="28"/>
        </w:rPr>
        <w:t>:</w:t>
      </w:r>
    </w:p>
    <w:p w:rsidR="00E5176D" w:rsidRPr="00DD0091" w:rsidRDefault="009F792A" w:rsidP="00D73955">
      <w:pPr>
        <w:tabs>
          <w:tab w:val="left" w:pos="567"/>
        </w:tabs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2.3.1</w:t>
      </w:r>
      <w:r w:rsidR="00440258">
        <w:rPr>
          <w:rFonts w:ascii="Times New Roman" w:hAnsi="Times New Roman"/>
          <w:sz w:val="28"/>
          <w:szCs w:val="28"/>
        </w:rPr>
        <w:t>.1</w:t>
      </w:r>
      <w:r w:rsidR="000821D2">
        <w:rPr>
          <w:rFonts w:ascii="Times New Roman" w:hAnsi="Times New Roman"/>
          <w:sz w:val="28"/>
          <w:szCs w:val="28"/>
        </w:rPr>
        <w:t xml:space="preserve"> найма служебного жилого помещения</w:t>
      </w:r>
      <w:r w:rsidR="00E5176D" w:rsidRPr="00DD0091">
        <w:rPr>
          <w:rFonts w:ascii="Times New Roman" w:hAnsi="Times New Roman"/>
          <w:sz w:val="28"/>
          <w:szCs w:val="28"/>
        </w:rPr>
        <w:t>;</w:t>
      </w:r>
    </w:p>
    <w:p w:rsidR="000821D2" w:rsidRDefault="00440258" w:rsidP="00E5176D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2.3.1.2</w:t>
      </w:r>
      <w:r w:rsidR="000821D2">
        <w:rPr>
          <w:rFonts w:ascii="Times New Roman" w:hAnsi="Times New Roman"/>
          <w:sz w:val="28"/>
          <w:szCs w:val="28"/>
        </w:rPr>
        <w:t xml:space="preserve"> найма жило</w:t>
      </w:r>
      <w:r w:rsidR="00BD1E86">
        <w:rPr>
          <w:rFonts w:ascii="Times New Roman" w:hAnsi="Times New Roman"/>
          <w:sz w:val="28"/>
          <w:szCs w:val="28"/>
        </w:rPr>
        <w:t>го помещения маневренного фонда.</w:t>
      </w:r>
    </w:p>
    <w:p w:rsidR="00E5176D" w:rsidRPr="00DD0091" w:rsidRDefault="00440258" w:rsidP="00E5176D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2.3.2 </w:t>
      </w:r>
      <w:r w:rsidR="0072695C">
        <w:rPr>
          <w:rFonts w:ascii="Times New Roman" w:hAnsi="Times New Roman"/>
          <w:sz w:val="28"/>
          <w:szCs w:val="28"/>
        </w:rPr>
        <w:t>м</w:t>
      </w:r>
      <w:r w:rsidR="00E5176D" w:rsidRPr="00DD0091">
        <w:rPr>
          <w:rFonts w:ascii="Times New Roman" w:hAnsi="Times New Roman"/>
          <w:sz w:val="28"/>
          <w:szCs w:val="28"/>
        </w:rPr>
        <w:t>отивированный отказ.</w:t>
      </w:r>
    </w:p>
    <w:p w:rsidR="00CA7B21" w:rsidRDefault="008E05A9" w:rsidP="001E44E7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DD0091">
        <w:rPr>
          <w:rFonts w:ascii="Times New Roman" w:hAnsi="Times New Roman"/>
          <w:sz w:val="28"/>
          <w:szCs w:val="28"/>
        </w:rPr>
        <w:t>2.</w:t>
      </w:r>
      <w:r w:rsidR="009633F4">
        <w:rPr>
          <w:rFonts w:ascii="Times New Roman" w:hAnsi="Times New Roman"/>
          <w:sz w:val="28"/>
          <w:szCs w:val="28"/>
        </w:rPr>
        <w:t>4</w:t>
      </w:r>
      <w:r w:rsidR="000F02FF">
        <w:rPr>
          <w:rFonts w:ascii="Times New Roman" w:hAnsi="Times New Roman"/>
          <w:sz w:val="28"/>
          <w:szCs w:val="28"/>
        </w:rPr>
        <w:t>.</w:t>
      </w:r>
      <w:r w:rsidR="002538CE">
        <w:rPr>
          <w:sz w:val="28"/>
          <w:szCs w:val="28"/>
        </w:rPr>
        <w:t> </w:t>
      </w:r>
      <w:r w:rsidR="0072695C">
        <w:rPr>
          <w:rFonts w:ascii="Times New Roman" w:hAnsi="Times New Roman"/>
          <w:sz w:val="28"/>
          <w:szCs w:val="28"/>
        </w:rPr>
        <w:t xml:space="preserve"> С</w:t>
      </w:r>
      <w:r w:rsidR="001E44E7" w:rsidRPr="001E44E7">
        <w:rPr>
          <w:rFonts w:ascii="Times New Roman" w:hAnsi="Times New Roman"/>
          <w:sz w:val="28"/>
          <w:szCs w:val="28"/>
        </w:rPr>
        <w:t xml:space="preserve">рок предоставления муниципальной услуги </w:t>
      </w:r>
      <w:r w:rsidR="0072695C">
        <w:rPr>
          <w:rFonts w:ascii="Times New Roman" w:hAnsi="Times New Roman"/>
          <w:sz w:val="28"/>
          <w:szCs w:val="28"/>
        </w:rPr>
        <w:t xml:space="preserve">составляет </w:t>
      </w:r>
      <w:r w:rsidR="001E44E7" w:rsidRPr="001E44E7">
        <w:rPr>
          <w:rFonts w:ascii="Times New Roman" w:hAnsi="Times New Roman"/>
          <w:sz w:val="28"/>
          <w:szCs w:val="28"/>
        </w:rPr>
        <w:t xml:space="preserve">30 рабочих </w:t>
      </w:r>
      <w:r w:rsidR="0072695C">
        <w:rPr>
          <w:rFonts w:ascii="Times New Roman" w:hAnsi="Times New Roman"/>
          <w:sz w:val="28"/>
          <w:szCs w:val="28"/>
        </w:rPr>
        <w:t xml:space="preserve">дней </w:t>
      </w:r>
      <w:r w:rsidR="001E44E7" w:rsidRPr="00DD0091">
        <w:rPr>
          <w:rFonts w:ascii="Times New Roman" w:hAnsi="Times New Roman"/>
          <w:sz w:val="28"/>
          <w:szCs w:val="28"/>
        </w:rPr>
        <w:t xml:space="preserve">со дня принятия </w:t>
      </w:r>
      <w:r w:rsidR="001E44E7" w:rsidRPr="001E44E7">
        <w:rPr>
          <w:rFonts w:ascii="Times New Roman" w:hAnsi="Times New Roman"/>
          <w:sz w:val="28"/>
          <w:szCs w:val="28"/>
        </w:rPr>
        <w:t xml:space="preserve">заявления </w:t>
      </w:r>
      <w:r w:rsidR="001E44E7">
        <w:rPr>
          <w:rFonts w:ascii="Times New Roman" w:hAnsi="Times New Roman"/>
          <w:sz w:val="28"/>
          <w:szCs w:val="28"/>
        </w:rPr>
        <w:t xml:space="preserve">о предоставлении </w:t>
      </w:r>
      <w:r w:rsidR="001E44E7" w:rsidRPr="001E44E7">
        <w:rPr>
          <w:rFonts w:ascii="Times New Roman" w:hAnsi="Times New Roman"/>
          <w:sz w:val="28"/>
          <w:szCs w:val="28"/>
        </w:rPr>
        <w:t>спец</w:t>
      </w:r>
      <w:r w:rsidR="001E44E7">
        <w:rPr>
          <w:rFonts w:ascii="Times New Roman" w:hAnsi="Times New Roman"/>
          <w:sz w:val="28"/>
          <w:szCs w:val="28"/>
        </w:rPr>
        <w:t xml:space="preserve">иализированного жилищного фонда </w:t>
      </w:r>
      <w:r w:rsidR="00CA7B21" w:rsidRPr="00DD0091">
        <w:rPr>
          <w:rFonts w:ascii="Times New Roman" w:hAnsi="Times New Roman"/>
          <w:sz w:val="28"/>
          <w:szCs w:val="28"/>
        </w:rPr>
        <w:t>и прилагаемых к нему документов.</w:t>
      </w:r>
    </w:p>
    <w:p w:rsidR="00A552AE" w:rsidRPr="000B4357" w:rsidRDefault="000F02FF" w:rsidP="00D5556E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0B4357">
        <w:rPr>
          <w:rFonts w:ascii="Times New Roman" w:hAnsi="Times New Roman"/>
          <w:sz w:val="28"/>
          <w:szCs w:val="28"/>
        </w:rPr>
        <w:t>2.</w:t>
      </w:r>
      <w:r w:rsidR="000B4357">
        <w:rPr>
          <w:rFonts w:ascii="Times New Roman" w:hAnsi="Times New Roman"/>
          <w:sz w:val="28"/>
          <w:szCs w:val="28"/>
        </w:rPr>
        <w:t>5</w:t>
      </w:r>
      <w:r w:rsidR="008E05A9" w:rsidRPr="000B4357">
        <w:rPr>
          <w:rFonts w:ascii="Times New Roman" w:hAnsi="Times New Roman"/>
          <w:sz w:val="28"/>
          <w:szCs w:val="28"/>
        </w:rPr>
        <w:t>.</w:t>
      </w:r>
      <w:r w:rsidR="00CF43A9" w:rsidRPr="000B4357">
        <w:rPr>
          <w:rFonts w:ascii="Times New Roman" w:hAnsi="Times New Roman"/>
          <w:sz w:val="28"/>
          <w:szCs w:val="28"/>
        </w:rPr>
        <w:t> </w:t>
      </w:r>
      <w:r w:rsidR="008E05A9" w:rsidRPr="000B4357">
        <w:rPr>
          <w:rFonts w:ascii="Times New Roman" w:hAnsi="Times New Roman"/>
          <w:sz w:val="28"/>
          <w:szCs w:val="28"/>
        </w:rPr>
        <w:t>Предоставление муниципальной услуги</w:t>
      </w:r>
      <w:r w:rsidR="009A64A8" w:rsidRPr="000B4357">
        <w:rPr>
          <w:rFonts w:ascii="Times New Roman" w:hAnsi="Times New Roman"/>
          <w:sz w:val="28"/>
          <w:szCs w:val="28"/>
        </w:rPr>
        <w:t xml:space="preserve"> осуществляется </w:t>
      </w:r>
      <w:r w:rsidR="0072695C" w:rsidRPr="000B4357">
        <w:rPr>
          <w:rFonts w:ascii="Times New Roman" w:hAnsi="Times New Roman"/>
          <w:sz w:val="28"/>
          <w:szCs w:val="28"/>
        </w:rPr>
        <w:t xml:space="preserve">в </w:t>
      </w:r>
      <w:r w:rsidR="000849A9" w:rsidRPr="000B4357">
        <w:rPr>
          <w:rFonts w:ascii="Times New Roman" w:hAnsi="Times New Roman"/>
          <w:sz w:val="28"/>
          <w:szCs w:val="28"/>
        </w:rPr>
        <w:t>соответствии</w:t>
      </w:r>
      <w:r w:rsidR="009C0E79">
        <w:rPr>
          <w:rFonts w:ascii="Times New Roman" w:hAnsi="Times New Roman"/>
          <w:sz w:val="28"/>
          <w:szCs w:val="28"/>
        </w:rPr>
        <w:t xml:space="preserve"> </w:t>
      </w:r>
      <w:r w:rsidR="000849A9" w:rsidRPr="000B4357">
        <w:rPr>
          <w:rFonts w:ascii="Times New Roman" w:hAnsi="Times New Roman"/>
          <w:sz w:val="28"/>
          <w:szCs w:val="28"/>
        </w:rPr>
        <w:t>с нормативными правовыми актами</w:t>
      </w:r>
      <w:r w:rsidR="0072695C" w:rsidRPr="000B4357">
        <w:rPr>
          <w:rFonts w:ascii="Times New Roman" w:hAnsi="Times New Roman"/>
          <w:sz w:val="28"/>
          <w:szCs w:val="28"/>
        </w:rPr>
        <w:t>:</w:t>
      </w:r>
    </w:p>
    <w:p w:rsidR="00401E5F" w:rsidRPr="000B4357" w:rsidRDefault="0072695C" w:rsidP="00401E5F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0B4357">
        <w:rPr>
          <w:rFonts w:ascii="Times New Roman" w:hAnsi="Times New Roman"/>
          <w:sz w:val="28"/>
          <w:szCs w:val="28"/>
        </w:rPr>
        <w:t>Конституци</w:t>
      </w:r>
      <w:r w:rsidR="000849A9" w:rsidRPr="000B4357">
        <w:rPr>
          <w:rFonts w:ascii="Times New Roman" w:hAnsi="Times New Roman"/>
          <w:sz w:val="28"/>
          <w:szCs w:val="28"/>
        </w:rPr>
        <w:t>ей</w:t>
      </w:r>
      <w:r w:rsidR="00401E5F" w:rsidRPr="000B4357">
        <w:rPr>
          <w:rFonts w:ascii="Times New Roman" w:hAnsi="Times New Roman"/>
          <w:sz w:val="28"/>
          <w:szCs w:val="28"/>
        </w:rPr>
        <w:t xml:space="preserve"> Российской Федерации от 12 декабря 1993 года № 237 (</w:t>
      </w:r>
      <w:r w:rsidR="00F96656" w:rsidRPr="000B4357">
        <w:rPr>
          <w:rFonts w:ascii="Times New Roman" w:hAnsi="Times New Roman"/>
          <w:sz w:val="28"/>
          <w:szCs w:val="28"/>
        </w:rPr>
        <w:t>опубликован</w:t>
      </w:r>
      <w:r w:rsidR="00401E5F" w:rsidRPr="000B4357">
        <w:rPr>
          <w:rFonts w:ascii="Times New Roman" w:hAnsi="Times New Roman"/>
          <w:sz w:val="28"/>
          <w:szCs w:val="28"/>
        </w:rPr>
        <w:t>: «Российская газета», от 25 декабря 1993 года</w:t>
      </w:r>
      <w:r w:rsidRPr="000B4357">
        <w:rPr>
          <w:rFonts w:ascii="Times New Roman" w:hAnsi="Times New Roman"/>
          <w:sz w:val="28"/>
          <w:szCs w:val="28"/>
        </w:rPr>
        <w:t>, № 237</w:t>
      </w:r>
      <w:r w:rsidR="00401E5F" w:rsidRPr="000B4357">
        <w:rPr>
          <w:rFonts w:ascii="Times New Roman" w:hAnsi="Times New Roman"/>
          <w:sz w:val="28"/>
          <w:szCs w:val="28"/>
        </w:rPr>
        <w:t>);</w:t>
      </w:r>
    </w:p>
    <w:p w:rsidR="00401E5F" w:rsidRPr="000B4357" w:rsidRDefault="00401E5F" w:rsidP="00401E5F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0B4357">
        <w:rPr>
          <w:rFonts w:ascii="Times New Roman" w:hAnsi="Times New Roman"/>
          <w:sz w:val="28"/>
          <w:szCs w:val="28"/>
        </w:rPr>
        <w:lastRenderedPageBreak/>
        <w:t>Жилищным кодексом Российской Федерации от 29 декабря 2004 года                  № 188-ФЗ (</w:t>
      </w:r>
      <w:r w:rsidR="00F96656" w:rsidRPr="000B4357">
        <w:rPr>
          <w:rFonts w:ascii="Times New Roman" w:hAnsi="Times New Roman"/>
          <w:sz w:val="28"/>
          <w:szCs w:val="28"/>
        </w:rPr>
        <w:t>о</w:t>
      </w:r>
      <w:r w:rsidRPr="000B4357">
        <w:rPr>
          <w:rFonts w:ascii="Times New Roman" w:hAnsi="Times New Roman"/>
          <w:sz w:val="28"/>
          <w:szCs w:val="28"/>
        </w:rPr>
        <w:t>публик</w:t>
      </w:r>
      <w:r w:rsidR="00F96656" w:rsidRPr="000B4357">
        <w:rPr>
          <w:rFonts w:ascii="Times New Roman" w:hAnsi="Times New Roman"/>
          <w:sz w:val="28"/>
          <w:szCs w:val="28"/>
        </w:rPr>
        <w:t>ован</w:t>
      </w:r>
      <w:r w:rsidR="0072695C" w:rsidRPr="000B4357">
        <w:rPr>
          <w:rFonts w:ascii="Times New Roman" w:hAnsi="Times New Roman"/>
          <w:sz w:val="28"/>
          <w:szCs w:val="28"/>
        </w:rPr>
        <w:t>: «Российская газета» от 12 января 2005 года № 1,  «Парламентская газета</w:t>
      </w:r>
      <w:r w:rsidRPr="000B4357">
        <w:rPr>
          <w:rFonts w:ascii="Times New Roman" w:hAnsi="Times New Roman"/>
          <w:sz w:val="28"/>
          <w:szCs w:val="28"/>
        </w:rPr>
        <w:t>» от 15 января 2005 г</w:t>
      </w:r>
      <w:r w:rsidR="0072695C" w:rsidRPr="000B4357">
        <w:rPr>
          <w:rFonts w:ascii="Times New Roman" w:hAnsi="Times New Roman"/>
          <w:sz w:val="28"/>
          <w:szCs w:val="28"/>
        </w:rPr>
        <w:t>ода</w:t>
      </w:r>
      <w:r w:rsidRPr="000B4357">
        <w:rPr>
          <w:rFonts w:ascii="Times New Roman" w:hAnsi="Times New Roman"/>
          <w:sz w:val="28"/>
          <w:szCs w:val="28"/>
        </w:rPr>
        <w:t xml:space="preserve"> № 7-8);</w:t>
      </w:r>
    </w:p>
    <w:p w:rsidR="00401E5F" w:rsidRPr="000B4357" w:rsidRDefault="00401E5F" w:rsidP="00401E5F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0B4357">
        <w:rPr>
          <w:rFonts w:ascii="Times New Roman" w:hAnsi="Times New Roman"/>
          <w:sz w:val="28"/>
          <w:szCs w:val="28"/>
        </w:rPr>
        <w:t>Федеральным законом от 6 октября 2003 года № 131-ФЗ «Об общих принципах организации местного само</w:t>
      </w:r>
      <w:r w:rsidR="00D61E9D">
        <w:rPr>
          <w:rFonts w:ascii="Times New Roman" w:hAnsi="Times New Roman"/>
          <w:sz w:val="28"/>
          <w:szCs w:val="28"/>
        </w:rPr>
        <w:t>Отдела</w:t>
      </w:r>
      <w:r w:rsidRPr="000B4357">
        <w:rPr>
          <w:rFonts w:ascii="Times New Roman" w:hAnsi="Times New Roman"/>
          <w:sz w:val="28"/>
          <w:szCs w:val="28"/>
        </w:rPr>
        <w:t xml:space="preserve"> в Российской Федерации» (</w:t>
      </w:r>
      <w:r w:rsidR="004B260A" w:rsidRPr="000B4357">
        <w:rPr>
          <w:rFonts w:ascii="Times New Roman" w:hAnsi="Times New Roman"/>
          <w:sz w:val="28"/>
          <w:szCs w:val="28"/>
        </w:rPr>
        <w:t>опубликован</w:t>
      </w:r>
      <w:r w:rsidRPr="000B4357">
        <w:rPr>
          <w:rFonts w:ascii="Times New Roman" w:hAnsi="Times New Roman"/>
          <w:sz w:val="28"/>
          <w:szCs w:val="28"/>
        </w:rPr>
        <w:t>: «Российская газета» от 8 октября 2003 года № 202);</w:t>
      </w:r>
    </w:p>
    <w:p w:rsidR="00401E5F" w:rsidRPr="000B4357" w:rsidRDefault="00401E5F" w:rsidP="00401E5F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0B4357">
        <w:rPr>
          <w:rFonts w:ascii="Times New Roman" w:hAnsi="Times New Roman"/>
          <w:sz w:val="28"/>
          <w:szCs w:val="28"/>
        </w:rPr>
        <w:t>Федеральным законом от 27 июля 2006 года № 149-ФЗ «Об информации, информационных технологиях и о защите информации» (</w:t>
      </w:r>
      <w:r w:rsidR="00ED1325" w:rsidRPr="000B4357">
        <w:rPr>
          <w:rFonts w:ascii="Times New Roman" w:hAnsi="Times New Roman"/>
          <w:sz w:val="28"/>
          <w:szCs w:val="28"/>
        </w:rPr>
        <w:t>опубликован</w:t>
      </w:r>
      <w:r w:rsidRPr="000B4357">
        <w:rPr>
          <w:rFonts w:ascii="Times New Roman" w:hAnsi="Times New Roman"/>
          <w:sz w:val="28"/>
          <w:szCs w:val="28"/>
        </w:rPr>
        <w:t>: «Российская газета» от 29 июля 2006 года № 165);</w:t>
      </w:r>
    </w:p>
    <w:p w:rsidR="00401E5F" w:rsidRPr="000B4357" w:rsidRDefault="00401E5F" w:rsidP="00401E5F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0B4357">
        <w:rPr>
          <w:rFonts w:ascii="Times New Roman" w:hAnsi="Times New Roman"/>
          <w:sz w:val="28"/>
          <w:szCs w:val="28"/>
        </w:rPr>
        <w:t>Федеральным законом от 27 июля 2006 года № 152-ФЗ «О персональных данных» (</w:t>
      </w:r>
      <w:r w:rsidR="00ED1325" w:rsidRPr="000B4357">
        <w:rPr>
          <w:rFonts w:ascii="Times New Roman" w:hAnsi="Times New Roman"/>
          <w:sz w:val="28"/>
          <w:szCs w:val="28"/>
        </w:rPr>
        <w:t>о</w:t>
      </w:r>
      <w:r w:rsidRPr="000B4357">
        <w:rPr>
          <w:rFonts w:ascii="Times New Roman" w:hAnsi="Times New Roman"/>
          <w:sz w:val="28"/>
          <w:szCs w:val="28"/>
        </w:rPr>
        <w:t>публик</w:t>
      </w:r>
      <w:r w:rsidR="00ED1325" w:rsidRPr="000B4357">
        <w:rPr>
          <w:rFonts w:ascii="Times New Roman" w:hAnsi="Times New Roman"/>
          <w:sz w:val="28"/>
          <w:szCs w:val="28"/>
        </w:rPr>
        <w:t>ован</w:t>
      </w:r>
      <w:r w:rsidRPr="000B4357">
        <w:rPr>
          <w:rFonts w:ascii="Times New Roman" w:hAnsi="Times New Roman"/>
          <w:sz w:val="28"/>
          <w:szCs w:val="28"/>
        </w:rPr>
        <w:t>: «Российская газета» от 29 июля 2006 года № 165);</w:t>
      </w:r>
    </w:p>
    <w:p w:rsidR="00401E5F" w:rsidRPr="000B4357" w:rsidRDefault="00401E5F" w:rsidP="00401E5F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0B4357">
        <w:rPr>
          <w:rFonts w:ascii="Times New Roman" w:hAnsi="Times New Roman"/>
          <w:sz w:val="28"/>
          <w:szCs w:val="28"/>
        </w:rPr>
        <w:t>Федеральным законом от 9 февраля 2009 года № 8-ФЗ «Об обеспечении доступа к информации о деятельности государственных органов и органов мест</w:t>
      </w:r>
      <w:r w:rsidR="000849A9" w:rsidRPr="000B4357">
        <w:rPr>
          <w:rFonts w:ascii="Times New Roman" w:hAnsi="Times New Roman"/>
          <w:sz w:val="28"/>
          <w:szCs w:val="28"/>
        </w:rPr>
        <w:t>ного само</w:t>
      </w:r>
      <w:r w:rsidR="00D61E9D">
        <w:rPr>
          <w:rFonts w:ascii="Times New Roman" w:hAnsi="Times New Roman"/>
          <w:sz w:val="28"/>
          <w:szCs w:val="28"/>
        </w:rPr>
        <w:t>Отдела</w:t>
      </w:r>
      <w:r w:rsidR="000849A9" w:rsidRPr="000B4357">
        <w:rPr>
          <w:rFonts w:ascii="Times New Roman" w:hAnsi="Times New Roman"/>
          <w:sz w:val="28"/>
          <w:szCs w:val="28"/>
        </w:rPr>
        <w:t>» (опубликован</w:t>
      </w:r>
      <w:r w:rsidRPr="000B4357">
        <w:rPr>
          <w:rFonts w:ascii="Times New Roman" w:hAnsi="Times New Roman"/>
          <w:sz w:val="28"/>
          <w:szCs w:val="28"/>
        </w:rPr>
        <w:t>: «Российская газета» от 13 февраля 2009 года № 25);</w:t>
      </w:r>
    </w:p>
    <w:p w:rsidR="00401E5F" w:rsidRPr="000B4357" w:rsidRDefault="00401E5F" w:rsidP="00401E5F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0B4357">
        <w:rPr>
          <w:rFonts w:ascii="Times New Roman" w:hAnsi="Times New Roman"/>
          <w:sz w:val="28"/>
          <w:szCs w:val="28"/>
        </w:rPr>
        <w:t>Федеральным законом от 27 июля 2010 года № 210-ФЗ «Об организации предоставления государственных и муниципальных услуг» (</w:t>
      </w:r>
      <w:r w:rsidR="00ED1325" w:rsidRPr="000B4357">
        <w:rPr>
          <w:rFonts w:ascii="Times New Roman" w:hAnsi="Times New Roman"/>
          <w:sz w:val="28"/>
          <w:szCs w:val="28"/>
        </w:rPr>
        <w:t>о</w:t>
      </w:r>
      <w:r w:rsidRPr="000B4357">
        <w:rPr>
          <w:rFonts w:ascii="Times New Roman" w:hAnsi="Times New Roman"/>
          <w:sz w:val="28"/>
          <w:szCs w:val="28"/>
        </w:rPr>
        <w:t>публик</w:t>
      </w:r>
      <w:r w:rsidR="00ED1325" w:rsidRPr="000B4357">
        <w:rPr>
          <w:rFonts w:ascii="Times New Roman" w:hAnsi="Times New Roman"/>
          <w:sz w:val="28"/>
          <w:szCs w:val="28"/>
        </w:rPr>
        <w:t>ован</w:t>
      </w:r>
      <w:r w:rsidRPr="000B4357">
        <w:rPr>
          <w:rFonts w:ascii="Times New Roman" w:hAnsi="Times New Roman"/>
          <w:sz w:val="28"/>
          <w:szCs w:val="28"/>
        </w:rPr>
        <w:t>: «Российская газета» от 30 июля 2010 года № 168);</w:t>
      </w:r>
    </w:p>
    <w:p w:rsidR="00457EA3" w:rsidRPr="000B4357" w:rsidRDefault="00457EA3" w:rsidP="00401E5F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0B4357">
        <w:rPr>
          <w:rFonts w:ascii="Times New Roman" w:hAnsi="Times New Roman"/>
          <w:sz w:val="28"/>
          <w:szCs w:val="28"/>
        </w:rPr>
        <w:t>Федеральным законом от 2 мая 2006 года № 59-ФЗ «О порядке рассмотрения обращений граждан Российской Федерации» (опубликован: «Российская газета» от 5 мая 2006 года № 95);</w:t>
      </w:r>
    </w:p>
    <w:p w:rsidR="004C0508" w:rsidRPr="000B4357" w:rsidRDefault="00113DC0" w:rsidP="00401E5F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0B4357">
        <w:rPr>
          <w:rFonts w:ascii="Times New Roman" w:hAnsi="Times New Roman"/>
          <w:sz w:val="28"/>
          <w:szCs w:val="28"/>
        </w:rPr>
        <w:t>п</w:t>
      </w:r>
      <w:r w:rsidR="004C0508" w:rsidRPr="000B4357">
        <w:rPr>
          <w:rFonts w:ascii="Times New Roman" w:hAnsi="Times New Roman"/>
          <w:sz w:val="28"/>
          <w:szCs w:val="28"/>
        </w:rPr>
        <w:t>остановлением Правительства Российской Федерации от 26 января 2006 года № 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 (</w:t>
      </w:r>
      <w:r w:rsidR="000849A9" w:rsidRPr="000B4357">
        <w:rPr>
          <w:rFonts w:ascii="Times New Roman" w:hAnsi="Times New Roman"/>
          <w:sz w:val="28"/>
          <w:szCs w:val="28"/>
        </w:rPr>
        <w:t>опубликован: «</w:t>
      </w:r>
      <w:r w:rsidR="006F1657" w:rsidRPr="000B4357">
        <w:rPr>
          <w:rFonts w:ascii="Times New Roman" w:hAnsi="Times New Roman"/>
          <w:sz w:val="28"/>
          <w:szCs w:val="28"/>
        </w:rPr>
        <w:t>Российская</w:t>
      </w:r>
      <w:r w:rsidR="004C0508" w:rsidRPr="000B4357">
        <w:rPr>
          <w:rFonts w:ascii="Times New Roman" w:hAnsi="Times New Roman"/>
          <w:sz w:val="28"/>
          <w:szCs w:val="28"/>
        </w:rPr>
        <w:t xml:space="preserve"> газет</w:t>
      </w:r>
      <w:r w:rsidR="006F1657" w:rsidRPr="000B4357">
        <w:rPr>
          <w:rFonts w:ascii="Times New Roman" w:hAnsi="Times New Roman"/>
          <w:sz w:val="28"/>
          <w:szCs w:val="28"/>
        </w:rPr>
        <w:t>а</w:t>
      </w:r>
      <w:r w:rsidR="000849A9" w:rsidRPr="000B4357">
        <w:rPr>
          <w:rFonts w:ascii="Times New Roman" w:hAnsi="Times New Roman"/>
          <w:sz w:val="28"/>
          <w:szCs w:val="28"/>
        </w:rPr>
        <w:t>»</w:t>
      </w:r>
      <w:r w:rsidR="004C0508" w:rsidRPr="000B4357">
        <w:rPr>
          <w:rFonts w:ascii="Times New Roman" w:hAnsi="Times New Roman"/>
          <w:sz w:val="28"/>
          <w:szCs w:val="28"/>
        </w:rPr>
        <w:t xml:space="preserve"> от 17 февраля 2006 г</w:t>
      </w:r>
      <w:r w:rsidR="000849A9" w:rsidRPr="000B4357">
        <w:rPr>
          <w:rFonts w:ascii="Times New Roman" w:hAnsi="Times New Roman"/>
          <w:sz w:val="28"/>
          <w:szCs w:val="28"/>
        </w:rPr>
        <w:t>ода</w:t>
      </w:r>
      <w:r w:rsidR="006F1657" w:rsidRPr="000B4357">
        <w:rPr>
          <w:rFonts w:ascii="Times New Roman" w:hAnsi="Times New Roman"/>
          <w:sz w:val="28"/>
          <w:szCs w:val="28"/>
        </w:rPr>
        <w:t>№</w:t>
      </w:r>
      <w:r w:rsidR="004C0508" w:rsidRPr="000B4357">
        <w:rPr>
          <w:rFonts w:ascii="Times New Roman" w:hAnsi="Times New Roman"/>
          <w:sz w:val="28"/>
          <w:szCs w:val="28"/>
        </w:rPr>
        <w:t xml:space="preserve"> 34)</w:t>
      </w:r>
      <w:r w:rsidR="00BD1E86" w:rsidRPr="000B4357">
        <w:rPr>
          <w:rFonts w:ascii="Times New Roman" w:hAnsi="Times New Roman"/>
          <w:sz w:val="28"/>
          <w:szCs w:val="28"/>
        </w:rPr>
        <w:t>;</w:t>
      </w:r>
    </w:p>
    <w:p w:rsidR="00C46C97" w:rsidRPr="000B4357" w:rsidRDefault="00C46C97" w:rsidP="00401E5F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0B4357">
        <w:rPr>
          <w:rFonts w:ascii="Times New Roman" w:hAnsi="Times New Roman"/>
          <w:sz w:val="28"/>
          <w:szCs w:val="28"/>
        </w:rPr>
        <w:t>Законом Краснодарского края от 4 апреля 2008 года № 1450-КЗ «О специализированном жилищном фонде в Краснодарском крае» (опубликован: газета «Кубанские новости» от 10 апреля 2008 года № 59);</w:t>
      </w:r>
    </w:p>
    <w:p w:rsidR="00605D6B" w:rsidRPr="000B4357" w:rsidRDefault="000849A9" w:rsidP="00605D6B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0B4357">
        <w:rPr>
          <w:rFonts w:ascii="Times New Roman" w:hAnsi="Times New Roman"/>
          <w:sz w:val="28"/>
          <w:szCs w:val="28"/>
        </w:rPr>
        <w:t>п</w:t>
      </w:r>
      <w:r w:rsidR="006F1657" w:rsidRPr="000B4357">
        <w:rPr>
          <w:rFonts w:ascii="Times New Roman" w:hAnsi="Times New Roman"/>
          <w:sz w:val="28"/>
          <w:szCs w:val="28"/>
        </w:rPr>
        <w:t>остановлением главы администрации (губернатора) Краснодарского края от 23 марта 2010 года № 182 «Об утверждении Положения о порядке предоставления служебных жилых помещений специализированного жилищного фонда Краснодарского края»</w:t>
      </w:r>
      <w:r w:rsidR="00457EA3" w:rsidRPr="000B4357">
        <w:rPr>
          <w:rFonts w:ascii="Times New Roman" w:hAnsi="Times New Roman"/>
          <w:sz w:val="28"/>
          <w:szCs w:val="28"/>
        </w:rPr>
        <w:t xml:space="preserve"> (опубликован: </w:t>
      </w:r>
      <w:r w:rsidR="00834034" w:rsidRPr="000B4357">
        <w:rPr>
          <w:rFonts w:ascii="Times New Roman" w:hAnsi="Times New Roman"/>
          <w:sz w:val="28"/>
          <w:szCs w:val="28"/>
        </w:rPr>
        <w:t>газет</w:t>
      </w:r>
      <w:r w:rsidRPr="000B4357">
        <w:rPr>
          <w:rFonts w:ascii="Times New Roman" w:hAnsi="Times New Roman"/>
          <w:sz w:val="28"/>
          <w:szCs w:val="28"/>
        </w:rPr>
        <w:t>а «Кубанские новости»</w:t>
      </w:r>
      <w:r w:rsidR="002B415E">
        <w:rPr>
          <w:rFonts w:ascii="Times New Roman" w:hAnsi="Times New Roman"/>
          <w:sz w:val="28"/>
          <w:szCs w:val="28"/>
        </w:rPr>
        <w:t xml:space="preserve"> </w:t>
      </w:r>
      <w:r w:rsidR="00605D6B" w:rsidRPr="000B4357">
        <w:rPr>
          <w:rFonts w:ascii="Times New Roman" w:hAnsi="Times New Roman"/>
          <w:sz w:val="28"/>
          <w:szCs w:val="28"/>
        </w:rPr>
        <w:t xml:space="preserve">от 29 апреля 2010 года </w:t>
      </w:r>
      <w:r w:rsidR="00834034" w:rsidRPr="000B4357">
        <w:rPr>
          <w:rFonts w:ascii="Times New Roman" w:hAnsi="Times New Roman"/>
          <w:sz w:val="28"/>
          <w:szCs w:val="28"/>
        </w:rPr>
        <w:t>№ 69</w:t>
      </w:r>
      <w:r w:rsidR="00605D6B" w:rsidRPr="000B4357">
        <w:rPr>
          <w:rFonts w:ascii="Times New Roman" w:hAnsi="Times New Roman"/>
          <w:sz w:val="28"/>
          <w:szCs w:val="28"/>
        </w:rPr>
        <w:t>).</w:t>
      </w:r>
    </w:p>
    <w:p w:rsidR="00646134" w:rsidRPr="000B4357" w:rsidRDefault="000B4357" w:rsidP="00401E5F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</w:t>
      </w:r>
      <w:r w:rsidR="00646134" w:rsidRPr="000B4357">
        <w:rPr>
          <w:rFonts w:ascii="Times New Roman" w:hAnsi="Times New Roman"/>
          <w:sz w:val="28"/>
          <w:szCs w:val="28"/>
        </w:rPr>
        <w:t>. Исчерпывающий перечень документов, необходимых для получения муниципальной услуги:</w:t>
      </w:r>
    </w:p>
    <w:p w:rsidR="00113DC0" w:rsidRDefault="00C315A1" w:rsidP="0075675F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0B4357">
        <w:rPr>
          <w:rFonts w:ascii="Times New Roman" w:hAnsi="Times New Roman"/>
          <w:sz w:val="28"/>
          <w:szCs w:val="28"/>
        </w:rPr>
        <w:t>2.</w:t>
      </w:r>
      <w:r w:rsidR="000B4357">
        <w:rPr>
          <w:rFonts w:ascii="Times New Roman" w:hAnsi="Times New Roman"/>
          <w:sz w:val="28"/>
          <w:szCs w:val="28"/>
        </w:rPr>
        <w:t>6</w:t>
      </w:r>
      <w:r w:rsidRPr="000B4357">
        <w:rPr>
          <w:rFonts w:ascii="Times New Roman" w:hAnsi="Times New Roman"/>
          <w:sz w:val="28"/>
          <w:szCs w:val="28"/>
        </w:rPr>
        <w:t>.</w:t>
      </w:r>
      <w:r w:rsidR="00646134" w:rsidRPr="000B4357">
        <w:rPr>
          <w:rFonts w:ascii="Times New Roman" w:hAnsi="Times New Roman"/>
          <w:sz w:val="28"/>
          <w:szCs w:val="28"/>
        </w:rPr>
        <w:t>1.</w:t>
      </w:r>
      <w:r w:rsidR="00CF43A9" w:rsidRPr="000B4357">
        <w:rPr>
          <w:rFonts w:ascii="Times New Roman" w:hAnsi="Times New Roman"/>
          <w:sz w:val="28"/>
          <w:szCs w:val="28"/>
        </w:rPr>
        <w:t> </w:t>
      </w:r>
      <w:r w:rsidR="001224B6" w:rsidRPr="000B4357">
        <w:rPr>
          <w:rFonts w:ascii="Times New Roman" w:hAnsi="Times New Roman"/>
          <w:sz w:val="28"/>
          <w:szCs w:val="28"/>
        </w:rPr>
        <w:t>Документы, необходимые для предоставления служебного жилого помещения муниципального специализированного жилищного фонда, которые</w:t>
      </w:r>
      <w:r w:rsidR="009C0E79">
        <w:rPr>
          <w:rFonts w:ascii="Times New Roman" w:hAnsi="Times New Roman"/>
          <w:sz w:val="28"/>
          <w:szCs w:val="28"/>
        </w:rPr>
        <w:t xml:space="preserve"> </w:t>
      </w:r>
      <w:r w:rsidR="00440258" w:rsidRPr="000B4357">
        <w:rPr>
          <w:rFonts w:ascii="Times New Roman" w:hAnsi="Times New Roman"/>
          <w:sz w:val="28"/>
          <w:szCs w:val="28"/>
        </w:rPr>
        <w:t xml:space="preserve">предоставляет </w:t>
      </w:r>
      <w:r w:rsidRPr="000B4357">
        <w:rPr>
          <w:rFonts w:ascii="Times New Roman" w:hAnsi="Times New Roman"/>
          <w:sz w:val="28"/>
          <w:szCs w:val="28"/>
        </w:rPr>
        <w:t xml:space="preserve">заявитель </w:t>
      </w:r>
      <w:r w:rsidR="001224B6" w:rsidRPr="000B4357">
        <w:rPr>
          <w:rFonts w:ascii="Times New Roman" w:hAnsi="Times New Roman"/>
          <w:sz w:val="28"/>
          <w:szCs w:val="28"/>
        </w:rPr>
        <w:t>(</w:t>
      </w:r>
      <w:r w:rsidRPr="000B4357">
        <w:rPr>
          <w:rFonts w:ascii="Times New Roman" w:hAnsi="Times New Roman"/>
          <w:sz w:val="28"/>
          <w:szCs w:val="28"/>
        </w:rPr>
        <w:t>оригиналы и копии</w:t>
      </w:r>
      <w:r w:rsidR="001224B6" w:rsidRPr="000B4357">
        <w:rPr>
          <w:rFonts w:ascii="Times New Roman" w:hAnsi="Times New Roman"/>
          <w:sz w:val="28"/>
          <w:szCs w:val="28"/>
        </w:rPr>
        <w:t>)</w:t>
      </w:r>
      <w:r w:rsidRPr="000B4357">
        <w:rPr>
          <w:rFonts w:ascii="Times New Roman" w:hAnsi="Times New Roman"/>
          <w:sz w:val="28"/>
          <w:szCs w:val="28"/>
        </w:rPr>
        <w:t>:</w:t>
      </w:r>
    </w:p>
    <w:p w:rsidR="001D3D16" w:rsidRDefault="001D3D16" w:rsidP="0075675F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</w:p>
    <w:p w:rsidR="001D3D16" w:rsidRDefault="001D3D16" w:rsidP="0075675F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</w:p>
    <w:p w:rsidR="001D3D16" w:rsidRDefault="001D3D16" w:rsidP="0075675F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</w:p>
    <w:p w:rsidR="001D3D16" w:rsidRDefault="001D3D16" w:rsidP="0075675F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</w:p>
    <w:p w:rsidR="001D3D16" w:rsidRDefault="001D3D16" w:rsidP="00A029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821"/>
        <w:gridCol w:w="4816"/>
        <w:gridCol w:w="1777"/>
        <w:gridCol w:w="2400"/>
      </w:tblGrid>
      <w:tr w:rsidR="00560D75" w:rsidRPr="00251D8D" w:rsidTr="0002722D">
        <w:trPr>
          <w:trHeight w:val="852"/>
        </w:trPr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75" w:rsidRPr="0002722D" w:rsidRDefault="00560D75" w:rsidP="0069542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75" w:rsidRPr="0002722D" w:rsidRDefault="00560D75" w:rsidP="0069542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EBB" w:rsidRPr="0002722D" w:rsidRDefault="00560D75" w:rsidP="00F77E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Тип документа (оригинал, копия)</w:t>
            </w: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75" w:rsidRPr="0002722D" w:rsidRDefault="00560D75" w:rsidP="0069542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560D75" w:rsidRPr="00251D8D" w:rsidTr="002D357E"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75" w:rsidRPr="0002722D" w:rsidRDefault="00560D75" w:rsidP="0069542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75" w:rsidRPr="0002722D" w:rsidRDefault="00560D75" w:rsidP="0069542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75" w:rsidRPr="0002722D" w:rsidRDefault="00560D75" w:rsidP="0069542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75" w:rsidRPr="0002722D" w:rsidRDefault="00560D75" w:rsidP="0069542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60D75" w:rsidRPr="00251D8D" w:rsidTr="009617F8">
        <w:trPr>
          <w:trHeight w:val="720"/>
        </w:trPr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0D75" w:rsidRPr="0002722D" w:rsidRDefault="00560D75" w:rsidP="009617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75" w:rsidRPr="0002722D" w:rsidRDefault="000849A9" w:rsidP="007C1AE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З</w:t>
            </w:r>
            <w:r w:rsidR="00560D75" w:rsidRPr="0002722D">
              <w:rPr>
                <w:rFonts w:ascii="Times New Roman" w:hAnsi="Times New Roman"/>
                <w:sz w:val="24"/>
                <w:szCs w:val="24"/>
              </w:rPr>
              <w:t xml:space="preserve">аявление на имя главы </w:t>
            </w:r>
            <w:r w:rsidR="00FD4F23">
              <w:rPr>
                <w:rFonts w:ascii="Times New Roman" w:hAnsi="Times New Roman"/>
                <w:sz w:val="24"/>
                <w:szCs w:val="24"/>
              </w:rPr>
              <w:t xml:space="preserve">Вышестеблиевского сельского поселения Темрюкского района </w:t>
            </w:r>
            <w:r w:rsidR="00F77EBB" w:rsidRPr="0002722D">
              <w:rPr>
                <w:rFonts w:ascii="Times New Roman" w:hAnsi="Times New Roman"/>
                <w:sz w:val="24"/>
                <w:szCs w:val="24"/>
              </w:rPr>
              <w:t xml:space="preserve"> о предоставлении жилого помещения специализированного жилищного фонда</w:t>
            </w:r>
            <w:r w:rsidR="00560D75" w:rsidRPr="0002722D">
              <w:rPr>
                <w:rFonts w:ascii="Times New Roman" w:hAnsi="Times New Roman"/>
                <w:sz w:val="24"/>
                <w:szCs w:val="24"/>
              </w:rPr>
              <w:t> </w:t>
            </w:r>
            <w:r w:rsidR="00AB581D" w:rsidRPr="0002722D">
              <w:rPr>
                <w:rFonts w:ascii="Times New Roman" w:hAnsi="Times New Roman"/>
                <w:sz w:val="24"/>
                <w:szCs w:val="24"/>
              </w:rPr>
              <w:t xml:space="preserve">по форме (приложение </w:t>
            </w:r>
            <w:r w:rsidR="00F77EBB" w:rsidRPr="0002722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7C1AE3" w:rsidRPr="0002722D">
              <w:rPr>
                <w:rFonts w:ascii="Times New Roman" w:hAnsi="Times New Roman"/>
                <w:sz w:val="24"/>
                <w:szCs w:val="24"/>
              </w:rPr>
              <w:t>1</w:t>
            </w:r>
            <w:r w:rsidR="00C03B90" w:rsidRPr="0002722D">
              <w:rPr>
                <w:rFonts w:ascii="Times New Roman" w:hAnsi="Times New Roman"/>
                <w:sz w:val="24"/>
                <w:szCs w:val="24"/>
              </w:rPr>
              <w:t xml:space="preserve"> к настоящему административному регламенту</w:t>
            </w:r>
            <w:r w:rsidR="00AB581D" w:rsidRPr="0002722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75" w:rsidRPr="0002722D" w:rsidRDefault="00560D75" w:rsidP="00695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оригинал</w:t>
            </w: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75" w:rsidRPr="0002722D" w:rsidRDefault="00D424EE" w:rsidP="006954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д</w:t>
            </w:r>
            <w:r w:rsidR="00560D75" w:rsidRPr="0002722D">
              <w:rPr>
                <w:rFonts w:ascii="Times New Roman" w:hAnsi="Times New Roman"/>
                <w:sz w:val="24"/>
                <w:szCs w:val="24"/>
              </w:rPr>
              <w:t>ля использования в работе</w:t>
            </w:r>
          </w:p>
        </w:tc>
      </w:tr>
      <w:tr w:rsidR="0075675F" w:rsidRPr="00251D8D" w:rsidTr="0075675F">
        <w:trPr>
          <w:trHeight w:val="2160"/>
        </w:trPr>
        <w:tc>
          <w:tcPr>
            <w:tcW w:w="82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675F" w:rsidRPr="0002722D" w:rsidRDefault="0075675F" w:rsidP="009617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16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75F" w:rsidRDefault="0075675F" w:rsidP="00560D7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 xml:space="preserve">Ходатайство (служебная записка) руководителя учреждения, предприятия - работодателя на имя главы </w:t>
            </w:r>
            <w:r w:rsidR="00FD4F23">
              <w:rPr>
                <w:rFonts w:ascii="Times New Roman" w:hAnsi="Times New Roman"/>
                <w:sz w:val="24"/>
                <w:szCs w:val="24"/>
              </w:rPr>
              <w:t xml:space="preserve">Вышестеблиевского сельского поселения Темрюкского района </w:t>
            </w:r>
            <w:r w:rsidRPr="0002722D">
              <w:rPr>
                <w:rFonts w:ascii="Times New Roman" w:hAnsi="Times New Roman"/>
                <w:sz w:val="24"/>
                <w:szCs w:val="24"/>
              </w:rPr>
              <w:t xml:space="preserve"> о предоставлении работнику жилого помещения специализированного жилищного фонда (свободная форма)</w:t>
            </w:r>
          </w:p>
        </w:tc>
        <w:tc>
          <w:tcPr>
            <w:tcW w:w="1777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75F" w:rsidRDefault="0075675F" w:rsidP="001E49B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оригинал</w:t>
            </w:r>
          </w:p>
        </w:tc>
        <w:tc>
          <w:tcPr>
            <w:tcW w:w="240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75F" w:rsidRDefault="0075675F" w:rsidP="001E49B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для использования в работе</w:t>
            </w:r>
          </w:p>
        </w:tc>
      </w:tr>
      <w:tr w:rsidR="0075675F" w:rsidRPr="00251D8D" w:rsidTr="009617F8">
        <w:trPr>
          <w:trHeight w:val="972"/>
        </w:trPr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675F" w:rsidRPr="0002722D" w:rsidRDefault="0075675F" w:rsidP="009617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75F" w:rsidRPr="0002722D" w:rsidRDefault="0075675F" w:rsidP="001E49B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Документы, удостоверяющие личность гражданина (заявителя), (паспорт гражданина Российской Федерации) и всех членов его семьи (все страницы)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75F" w:rsidRPr="0002722D" w:rsidRDefault="0075675F" w:rsidP="001E4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оригинал</w:t>
            </w:r>
          </w:p>
          <w:p w:rsidR="0075675F" w:rsidRPr="0002722D" w:rsidRDefault="0075675F" w:rsidP="001E4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675F" w:rsidRPr="0002722D" w:rsidRDefault="0075675F" w:rsidP="001E4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копии</w:t>
            </w: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75F" w:rsidRPr="0002722D" w:rsidRDefault="0075675F" w:rsidP="001E4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для заверения копии</w:t>
            </w:r>
          </w:p>
          <w:p w:rsidR="0075675F" w:rsidRPr="0002722D" w:rsidRDefault="0075675F" w:rsidP="001E4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675F" w:rsidRPr="0002722D" w:rsidRDefault="0075675F" w:rsidP="001E4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для использования в работе</w:t>
            </w:r>
          </w:p>
        </w:tc>
      </w:tr>
      <w:tr w:rsidR="0075675F" w:rsidRPr="00251D8D" w:rsidTr="009617F8">
        <w:trPr>
          <w:trHeight w:val="972"/>
        </w:trPr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675F" w:rsidRPr="0002722D" w:rsidRDefault="0075675F" w:rsidP="009617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75F" w:rsidRPr="0002722D" w:rsidRDefault="0075675F" w:rsidP="001E49B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Трудовая книжка, приказ о назначении, трудовой договор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75F" w:rsidRPr="0002722D" w:rsidRDefault="0075675F" w:rsidP="00D424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 xml:space="preserve">копии, заверенные отделом кадров по месту работы </w:t>
            </w: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75F" w:rsidRPr="0002722D" w:rsidRDefault="0075675F" w:rsidP="001E4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для использования в работе</w:t>
            </w:r>
          </w:p>
        </w:tc>
      </w:tr>
      <w:tr w:rsidR="0075675F" w:rsidRPr="00251D8D" w:rsidTr="008E1A12">
        <w:trPr>
          <w:trHeight w:val="3060"/>
        </w:trPr>
        <w:tc>
          <w:tcPr>
            <w:tcW w:w="821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675F" w:rsidRPr="0002722D" w:rsidRDefault="0075675F" w:rsidP="00083E0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16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75F" w:rsidRPr="0002722D" w:rsidRDefault="0075675F" w:rsidP="00E93E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 xml:space="preserve">Свидетельства о государственной регистрации актов гражданского состояния: </w:t>
            </w:r>
          </w:p>
          <w:p w:rsidR="0075675F" w:rsidRPr="0002722D" w:rsidRDefault="0075675F" w:rsidP="00E93E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 xml:space="preserve">свидетельство о рождении (независимо от возраста), </w:t>
            </w:r>
          </w:p>
          <w:p w:rsidR="0075675F" w:rsidRPr="0002722D" w:rsidRDefault="0075675F" w:rsidP="00E93E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свидетельство о рождении ребенка (детей);</w:t>
            </w:r>
          </w:p>
          <w:p w:rsidR="0075675F" w:rsidRPr="0002722D" w:rsidRDefault="0075675F" w:rsidP="00E93E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свидетельство о заключении брака;</w:t>
            </w:r>
          </w:p>
          <w:p w:rsidR="0075675F" w:rsidRPr="0002722D" w:rsidRDefault="0075675F" w:rsidP="00E93E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свидетельство о расторжении брака;</w:t>
            </w:r>
          </w:p>
          <w:p w:rsidR="0075675F" w:rsidRPr="0002722D" w:rsidRDefault="0075675F" w:rsidP="00E93E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 xml:space="preserve">свидетельство об усыновлении; </w:t>
            </w:r>
          </w:p>
          <w:p w:rsidR="0075675F" w:rsidRPr="0002722D" w:rsidRDefault="0075675F" w:rsidP="00E93E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свидетельство об установлении отцовства;</w:t>
            </w:r>
          </w:p>
          <w:p w:rsidR="0075675F" w:rsidRPr="0002722D" w:rsidRDefault="0075675F" w:rsidP="00E93E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свидетельство о перемене имени;</w:t>
            </w:r>
          </w:p>
          <w:p w:rsidR="0075675F" w:rsidRPr="0002722D" w:rsidRDefault="0075675F" w:rsidP="00E93E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свидетельство о смерти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75F" w:rsidRPr="0002722D" w:rsidRDefault="0075675F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оригинал</w:t>
            </w:r>
          </w:p>
          <w:p w:rsidR="0075675F" w:rsidRPr="0002722D" w:rsidRDefault="0075675F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675F" w:rsidRPr="0002722D" w:rsidRDefault="0075675F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675F" w:rsidRPr="0002722D" w:rsidRDefault="0075675F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копии</w:t>
            </w:r>
          </w:p>
        </w:tc>
        <w:tc>
          <w:tcPr>
            <w:tcW w:w="240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75F" w:rsidRPr="0002722D" w:rsidRDefault="0075675F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 xml:space="preserve">для заверения </w:t>
            </w:r>
          </w:p>
          <w:p w:rsidR="0075675F" w:rsidRPr="0002722D" w:rsidRDefault="0075675F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копии</w:t>
            </w:r>
          </w:p>
          <w:p w:rsidR="0075675F" w:rsidRPr="0002722D" w:rsidRDefault="0075675F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675F" w:rsidRPr="0002722D" w:rsidRDefault="0075675F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для использования в работе</w:t>
            </w:r>
          </w:p>
        </w:tc>
      </w:tr>
      <w:tr w:rsidR="0075675F" w:rsidRPr="00251D8D" w:rsidTr="003D37FF">
        <w:trPr>
          <w:trHeight w:val="735"/>
        </w:trPr>
        <w:tc>
          <w:tcPr>
            <w:tcW w:w="821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675F" w:rsidRPr="0002722D" w:rsidRDefault="0075675F" w:rsidP="003D37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1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75F" w:rsidRDefault="0075675F" w:rsidP="007C5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 xml:space="preserve">Справка о составе семьи </w:t>
            </w:r>
          </w:p>
          <w:p w:rsidR="0075675F" w:rsidRPr="0002722D" w:rsidRDefault="0075675F" w:rsidP="008E1A12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75F" w:rsidRPr="0002722D" w:rsidRDefault="0075675F" w:rsidP="007C5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оригинал</w:t>
            </w:r>
          </w:p>
          <w:p w:rsidR="0075675F" w:rsidRPr="0002722D" w:rsidRDefault="0075675F" w:rsidP="007C5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75F" w:rsidRDefault="0075675F" w:rsidP="007C5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для использования в работе</w:t>
            </w:r>
          </w:p>
          <w:p w:rsidR="0075675F" w:rsidRPr="0002722D" w:rsidRDefault="0075675F" w:rsidP="007C5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75F" w:rsidRPr="00251D8D" w:rsidTr="003D37FF">
        <w:trPr>
          <w:trHeight w:val="495"/>
        </w:trPr>
        <w:tc>
          <w:tcPr>
            <w:tcW w:w="82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675F" w:rsidRPr="0002722D" w:rsidRDefault="0075675F" w:rsidP="0075675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4816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75F" w:rsidRDefault="0075675F" w:rsidP="008E1A12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Справка органа технической инвентаризации об отсутствии (наличии) на праве собственности недвижимого имущества у заявителя  и членов его семьи на территории Темрюкского района (справка может быть выдана Краевым БТИ или при необходимости Федеральным БТИ) </w:t>
            </w:r>
          </w:p>
          <w:p w:rsidR="0075675F" w:rsidRPr="0002722D" w:rsidRDefault="0075675F" w:rsidP="008E1A12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75F" w:rsidRPr="0002722D" w:rsidRDefault="0075675F" w:rsidP="00E13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оригинал</w:t>
            </w:r>
          </w:p>
          <w:p w:rsidR="0075675F" w:rsidRPr="0002722D" w:rsidRDefault="0075675F" w:rsidP="00E13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675F" w:rsidRPr="0002722D" w:rsidRDefault="0075675F" w:rsidP="00E13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675F" w:rsidRPr="0002722D" w:rsidRDefault="0075675F" w:rsidP="00E13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копии</w:t>
            </w:r>
          </w:p>
        </w:tc>
        <w:tc>
          <w:tcPr>
            <w:tcW w:w="240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75F" w:rsidRPr="0002722D" w:rsidRDefault="0075675F" w:rsidP="00E13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 xml:space="preserve">для заверения </w:t>
            </w:r>
          </w:p>
          <w:p w:rsidR="0075675F" w:rsidRPr="0002722D" w:rsidRDefault="0075675F" w:rsidP="00E13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копии</w:t>
            </w:r>
          </w:p>
          <w:p w:rsidR="0075675F" w:rsidRPr="0002722D" w:rsidRDefault="0075675F" w:rsidP="00E13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675F" w:rsidRPr="0002722D" w:rsidRDefault="0075675F" w:rsidP="00E13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для использования в работе</w:t>
            </w:r>
          </w:p>
        </w:tc>
      </w:tr>
      <w:tr w:rsidR="0075675F" w:rsidRPr="00251D8D" w:rsidTr="0065208A">
        <w:trPr>
          <w:trHeight w:val="772"/>
        </w:trPr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675F" w:rsidRPr="0002722D" w:rsidRDefault="0075675F" w:rsidP="00083E0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_Hlk426363013"/>
            <w:r w:rsidRPr="0002722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75F" w:rsidRPr="0002722D" w:rsidRDefault="0075675F" w:rsidP="00572F9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 xml:space="preserve">Выписка из лицевого счета жилого помещения муниципального жилищного фонда 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75F" w:rsidRPr="0002722D" w:rsidRDefault="0075675F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оригинал</w:t>
            </w:r>
          </w:p>
          <w:p w:rsidR="0075675F" w:rsidRPr="0002722D" w:rsidRDefault="0075675F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675F" w:rsidRPr="0002722D" w:rsidRDefault="0075675F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75F" w:rsidRPr="0002722D" w:rsidRDefault="0075675F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для использования в работе</w:t>
            </w:r>
          </w:p>
        </w:tc>
      </w:tr>
    </w:tbl>
    <w:bookmarkEnd w:id="1"/>
    <w:p w:rsidR="00A02988" w:rsidRDefault="001224B6" w:rsidP="00A0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5A1">
        <w:rPr>
          <w:rFonts w:ascii="Times New Roman" w:hAnsi="Times New Roman"/>
          <w:sz w:val="28"/>
          <w:szCs w:val="28"/>
        </w:rPr>
        <w:lastRenderedPageBreak/>
        <w:t>2.</w:t>
      </w:r>
      <w:r w:rsidR="000B4357">
        <w:rPr>
          <w:rFonts w:ascii="Times New Roman" w:hAnsi="Times New Roman"/>
          <w:sz w:val="28"/>
          <w:szCs w:val="28"/>
        </w:rPr>
        <w:t>6</w:t>
      </w:r>
      <w:r w:rsidRPr="00C315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2. Документы, необходимые для предоставления жилого помещения маневренного фонда муниципального специализированного жилищного фонда, которые</w:t>
      </w:r>
      <w:r w:rsidRPr="00C315A1">
        <w:rPr>
          <w:rFonts w:ascii="Times New Roman" w:hAnsi="Times New Roman"/>
          <w:sz w:val="28"/>
          <w:szCs w:val="28"/>
        </w:rPr>
        <w:t xml:space="preserve"> заявитель </w:t>
      </w:r>
      <w:r>
        <w:rPr>
          <w:rFonts w:ascii="Times New Roman" w:hAnsi="Times New Roman"/>
          <w:sz w:val="28"/>
          <w:szCs w:val="28"/>
        </w:rPr>
        <w:t>предоставляет(</w:t>
      </w:r>
      <w:r w:rsidRPr="00C315A1">
        <w:rPr>
          <w:rFonts w:ascii="Times New Roman" w:hAnsi="Times New Roman"/>
          <w:sz w:val="28"/>
          <w:szCs w:val="28"/>
        </w:rPr>
        <w:t>оригиналы и копии</w:t>
      </w:r>
      <w:r>
        <w:rPr>
          <w:rFonts w:ascii="Times New Roman" w:hAnsi="Times New Roman"/>
          <w:sz w:val="28"/>
          <w:szCs w:val="28"/>
        </w:rPr>
        <w:t>)</w:t>
      </w:r>
      <w:r w:rsidRPr="00C315A1">
        <w:rPr>
          <w:rFonts w:ascii="Times New Roman" w:hAnsi="Times New Roman"/>
          <w:sz w:val="28"/>
          <w:szCs w:val="28"/>
        </w:rPr>
        <w:t>:</w:t>
      </w:r>
    </w:p>
    <w:p w:rsidR="00BE1BAB" w:rsidRPr="00572F9D" w:rsidRDefault="00BE1BAB" w:rsidP="002D357E">
      <w:pPr>
        <w:spacing w:after="0" w:line="240" w:lineRule="auto"/>
        <w:ind w:firstLine="696"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821"/>
        <w:gridCol w:w="4816"/>
        <w:gridCol w:w="1777"/>
        <w:gridCol w:w="2400"/>
      </w:tblGrid>
      <w:tr w:rsidR="00BE1BAB" w:rsidRPr="00251D8D" w:rsidTr="008E1A12">
        <w:trPr>
          <w:trHeight w:val="817"/>
        </w:trPr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AB" w:rsidRPr="0002722D" w:rsidRDefault="00BE1BAB" w:rsidP="00083E0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AB" w:rsidRPr="0002722D" w:rsidRDefault="00BE1BAB" w:rsidP="00083E0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AB" w:rsidRPr="0002722D" w:rsidRDefault="00BE1BAB" w:rsidP="00083E0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Тип документа (оригинал, копия)</w:t>
            </w: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AB" w:rsidRPr="0002722D" w:rsidRDefault="00BE1BAB" w:rsidP="00083E0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BE1BAB" w:rsidRPr="00251D8D" w:rsidTr="00083E0F">
        <w:trPr>
          <w:trHeight w:val="720"/>
        </w:trPr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1BAB" w:rsidRPr="0002722D" w:rsidRDefault="00BE1BAB" w:rsidP="00083E0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AB" w:rsidRPr="0002722D" w:rsidRDefault="000849A9" w:rsidP="005C02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З</w:t>
            </w:r>
            <w:r w:rsidR="00BE1BAB" w:rsidRPr="0002722D">
              <w:rPr>
                <w:rFonts w:ascii="Times New Roman" w:hAnsi="Times New Roman"/>
                <w:sz w:val="24"/>
                <w:szCs w:val="24"/>
              </w:rPr>
              <w:t xml:space="preserve">аявление на имя главы </w:t>
            </w:r>
            <w:r w:rsidR="00FD4F23">
              <w:rPr>
                <w:rFonts w:ascii="Times New Roman" w:hAnsi="Times New Roman"/>
                <w:sz w:val="24"/>
                <w:szCs w:val="24"/>
              </w:rPr>
              <w:t xml:space="preserve">Вышестеблиевского сельского поселения Темрюкского района </w:t>
            </w:r>
            <w:r w:rsidR="00BE1BAB" w:rsidRPr="0002722D">
              <w:rPr>
                <w:rFonts w:ascii="Times New Roman" w:hAnsi="Times New Roman"/>
                <w:sz w:val="24"/>
                <w:szCs w:val="24"/>
              </w:rPr>
              <w:t xml:space="preserve"> о предоставлении жилого помещения специализированного жилищного фонда по форме (приложение № 1</w:t>
            </w:r>
            <w:r w:rsidRPr="0002722D">
              <w:rPr>
                <w:rFonts w:ascii="Times New Roman" w:hAnsi="Times New Roman"/>
                <w:sz w:val="24"/>
                <w:szCs w:val="24"/>
              </w:rPr>
              <w:t xml:space="preserve"> к настоящему административному регламенту</w:t>
            </w:r>
            <w:r w:rsidR="00BE1BAB" w:rsidRPr="0002722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AB" w:rsidRPr="0002722D" w:rsidRDefault="00BE1BAB" w:rsidP="00083E0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оригинал</w:t>
            </w: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AB" w:rsidRPr="0002722D" w:rsidRDefault="00BE1BAB" w:rsidP="00083E0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для использования в работе</w:t>
            </w:r>
          </w:p>
        </w:tc>
      </w:tr>
      <w:tr w:rsidR="00572F9D" w:rsidRPr="00251D8D" w:rsidTr="00083E0F">
        <w:trPr>
          <w:trHeight w:val="720"/>
        </w:trPr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F9D" w:rsidRPr="0002722D" w:rsidRDefault="00572F9D" w:rsidP="00083E0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F9D" w:rsidRPr="0002722D" w:rsidRDefault="005873A2" w:rsidP="00083E0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572F9D" w:rsidRPr="0002722D">
              <w:rPr>
                <w:rFonts w:ascii="Times New Roman" w:hAnsi="Times New Roman"/>
                <w:sz w:val="24"/>
                <w:szCs w:val="24"/>
              </w:rPr>
              <w:t>окументы, удостоверяющие личность гражданина (заявителя), (паспорт гражданина Российской Федерации) и всех членов его семьи (все страницы)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F9D" w:rsidRPr="0002722D" w:rsidRDefault="00572F9D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оригинал</w:t>
            </w:r>
          </w:p>
          <w:p w:rsidR="00572F9D" w:rsidRPr="0002722D" w:rsidRDefault="00572F9D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72F9D" w:rsidRPr="0002722D" w:rsidRDefault="00572F9D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копии</w:t>
            </w: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F9D" w:rsidRPr="0002722D" w:rsidRDefault="00572F9D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для заверения копии</w:t>
            </w:r>
          </w:p>
          <w:p w:rsidR="00572F9D" w:rsidRPr="0002722D" w:rsidRDefault="00572F9D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72F9D" w:rsidRPr="0002722D" w:rsidRDefault="00572F9D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для использования в работе</w:t>
            </w:r>
          </w:p>
        </w:tc>
      </w:tr>
      <w:tr w:rsidR="00572F9D" w:rsidRPr="00251D8D" w:rsidTr="00572F9D">
        <w:trPr>
          <w:trHeight w:val="307"/>
        </w:trPr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F9D" w:rsidRPr="0002722D" w:rsidRDefault="00572F9D" w:rsidP="00083E0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F9D" w:rsidRPr="0002722D" w:rsidRDefault="000849A9" w:rsidP="00083E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С</w:t>
            </w:r>
            <w:r w:rsidR="00572F9D" w:rsidRPr="0002722D">
              <w:rPr>
                <w:rFonts w:ascii="Times New Roman" w:hAnsi="Times New Roman"/>
                <w:sz w:val="24"/>
                <w:szCs w:val="24"/>
              </w:rPr>
              <w:t xml:space="preserve">видетельства о государственной регистрации актов гражданского состояния: </w:t>
            </w:r>
          </w:p>
          <w:p w:rsidR="00572F9D" w:rsidRPr="0002722D" w:rsidRDefault="00572F9D" w:rsidP="00083E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 xml:space="preserve">свидетельство о рождении (независимо от возраста), </w:t>
            </w:r>
          </w:p>
          <w:p w:rsidR="00572F9D" w:rsidRPr="0002722D" w:rsidRDefault="00572F9D" w:rsidP="00083E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свидетельство о рождении ребенка (детей);</w:t>
            </w:r>
          </w:p>
          <w:p w:rsidR="00572F9D" w:rsidRPr="0002722D" w:rsidRDefault="00572F9D" w:rsidP="00083E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свидетельство о заключении брака;</w:t>
            </w:r>
          </w:p>
          <w:p w:rsidR="00572F9D" w:rsidRPr="0002722D" w:rsidRDefault="00572F9D" w:rsidP="00083E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свидетельство о расторжении брака;</w:t>
            </w:r>
          </w:p>
          <w:p w:rsidR="00572F9D" w:rsidRPr="0002722D" w:rsidRDefault="00572F9D" w:rsidP="00083E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 xml:space="preserve">свидетельство об усыновлении; </w:t>
            </w:r>
          </w:p>
          <w:p w:rsidR="00572F9D" w:rsidRPr="0002722D" w:rsidRDefault="00572F9D" w:rsidP="00083E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свидетельство об установлении отцовства;</w:t>
            </w:r>
          </w:p>
          <w:p w:rsidR="00572F9D" w:rsidRPr="0002722D" w:rsidRDefault="00572F9D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свидетельство о перемене имени;</w:t>
            </w:r>
          </w:p>
          <w:p w:rsidR="005C029C" w:rsidRPr="0002722D" w:rsidRDefault="00A02988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смерти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F9D" w:rsidRPr="0002722D" w:rsidRDefault="00572F9D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оригинал</w:t>
            </w:r>
          </w:p>
          <w:p w:rsidR="00572F9D" w:rsidRPr="0002722D" w:rsidRDefault="00572F9D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49A9" w:rsidRPr="0002722D" w:rsidRDefault="000849A9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72F9D" w:rsidRPr="0002722D" w:rsidRDefault="00572F9D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копии</w:t>
            </w: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F9D" w:rsidRPr="0002722D" w:rsidRDefault="00572F9D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для заверения копии</w:t>
            </w:r>
          </w:p>
          <w:p w:rsidR="00572F9D" w:rsidRPr="0002722D" w:rsidRDefault="00572F9D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1A12" w:rsidRDefault="008E1A12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72F9D" w:rsidRPr="0002722D" w:rsidRDefault="00572F9D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для использования в работе</w:t>
            </w:r>
          </w:p>
        </w:tc>
      </w:tr>
      <w:tr w:rsidR="00C74D3B" w:rsidRPr="00251D8D" w:rsidTr="00572F9D">
        <w:trPr>
          <w:trHeight w:val="307"/>
        </w:trPr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D3B" w:rsidRPr="0002722D" w:rsidRDefault="003D0089" w:rsidP="00083E0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3E09" w:rsidRPr="0002722D" w:rsidRDefault="000849A9" w:rsidP="00C74D3B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Д</w:t>
            </w:r>
            <w:r w:rsidR="00C74D3B" w:rsidRPr="0002722D">
              <w:rPr>
                <w:rFonts w:ascii="Times New Roman" w:hAnsi="Times New Roman"/>
                <w:sz w:val="24"/>
                <w:szCs w:val="24"/>
              </w:rPr>
              <w:t xml:space="preserve">ля граждан, проживающих в   муниципальном  жилищном фонде, выписку из лицевого счета жилого помещения муниципального жилищного фонда 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D3B" w:rsidRPr="0002722D" w:rsidRDefault="00C74D3B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оригинал</w:t>
            </w:r>
          </w:p>
          <w:p w:rsidR="00C74D3B" w:rsidRPr="0002722D" w:rsidRDefault="00C74D3B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4D3B" w:rsidRPr="0002722D" w:rsidRDefault="00C74D3B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4D3B" w:rsidRPr="0002722D" w:rsidRDefault="00C74D3B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D3B" w:rsidRPr="0002722D" w:rsidRDefault="00C74D3B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для использования в работе</w:t>
            </w:r>
          </w:p>
        </w:tc>
      </w:tr>
      <w:tr w:rsidR="00C74D3B" w:rsidRPr="00251D8D" w:rsidTr="00E13E09">
        <w:trPr>
          <w:trHeight w:val="1545"/>
        </w:trPr>
        <w:tc>
          <w:tcPr>
            <w:tcW w:w="821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D3B" w:rsidRPr="0002722D" w:rsidRDefault="003D0089" w:rsidP="00083E0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C74D3B" w:rsidRPr="0002722D" w:rsidRDefault="00C74D3B" w:rsidP="00083E0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6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D3B" w:rsidRPr="0002722D" w:rsidRDefault="000849A9" w:rsidP="00C74D3B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Д</w:t>
            </w:r>
            <w:r w:rsidR="00C74D3B" w:rsidRPr="0002722D">
              <w:rPr>
                <w:rFonts w:ascii="Times New Roman" w:hAnsi="Times New Roman"/>
                <w:sz w:val="24"/>
                <w:szCs w:val="24"/>
              </w:rPr>
              <w:t>ля граждан, проживающих в частном жилищном фон</w:t>
            </w:r>
            <w:r w:rsidR="008E1A12">
              <w:rPr>
                <w:rFonts w:ascii="Times New Roman" w:hAnsi="Times New Roman"/>
                <w:sz w:val="24"/>
                <w:szCs w:val="24"/>
              </w:rPr>
              <w:t xml:space="preserve">де,  домовую книгу, технический </w:t>
            </w:r>
            <w:r w:rsidR="00C74D3B" w:rsidRPr="0002722D">
              <w:rPr>
                <w:rFonts w:ascii="Times New Roman" w:hAnsi="Times New Roman"/>
                <w:sz w:val="24"/>
                <w:szCs w:val="24"/>
              </w:rPr>
              <w:t xml:space="preserve">паспорт, правоустанавливающие и правоудостоверяющие документы на домовладение 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D3B" w:rsidRPr="0002722D" w:rsidRDefault="00C74D3B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оригинал</w:t>
            </w:r>
          </w:p>
          <w:p w:rsidR="00C74D3B" w:rsidRPr="0002722D" w:rsidRDefault="00C74D3B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4D3B" w:rsidRPr="0002722D" w:rsidRDefault="00C74D3B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копии</w:t>
            </w:r>
          </w:p>
        </w:tc>
        <w:tc>
          <w:tcPr>
            <w:tcW w:w="240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D3B" w:rsidRPr="0002722D" w:rsidRDefault="00C74D3B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для заверения копии</w:t>
            </w:r>
          </w:p>
          <w:p w:rsidR="00C74D3B" w:rsidRPr="0002722D" w:rsidRDefault="00C74D3B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4D3B" w:rsidRPr="0002722D" w:rsidRDefault="00C74D3B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для использования в работе</w:t>
            </w:r>
          </w:p>
        </w:tc>
      </w:tr>
      <w:tr w:rsidR="00E13E09" w:rsidRPr="00251D8D" w:rsidTr="00E13E09">
        <w:trPr>
          <w:trHeight w:val="345"/>
        </w:trPr>
        <w:tc>
          <w:tcPr>
            <w:tcW w:w="82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E09" w:rsidRPr="0002722D" w:rsidRDefault="00E13E09" w:rsidP="00083E0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16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3E09" w:rsidRPr="0002722D" w:rsidRDefault="00E13E09" w:rsidP="00C74D3B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Документ, подтверждающий право пользования жилым помещением, занимаемым заявителем и членами его семьи (типовой договор), или документ являющи</w:t>
            </w:r>
            <w:r w:rsidR="00A02988">
              <w:rPr>
                <w:rFonts w:ascii="Times New Roman" w:hAnsi="Times New Roman"/>
                <w:sz w:val="24"/>
                <w:szCs w:val="24"/>
              </w:rPr>
              <w:t>йся основанием вселения (ордер)</w:t>
            </w:r>
          </w:p>
        </w:tc>
        <w:tc>
          <w:tcPr>
            <w:tcW w:w="1777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3E09" w:rsidRPr="0002722D" w:rsidRDefault="00E13E09" w:rsidP="00C66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оригинал</w:t>
            </w:r>
          </w:p>
          <w:p w:rsidR="00E13E09" w:rsidRPr="0002722D" w:rsidRDefault="00E13E09" w:rsidP="00C66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3E09" w:rsidRPr="0002722D" w:rsidRDefault="00E13E09" w:rsidP="00C66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копии</w:t>
            </w:r>
          </w:p>
        </w:tc>
        <w:tc>
          <w:tcPr>
            <w:tcW w:w="240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3E09" w:rsidRPr="0002722D" w:rsidRDefault="00E13E09" w:rsidP="00C66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для заверения копии</w:t>
            </w:r>
          </w:p>
          <w:p w:rsidR="00E13E09" w:rsidRPr="0002722D" w:rsidRDefault="00E13E09" w:rsidP="00C66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3E09" w:rsidRPr="0002722D" w:rsidRDefault="00E13E09" w:rsidP="00C66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для использования в работе</w:t>
            </w:r>
          </w:p>
        </w:tc>
      </w:tr>
      <w:tr w:rsidR="00E13E09" w:rsidRPr="00251D8D" w:rsidTr="00083E0F">
        <w:trPr>
          <w:trHeight w:val="720"/>
        </w:trPr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E09" w:rsidRPr="0002722D" w:rsidRDefault="00E13E09" w:rsidP="00083E0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3E09" w:rsidRPr="0002722D" w:rsidRDefault="00E13E09" w:rsidP="00083E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 xml:space="preserve">Документы, подтверждающие факт утраты жилого помещения или признания жилого помещения непригодным для постоянного проживания 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3E09" w:rsidRPr="0002722D" w:rsidRDefault="00E13E09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оригинал</w:t>
            </w:r>
          </w:p>
          <w:p w:rsidR="00E13E09" w:rsidRPr="0002722D" w:rsidRDefault="00E13E09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3E09" w:rsidRPr="0002722D" w:rsidRDefault="00E13E09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копии</w:t>
            </w:r>
          </w:p>
        </w:tc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3E09" w:rsidRPr="0002722D" w:rsidRDefault="00E13E09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для заверения копии</w:t>
            </w:r>
          </w:p>
          <w:p w:rsidR="00E13E09" w:rsidRPr="0002722D" w:rsidRDefault="00E13E09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3E09" w:rsidRPr="0002722D" w:rsidRDefault="00E13E09" w:rsidP="00083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для использования в работе</w:t>
            </w:r>
          </w:p>
        </w:tc>
      </w:tr>
    </w:tbl>
    <w:p w:rsidR="004A0123" w:rsidRDefault="004A0123" w:rsidP="00113D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7AA7" w:rsidRDefault="000B4357" w:rsidP="00A0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3D16">
        <w:rPr>
          <w:rFonts w:ascii="Times New Roman" w:hAnsi="Times New Roman"/>
          <w:sz w:val="28"/>
          <w:szCs w:val="28"/>
        </w:rPr>
        <w:t>2.6</w:t>
      </w:r>
      <w:r w:rsidR="001224B6" w:rsidRPr="001D3D16">
        <w:rPr>
          <w:rFonts w:ascii="Times New Roman" w:hAnsi="Times New Roman"/>
          <w:sz w:val="28"/>
          <w:szCs w:val="28"/>
        </w:rPr>
        <w:t>.3</w:t>
      </w:r>
      <w:r w:rsidR="000849A9" w:rsidRPr="001D3D16">
        <w:rPr>
          <w:rFonts w:ascii="Times New Roman" w:hAnsi="Times New Roman"/>
          <w:sz w:val="28"/>
          <w:szCs w:val="28"/>
        </w:rPr>
        <w:t>.</w:t>
      </w:r>
      <w:r w:rsidR="00105FB2" w:rsidRPr="001D3D16">
        <w:rPr>
          <w:rFonts w:ascii="Times New Roman" w:hAnsi="Times New Roman"/>
          <w:sz w:val="28"/>
          <w:szCs w:val="28"/>
        </w:rPr>
        <w:t> </w:t>
      </w:r>
      <w:r w:rsidRPr="001D3D16">
        <w:rPr>
          <w:rFonts w:ascii="Times New Roman" w:hAnsi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, которые находятся</w:t>
      </w:r>
      <w:r w:rsidR="000849A9" w:rsidRPr="001D3D16">
        <w:rPr>
          <w:rFonts w:ascii="Times New Roman" w:hAnsi="Times New Roman"/>
          <w:sz w:val="28"/>
          <w:szCs w:val="28"/>
        </w:rPr>
        <w:t>:</w:t>
      </w:r>
      <w:r w:rsidRPr="001D3D16">
        <w:rPr>
          <w:rFonts w:ascii="Times New Roman" w:hAnsi="Times New Roman"/>
          <w:sz w:val="28"/>
          <w:szCs w:val="28"/>
        </w:rPr>
        <w:t xml:space="preserve"> в распоряжении государственных </w:t>
      </w:r>
      <w:r w:rsidRPr="001D3D16">
        <w:rPr>
          <w:rFonts w:ascii="Times New Roman" w:hAnsi="Times New Roman"/>
          <w:sz w:val="28"/>
          <w:szCs w:val="28"/>
        </w:rPr>
        <w:lastRenderedPageBreak/>
        <w:t>органов, органов местного само</w:t>
      </w:r>
      <w:r w:rsidR="00D61E9D">
        <w:rPr>
          <w:rFonts w:ascii="Times New Roman" w:hAnsi="Times New Roman"/>
          <w:sz w:val="28"/>
          <w:szCs w:val="28"/>
        </w:rPr>
        <w:t>Отдела</w:t>
      </w:r>
      <w:r w:rsidRPr="001D3D16">
        <w:rPr>
          <w:rFonts w:ascii="Times New Roman" w:hAnsi="Times New Roman"/>
          <w:sz w:val="28"/>
          <w:szCs w:val="28"/>
        </w:rPr>
        <w:t xml:space="preserve"> и иных органов, участвующих в предоставлении государственных или муниципальных услуг, и которые заявитель вправе предоставить: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3969"/>
        <w:gridCol w:w="2464"/>
        <w:gridCol w:w="2355"/>
      </w:tblGrid>
      <w:tr w:rsidR="00DE7D8C" w:rsidRPr="00DE7D8C" w:rsidTr="00DE7D8C">
        <w:tc>
          <w:tcPr>
            <w:tcW w:w="959" w:type="dxa"/>
            <w:shd w:val="clear" w:color="auto" w:fill="auto"/>
          </w:tcPr>
          <w:p w:rsidR="00CA748A" w:rsidRPr="0002722D" w:rsidRDefault="00CA748A" w:rsidP="0002722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shd w:val="clear" w:color="auto" w:fill="auto"/>
          </w:tcPr>
          <w:p w:rsidR="00CA748A" w:rsidRPr="0002722D" w:rsidRDefault="00CA748A" w:rsidP="0002722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2464" w:type="dxa"/>
            <w:shd w:val="clear" w:color="auto" w:fill="auto"/>
          </w:tcPr>
          <w:p w:rsidR="00CA748A" w:rsidRPr="0002722D" w:rsidRDefault="00CA748A" w:rsidP="0002722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Тип документа (оригинал, копия)</w:t>
            </w:r>
          </w:p>
        </w:tc>
        <w:tc>
          <w:tcPr>
            <w:tcW w:w="2355" w:type="dxa"/>
            <w:shd w:val="clear" w:color="auto" w:fill="auto"/>
          </w:tcPr>
          <w:p w:rsidR="00CA748A" w:rsidRPr="0002722D" w:rsidRDefault="00CA748A" w:rsidP="0002722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DE7D8C" w:rsidRPr="00251D8D" w:rsidTr="00A02988">
        <w:trPr>
          <w:trHeight w:val="3044"/>
        </w:trPr>
        <w:tc>
          <w:tcPr>
            <w:tcW w:w="959" w:type="dxa"/>
            <w:shd w:val="clear" w:color="auto" w:fill="auto"/>
            <w:hideMark/>
          </w:tcPr>
          <w:p w:rsidR="00CA748A" w:rsidRPr="0002722D" w:rsidRDefault="00CA748A" w:rsidP="0002722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  <w:hideMark/>
          </w:tcPr>
          <w:p w:rsidR="005C029C" w:rsidRPr="0002722D" w:rsidRDefault="000849A9" w:rsidP="0002722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В</w:t>
            </w:r>
            <w:r w:rsidR="00CA748A" w:rsidRPr="0002722D">
              <w:rPr>
                <w:rFonts w:ascii="Times New Roman" w:hAnsi="Times New Roman"/>
                <w:sz w:val="24"/>
                <w:szCs w:val="24"/>
              </w:rPr>
              <w:t>ыписка из Единого государственного реестра прав на недвижимое имущество и сделок с ним о наличии (отсутствии) у гражданина и членов его семьи, указанных в заявлении, на праве собственности или на основании иного подлежащего государственной регистрации права жилог</w:t>
            </w:r>
            <w:r w:rsidR="007B0B84" w:rsidRPr="0002722D">
              <w:rPr>
                <w:rFonts w:ascii="Times New Roman" w:hAnsi="Times New Roman"/>
                <w:sz w:val="24"/>
                <w:szCs w:val="24"/>
              </w:rPr>
              <w:t>о(ых) помещения(ий) (по России)</w:t>
            </w:r>
          </w:p>
        </w:tc>
        <w:tc>
          <w:tcPr>
            <w:tcW w:w="2464" w:type="dxa"/>
            <w:shd w:val="clear" w:color="auto" w:fill="auto"/>
            <w:hideMark/>
          </w:tcPr>
          <w:p w:rsidR="00CA748A" w:rsidRPr="0002722D" w:rsidRDefault="00CA748A" w:rsidP="004A0123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оригинал</w:t>
            </w:r>
          </w:p>
          <w:p w:rsidR="004A0123" w:rsidRDefault="004A0123" w:rsidP="004A0123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748A" w:rsidRPr="0002722D" w:rsidRDefault="00CA748A" w:rsidP="004A0123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копия</w:t>
            </w:r>
          </w:p>
        </w:tc>
        <w:tc>
          <w:tcPr>
            <w:tcW w:w="2355" w:type="dxa"/>
            <w:shd w:val="clear" w:color="auto" w:fill="auto"/>
            <w:hideMark/>
          </w:tcPr>
          <w:p w:rsidR="00CA748A" w:rsidRPr="0002722D" w:rsidRDefault="00B772E5" w:rsidP="0002722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д</w:t>
            </w:r>
            <w:r w:rsidR="00CA748A" w:rsidRPr="0002722D">
              <w:rPr>
                <w:rFonts w:ascii="Times New Roman" w:hAnsi="Times New Roman"/>
                <w:sz w:val="24"/>
                <w:szCs w:val="24"/>
              </w:rPr>
              <w:t xml:space="preserve">ля  заверения копии </w:t>
            </w:r>
          </w:p>
          <w:p w:rsidR="00CA748A" w:rsidRPr="0002722D" w:rsidRDefault="00B772E5" w:rsidP="0002722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22D">
              <w:rPr>
                <w:rFonts w:ascii="Times New Roman" w:hAnsi="Times New Roman"/>
                <w:sz w:val="24"/>
                <w:szCs w:val="24"/>
              </w:rPr>
              <w:t>д</w:t>
            </w:r>
            <w:r w:rsidR="00CA748A" w:rsidRPr="0002722D">
              <w:rPr>
                <w:rFonts w:ascii="Times New Roman" w:hAnsi="Times New Roman"/>
                <w:sz w:val="24"/>
                <w:szCs w:val="24"/>
              </w:rPr>
              <w:t>ля использования в работе</w:t>
            </w:r>
          </w:p>
        </w:tc>
      </w:tr>
    </w:tbl>
    <w:p w:rsidR="00C315A1" w:rsidRPr="00C315A1" w:rsidRDefault="00704278" w:rsidP="002D357E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2.6.4. </w:t>
      </w:r>
      <w:r w:rsidR="000849A9">
        <w:rPr>
          <w:rFonts w:ascii="Times New Roman" w:hAnsi="Times New Roman"/>
          <w:sz w:val="28"/>
          <w:szCs w:val="28"/>
        </w:rPr>
        <w:t>Заявитель в</w:t>
      </w:r>
      <w:r w:rsidR="00C315A1" w:rsidRPr="00C315A1">
        <w:rPr>
          <w:rFonts w:ascii="Times New Roman" w:hAnsi="Times New Roman"/>
          <w:sz w:val="28"/>
          <w:szCs w:val="28"/>
        </w:rPr>
        <w:t>праве по собственной инициативе представить документы, предоставленные в рамках межведомственного взаимодействия.</w:t>
      </w:r>
    </w:p>
    <w:p w:rsidR="00C315A1" w:rsidRPr="00C315A1" w:rsidRDefault="00C315A1" w:rsidP="00C315A1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C315A1">
        <w:rPr>
          <w:rFonts w:ascii="Times New Roman" w:hAnsi="Times New Roman"/>
          <w:sz w:val="28"/>
          <w:szCs w:val="28"/>
        </w:rPr>
        <w:t>Специалист</w:t>
      </w:r>
      <w:r w:rsidR="00A41FE9">
        <w:rPr>
          <w:rFonts w:ascii="Times New Roman" w:hAnsi="Times New Roman"/>
          <w:sz w:val="28"/>
          <w:szCs w:val="28"/>
        </w:rPr>
        <w:t>,</w:t>
      </w:r>
      <w:r w:rsidRPr="00C315A1">
        <w:rPr>
          <w:rFonts w:ascii="Times New Roman" w:hAnsi="Times New Roman"/>
          <w:sz w:val="28"/>
          <w:szCs w:val="28"/>
        </w:rPr>
        <w:t xml:space="preserve"> осуществля</w:t>
      </w:r>
      <w:r w:rsidR="00A41FE9">
        <w:rPr>
          <w:rFonts w:ascii="Times New Roman" w:hAnsi="Times New Roman"/>
          <w:sz w:val="28"/>
          <w:szCs w:val="28"/>
        </w:rPr>
        <w:t>ющий</w:t>
      </w:r>
      <w:r w:rsidRPr="00C315A1">
        <w:rPr>
          <w:rFonts w:ascii="Times New Roman" w:hAnsi="Times New Roman"/>
          <w:sz w:val="28"/>
          <w:szCs w:val="28"/>
        </w:rPr>
        <w:t xml:space="preserve"> прием документов, </w:t>
      </w:r>
      <w:r w:rsidR="002318B4">
        <w:rPr>
          <w:rFonts w:ascii="Times New Roman" w:hAnsi="Times New Roman"/>
          <w:sz w:val="28"/>
          <w:szCs w:val="28"/>
        </w:rPr>
        <w:t>сверяет оригиналы</w:t>
      </w:r>
      <w:r w:rsidRPr="00C315A1">
        <w:rPr>
          <w:rFonts w:ascii="Times New Roman" w:hAnsi="Times New Roman"/>
          <w:sz w:val="28"/>
          <w:szCs w:val="28"/>
        </w:rPr>
        <w:t xml:space="preserve"> с копиями, после чего оригиналы документов возвращает заявителю.</w:t>
      </w:r>
    </w:p>
    <w:p w:rsidR="00C315A1" w:rsidRDefault="00C315A1" w:rsidP="00C315A1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C315A1">
        <w:rPr>
          <w:rFonts w:ascii="Times New Roman" w:hAnsi="Times New Roman"/>
          <w:sz w:val="28"/>
          <w:szCs w:val="28"/>
        </w:rPr>
        <w:t>К заявлению заявитель может прилагать иные документы, необходимые для предоставления услуги (решение суда, справки, договоры и т.д.).</w:t>
      </w:r>
    </w:p>
    <w:p w:rsidR="006060EF" w:rsidRPr="006060EF" w:rsidRDefault="006060EF" w:rsidP="006060EF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6060EF">
        <w:rPr>
          <w:rFonts w:ascii="Times New Roman" w:hAnsi="Times New Roman"/>
          <w:sz w:val="28"/>
          <w:szCs w:val="28"/>
        </w:rPr>
        <w:t>2.</w:t>
      </w:r>
      <w:r w:rsidR="000B4357">
        <w:rPr>
          <w:rFonts w:ascii="Times New Roman" w:hAnsi="Times New Roman"/>
          <w:sz w:val="28"/>
          <w:szCs w:val="28"/>
        </w:rPr>
        <w:t>7</w:t>
      </w:r>
      <w:r w:rsidRPr="006060EF">
        <w:rPr>
          <w:rFonts w:ascii="Times New Roman" w:hAnsi="Times New Roman"/>
          <w:sz w:val="28"/>
          <w:szCs w:val="28"/>
        </w:rPr>
        <w:t>.</w:t>
      </w:r>
      <w:r w:rsidR="00113DC0">
        <w:rPr>
          <w:rFonts w:ascii="Times New Roman" w:hAnsi="Times New Roman"/>
          <w:sz w:val="28"/>
          <w:szCs w:val="28"/>
        </w:rPr>
        <w:t>От заявителя запрещается требовать</w:t>
      </w:r>
      <w:r w:rsidRPr="006060EF">
        <w:rPr>
          <w:rFonts w:ascii="Times New Roman" w:hAnsi="Times New Roman"/>
          <w:sz w:val="28"/>
          <w:szCs w:val="28"/>
        </w:rPr>
        <w:t>:</w:t>
      </w:r>
    </w:p>
    <w:p w:rsidR="006060EF" w:rsidRPr="00435204" w:rsidRDefault="006060EF" w:rsidP="006060EF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6060EF">
        <w:rPr>
          <w:rFonts w:ascii="Times New Roman" w:hAnsi="Times New Roman"/>
          <w:sz w:val="28"/>
          <w:szCs w:val="28"/>
        </w:rPr>
        <w:t xml:space="preserve">предоставления документов и информации или осуществления действий, </w:t>
      </w:r>
      <w:r w:rsidRPr="000B4357">
        <w:rPr>
          <w:rFonts w:ascii="Times New Roman" w:hAnsi="Times New Roman"/>
          <w:sz w:val="28"/>
          <w:szCs w:val="28"/>
        </w:rPr>
        <w:t>предоставление</w:t>
      </w:r>
      <w:r w:rsidRPr="006060EF">
        <w:rPr>
          <w:rFonts w:ascii="Times New Roman" w:hAnsi="Times New Roman"/>
          <w:sz w:val="28"/>
          <w:szCs w:val="28"/>
        </w:rPr>
        <w:t xml:space="preserve"> или осуществление которых не предусмотрено нормативными правовыми актами, регулирующими отношения, возникающие в связи с </w:t>
      </w:r>
      <w:r w:rsidRPr="00435204">
        <w:rPr>
          <w:rFonts w:ascii="Times New Roman" w:hAnsi="Times New Roman"/>
          <w:sz w:val="28"/>
          <w:szCs w:val="28"/>
        </w:rPr>
        <w:t>предоставлением муниципальной услуги;</w:t>
      </w:r>
    </w:p>
    <w:p w:rsidR="00113DC0" w:rsidRPr="00113DC0" w:rsidRDefault="00113DC0" w:rsidP="00113D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5204">
        <w:rPr>
          <w:rFonts w:ascii="Times New Roman" w:hAnsi="Times New Roman"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Краснодарского края, муниципальными правовыми актами администрации </w:t>
      </w:r>
      <w:r w:rsidR="00FD4F23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435204">
        <w:rPr>
          <w:rFonts w:ascii="Times New Roman" w:hAnsi="Times New Roman"/>
          <w:sz w:val="28"/>
          <w:szCs w:val="28"/>
        </w:rPr>
        <w:t xml:space="preserve"> находятся в распоряжении</w:t>
      </w:r>
      <w:r w:rsidR="00435204" w:rsidRPr="00435204">
        <w:rPr>
          <w:rFonts w:ascii="Times New Roman" w:hAnsi="Times New Roman"/>
          <w:sz w:val="28"/>
          <w:szCs w:val="28"/>
        </w:rPr>
        <w:t xml:space="preserve"> </w:t>
      </w:r>
      <w:r w:rsidRPr="00435204">
        <w:rPr>
          <w:rFonts w:ascii="Times New Roman" w:hAnsi="Times New Roman"/>
          <w:sz w:val="28"/>
          <w:szCs w:val="28"/>
        </w:rPr>
        <w:t xml:space="preserve">организаций, участвующих в предоставлении государственных и муниципальных услуг, за исключением документов, указанных в </w:t>
      </w:r>
      <w:hyperlink r:id="rId23" w:history="1">
        <w:r w:rsidRPr="00435204">
          <w:rPr>
            <w:rFonts w:ascii="Times New Roman" w:hAnsi="Times New Roman"/>
            <w:sz w:val="28"/>
            <w:szCs w:val="28"/>
          </w:rPr>
          <w:t>части 6 статьи 7</w:t>
        </w:r>
      </w:hyperlink>
      <w:r w:rsidRPr="00435204">
        <w:rPr>
          <w:rFonts w:ascii="Times New Roman" w:hAnsi="Times New Roman"/>
          <w:sz w:val="28"/>
          <w:szCs w:val="28"/>
        </w:rPr>
        <w:t xml:space="preserve"> Федерального закона от </w:t>
      </w:r>
      <w:r w:rsidR="00435204" w:rsidRPr="00435204">
        <w:rPr>
          <w:rFonts w:ascii="Times New Roman" w:hAnsi="Times New Roman"/>
          <w:sz w:val="28"/>
          <w:szCs w:val="28"/>
        </w:rPr>
        <w:t xml:space="preserve">27 июля </w:t>
      </w:r>
      <w:r w:rsidRPr="00435204">
        <w:rPr>
          <w:rFonts w:ascii="Times New Roman" w:hAnsi="Times New Roman"/>
          <w:sz w:val="28"/>
          <w:szCs w:val="28"/>
        </w:rPr>
        <w:t>2010 года № 210-ФЗ «Об организации предоставления государственных и муниципальных услуг».</w:t>
      </w:r>
    </w:p>
    <w:p w:rsidR="006C4A80" w:rsidRDefault="00C315A1" w:rsidP="006C4A8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3F3CC0">
        <w:rPr>
          <w:rFonts w:ascii="Times New Roman" w:hAnsi="Times New Roman"/>
          <w:sz w:val="28"/>
          <w:szCs w:val="28"/>
        </w:rPr>
        <w:t>2.</w:t>
      </w:r>
      <w:r w:rsidR="000B4357">
        <w:rPr>
          <w:rFonts w:ascii="Times New Roman" w:hAnsi="Times New Roman"/>
          <w:sz w:val="28"/>
          <w:szCs w:val="28"/>
        </w:rPr>
        <w:t>8</w:t>
      </w:r>
      <w:r w:rsidR="00105FB2">
        <w:rPr>
          <w:rFonts w:ascii="Times New Roman" w:hAnsi="Times New Roman"/>
          <w:sz w:val="28"/>
          <w:szCs w:val="28"/>
        </w:rPr>
        <w:t>. </w:t>
      </w:r>
      <w:r w:rsidR="006C4A80" w:rsidRPr="006C4A80">
        <w:rPr>
          <w:rFonts w:ascii="Times New Roman" w:hAnsi="Times New Roman"/>
          <w:sz w:val="28"/>
          <w:szCs w:val="28"/>
        </w:rPr>
        <w:t xml:space="preserve">Исчерпывающий перечень оснований для отказа в приеме документов, необходимых для предоставления муниципальной услуги: </w:t>
      </w:r>
    </w:p>
    <w:p w:rsidR="00105FB2" w:rsidRDefault="006C4A80" w:rsidP="006C4A8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6C4A80">
        <w:rPr>
          <w:rFonts w:ascii="Times New Roman" w:hAnsi="Times New Roman"/>
          <w:sz w:val="28"/>
          <w:szCs w:val="28"/>
        </w:rPr>
        <w:t>с заявлением о предоставлении муниципальной услуги обратилось лицо, не предоставившее документ, удостоверяющий личность и (или) подтверждающий его полномо</w:t>
      </w:r>
      <w:r w:rsidR="00933225">
        <w:rPr>
          <w:rFonts w:ascii="Times New Roman" w:hAnsi="Times New Roman"/>
          <w:sz w:val="28"/>
          <w:szCs w:val="28"/>
        </w:rPr>
        <w:t>чия как представителя заявителя;</w:t>
      </w:r>
    </w:p>
    <w:p w:rsidR="00933225" w:rsidRDefault="00105FB2" w:rsidP="006C4A8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в неполном объеме документов, указанных в п</w:t>
      </w:r>
      <w:r w:rsidR="00BD1E86">
        <w:rPr>
          <w:rFonts w:ascii="Times New Roman" w:hAnsi="Times New Roman"/>
          <w:sz w:val="28"/>
          <w:szCs w:val="28"/>
        </w:rPr>
        <w:t>одп</w:t>
      </w:r>
      <w:r>
        <w:rPr>
          <w:rFonts w:ascii="Times New Roman" w:hAnsi="Times New Roman"/>
          <w:sz w:val="28"/>
          <w:szCs w:val="28"/>
        </w:rPr>
        <w:t>унктах</w:t>
      </w:r>
      <w:r w:rsidR="00203BD6">
        <w:rPr>
          <w:rFonts w:ascii="Times New Roman" w:hAnsi="Times New Roman"/>
          <w:sz w:val="28"/>
          <w:szCs w:val="28"/>
        </w:rPr>
        <w:t xml:space="preserve"> </w:t>
      </w:r>
      <w:r w:rsidR="00933225" w:rsidRPr="00C315A1">
        <w:rPr>
          <w:rFonts w:ascii="Times New Roman" w:hAnsi="Times New Roman"/>
          <w:sz w:val="28"/>
          <w:szCs w:val="28"/>
        </w:rPr>
        <w:t>2.</w:t>
      </w:r>
      <w:r w:rsidR="005F5DDA">
        <w:rPr>
          <w:rFonts w:ascii="Times New Roman" w:hAnsi="Times New Roman"/>
          <w:sz w:val="28"/>
          <w:szCs w:val="28"/>
        </w:rPr>
        <w:t>6</w:t>
      </w:r>
      <w:r w:rsidR="00933225" w:rsidRPr="00C315A1">
        <w:rPr>
          <w:rFonts w:ascii="Times New Roman" w:hAnsi="Times New Roman"/>
          <w:sz w:val="28"/>
          <w:szCs w:val="28"/>
        </w:rPr>
        <w:t>.</w:t>
      </w:r>
      <w:r w:rsidR="00933225">
        <w:rPr>
          <w:rFonts w:ascii="Times New Roman" w:hAnsi="Times New Roman"/>
          <w:sz w:val="28"/>
          <w:szCs w:val="28"/>
        </w:rPr>
        <w:t>1и</w:t>
      </w:r>
      <w:r w:rsidR="00BD1E86">
        <w:rPr>
          <w:rFonts w:ascii="Times New Roman" w:hAnsi="Times New Roman"/>
          <w:sz w:val="28"/>
          <w:szCs w:val="28"/>
        </w:rPr>
        <w:t>ли</w:t>
      </w:r>
      <w:r w:rsidR="005F5DDA">
        <w:rPr>
          <w:rFonts w:ascii="Times New Roman" w:hAnsi="Times New Roman"/>
          <w:sz w:val="28"/>
          <w:szCs w:val="28"/>
        </w:rPr>
        <w:t xml:space="preserve"> 2.6</w:t>
      </w:r>
      <w:r w:rsidR="00933225">
        <w:rPr>
          <w:rFonts w:ascii="Times New Roman" w:hAnsi="Times New Roman"/>
          <w:sz w:val="28"/>
          <w:szCs w:val="28"/>
        </w:rPr>
        <w:t>.</w:t>
      </w:r>
      <w:r w:rsidR="00FF3717">
        <w:rPr>
          <w:rFonts w:ascii="Times New Roman" w:hAnsi="Times New Roman"/>
          <w:sz w:val="28"/>
          <w:szCs w:val="28"/>
        </w:rPr>
        <w:t>2</w:t>
      </w:r>
      <w:r w:rsidR="00113DC0">
        <w:rPr>
          <w:rFonts w:ascii="Times New Roman" w:hAnsi="Times New Roman"/>
          <w:sz w:val="28"/>
          <w:szCs w:val="28"/>
        </w:rPr>
        <w:t xml:space="preserve"> настоящего а</w:t>
      </w:r>
      <w:r w:rsidR="00933225">
        <w:rPr>
          <w:rFonts w:ascii="Times New Roman" w:hAnsi="Times New Roman"/>
          <w:sz w:val="28"/>
          <w:szCs w:val="28"/>
        </w:rPr>
        <w:t>дминистративного регламента;</w:t>
      </w:r>
    </w:p>
    <w:p w:rsidR="006C4A80" w:rsidRPr="006C4A80" w:rsidRDefault="00933225" w:rsidP="006C4A8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несоответствие документов, указанных в п</w:t>
      </w:r>
      <w:r w:rsidR="00BD1E86">
        <w:rPr>
          <w:rFonts w:ascii="Times New Roman" w:hAnsi="Times New Roman"/>
          <w:sz w:val="28"/>
          <w:szCs w:val="28"/>
        </w:rPr>
        <w:t>одп</w:t>
      </w:r>
      <w:r>
        <w:rPr>
          <w:rFonts w:ascii="Times New Roman" w:hAnsi="Times New Roman"/>
          <w:sz w:val="28"/>
          <w:szCs w:val="28"/>
        </w:rPr>
        <w:t xml:space="preserve">унктах </w:t>
      </w:r>
      <w:r w:rsidRPr="00C315A1">
        <w:rPr>
          <w:rFonts w:ascii="Times New Roman" w:hAnsi="Times New Roman"/>
          <w:sz w:val="28"/>
          <w:szCs w:val="28"/>
        </w:rPr>
        <w:t>2.</w:t>
      </w:r>
      <w:r w:rsidR="005F5DDA">
        <w:rPr>
          <w:rFonts w:ascii="Times New Roman" w:hAnsi="Times New Roman"/>
          <w:sz w:val="28"/>
          <w:szCs w:val="28"/>
        </w:rPr>
        <w:t>6</w:t>
      </w:r>
      <w:r w:rsidRPr="00C315A1">
        <w:rPr>
          <w:rFonts w:ascii="Times New Roman" w:hAnsi="Times New Roman"/>
          <w:sz w:val="28"/>
          <w:szCs w:val="28"/>
        </w:rPr>
        <w:t>.</w:t>
      </w:r>
      <w:r w:rsidR="00FF371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</w:t>
      </w:r>
      <w:r w:rsidR="00BD1E86">
        <w:rPr>
          <w:rFonts w:ascii="Times New Roman" w:hAnsi="Times New Roman"/>
          <w:sz w:val="28"/>
          <w:szCs w:val="28"/>
        </w:rPr>
        <w:t>ли</w:t>
      </w:r>
      <w:r w:rsidR="005F5DDA">
        <w:rPr>
          <w:rFonts w:ascii="Times New Roman" w:hAnsi="Times New Roman"/>
          <w:sz w:val="28"/>
          <w:szCs w:val="28"/>
        </w:rPr>
        <w:t xml:space="preserve"> 2.6</w:t>
      </w:r>
      <w:r>
        <w:rPr>
          <w:rFonts w:ascii="Times New Roman" w:hAnsi="Times New Roman"/>
          <w:sz w:val="28"/>
          <w:szCs w:val="28"/>
        </w:rPr>
        <w:t>.</w:t>
      </w:r>
      <w:r w:rsidR="00FF3717">
        <w:rPr>
          <w:rFonts w:ascii="Times New Roman" w:hAnsi="Times New Roman"/>
          <w:sz w:val="28"/>
          <w:szCs w:val="28"/>
        </w:rPr>
        <w:t>2</w:t>
      </w:r>
      <w:r w:rsidR="00113DC0">
        <w:rPr>
          <w:rFonts w:ascii="Times New Roman" w:hAnsi="Times New Roman"/>
          <w:sz w:val="28"/>
          <w:szCs w:val="28"/>
        </w:rPr>
        <w:t xml:space="preserve"> настоящего а</w:t>
      </w:r>
      <w:r>
        <w:rPr>
          <w:rFonts w:ascii="Times New Roman" w:hAnsi="Times New Roman"/>
          <w:sz w:val="28"/>
          <w:szCs w:val="28"/>
        </w:rPr>
        <w:t>дминистративного регламента, по форме или содержанию требованиям действующего законодательства.</w:t>
      </w:r>
    </w:p>
    <w:p w:rsidR="006C4A80" w:rsidRDefault="006C4A80" w:rsidP="006C4A8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6C4A80">
        <w:rPr>
          <w:rFonts w:ascii="Times New Roman" w:hAnsi="Times New Roman"/>
          <w:sz w:val="28"/>
          <w:szCs w:val="28"/>
        </w:rPr>
        <w:lastRenderedPageBreak/>
        <w:t>Не может быть отказано заявителю в приёме дополнительных документов при наличии намерения их сдать.</w:t>
      </w:r>
    </w:p>
    <w:p w:rsidR="006C4A80" w:rsidRPr="006C4A80" w:rsidRDefault="00C315A1" w:rsidP="006C4A8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4B278F">
        <w:rPr>
          <w:rFonts w:ascii="Times New Roman" w:hAnsi="Times New Roman"/>
          <w:sz w:val="28"/>
          <w:szCs w:val="28"/>
        </w:rPr>
        <w:t>2.</w:t>
      </w:r>
      <w:r w:rsidR="000B4357">
        <w:rPr>
          <w:rFonts w:ascii="Times New Roman" w:hAnsi="Times New Roman"/>
          <w:sz w:val="28"/>
          <w:szCs w:val="28"/>
        </w:rPr>
        <w:t>9</w:t>
      </w:r>
      <w:r w:rsidRPr="004B278F">
        <w:rPr>
          <w:rFonts w:ascii="Times New Roman" w:hAnsi="Times New Roman"/>
          <w:sz w:val="28"/>
          <w:szCs w:val="28"/>
        </w:rPr>
        <w:t xml:space="preserve">. </w:t>
      </w:r>
      <w:r w:rsidR="006C4A80" w:rsidRPr="006C4A80">
        <w:rPr>
          <w:rFonts w:ascii="Times New Roman" w:hAnsi="Times New Roman"/>
          <w:sz w:val="28"/>
          <w:szCs w:val="28"/>
        </w:rPr>
        <w:t xml:space="preserve">Исчерпывающий перечень оснований для отказа в предоставлении </w:t>
      </w:r>
      <w:r w:rsidR="00113DC0">
        <w:rPr>
          <w:rFonts w:ascii="Times New Roman" w:hAnsi="Times New Roman"/>
          <w:sz w:val="28"/>
          <w:szCs w:val="28"/>
        </w:rPr>
        <w:t xml:space="preserve">муниципальной </w:t>
      </w:r>
      <w:r w:rsidR="006C4A80" w:rsidRPr="006C4A80">
        <w:rPr>
          <w:rFonts w:ascii="Times New Roman" w:hAnsi="Times New Roman"/>
          <w:sz w:val="28"/>
          <w:szCs w:val="28"/>
        </w:rPr>
        <w:t xml:space="preserve">услуги. </w:t>
      </w:r>
    </w:p>
    <w:p w:rsidR="006C4A80" w:rsidRDefault="006C4A80" w:rsidP="006C4A8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6C4A80">
        <w:rPr>
          <w:rFonts w:ascii="Times New Roman" w:hAnsi="Times New Roman"/>
          <w:sz w:val="28"/>
          <w:szCs w:val="28"/>
        </w:rPr>
        <w:t xml:space="preserve">Основаниями для отказа в предоставлении муниципальной услуги являются: </w:t>
      </w:r>
    </w:p>
    <w:p w:rsidR="0017316F" w:rsidRDefault="0017316F" w:rsidP="006C4A8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обращение за получением услуги ненадлежащего лица; </w:t>
      </w:r>
    </w:p>
    <w:p w:rsidR="006C4A80" w:rsidRPr="00BD1E86" w:rsidRDefault="00933225" w:rsidP="006C4A8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BD1E86">
        <w:rPr>
          <w:rFonts w:ascii="Times New Roman" w:hAnsi="Times New Roman"/>
          <w:sz w:val="28"/>
          <w:szCs w:val="28"/>
        </w:rPr>
        <w:t>отсутствие свободных жилых помещений м</w:t>
      </w:r>
      <w:r w:rsidR="006C4A80" w:rsidRPr="00BD1E86">
        <w:rPr>
          <w:rFonts w:ascii="Times New Roman" w:hAnsi="Times New Roman"/>
          <w:sz w:val="28"/>
          <w:szCs w:val="28"/>
        </w:rPr>
        <w:t>униципального</w:t>
      </w:r>
      <w:r w:rsidRPr="00BD1E86">
        <w:rPr>
          <w:rFonts w:ascii="Times New Roman" w:hAnsi="Times New Roman"/>
          <w:sz w:val="28"/>
          <w:szCs w:val="28"/>
        </w:rPr>
        <w:t xml:space="preserve"> специализированного жилищного фонда н</w:t>
      </w:r>
      <w:r w:rsidR="000573AF">
        <w:rPr>
          <w:rFonts w:ascii="Times New Roman" w:hAnsi="Times New Roman"/>
          <w:sz w:val="28"/>
          <w:szCs w:val="28"/>
        </w:rPr>
        <w:t>а</w:t>
      </w:r>
      <w:r w:rsidRPr="00BD1E86">
        <w:rPr>
          <w:rFonts w:ascii="Times New Roman" w:hAnsi="Times New Roman"/>
          <w:sz w:val="28"/>
          <w:szCs w:val="28"/>
        </w:rPr>
        <w:t xml:space="preserve"> территории </w:t>
      </w:r>
      <w:r w:rsidR="00FD4F23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 w:rsidR="006C4A80" w:rsidRPr="00BD1E86">
        <w:rPr>
          <w:rFonts w:ascii="Times New Roman" w:hAnsi="Times New Roman"/>
          <w:sz w:val="28"/>
          <w:szCs w:val="28"/>
        </w:rPr>
        <w:t xml:space="preserve">; </w:t>
      </w:r>
    </w:p>
    <w:p w:rsidR="006C4A80" w:rsidRPr="00BD1E86" w:rsidRDefault="00113DC0" w:rsidP="006C4A8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утрата заявителем права </w:t>
      </w:r>
      <w:r w:rsidR="00FF3717" w:rsidRPr="00BD1E86">
        <w:rPr>
          <w:rFonts w:ascii="Times New Roman" w:hAnsi="Times New Roman"/>
          <w:sz w:val="28"/>
          <w:szCs w:val="28"/>
        </w:rPr>
        <w:t>в качестве нуждающегося  в служебном жилом помещении или в качестве нуждающегося  в жилом помещении маневренного фонда</w:t>
      </w:r>
      <w:r w:rsidR="006C4A80" w:rsidRPr="00BD1E86">
        <w:rPr>
          <w:rFonts w:ascii="Times New Roman" w:hAnsi="Times New Roman"/>
          <w:sz w:val="28"/>
          <w:szCs w:val="28"/>
        </w:rPr>
        <w:t xml:space="preserve">; </w:t>
      </w:r>
    </w:p>
    <w:p w:rsidR="00FF3717" w:rsidRDefault="00FF3717" w:rsidP="006C4A8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BD1E86">
        <w:rPr>
          <w:rFonts w:ascii="Times New Roman" w:hAnsi="Times New Roman"/>
          <w:sz w:val="28"/>
          <w:szCs w:val="28"/>
        </w:rPr>
        <w:t>наличие у граждан или членов семьи жилых помещений по договорам социального найма жилого помещения или жилых помещений на праве собственности</w:t>
      </w:r>
      <w:r w:rsidR="0017316F" w:rsidRPr="00BD1E86">
        <w:rPr>
          <w:rFonts w:ascii="Times New Roman" w:hAnsi="Times New Roman"/>
          <w:sz w:val="28"/>
          <w:szCs w:val="28"/>
        </w:rPr>
        <w:t>,</w:t>
      </w:r>
      <w:r w:rsidRPr="00BD1E86">
        <w:rPr>
          <w:rFonts w:ascii="Times New Roman" w:hAnsi="Times New Roman"/>
          <w:sz w:val="28"/>
          <w:szCs w:val="28"/>
        </w:rPr>
        <w:t xml:space="preserve"> находящиеся на территории </w:t>
      </w:r>
      <w:r w:rsidR="00FD4F23">
        <w:rPr>
          <w:rFonts w:ascii="Times New Roman" w:hAnsi="Times New Roman"/>
          <w:sz w:val="28"/>
          <w:szCs w:val="28"/>
        </w:rPr>
        <w:t xml:space="preserve">Темрюкского района </w:t>
      </w:r>
      <w:r w:rsidRPr="00BD1E86">
        <w:rPr>
          <w:rFonts w:ascii="Times New Roman" w:hAnsi="Times New Roman"/>
          <w:sz w:val="28"/>
          <w:szCs w:val="28"/>
        </w:rPr>
        <w:t>;</w:t>
      </w:r>
    </w:p>
    <w:p w:rsidR="006C4A80" w:rsidRDefault="00BD1E86" w:rsidP="006C4A8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r w:rsidR="006C4A80" w:rsidRPr="006C4A80">
        <w:rPr>
          <w:rFonts w:ascii="Times New Roman" w:hAnsi="Times New Roman"/>
          <w:sz w:val="28"/>
          <w:szCs w:val="28"/>
        </w:rPr>
        <w:t xml:space="preserve"> если в представленных документах выявлены неточности, противоречия, не позволяющие сделать однозначный вывод о наличии у заявителя права на предоставление муниципальной услуги; при наличии в предс</w:t>
      </w:r>
      <w:r w:rsidR="0042323E">
        <w:rPr>
          <w:rFonts w:ascii="Times New Roman" w:hAnsi="Times New Roman"/>
          <w:sz w:val="28"/>
          <w:szCs w:val="28"/>
        </w:rPr>
        <w:t>тавленных заявителем документах</w:t>
      </w:r>
      <w:r w:rsidR="006C4A80" w:rsidRPr="006C4A80">
        <w:rPr>
          <w:rFonts w:ascii="Times New Roman" w:hAnsi="Times New Roman"/>
          <w:sz w:val="28"/>
          <w:szCs w:val="28"/>
        </w:rPr>
        <w:t xml:space="preserve"> исправлений, серьезных повреждений, которые не позволяют однозначно истолковать их содержание; </w:t>
      </w:r>
    </w:p>
    <w:p w:rsidR="006C4A80" w:rsidRDefault="00BD1E86" w:rsidP="006C4A8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</w:t>
      </w:r>
      <w:r w:rsidR="006C4A80" w:rsidRPr="006C4A80">
        <w:rPr>
          <w:rFonts w:ascii="Times New Roman" w:hAnsi="Times New Roman"/>
          <w:sz w:val="28"/>
          <w:szCs w:val="28"/>
        </w:rPr>
        <w:t xml:space="preserve">если у заявителя в соответствии </w:t>
      </w:r>
      <w:r w:rsidR="0042323E">
        <w:rPr>
          <w:rFonts w:ascii="Times New Roman" w:hAnsi="Times New Roman"/>
          <w:sz w:val="28"/>
          <w:szCs w:val="28"/>
        </w:rPr>
        <w:t>с действующим законодательством</w:t>
      </w:r>
      <w:r w:rsidR="006C4A80" w:rsidRPr="006C4A80">
        <w:rPr>
          <w:rFonts w:ascii="Times New Roman" w:hAnsi="Times New Roman"/>
          <w:sz w:val="28"/>
          <w:szCs w:val="28"/>
        </w:rPr>
        <w:t xml:space="preserve"> отсутствует право на предоставление ему запрашиваемой муниципальной услуги; </w:t>
      </w:r>
    </w:p>
    <w:p w:rsidR="006C4A80" w:rsidRDefault="006C4A80" w:rsidP="006C4A8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6C4A80">
        <w:rPr>
          <w:rFonts w:ascii="Times New Roman" w:hAnsi="Times New Roman"/>
          <w:sz w:val="28"/>
          <w:szCs w:val="28"/>
        </w:rPr>
        <w:t xml:space="preserve">отсутствие документов, обязанность по предоставлению </w:t>
      </w:r>
      <w:r w:rsidR="00FF3717">
        <w:rPr>
          <w:rFonts w:ascii="Times New Roman" w:hAnsi="Times New Roman"/>
          <w:sz w:val="28"/>
          <w:szCs w:val="28"/>
        </w:rPr>
        <w:t>которых, в соответствии с п</w:t>
      </w:r>
      <w:r w:rsidR="00BD1E86">
        <w:rPr>
          <w:rFonts w:ascii="Times New Roman" w:hAnsi="Times New Roman"/>
          <w:sz w:val="28"/>
          <w:szCs w:val="28"/>
        </w:rPr>
        <w:t>одп</w:t>
      </w:r>
      <w:r w:rsidR="00FF3717">
        <w:rPr>
          <w:rFonts w:ascii="Times New Roman" w:hAnsi="Times New Roman"/>
          <w:sz w:val="28"/>
          <w:szCs w:val="28"/>
        </w:rPr>
        <w:t xml:space="preserve">унктами </w:t>
      </w:r>
      <w:r w:rsidRPr="006C4A80">
        <w:rPr>
          <w:rFonts w:ascii="Times New Roman" w:hAnsi="Times New Roman"/>
          <w:sz w:val="28"/>
          <w:szCs w:val="28"/>
        </w:rPr>
        <w:t xml:space="preserve"> 2.</w:t>
      </w:r>
      <w:r w:rsidR="00D21C9B">
        <w:rPr>
          <w:rFonts w:ascii="Times New Roman" w:hAnsi="Times New Roman"/>
          <w:sz w:val="28"/>
          <w:szCs w:val="28"/>
        </w:rPr>
        <w:t>6</w:t>
      </w:r>
      <w:r w:rsidRPr="006C4A80">
        <w:rPr>
          <w:rFonts w:ascii="Times New Roman" w:hAnsi="Times New Roman"/>
          <w:sz w:val="28"/>
          <w:szCs w:val="28"/>
        </w:rPr>
        <w:t>.1</w:t>
      </w:r>
      <w:r w:rsidR="00FF3717">
        <w:rPr>
          <w:rFonts w:ascii="Times New Roman" w:hAnsi="Times New Roman"/>
          <w:sz w:val="28"/>
          <w:szCs w:val="28"/>
        </w:rPr>
        <w:t xml:space="preserve"> и</w:t>
      </w:r>
      <w:r w:rsidR="00BD1E86">
        <w:rPr>
          <w:rFonts w:ascii="Times New Roman" w:hAnsi="Times New Roman"/>
          <w:sz w:val="28"/>
          <w:szCs w:val="28"/>
        </w:rPr>
        <w:t>ли</w:t>
      </w:r>
      <w:r w:rsidR="00D21C9B">
        <w:rPr>
          <w:rFonts w:ascii="Times New Roman" w:hAnsi="Times New Roman"/>
          <w:sz w:val="28"/>
          <w:szCs w:val="28"/>
        </w:rPr>
        <w:t xml:space="preserve"> 2.6</w:t>
      </w:r>
      <w:r w:rsidR="00FF3717">
        <w:rPr>
          <w:rFonts w:ascii="Times New Roman" w:hAnsi="Times New Roman"/>
          <w:sz w:val="28"/>
          <w:szCs w:val="28"/>
        </w:rPr>
        <w:t>.2</w:t>
      </w:r>
      <w:r w:rsidRPr="006C4A80">
        <w:rPr>
          <w:rFonts w:ascii="Times New Roman" w:hAnsi="Times New Roman"/>
          <w:sz w:val="28"/>
          <w:szCs w:val="28"/>
        </w:rPr>
        <w:t xml:space="preserve"> настоящего </w:t>
      </w:r>
      <w:r w:rsidR="0042323E">
        <w:rPr>
          <w:rFonts w:ascii="Times New Roman" w:hAnsi="Times New Roman"/>
          <w:sz w:val="28"/>
          <w:szCs w:val="28"/>
        </w:rPr>
        <w:t>административного регламента</w:t>
      </w:r>
      <w:r w:rsidRPr="006C4A80">
        <w:rPr>
          <w:rFonts w:ascii="Times New Roman" w:hAnsi="Times New Roman"/>
          <w:sz w:val="28"/>
          <w:szCs w:val="28"/>
        </w:rPr>
        <w:t xml:space="preserve"> возложена на заявителя.</w:t>
      </w:r>
    </w:p>
    <w:p w:rsidR="0034494E" w:rsidRDefault="0034494E" w:rsidP="006C4A80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Гражданам, которым отказано в предоставлении муниципальной услуги, полученные от них документы не возвращаются.</w:t>
      </w:r>
    </w:p>
    <w:p w:rsidR="000B4357" w:rsidRPr="00646134" w:rsidRDefault="000B4357" w:rsidP="000B4357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646134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10. </w:t>
      </w:r>
      <w:r w:rsidRPr="00646134">
        <w:rPr>
          <w:rFonts w:ascii="Times New Roman" w:hAnsi="Times New Roman"/>
          <w:sz w:val="28"/>
          <w:szCs w:val="28"/>
        </w:rPr>
        <w:t>Исчерпывающий перечень</w:t>
      </w:r>
      <w:r>
        <w:rPr>
          <w:rFonts w:ascii="Times New Roman" w:hAnsi="Times New Roman"/>
          <w:sz w:val="28"/>
          <w:szCs w:val="28"/>
        </w:rPr>
        <w:t xml:space="preserve"> оснований для приостановления предоставления муниципальной услуги.</w:t>
      </w:r>
    </w:p>
    <w:p w:rsidR="000B4357" w:rsidRDefault="000B4357" w:rsidP="000B4357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646134">
        <w:rPr>
          <w:rFonts w:ascii="Times New Roman" w:hAnsi="Times New Roman"/>
          <w:sz w:val="28"/>
          <w:szCs w:val="28"/>
        </w:rPr>
        <w:t xml:space="preserve">аконодательством Российской Федерации не предусмотрены </w:t>
      </w:r>
      <w:r>
        <w:rPr>
          <w:rFonts w:ascii="Times New Roman" w:hAnsi="Times New Roman"/>
          <w:sz w:val="28"/>
          <w:szCs w:val="28"/>
        </w:rPr>
        <w:t>о</w:t>
      </w:r>
      <w:r w:rsidRPr="00646134">
        <w:rPr>
          <w:rFonts w:ascii="Times New Roman" w:hAnsi="Times New Roman"/>
          <w:sz w:val="28"/>
          <w:szCs w:val="28"/>
        </w:rPr>
        <w:t>снования для приостановления предоставления муниципальной услуги.</w:t>
      </w:r>
    </w:p>
    <w:p w:rsidR="0063445A" w:rsidRDefault="00CA79C6" w:rsidP="00A02988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0F02FF">
        <w:rPr>
          <w:rFonts w:ascii="Times New Roman" w:hAnsi="Times New Roman"/>
          <w:sz w:val="28"/>
          <w:szCs w:val="28"/>
        </w:rPr>
        <w:t>1</w:t>
      </w:r>
      <w:r w:rsidR="00646134">
        <w:rPr>
          <w:rFonts w:ascii="Times New Roman" w:hAnsi="Times New Roman"/>
          <w:sz w:val="28"/>
          <w:szCs w:val="28"/>
        </w:rPr>
        <w:t>1</w:t>
      </w:r>
      <w:r w:rsidR="00C315A1" w:rsidRPr="00C315A1">
        <w:rPr>
          <w:rFonts w:ascii="Times New Roman" w:hAnsi="Times New Roman"/>
          <w:sz w:val="28"/>
          <w:szCs w:val="28"/>
        </w:rPr>
        <w:t xml:space="preserve">. </w:t>
      </w:r>
      <w:r w:rsidR="00574DF2">
        <w:rPr>
          <w:rFonts w:ascii="Times New Roman" w:hAnsi="Times New Roman"/>
          <w:sz w:val="28"/>
          <w:szCs w:val="28"/>
        </w:rPr>
        <w:t>Исчерпывающий п</w:t>
      </w:r>
      <w:r w:rsidR="00C315A1" w:rsidRPr="003E2522">
        <w:rPr>
          <w:rFonts w:ascii="Times New Roman" w:hAnsi="Times New Roman"/>
          <w:sz w:val="28"/>
          <w:szCs w:val="28"/>
        </w:rPr>
        <w:t>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</w:t>
      </w:r>
      <w:r w:rsidR="00C315A1" w:rsidRPr="00C315A1">
        <w:rPr>
          <w:rFonts w:ascii="Times New Roman" w:hAnsi="Times New Roman"/>
          <w:sz w:val="28"/>
          <w:szCs w:val="28"/>
        </w:rPr>
        <w:t>) организациями, участвующими в предоставлении муниципальной услуги</w:t>
      </w:r>
      <w:r w:rsidR="0034533A">
        <w:rPr>
          <w:rFonts w:ascii="Times New Roman" w:hAnsi="Times New Roman"/>
          <w:sz w:val="28"/>
          <w:szCs w:val="28"/>
        </w:rPr>
        <w:t>:</w:t>
      </w:r>
    </w:p>
    <w:tbl>
      <w:tblPr>
        <w:tblW w:w="9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54"/>
        <w:gridCol w:w="3402"/>
        <w:gridCol w:w="3118"/>
        <w:gridCol w:w="2835"/>
      </w:tblGrid>
      <w:tr w:rsidR="002D357E" w:rsidRPr="007C4C30" w:rsidTr="004A0123">
        <w:trPr>
          <w:trHeight w:val="2070"/>
        </w:trPr>
        <w:tc>
          <w:tcPr>
            <w:tcW w:w="454" w:type="dxa"/>
          </w:tcPr>
          <w:p w:rsidR="00AE56EA" w:rsidRPr="004A0123" w:rsidRDefault="00AE56EA" w:rsidP="002D35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12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:rsidR="00AE56EA" w:rsidRPr="004A0123" w:rsidRDefault="00AE56EA" w:rsidP="00733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123">
              <w:rPr>
                <w:rFonts w:ascii="Times New Roman" w:hAnsi="Times New Roman"/>
                <w:sz w:val="24"/>
                <w:szCs w:val="24"/>
              </w:rPr>
              <w:t>Орган, оказывающий услугу</w:t>
            </w:r>
          </w:p>
        </w:tc>
        <w:tc>
          <w:tcPr>
            <w:tcW w:w="3118" w:type="dxa"/>
          </w:tcPr>
          <w:p w:rsidR="00AE56EA" w:rsidRPr="004A0123" w:rsidRDefault="00AE56EA" w:rsidP="00733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123">
              <w:rPr>
                <w:rFonts w:ascii="Times New Roman" w:hAnsi="Times New Roman"/>
                <w:sz w:val="24"/>
                <w:szCs w:val="24"/>
              </w:rPr>
              <w:t>Перечень услуг</w:t>
            </w:r>
            <w:r w:rsidR="0042323E" w:rsidRPr="004A0123">
              <w:rPr>
                <w:rFonts w:ascii="Times New Roman" w:hAnsi="Times New Roman"/>
                <w:sz w:val="24"/>
                <w:szCs w:val="24"/>
              </w:rPr>
              <w:t>,</w:t>
            </w:r>
            <w:r w:rsidRPr="004A0123">
              <w:rPr>
                <w:rFonts w:ascii="Times New Roman" w:hAnsi="Times New Roman"/>
                <w:sz w:val="24"/>
                <w:szCs w:val="24"/>
              </w:rPr>
              <w:t xml:space="preserve"> необходимых и обязательных для предоставления муниципальной услуги</w:t>
            </w:r>
          </w:p>
        </w:tc>
        <w:tc>
          <w:tcPr>
            <w:tcW w:w="2835" w:type="dxa"/>
          </w:tcPr>
          <w:p w:rsidR="00AE56EA" w:rsidRPr="004A0123" w:rsidRDefault="00AE56EA" w:rsidP="00733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123">
              <w:rPr>
                <w:rFonts w:ascii="Times New Roman" w:hAnsi="Times New Roman"/>
                <w:sz w:val="24"/>
                <w:szCs w:val="24"/>
              </w:rPr>
              <w:t>Сведения о документе (документах), выдаваемом (выдаваемых) организациями, участвующими в предоставлении муниципальной услуги</w:t>
            </w:r>
          </w:p>
        </w:tc>
      </w:tr>
      <w:tr w:rsidR="002D357E" w:rsidRPr="007C4C30" w:rsidTr="00733612">
        <w:tblPrEx>
          <w:tblCellMar>
            <w:left w:w="108" w:type="dxa"/>
            <w:right w:w="108" w:type="dxa"/>
          </w:tblCellMar>
        </w:tblPrEx>
        <w:trPr>
          <w:trHeight w:val="3336"/>
        </w:trPr>
        <w:tc>
          <w:tcPr>
            <w:tcW w:w="454" w:type="dxa"/>
            <w:hideMark/>
          </w:tcPr>
          <w:p w:rsidR="000F02FF" w:rsidRPr="004A0123" w:rsidRDefault="000F02FF" w:rsidP="002D357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12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hideMark/>
          </w:tcPr>
          <w:p w:rsidR="000F02FF" w:rsidRPr="004A0123" w:rsidRDefault="004B278F" w:rsidP="00733612">
            <w:pPr>
              <w:pStyle w:val="1"/>
              <w:spacing w:before="0" w:after="0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4A0123">
              <w:rPr>
                <w:rFonts w:ascii="Times New Roman" w:hAnsi="Times New Roman" w:cs="Times New Roman"/>
                <w:b w:val="0"/>
                <w:bCs w:val="0"/>
                <w:color w:val="auto"/>
              </w:rPr>
              <w:t>Органы</w:t>
            </w:r>
            <w:r w:rsidR="00717184" w:rsidRPr="004A0123">
              <w:rPr>
                <w:rFonts w:ascii="Times New Roman" w:hAnsi="Times New Roman" w:cs="Times New Roman"/>
                <w:b w:val="0"/>
                <w:bCs w:val="0"/>
                <w:color w:val="auto"/>
              </w:rPr>
              <w:t>, уполномоченные лица</w:t>
            </w:r>
            <w:r w:rsidR="0042323E" w:rsidRPr="004A0123">
              <w:rPr>
                <w:rFonts w:ascii="Times New Roman" w:hAnsi="Times New Roman" w:cs="Times New Roman"/>
                <w:b w:val="0"/>
                <w:bCs w:val="0"/>
                <w:color w:val="auto"/>
              </w:rPr>
              <w:t>,</w:t>
            </w:r>
            <w:r w:rsidR="00717184" w:rsidRPr="004A0123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 имеющие право</w:t>
            </w:r>
            <w:r w:rsidR="002B415E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 </w:t>
            </w:r>
            <w:r w:rsidR="00717184" w:rsidRPr="004A0123">
              <w:rPr>
                <w:rFonts w:ascii="Times New Roman" w:hAnsi="Times New Roman" w:cs="Times New Roman"/>
                <w:b w:val="0"/>
                <w:bCs w:val="0"/>
                <w:color w:val="auto"/>
              </w:rPr>
              <w:t>совершать нотариальные действия,</w:t>
            </w:r>
            <w:r w:rsidRPr="004A0123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 в соответствии с </w:t>
            </w:r>
            <w:r w:rsidR="00717184" w:rsidRPr="004A0123">
              <w:rPr>
                <w:rFonts w:ascii="Times New Roman" w:hAnsi="Times New Roman" w:cs="Times New Roman"/>
                <w:b w:val="0"/>
                <w:bCs w:val="0"/>
                <w:color w:val="auto"/>
              </w:rPr>
              <w:t>Основами законодательства Российской Федерации о нотариате</w:t>
            </w:r>
            <w:r w:rsidR="002B415E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 </w:t>
            </w:r>
            <w:r w:rsidR="00717184" w:rsidRPr="004A0123">
              <w:rPr>
                <w:rFonts w:ascii="Times New Roman" w:hAnsi="Times New Roman" w:cs="Times New Roman"/>
                <w:b w:val="0"/>
                <w:bCs w:val="0"/>
                <w:color w:val="auto"/>
              </w:rPr>
              <w:t>от 11 февраля 1993 года № 4462-I</w:t>
            </w:r>
          </w:p>
        </w:tc>
        <w:tc>
          <w:tcPr>
            <w:tcW w:w="3118" w:type="dxa"/>
            <w:hideMark/>
          </w:tcPr>
          <w:p w:rsidR="00733612" w:rsidRDefault="007C4C30" w:rsidP="00733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123">
              <w:rPr>
                <w:rFonts w:ascii="Times New Roman" w:hAnsi="Times New Roman"/>
                <w:sz w:val="24"/>
                <w:szCs w:val="24"/>
              </w:rPr>
              <w:t>п</w:t>
            </w:r>
            <w:r w:rsidR="000F02FF" w:rsidRPr="004A0123">
              <w:rPr>
                <w:rFonts w:ascii="Times New Roman" w:hAnsi="Times New Roman"/>
                <w:sz w:val="24"/>
                <w:szCs w:val="24"/>
              </w:rPr>
              <w:t>олучение нотариально заверенных копий документов</w:t>
            </w:r>
            <w:r w:rsidR="0007440F" w:rsidRPr="004A012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7440F" w:rsidRPr="004A0123" w:rsidRDefault="0007440F" w:rsidP="00733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123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="000F02FF" w:rsidRPr="004A0123">
              <w:rPr>
                <w:rFonts w:ascii="Times New Roman" w:hAnsi="Times New Roman"/>
                <w:sz w:val="24"/>
                <w:szCs w:val="24"/>
              </w:rPr>
              <w:t>удос</w:t>
            </w:r>
            <w:r w:rsidR="0034494E" w:rsidRPr="004A0123">
              <w:rPr>
                <w:rFonts w:ascii="Times New Roman" w:hAnsi="Times New Roman"/>
                <w:sz w:val="24"/>
                <w:szCs w:val="24"/>
              </w:rPr>
              <w:t xml:space="preserve">товеряющих личность гражданина </w:t>
            </w:r>
            <w:r w:rsidR="0037439A" w:rsidRPr="004A0123">
              <w:rPr>
                <w:rFonts w:ascii="Times New Roman" w:hAnsi="Times New Roman"/>
                <w:sz w:val="24"/>
                <w:szCs w:val="24"/>
              </w:rPr>
              <w:t>и членов его семьи (паспорта</w:t>
            </w:r>
            <w:r w:rsidR="0034494E" w:rsidRPr="004A0123">
              <w:rPr>
                <w:rFonts w:ascii="Times New Roman" w:hAnsi="Times New Roman"/>
                <w:sz w:val="24"/>
                <w:szCs w:val="24"/>
              </w:rPr>
              <w:t>)</w:t>
            </w:r>
            <w:r w:rsidR="0037439A" w:rsidRPr="004A0123">
              <w:rPr>
                <w:rFonts w:ascii="Times New Roman" w:hAnsi="Times New Roman"/>
                <w:sz w:val="24"/>
                <w:szCs w:val="24"/>
              </w:rPr>
              <w:t>в случае</w:t>
            </w:r>
            <w:r w:rsidR="000F02FF" w:rsidRPr="004A0123">
              <w:rPr>
                <w:rFonts w:ascii="Times New Roman" w:hAnsi="Times New Roman"/>
                <w:sz w:val="24"/>
                <w:szCs w:val="24"/>
              </w:rPr>
              <w:t xml:space="preserve"> невозможности </w:t>
            </w:r>
            <w:r w:rsidR="0034494E" w:rsidRPr="004A0123">
              <w:rPr>
                <w:rFonts w:ascii="Times New Roman" w:hAnsi="Times New Roman"/>
                <w:sz w:val="24"/>
                <w:szCs w:val="24"/>
              </w:rPr>
              <w:t>пред</w:t>
            </w:r>
            <w:r w:rsidRPr="004A0123">
              <w:rPr>
                <w:rFonts w:ascii="Times New Roman" w:hAnsi="Times New Roman"/>
                <w:sz w:val="24"/>
                <w:szCs w:val="24"/>
              </w:rPr>
              <w:t>о</w:t>
            </w:r>
            <w:r w:rsidR="0034494E" w:rsidRPr="004A0123">
              <w:rPr>
                <w:rFonts w:ascii="Times New Roman" w:hAnsi="Times New Roman"/>
                <w:sz w:val="24"/>
                <w:szCs w:val="24"/>
              </w:rPr>
              <w:t>ставления подлинников</w:t>
            </w:r>
          </w:p>
          <w:p w:rsidR="0034494E" w:rsidRPr="004A0123" w:rsidRDefault="0007440F" w:rsidP="00733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123">
              <w:rPr>
                <w:rFonts w:ascii="Times New Roman" w:hAnsi="Times New Roman"/>
                <w:sz w:val="24"/>
                <w:szCs w:val="24"/>
              </w:rPr>
              <w:t>2) доверенность на представление интересов гражданина</w:t>
            </w:r>
          </w:p>
        </w:tc>
        <w:tc>
          <w:tcPr>
            <w:tcW w:w="2835" w:type="dxa"/>
            <w:hideMark/>
          </w:tcPr>
          <w:p w:rsidR="000F02FF" w:rsidRPr="004A0123" w:rsidRDefault="0034494E" w:rsidP="00733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123">
              <w:rPr>
                <w:rFonts w:ascii="Times New Roman" w:hAnsi="Times New Roman"/>
                <w:sz w:val="24"/>
                <w:szCs w:val="24"/>
              </w:rPr>
              <w:t>нотариально заверенные копии</w:t>
            </w:r>
            <w:r w:rsidR="004B278F" w:rsidRPr="004A0123">
              <w:rPr>
                <w:rFonts w:ascii="Times New Roman" w:hAnsi="Times New Roman"/>
                <w:sz w:val="24"/>
                <w:szCs w:val="24"/>
              </w:rPr>
              <w:t xml:space="preserve"> документов, </w:t>
            </w:r>
            <w:r w:rsidR="0037439A" w:rsidRPr="004A0123">
              <w:rPr>
                <w:rFonts w:ascii="Times New Roman" w:hAnsi="Times New Roman"/>
                <w:sz w:val="24"/>
                <w:szCs w:val="24"/>
              </w:rPr>
              <w:t>удостоверяющих личность (паспорт</w:t>
            </w:r>
            <w:r w:rsidR="004B278F" w:rsidRPr="004A0123">
              <w:rPr>
                <w:rFonts w:ascii="Times New Roman" w:hAnsi="Times New Roman"/>
                <w:sz w:val="24"/>
                <w:szCs w:val="24"/>
              </w:rPr>
              <w:t>)</w:t>
            </w:r>
            <w:r w:rsidR="0007440F" w:rsidRPr="004A0123">
              <w:rPr>
                <w:rFonts w:ascii="Times New Roman" w:hAnsi="Times New Roman"/>
                <w:sz w:val="24"/>
                <w:szCs w:val="24"/>
              </w:rPr>
              <w:t>, доверенность на представление интересов гражданина</w:t>
            </w:r>
          </w:p>
        </w:tc>
      </w:tr>
      <w:tr w:rsidR="002D357E" w:rsidRPr="007C4C30" w:rsidTr="004A0123">
        <w:tblPrEx>
          <w:tblCellMar>
            <w:left w:w="108" w:type="dxa"/>
            <w:right w:w="108" w:type="dxa"/>
          </w:tblCellMar>
        </w:tblPrEx>
        <w:trPr>
          <w:trHeight w:val="247"/>
        </w:trPr>
        <w:tc>
          <w:tcPr>
            <w:tcW w:w="454" w:type="dxa"/>
            <w:hideMark/>
          </w:tcPr>
          <w:p w:rsidR="000F02FF" w:rsidRPr="004A0123" w:rsidRDefault="0034494E" w:rsidP="002D357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1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hideMark/>
          </w:tcPr>
          <w:p w:rsidR="000F02FF" w:rsidRPr="004A0123" w:rsidRDefault="00717184" w:rsidP="00733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123">
              <w:rPr>
                <w:rFonts w:ascii="Times New Roman" w:hAnsi="Times New Roman"/>
                <w:sz w:val="24"/>
                <w:szCs w:val="24"/>
              </w:rPr>
              <w:t>О</w:t>
            </w:r>
            <w:r w:rsidR="000F02FF" w:rsidRPr="004A0123">
              <w:rPr>
                <w:rFonts w:ascii="Times New Roman" w:hAnsi="Times New Roman"/>
                <w:sz w:val="24"/>
                <w:szCs w:val="24"/>
              </w:rPr>
              <w:t>рганы и организации, осуществляющие выдачу выписок из лицевого счета жилого помещения муниципального или государственного жилищного фонда или выписок из лицевого счета жилого помещения частного жилищного фонда</w:t>
            </w:r>
          </w:p>
        </w:tc>
        <w:tc>
          <w:tcPr>
            <w:tcW w:w="3118" w:type="dxa"/>
            <w:hideMark/>
          </w:tcPr>
          <w:p w:rsidR="000F02FF" w:rsidRPr="004A0123" w:rsidRDefault="007C4C30" w:rsidP="00733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123">
              <w:rPr>
                <w:rFonts w:ascii="Times New Roman" w:hAnsi="Times New Roman"/>
                <w:sz w:val="24"/>
                <w:szCs w:val="24"/>
              </w:rPr>
              <w:t>п</w:t>
            </w:r>
            <w:r w:rsidR="000F02FF" w:rsidRPr="004A0123">
              <w:rPr>
                <w:rFonts w:ascii="Times New Roman" w:hAnsi="Times New Roman"/>
                <w:sz w:val="24"/>
                <w:szCs w:val="24"/>
              </w:rPr>
              <w:t xml:space="preserve">редоставление выписок из лицевого счета муниципального (частного) жилищного фонда </w:t>
            </w:r>
          </w:p>
        </w:tc>
        <w:tc>
          <w:tcPr>
            <w:tcW w:w="2835" w:type="dxa"/>
            <w:hideMark/>
          </w:tcPr>
          <w:p w:rsidR="000F02FF" w:rsidRPr="004A0123" w:rsidRDefault="000F02FF" w:rsidP="00733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123">
              <w:rPr>
                <w:rFonts w:ascii="Times New Roman" w:hAnsi="Times New Roman"/>
                <w:sz w:val="24"/>
                <w:szCs w:val="24"/>
              </w:rPr>
              <w:t>Получение выписки из лицевого  счета</w:t>
            </w:r>
          </w:p>
        </w:tc>
      </w:tr>
      <w:tr w:rsidR="002D357E" w:rsidRPr="007C4C30" w:rsidTr="004A0123">
        <w:tblPrEx>
          <w:tblCellMar>
            <w:left w:w="108" w:type="dxa"/>
            <w:right w:w="108" w:type="dxa"/>
          </w:tblCellMar>
        </w:tblPrEx>
        <w:trPr>
          <w:trHeight w:val="247"/>
        </w:trPr>
        <w:tc>
          <w:tcPr>
            <w:tcW w:w="454" w:type="dxa"/>
            <w:hideMark/>
          </w:tcPr>
          <w:p w:rsidR="000F02FF" w:rsidRPr="004A0123" w:rsidRDefault="0007440F" w:rsidP="002D357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1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0F02FF" w:rsidRPr="004A0123" w:rsidRDefault="007C4C30" w:rsidP="00733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123">
              <w:rPr>
                <w:rFonts w:ascii="Times New Roman" w:hAnsi="Times New Roman"/>
                <w:sz w:val="24"/>
                <w:szCs w:val="24"/>
              </w:rPr>
              <w:t>Органы, осуществляющие технический учет жилищного фонда и регистрацию прав на недвижимое имущество и сделок с ним</w:t>
            </w:r>
          </w:p>
        </w:tc>
        <w:tc>
          <w:tcPr>
            <w:tcW w:w="3118" w:type="dxa"/>
          </w:tcPr>
          <w:p w:rsidR="000F02FF" w:rsidRPr="004A0123" w:rsidRDefault="007C4C30" w:rsidP="00733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123">
              <w:rPr>
                <w:rFonts w:ascii="Times New Roman" w:hAnsi="Times New Roman"/>
                <w:sz w:val="24"/>
                <w:szCs w:val="24"/>
              </w:rPr>
              <w:t xml:space="preserve">предоставление справок об отсутствии (наличии) на праве собственности недвижимого имущества у заявителя и членов его семьи  на территории Темрюкского района </w:t>
            </w:r>
          </w:p>
        </w:tc>
        <w:tc>
          <w:tcPr>
            <w:tcW w:w="2835" w:type="dxa"/>
          </w:tcPr>
          <w:p w:rsidR="000F02FF" w:rsidRPr="004A0123" w:rsidRDefault="007C4C30" w:rsidP="00733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123">
              <w:rPr>
                <w:rFonts w:ascii="Times New Roman" w:hAnsi="Times New Roman"/>
                <w:sz w:val="24"/>
                <w:szCs w:val="24"/>
              </w:rPr>
              <w:t>справка об отсутствии (наличии) на праве собственности недвижимого имущества у заявителя и членов его семьи  на территории Темрюкского района</w:t>
            </w:r>
          </w:p>
        </w:tc>
      </w:tr>
    </w:tbl>
    <w:p w:rsidR="0091715F" w:rsidRDefault="0091715F" w:rsidP="008941B5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</w:p>
    <w:p w:rsidR="008941B5" w:rsidRPr="008941B5" w:rsidRDefault="00572C7E" w:rsidP="008941B5">
      <w:pPr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8941B5">
        <w:rPr>
          <w:rFonts w:ascii="Times New Roman" w:hAnsi="Times New Roman"/>
          <w:sz w:val="28"/>
          <w:szCs w:val="28"/>
        </w:rPr>
        <w:t>2.1</w:t>
      </w:r>
      <w:r w:rsidR="003F16A1" w:rsidRPr="008941B5">
        <w:rPr>
          <w:rFonts w:ascii="Times New Roman" w:hAnsi="Times New Roman"/>
          <w:sz w:val="28"/>
          <w:szCs w:val="28"/>
        </w:rPr>
        <w:t>2</w:t>
      </w:r>
      <w:r w:rsidRPr="008941B5">
        <w:rPr>
          <w:rFonts w:ascii="Times New Roman" w:hAnsi="Times New Roman"/>
          <w:sz w:val="28"/>
          <w:szCs w:val="28"/>
        </w:rPr>
        <w:t>.</w:t>
      </w:r>
      <w:r w:rsidR="008941B5" w:rsidRPr="008941B5">
        <w:rPr>
          <w:rFonts w:ascii="Times New Roman" w:hAnsi="Times New Roman"/>
          <w:sz w:val="28"/>
          <w:szCs w:val="28"/>
        </w:rPr>
        <w:t>Порядок, размер и основания взимания платы</w:t>
      </w:r>
      <w:r w:rsidR="008941B5">
        <w:rPr>
          <w:rFonts w:ascii="Times New Roman" w:hAnsi="Times New Roman"/>
          <w:sz w:val="28"/>
          <w:szCs w:val="28"/>
        </w:rPr>
        <w:t xml:space="preserve"> (госпошлины)</w:t>
      </w:r>
      <w:r w:rsidR="008941B5" w:rsidRPr="008941B5">
        <w:rPr>
          <w:rFonts w:ascii="Times New Roman" w:hAnsi="Times New Roman"/>
          <w:sz w:val="28"/>
          <w:szCs w:val="28"/>
        </w:rPr>
        <w:t xml:space="preserve"> за предоставление</w:t>
      </w:r>
      <w:r w:rsidR="0042323E">
        <w:rPr>
          <w:rFonts w:ascii="Times New Roman" w:hAnsi="Times New Roman"/>
          <w:sz w:val="28"/>
          <w:szCs w:val="28"/>
        </w:rPr>
        <w:t xml:space="preserve"> муниципальной</w:t>
      </w:r>
      <w:r w:rsidR="008941B5" w:rsidRPr="008941B5">
        <w:rPr>
          <w:rFonts w:ascii="Times New Roman" w:hAnsi="Times New Roman"/>
          <w:sz w:val="28"/>
          <w:szCs w:val="28"/>
        </w:rPr>
        <w:t xml:space="preserve"> услуги</w:t>
      </w:r>
      <w:r w:rsidR="008941B5">
        <w:rPr>
          <w:rFonts w:ascii="Times New Roman" w:hAnsi="Times New Roman"/>
          <w:sz w:val="28"/>
          <w:szCs w:val="28"/>
        </w:rPr>
        <w:t>:</w:t>
      </w:r>
    </w:p>
    <w:p w:rsidR="00E24E51" w:rsidRDefault="008941B5" w:rsidP="00E24E51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941B5">
        <w:rPr>
          <w:rFonts w:ascii="Times New Roman" w:hAnsi="Times New Roman"/>
          <w:sz w:val="28"/>
          <w:szCs w:val="28"/>
        </w:rPr>
        <w:t>Предоставление муниципальной услуги носит заявительный характер и предоставляется бесплатно</w:t>
      </w:r>
      <w:r w:rsidR="00572C7E">
        <w:rPr>
          <w:rFonts w:ascii="Times New Roman" w:hAnsi="Times New Roman"/>
          <w:sz w:val="28"/>
          <w:szCs w:val="28"/>
        </w:rPr>
        <w:t>.</w:t>
      </w:r>
    </w:p>
    <w:p w:rsidR="00572C7E" w:rsidRDefault="00E24E51" w:rsidP="00E24E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24E51">
        <w:rPr>
          <w:rFonts w:ascii="Times New Roman" w:hAnsi="Times New Roman"/>
          <w:sz w:val="28"/>
          <w:szCs w:val="28"/>
        </w:rPr>
        <w:t xml:space="preserve"> МФЦ возможно оказание платной услуги - выезд сотрудника на дом заявителя по его заявлению для приема заявления и пакета требуемых документов на предоставление услуги  и для выдачи результатов предоставление услуги.</w:t>
      </w:r>
    </w:p>
    <w:p w:rsidR="000879FB" w:rsidRDefault="000879FB" w:rsidP="00A029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 Приём заявления</w:t>
      </w:r>
      <w:r w:rsidR="002B415E">
        <w:rPr>
          <w:rFonts w:ascii="Times New Roman" w:hAnsi="Times New Roman"/>
          <w:sz w:val="28"/>
          <w:szCs w:val="28"/>
        </w:rPr>
        <w:t xml:space="preserve"> </w:t>
      </w:r>
      <w:r w:rsidRPr="001D3D16">
        <w:rPr>
          <w:rFonts w:ascii="Times New Roman" w:hAnsi="Times New Roman"/>
          <w:sz w:val="28"/>
          <w:szCs w:val="28"/>
        </w:rPr>
        <w:t xml:space="preserve">осуществляется: в общем отделе администрации </w:t>
      </w:r>
      <w:r w:rsidR="00FD4F23">
        <w:rPr>
          <w:rFonts w:ascii="Times New Roman" w:hAnsi="Times New Roman"/>
          <w:sz w:val="28"/>
          <w:szCs w:val="28"/>
        </w:rPr>
        <w:t>Вышестеблиевского сельского поселен</w:t>
      </w:r>
      <w:r w:rsidR="002B415E">
        <w:rPr>
          <w:rFonts w:ascii="Times New Roman" w:hAnsi="Times New Roman"/>
          <w:sz w:val="28"/>
          <w:szCs w:val="28"/>
        </w:rPr>
        <w:t>ия Темрюкского района</w:t>
      </w:r>
      <w:r w:rsidR="00A02988">
        <w:rPr>
          <w:rFonts w:ascii="Times New Roman" w:hAnsi="Times New Roman"/>
          <w:sz w:val="28"/>
          <w:szCs w:val="28"/>
        </w:rPr>
        <w:t xml:space="preserve">, в МБУ «МФЦ». </w:t>
      </w:r>
    </w:p>
    <w:p w:rsidR="00435204" w:rsidRPr="001D3D16" w:rsidRDefault="000879FB" w:rsidP="004352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435204" w:rsidRPr="001D3D16">
        <w:rPr>
          <w:rFonts w:ascii="Times New Roman" w:hAnsi="Times New Roman"/>
          <w:sz w:val="28"/>
          <w:szCs w:val="28"/>
        </w:rPr>
        <w:t>ыдача результата муниципальной услуги осуществляется:</w:t>
      </w:r>
      <w:r w:rsidR="002B415E">
        <w:rPr>
          <w:rFonts w:ascii="Times New Roman" w:hAnsi="Times New Roman"/>
          <w:sz w:val="28"/>
          <w:szCs w:val="28"/>
        </w:rPr>
        <w:t xml:space="preserve"> </w:t>
      </w:r>
      <w:r w:rsidR="00D21C9B">
        <w:rPr>
          <w:rFonts w:ascii="Times New Roman" w:hAnsi="Times New Roman"/>
          <w:sz w:val="28"/>
          <w:szCs w:val="28"/>
        </w:rPr>
        <w:t xml:space="preserve">в </w:t>
      </w:r>
      <w:r w:rsidR="002B415E">
        <w:rPr>
          <w:rFonts w:ascii="Times New Roman" w:hAnsi="Times New Roman"/>
          <w:sz w:val="28"/>
          <w:szCs w:val="28"/>
        </w:rPr>
        <w:t>Отделе</w:t>
      </w:r>
      <w:r w:rsidR="00435204" w:rsidRPr="001D3D16">
        <w:rPr>
          <w:rFonts w:ascii="Times New Roman" w:hAnsi="Times New Roman"/>
          <w:sz w:val="28"/>
          <w:szCs w:val="28"/>
        </w:rPr>
        <w:t xml:space="preserve">, в МБУ «МФЦ». </w:t>
      </w:r>
    </w:p>
    <w:p w:rsidR="00435204" w:rsidRPr="001D3D16" w:rsidRDefault="00435204" w:rsidP="004352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3D16">
        <w:rPr>
          <w:rFonts w:ascii="Times New Roman" w:hAnsi="Times New Roman"/>
          <w:sz w:val="28"/>
          <w:szCs w:val="28"/>
        </w:rPr>
        <w:t xml:space="preserve">Обращение (в письменном виде) заявителя с просьбой прекращения рассмотрения заявления должно быть подано: в общий отдел администрации </w:t>
      </w:r>
      <w:r w:rsidR="00FD4F23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1D3D16">
        <w:rPr>
          <w:rFonts w:ascii="Times New Roman" w:hAnsi="Times New Roman"/>
          <w:sz w:val="28"/>
          <w:szCs w:val="28"/>
        </w:rPr>
        <w:t xml:space="preserve"> или в МБУ «МФЦ». </w:t>
      </w:r>
    </w:p>
    <w:p w:rsidR="00435204" w:rsidRDefault="00435204" w:rsidP="00435204">
      <w:pPr>
        <w:tabs>
          <w:tab w:val="num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3D16">
        <w:rPr>
          <w:rFonts w:ascii="Times New Roman" w:hAnsi="Times New Roman"/>
          <w:sz w:val="28"/>
          <w:szCs w:val="28"/>
        </w:rPr>
        <w:lastRenderedPageBreak/>
        <w:t>Максимальный срок ожидания в очереди при подаче заявления не может превышать 15 минут, время ожидания в очереди при получении результата предоставления муниципальной услуги не может превышать 15 минут.</w:t>
      </w:r>
    </w:p>
    <w:p w:rsidR="00572C7E" w:rsidRPr="00B069BA" w:rsidRDefault="00435204" w:rsidP="00435204">
      <w:pPr>
        <w:tabs>
          <w:tab w:val="num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</w:t>
      </w:r>
      <w:r w:rsidR="003F16A1">
        <w:rPr>
          <w:rFonts w:ascii="Times New Roman" w:hAnsi="Times New Roman"/>
          <w:sz w:val="28"/>
          <w:szCs w:val="28"/>
        </w:rPr>
        <w:t>.</w:t>
      </w:r>
      <w:r w:rsidR="00572C7E" w:rsidRPr="00B069BA">
        <w:rPr>
          <w:rFonts w:ascii="Times New Roman" w:hAnsi="Times New Roman"/>
          <w:sz w:val="28"/>
          <w:szCs w:val="28"/>
        </w:rPr>
        <w:t>Срок и порядок регистрации запроса заявителя о предоставлении муниципальной услуги, услуги организации, участвующей в  предоставлении муниципальной услуги</w:t>
      </w:r>
      <w:r w:rsidR="001C677D">
        <w:rPr>
          <w:rFonts w:ascii="Times New Roman" w:hAnsi="Times New Roman"/>
          <w:sz w:val="28"/>
          <w:szCs w:val="28"/>
        </w:rPr>
        <w:t>:</w:t>
      </w:r>
    </w:p>
    <w:p w:rsidR="00572C7E" w:rsidRPr="00B069BA" w:rsidRDefault="001C677D" w:rsidP="00572C7E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572C7E" w:rsidRPr="00B069BA">
        <w:rPr>
          <w:rFonts w:ascii="Times New Roman" w:hAnsi="Times New Roman"/>
          <w:sz w:val="28"/>
          <w:szCs w:val="28"/>
        </w:rPr>
        <w:t xml:space="preserve">рок регистрации </w:t>
      </w:r>
      <w:r>
        <w:rPr>
          <w:rFonts w:ascii="Times New Roman" w:hAnsi="Times New Roman"/>
          <w:sz w:val="28"/>
          <w:szCs w:val="28"/>
        </w:rPr>
        <w:t>заявления на</w:t>
      </w:r>
      <w:r w:rsidR="00572C7E" w:rsidRPr="00B069BA">
        <w:rPr>
          <w:rFonts w:ascii="Times New Roman" w:hAnsi="Times New Roman"/>
          <w:sz w:val="28"/>
          <w:szCs w:val="28"/>
        </w:rPr>
        <w:t xml:space="preserve"> предоставлени</w:t>
      </w:r>
      <w:r>
        <w:rPr>
          <w:rFonts w:ascii="Times New Roman" w:hAnsi="Times New Roman"/>
          <w:sz w:val="28"/>
          <w:szCs w:val="28"/>
        </w:rPr>
        <w:t xml:space="preserve">е муниципальной </w:t>
      </w:r>
      <w:r w:rsidR="00572C7E" w:rsidRPr="00B069BA">
        <w:rPr>
          <w:rFonts w:ascii="Times New Roman" w:hAnsi="Times New Roman"/>
          <w:sz w:val="28"/>
          <w:szCs w:val="28"/>
        </w:rPr>
        <w:t xml:space="preserve">услуги </w:t>
      </w:r>
      <w:r>
        <w:rPr>
          <w:rFonts w:ascii="Times New Roman" w:hAnsi="Times New Roman"/>
          <w:sz w:val="28"/>
          <w:szCs w:val="28"/>
        </w:rPr>
        <w:t xml:space="preserve">в </w:t>
      </w:r>
      <w:r w:rsidR="00E24E51">
        <w:rPr>
          <w:rFonts w:ascii="Times New Roman" w:hAnsi="Times New Roman"/>
          <w:sz w:val="28"/>
          <w:szCs w:val="28"/>
        </w:rPr>
        <w:t>Отделе</w:t>
      </w:r>
      <w:r>
        <w:rPr>
          <w:rFonts w:ascii="Times New Roman" w:hAnsi="Times New Roman"/>
          <w:sz w:val="28"/>
          <w:szCs w:val="28"/>
        </w:rPr>
        <w:t xml:space="preserve"> составляет</w:t>
      </w:r>
      <w:r w:rsidR="00572C7E" w:rsidRPr="00B069BA">
        <w:rPr>
          <w:rFonts w:ascii="Times New Roman" w:hAnsi="Times New Roman"/>
          <w:sz w:val="28"/>
          <w:szCs w:val="28"/>
        </w:rPr>
        <w:t xml:space="preserve"> 1 рабочий день</w:t>
      </w:r>
      <w:r>
        <w:rPr>
          <w:rFonts w:ascii="Times New Roman" w:hAnsi="Times New Roman"/>
          <w:sz w:val="28"/>
          <w:szCs w:val="28"/>
        </w:rPr>
        <w:t>;</w:t>
      </w:r>
    </w:p>
    <w:p w:rsidR="00572C7E" w:rsidRDefault="001C677D" w:rsidP="00572C7E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572C7E">
        <w:rPr>
          <w:rFonts w:ascii="Times New Roman" w:hAnsi="Times New Roman"/>
          <w:sz w:val="28"/>
          <w:szCs w:val="28"/>
        </w:rPr>
        <w:t>рием и</w:t>
      </w:r>
      <w:r w:rsidR="00E24862">
        <w:rPr>
          <w:rFonts w:ascii="Times New Roman" w:hAnsi="Times New Roman"/>
          <w:sz w:val="28"/>
          <w:szCs w:val="28"/>
        </w:rPr>
        <w:t xml:space="preserve"> регистрация</w:t>
      </w:r>
      <w:r w:rsidR="00572C7E" w:rsidRPr="00B069BA">
        <w:rPr>
          <w:rFonts w:ascii="Times New Roman" w:hAnsi="Times New Roman"/>
          <w:sz w:val="28"/>
          <w:szCs w:val="28"/>
        </w:rPr>
        <w:t xml:space="preserve"> запроса заявителя о предоставлении муниципальной услуги</w:t>
      </w:r>
      <w:r w:rsidR="00572C7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МБУ «</w:t>
      </w:r>
      <w:r w:rsidR="00572C7E">
        <w:rPr>
          <w:rFonts w:ascii="Times New Roman" w:hAnsi="Times New Roman"/>
          <w:sz w:val="28"/>
          <w:szCs w:val="28"/>
        </w:rPr>
        <w:t>МФЦ</w:t>
      </w:r>
      <w:r>
        <w:rPr>
          <w:rFonts w:ascii="Times New Roman" w:hAnsi="Times New Roman"/>
          <w:sz w:val="28"/>
          <w:szCs w:val="28"/>
        </w:rPr>
        <w:t xml:space="preserve">» </w:t>
      </w:r>
      <w:r w:rsidR="00572C7E">
        <w:rPr>
          <w:rFonts w:ascii="Times New Roman" w:hAnsi="Times New Roman"/>
          <w:sz w:val="28"/>
          <w:szCs w:val="28"/>
        </w:rPr>
        <w:t>составляет 1 рабочий день</w:t>
      </w:r>
      <w:r w:rsidR="00440258">
        <w:rPr>
          <w:rFonts w:ascii="Times New Roman" w:hAnsi="Times New Roman"/>
          <w:sz w:val="28"/>
          <w:szCs w:val="28"/>
        </w:rPr>
        <w:t>;</w:t>
      </w:r>
    </w:p>
    <w:p w:rsidR="00440258" w:rsidRDefault="00440258" w:rsidP="00572C7E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 и регистрация</w:t>
      </w:r>
      <w:r w:rsidRPr="00B069BA">
        <w:rPr>
          <w:rFonts w:ascii="Times New Roman" w:hAnsi="Times New Roman"/>
          <w:sz w:val="28"/>
          <w:szCs w:val="28"/>
        </w:rPr>
        <w:t xml:space="preserve"> запроса заявителя о предоставлении муниципальной услуги</w:t>
      </w:r>
      <w:r>
        <w:rPr>
          <w:rFonts w:ascii="Times New Roman" w:hAnsi="Times New Roman"/>
          <w:sz w:val="28"/>
          <w:szCs w:val="28"/>
        </w:rPr>
        <w:t xml:space="preserve"> в электронной форме составляет 1 рабочий день.</w:t>
      </w:r>
    </w:p>
    <w:p w:rsidR="000879FB" w:rsidRDefault="000879FB" w:rsidP="00572C7E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 Срок и порядок выдачи результата муниципальной услуги:</w:t>
      </w:r>
    </w:p>
    <w:p w:rsidR="000879FB" w:rsidRPr="00B069BA" w:rsidRDefault="000879FB" w:rsidP="000879F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B069BA">
        <w:rPr>
          <w:rFonts w:ascii="Times New Roman" w:hAnsi="Times New Roman"/>
          <w:sz w:val="28"/>
          <w:szCs w:val="28"/>
        </w:rPr>
        <w:t xml:space="preserve">рок </w:t>
      </w:r>
      <w:r>
        <w:rPr>
          <w:rFonts w:ascii="Times New Roman" w:hAnsi="Times New Roman"/>
          <w:sz w:val="28"/>
          <w:szCs w:val="28"/>
        </w:rPr>
        <w:t xml:space="preserve">выдачи результата муниципальной </w:t>
      </w:r>
      <w:r w:rsidRPr="00B069BA">
        <w:rPr>
          <w:rFonts w:ascii="Times New Roman" w:hAnsi="Times New Roman"/>
          <w:sz w:val="28"/>
          <w:szCs w:val="28"/>
        </w:rPr>
        <w:t xml:space="preserve">услуги </w:t>
      </w:r>
      <w:r>
        <w:rPr>
          <w:rFonts w:ascii="Times New Roman" w:hAnsi="Times New Roman"/>
          <w:sz w:val="28"/>
          <w:szCs w:val="28"/>
        </w:rPr>
        <w:t xml:space="preserve">в </w:t>
      </w:r>
      <w:r w:rsidR="002B415E">
        <w:rPr>
          <w:rFonts w:ascii="Times New Roman" w:hAnsi="Times New Roman"/>
          <w:sz w:val="28"/>
          <w:szCs w:val="28"/>
        </w:rPr>
        <w:t>Отделе</w:t>
      </w:r>
      <w:r>
        <w:rPr>
          <w:rFonts w:ascii="Times New Roman" w:hAnsi="Times New Roman"/>
          <w:sz w:val="28"/>
          <w:szCs w:val="28"/>
        </w:rPr>
        <w:t xml:space="preserve"> составляет</w:t>
      </w:r>
      <w:r w:rsidRPr="00B069BA">
        <w:rPr>
          <w:rFonts w:ascii="Times New Roman" w:hAnsi="Times New Roman"/>
          <w:sz w:val="28"/>
          <w:szCs w:val="28"/>
        </w:rPr>
        <w:t xml:space="preserve"> 1 рабочий день</w:t>
      </w:r>
      <w:r>
        <w:rPr>
          <w:rFonts w:ascii="Times New Roman" w:hAnsi="Times New Roman"/>
          <w:sz w:val="28"/>
          <w:szCs w:val="28"/>
        </w:rPr>
        <w:t>;</w:t>
      </w:r>
    </w:p>
    <w:p w:rsidR="000879FB" w:rsidRDefault="000879FB" w:rsidP="000879F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B069BA">
        <w:rPr>
          <w:rFonts w:ascii="Times New Roman" w:hAnsi="Times New Roman"/>
          <w:sz w:val="28"/>
          <w:szCs w:val="28"/>
        </w:rPr>
        <w:t xml:space="preserve">рок </w:t>
      </w:r>
      <w:r>
        <w:rPr>
          <w:rFonts w:ascii="Times New Roman" w:hAnsi="Times New Roman"/>
          <w:sz w:val="28"/>
          <w:szCs w:val="28"/>
        </w:rPr>
        <w:t xml:space="preserve">выдачи результата муниципальной </w:t>
      </w:r>
      <w:r w:rsidRPr="00B069BA"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</w:rPr>
        <w:t xml:space="preserve"> в МБУ «МФЦ» составляет 1 рабочий день;</w:t>
      </w:r>
    </w:p>
    <w:p w:rsidR="0059675B" w:rsidRPr="00CF63D8" w:rsidRDefault="006775F4" w:rsidP="006775F4">
      <w:pPr>
        <w:tabs>
          <w:tab w:val="left" w:pos="1418"/>
        </w:tabs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0879FB">
        <w:rPr>
          <w:rFonts w:ascii="Times New Roman" w:hAnsi="Times New Roman"/>
          <w:sz w:val="28"/>
          <w:szCs w:val="28"/>
        </w:rPr>
        <w:t>6</w:t>
      </w:r>
      <w:r w:rsidR="00E24862">
        <w:rPr>
          <w:rFonts w:ascii="Times New Roman" w:hAnsi="Times New Roman"/>
          <w:sz w:val="28"/>
          <w:szCs w:val="28"/>
        </w:rPr>
        <w:t>. </w:t>
      </w:r>
      <w:r w:rsidR="0059675B" w:rsidRPr="00CF63D8">
        <w:rPr>
          <w:rFonts w:ascii="Times New Roman" w:hAnsi="Times New Roman"/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</w:t>
      </w:r>
      <w:r w:rsidR="001C677D">
        <w:rPr>
          <w:rFonts w:ascii="Times New Roman" w:hAnsi="Times New Roman"/>
          <w:sz w:val="28"/>
          <w:szCs w:val="28"/>
        </w:rPr>
        <w:t>оставлении муниципальной услуги</w:t>
      </w:r>
      <w:r w:rsidR="00B26052">
        <w:rPr>
          <w:rFonts w:ascii="Times New Roman" w:hAnsi="Times New Roman"/>
          <w:sz w:val="28"/>
          <w:szCs w:val="28"/>
        </w:rPr>
        <w:t>:</w:t>
      </w:r>
    </w:p>
    <w:p w:rsidR="0059675B" w:rsidRPr="00CF63D8" w:rsidRDefault="00B26052" w:rsidP="0059675B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0879F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.1. П</w:t>
      </w:r>
      <w:r w:rsidR="0059675B" w:rsidRPr="00CF63D8">
        <w:rPr>
          <w:rFonts w:ascii="Times New Roman" w:hAnsi="Times New Roman"/>
          <w:sz w:val="28"/>
          <w:szCs w:val="28"/>
        </w:rPr>
        <w:t xml:space="preserve">омещения, в которых предоставляется муниципальная услуга, должны соответствовать санитарным правилам и нормам, а также правилам противопожарной безопасности, в том числе должны быть оборудованы системами вентиляции, кондиционирования воздуха, противопожарной системой и средствами пожаротушения, системой оповещения о возникновении чрезвычайной ситуации, системой охраны, средствами оказания первой помощи. </w:t>
      </w:r>
    </w:p>
    <w:p w:rsidR="0059675B" w:rsidRPr="00CF63D8" w:rsidRDefault="0059675B" w:rsidP="0059675B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2.1</w:t>
      </w:r>
      <w:r w:rsidR="000879FB">
        <w:rPr>
          <w:rFonts w:ascii="Times New Roman" w:hAnsi="Times New Roman"/>
          <w:sz w:val="28"/>
          <w:szCs w:val="28"/>
        </w:rPr>
        <w:t>6</w:t>
      </w:r>
      <w:r w:rsidRPr="00CF63D8">
        <w:rPr>
          <w:rFonts w:ascii="Times New Roman" w:hAnsi="Times New Roman"/>
          <w:sz w:val="28"/>
          <w:szCs w:val="28"/>
        </w:rPr>
        <w:t>.2. Помещения для ожидания должны быть оборудованы системами вентиляции, кондиционирования воздуха, противопожарной системой и средствами пожаротушения, системой оповещения о возникновении чрезвычайной ситуации, системой охраны, средствами оказания первой помощи.</w:t>
      </w:r>
    </w:p>
    <w:p w:rsidR="0059675B" w:rsidRDefault="0059675B" w:rsidP="0059675B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Помещения для ожидания и приема граждан, в том числе места для заполнения запросов о предоставлении муниципальной услуги, должны быть оборудованы стульями и столами, в данных помещениях должна быть обеспечена возможность написания обращений.</w:t>
      </w:r>
    </w:p>
    <w:p w:rsidR="006E2A16" w:rsidRPr="00CF63D8" w:rsidRDefault="006E2A16" w:rsidP="0059675B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 заявителей осуществляется непосредственно в помещениях с учетом требований к оборудованию мест приема граждан, мест ожидания, мест получения информации и мест написания обращения в том числе к обеспечению доступности для инвалидов.</w:t>
      </w:r>
    </w:p>
    <w:p w:rsidR="0059675B" w:rsidRPr="00CF63D8" w:rsidRDefault="0059675B" w:rsidP="0059675B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 xml:space="preserve">Помещения для приема граждан должны снабжаться табличками  с указанием номера кабинета и должности лица, осуществляющего прием. </w:t>
      </w:r>
    </w:p>
    <w:p w:rsidR="0059675B" w:rsidRPr="00CF63D8" w:rsidRDefault="0059675B" w:rsidP="0059675B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В помещениях для приема граждан обеспечивается:</w:t>
      </w:r>
    </w:p>
    <w:p w:rsidR="0059675B" w:rsidRPr="00CF63D8" w:rsidRDefault="0059675B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комфортное расположение гражданина и должностного лица;</w:t>
      </w:r>
    </w:p>
    <w:p w:rsidR="0059675B" w:rsidRPr="00CF63D8" w:rsidRDefault="0059675B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возможность и удобство написания гражданами обращений;</w:t>
      </w:r>
    </w:p>
    <w:p w:rsidR="0059675B" w:rsidRPr="00CF63D8" w:rsidRDefault="0059675B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lastRenderedPageBreak/>
        <w:t>телефонная связь;</w:t>
      </w:r>
    </w:p>
    <w:p w:rsidR="00E24E51" w:rsidRPr="00E24E51" w:rsidRDefault="0059675B" w:rsidP="00E24E51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 xml:space="preserve">доступ к основным нормативным правовым актам, регламентирующим </w:t>
      </w:r>
      <w:r w:rsidRPr="00E24E51">
        <w:rPr>
          <w:rFonts w:ascii="Times New Roman" w:hAnsi="Times New Roman"/>
          <w:sz w:val="28"/>
          <w:szCs w:val="28"/>
        </w:rPr>
        <w:t xml:space="preserve">предоставление муниципальной услуги. </w:t>
      </w:r>
    </w:p>
    <w:p w:rsidR="0059675B" w:rsidRPr="00E24E51" w:rsidRDefault="00E24E51" w:rsidP="00E24E5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24E51">
        <w:rPr>
          <w:rFonts w:ascii="Times New Roman" w:hAnsi="Times New Roman"/>
          <w:sz w:val="28"/>
          <w:szCs w:val="28"/>
        </w:rPr>
        <w:t>Помещения, в которых предоставляется муниципальная услуга должны обеспечивать беспрепятственный доступ граждан с ограниченными возможностями передвижения к помещениям, в которых предоставляется муниципальная услуга.  Прием инвалидов (включая инвалидов, использующих кресла-коляски и собак-проводников),  предусмотрен в фойе первого этажа здания. На видном месте устанавливается стол, стул, табличка с указанием назначения данного места и номерами телефонов общего отдела для вызова специалиста.</w:t>
      </w:r>
    </w:p>
    <w:p w:rsidR="0059675B" w:rsidRPr="00E24E51" w:rsidRDefault="000879FB" w:rsidP="00E24E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24E51">
        <w:rPr>
          <w:rFonts w:ascii="Times New Roman" w:hAnsi="Times New Roman"/>
          <w:sz w:val="28"/>
          <w:szCs w:val="28"/>
        </w:rPr>
        <w:t>2.16</w:t>
      </w:r>
      <w:r w:rsidR="0059675B" w:rsidRPr="00E24E51">
        <w:rPr>
          <w:rFonts w:ascii="Times New Roman" w:hAnsi="Times New Roman"/>
          <w:sz w:val="28"/>
          <w:szCs w:val="28"/>
        </w:rPr>
        <w:t xml:space="preserve">.3. К информационным стендам должен быть обеспечен свободный доступ посетителей. </w:t>
      </w:r>
    </w:p>
    <w:p w:rsidR="0059675B" w:rsidRPr="00CF63D8" w:rsidRDefault="0059675B" w:rsidP="00E24E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4E51">
        <w:rPr>
          <w:rFonts w:ascii="Times New Roman" w:hAnsi="Times New Roman"/>
          <w:sz w:val="28"/>
          <w:szCs w:val="28"/>
        </w:rPr>
        <w:t>На информационных стендах, а также на официальном сайте</w:t>
      </w:r>
      <w:r w:rsidRPr="00CF63D8">
        <w:rPr>
          <w:rFonts w:ascii="Times New Roman" w:hAnsi="Times New Roman"/>
          <w:sz w:val="28"/>
          <w:szCs w:val="28"/>
        </w:rPr>
        <w:t xml:space="preserve"> </w:t>
      </w:r>
      <w:r w:rsidR="00FD4F23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CF63D8">
        <w:rPr>
          <w:rFonts w:ascii="Times New Roman" w:hAnsi="Times New Roman"/>
          <w:sz w:val="28"/>
          <w:szCs w:val="28"/>
        </w:rPr>
        <w:t xml:space="preserve"> в сети Интернет размещается следующая информация:</w:t>
      </w:r>
    </w:p>
    <w:p w:rsidR="0059675B" w:rsidRPr="00CF63D8" w:rsidRDefault="0059675B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о месте нахождения, справочных телефонах, факсах, Интернет-сайте,  адресах электронной почты администрации;</w:t>
      </w:r>
    </w:p>
    <w:p w:rsidR="0059675B" w:rsidRPr="00CF63D8" w:rsidRDefault="0059675B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о режиме работы</w:t>
      </w:r>
      <w:r w:rsidR="002B415E">
        <w:rPr>
          <w:rFonts w:ascii="Times New Roman" w:hAnsi="Times New Roman"/>
          <w:sz w:val="28"/>
          <w:szCs w:val="28"/>
        </w:rPr>
        <w:t xml:space="preserve"> Отдела</w:t>
      </w:r>
      <w:r w:rsidR="00E24862">
        <w:rPr>
          <w:rFonts w:ascii="Times New Roman" w:hAnsi="Times New Roman"/>
          <w:sz w:val="28"/>
          <w:szCs w:val="28"/>
        </w:rPr>
        <w:t xml:space="preserve"> </w:t>
      </w:r>
      <w:r w:rsidRPr="00CF63D8">
        <w:rPr>
          <w:rFonts w:ascii="Times New Roman" w:hAnsi="Times New Roman"/>
          <w:sz w:val="28"/>
          <w:szCs w:val="28"/>
        </w:rPr>
        <w:t>и графике приема посетителей должностными лицами;</w:t>
      </w:r>
    </w:p>
    <w:p w:rsidR="0059675B" w:rsidRPr="00CF63D8" w:rsidRDefault="0059675B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 xml:space="preserve">о местах приема письменных обращений, </w:t>
      </w:r>
      <w:r w:rsidR="00670588">
        <w:rPr>
          <w:rFonts w:ascii="Times New Roman" w:hAnsi="Times New Roman"/>
          <w:sz w:val="28"/>
          <w:szCs w:val="28"/>
        </w:rPr>
        <w:t xml:space="preserve">заявлений на </w:t>
      </w:r>
      <w:r w:rsidR="006C37FA">
        <w:rPr>
          <w:rFonts w:ascii="Times New Roman" w:hAnsi="Times New Roman"/>
          <w:sz w:val="28"/>
          <w:szCs w:val="28"/>
        </w:rPr>
        <w:t>предоставление</w:t>
      </w:r>
      <w:r w:rsidRPr="00CF63D8">
        <w:rPr>
          <w:rFonts w:ascii="Times New Roman" w:hAnsi="Times New Roman"/>
          <w:sz w:val="28"/>
          <w:szCs w:val="28"/>
        </w:rPr>
        <w:t xml:space="preserve"> муниципальной услуги, </w:t>
      </w:r>
      <w:r w:rsidR="00670588">
        <w:rPr>
          <w:rFonts w:ascii="Times New Roman" w:hAnsi="Times New Roman"/>
          <w:sz w:val="28"/>
          <w:szCs w:val="28"/>
        </w:rPr>
        <w:t xml:space="preserve">о </w:t>
      </w:r>
      <w:r w:rsidRPr="00CF63D8">
        <w:rPr>
          <w:rFonts w:ascii="Times New Roman" w:hAnsi="Times New Roman"/>
          <w:sz w:val="28"/>
          <w:szCs w:val="28"/>
        </w:rPr>
        <w:t xml:space="preserve">местах устного информирования, а также о должностных лицах </w:t>
      </w:r>
      <w:r w:rsidR="00D61E9D">
        <w:rPr>
          <w:rFonts w:ascii="Times New Roman" w:hAnsi="Times New Roman"/>
          <w:sz w:val="28"/>
          <w:szCs w:val="28"/>
        </w:rPr>
        <w:t>Отдела</w:t>
      </w:r>
      <w:r w:rsidRPr="00CF63D8">
        <w:rPr>
          <w:rFonts w:ascii="Times New Roman" w:hAnsi="Times New Roman"/>
          <w:sz w:val="28"/>
          <w:szCs w:val="28"/>
        </w:rPr>
        <w:t>, осуществляющих такие прием</w:t>
      </w:r>
      <w:r w:rsidR="006C37FA">
        <w:rPr>
          <w:rFonts w:ascii="Times New Roman" w:hAnsi="Times New Roman"/>
          <w:sz w:val="28"/>
          <w:szCs w:val="28"/>
        </w:rPr>
        <w:t>ы</w:t>
      </w:r>
      <w:r w:rsidRPr="00CF63D8">
        <w:rPr>
          <w:rFonts w:ascii="Times New Roman" w:hAnsi="Times New Roman"/>
          <w:sz w:val="28"/>
          <w:szCs w:val="28"/>
        </w:rPr>
        <w:t xml:space="preserve"> и информирование, в том числе номера кабинетов, фамилии, имена, отчества и должности;</w:t>
      </w:r>
    </w:p>
    <w:p w:rsidR="0059675B" w:rsidRPr="00CF63D8" w:rsidRDefault="0059675B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образцы оформления заявлений;</w:t>
      </w:r>
    </w:p>
    <w:p w:rsidR="0059675B" w:rsidRPr="00CF63D8" w:rsidRDefault="0059675B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исчерпывающий перечень документов, необходимых для предоставления муниципальной услуги;</w:t>
      </w:r>
    </w:p>
    <w:p w:rsidR="006E2A16" w:rsidRPr="00CF63D8" w:rsidRDefault="0059675B" w:rsidP="006E2A16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исчерпывающий перечень документов и информации, которые заявитель должен представить самостоятельно для предоставления муниципальной услуги.</w:t>
      </w:r>
    </w:p>
    <w:p w:rsidR="0059675B" w:rsidRPr="00CF63D8" w:rsidRDefault="000879FB" w:rsidP="0059675B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2.17</w:t>
      </w:r>
      <w:r w:rsidR="0059675B" w:rsidRPr="00CF63D8">
        <w:rPr>
          <w:rFonts w:ascii="Times New Roman" w:hAnsi="Times New Roman"/>
          <w:sz w:val="28"/>
          <w:szCs w:val="28"/>
        </w:rPr>
        <w:t>. Показатели доступности и качества муниципальной услуги.</w:t>
      </w:r>
    </w:p>
    <w:p w:rsidR="00E24E51" w:rsidRPr="00E24E51" w:rsidRDefault="00E24E51" w:rsidP="00E24E51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E24E51">
        <w:rPr>
          <w:rFonts w:ascii="Times New Roman" w:hAnsi="Times New Roman"/>
          <w:sz w:val="28"/>
          <w:szCs w:val="28"/>
        </w:rPr>
        <w:t xml:space="preserve">Показателями доступности и качества муниципальной услуги являются: </w:t>
      </w:r>
    </w:p>
    <w:p w:rsidR="00E24E51" w:rsidRPr="00E24E51" w:rsidRDefault="00E24E51" w:rsidP="00E24E51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E24E51">
        <w:rPr>
          <w:rFonts w:ascii="Times New Roman" w:hAnsi="Times New Roman"/>
          <w:sz w:val="28"/>
          <w:szCs w:val="28"/>
        </w:rPr>
        <w:t>транспортная доступность к месту предоставления муниципальной слуги;</w:t>
      </w:r>
    </w:p>
    <w:p w:rsidR="00E24E51" w:rsidRPr="00E24E51" w:rsidRDefault="00E24E51" w:rsidP="00E24E51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E24E51">
        <w:rPr>
          <w:rFonts w:ascii="Times New Roman" w:hAnsi="Times New Roman"/>
          <w:sz w:val="28"/>
          <w:szCs w:val="28"/>
        </w:rPr>
        <w:t xml:space="preserve">обеспечение беспрепятственного доступа граждан с ограниченными возможностями передвижения к помещениям, в которых предоставляется муниципальная услуга; </w:t>
      </w:r>
    </w:p>
    <w:p w:rsidR="00E24E51" w:rsidRPr="00E24E51" w:rsidRDefault="00E24E51" w:rsidP="00E24E51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E24E51">
        <w:rPr>
          <w:rFonts w:ascii="Times New Roman" w:hAnsi="Times New Roman"/>
          <w:sz w:val="28"/>
          <w:szCs w:val="28"/>
        </w:rPr>
        <w:t xml:space="preserve">-порядок информирования о муниципальной услуге; </w:t>
      </w:r>
    </w:p>
    <w:p w:rsidR="00E24E51" w:rsidRPr="00E24E51" w:rsidRDefault="00E24E51" w:rsidP="00E24E51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E24E51">
        <w:rPr>
          <w:rFonts w:ascii="Times New Roman" w:hAnsi="Times New Roman"/>
          <w:sz w:val="28"/>
          <w:szCs w:val="28"/>
        </w:rPr>
        <w:t xml:space="preserve">-исчерпывающая информация о муниципальной услуге; </w:t>
      </w:r>
    </w:p>
    <w:p w:rsidR="00E24E51" w:rsidRPr="00E24E51" w:rsidRDefault="00E24E51" w:rsidP="00E24E51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E24E51">
        <w:rPr>
          <w:rFonts w:ascii="Times New Roman" w:hAnsi="Times New Roman"/>
          <w:sz w:val="28"/>
          <w:szCs w:val="28"/>
        </w:rPr>
        <w:t>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услуг;</w:t>
      </w:r>
    </w:p>
    <w:p w:rsidR="0059675B" w:rsidRPr="00CF63D8" w:rsidRDefault="0059675B" w:rsidP="0059675B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обоснованность отказов в предоставлении муниципальной услуги;</w:t>
      </w:r>
    </w:p>
    <w:p w:rsidR="0059675B" w:rsidRPr="00CF63D8" w:rsidRDefault="0059675B" w:rsidP="0059675B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lastRenderedPageBreak/>
        <w:t>соответствие должностных инструкций ответственных должностных лиц, участвующих в предоставлении муниципальной услуги, настоящему административному регламенту в части описания прав и обязанностей;</w:t>
      </w:r>
    </w:p>
    <w:p w:rsidR="0059675B" w:rsidRPr="00CF63D8" w:rsidRDefault="0059675B" w:rsidP="0059675B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возможность установления персональной ответственности должностных лиц, специалистов участвующих в предоставлении муниципальной услуги, за выполнение конкретных административных процедур или административных действий при предоставлении муниципальной услуги;</w:t>
      </w:r>
    </w:p>
    <w:p w:rsidR="0059675B" w:rsidRPr="00CF63D8" w:rsidRDefault="0059675B" w:rsidP="0059675B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возможность досудебного (внесудебного) обжалования решений и действий (бездействия) администрации, а также должностных лиц и муниципальных служащих администрации.</w:t>
      </w:r>
    </w:p>
    <w:p w:rsidR="0059675B" w:rsidRPr="00CF63D8" w:rsidRDefault="000879FB" w:rsidP="0059675B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2.18</w:t>
      </w:r>
      <w:r w:rsidR="006C37FA">
        <w:rPr>
          <w:rFonts w:ascii="Times New Roman" w:hAnsi="Times New Roman"/>
          <w:sz w:val="28"/>
          <w:szCs w:val="28"/>
        </w:rPr>
        <w:t>. </w:t>
      </w:r>
      <w:r w:rsidR="0059675B" w:rsidRPr="00CF63D8">
        <w:rPr>
          <w:rFonts w:ascii="Times New Roman" w:hAnsi="Times New Roman"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центрах.</w:t>
      </w:r>
    </w:p>
    <w:p w:rsidR="0059675B" w:rsidRPr="00CF63D8" w:rsidRDefault="0059675B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2.1</w:t>
      </w:r>
      <w:r w:rsidR="000879FB">
        <w:rPr>
          <w:rFonts w:ascii="Times New Roman" w:hAnsi="Times New Roman"/>
          <w:sz w:val="28"/>
          <w:szCs w:val="28"/>
        </w:rPr>
        <w:t>8</w:t>
      </w:r>
      <w:r w:rsidRPr="00CF63D8">
        <w:rPr>
          <w:rFonts w:ascii="Times New Roman" w:hAnsi="Times New Roman"/>
          <w:sz w:val="28"/>
          <w:szCs w:val="28"/>
        </w:rPr>
        <w:t xml:space="preserve">.1. Предоставление муниципальной услуги возможно через </w:t>
      </w:r>
      <w:r w:rsidR="00670588">
        <w:rPr>
          <w:rFonts w:ascii="Times New Roman" w:hAnsi="Times New Roman"/>
          <w:sz w:val="28"/>
          <w:szCs w:val="28"/>
        </w:rPr>
        <w:t xml:space="preserve">                    МБУ «</w:t>
      </w:r>
      <w:r w:rsidRPr="00CF63D8">
        <w:rPr>
          <w:rFonts w:ascii="Times New Roman" w:hAnsi="Times New Roman"/>
          <w:sz w:val="28"/>
          <w:szCs w:val="28"/>
        </w:rPr>
        <w:t>МФЦ</w:t>
      </w:r>
      <w:r w:rsidR="00670588">
        <w:rPr>
          <w:rFonts w:ascii="Times New Roman" w:hAnsi="Times New Roman"/>
          <w:sz w:val="28"/>
          <w:szCs w:val="28"/>
        </w:rPr>
        <w:t>»</w:t>
      </w:r>
      <w:r w:rsidR="000251B5">
        <w:rPr>
          <w:rFonts w:ascii="Times New Roman" w:hAnsi="Times New Roman"/>
          <w:sz w:val="28"/>
          <w:szCs w:val="28"/>
        </w:rPr>
        <w:t>, в том числе в электронной форме.</w:t>
      </w:r>
    </w:p>
    <w:p w:rsidR="0059675B" w:rsidRPr="00CF63D8" w:rsidRDefault="0059675B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 xml:space="preserve">При предоставлении муниципальной услуги через </w:t>
      </w:r>
      <w:r w:rsidR="00670588">
        <w:rPr>
          <w:rFonts w:ascii="Times New Roman" w:hAnsi="Times New Roman"/>
          <w:sz w:val="28"/>
          <w:szCs w:val="28"/>
        </w:rPr>
        <w:t>МБУ «</w:t>
      </w:r>
      <w:r w:rsidRPr="00CF63D8">
        <w:rPr>
          <w:rFonts w:ascii="Times New Roman" w:hAnsi="Times New Roman"/>
          <w:sz w:val="28"/>
          <w:szCs w:val="28"/>
        </w:rPr>
        <w:t>МФЦ</w:t>
      </w:r>
      <w:r w:rsidR="00670588">
        <w:rPr>
          <w:rFonts w:ascii="Times New Roman" w:hAnsi="Times New Roman"/>
          <w:sz w:val="28"/>
          <w:szCs w:val="28"/>
        </w:rPr>
        <w:t>»</w:t>
      </w:r>
      <w:r w:rsidRPr="00CF63D8">
        <w:rPr>
          <w:rFonts w:ascii="Times New Roman" w:hAnsi="Times New Roman"/>
          <w:sz w:val="28"/>
          <w:szCs w:val="28"/>
        </w:rPr>
        <w:t xml:space="preserve"> прием и выдача документов осуществляется специалистами </w:t>
      </w:r>
      <w:r w:rsidR="00670588" w:rsidRPr="00670588">
        <w:rPr>
          <w:rFonts w:ascii="Times New Roman" w:hAnsi="Times New Roman"/>
          <w:sz w:val="28"/>
          <w:szCs w:val="28"/>
        </w:rPr>
        <w:t>МБУ «МФЦ»</w:t>
      </w:r>
      <w:r w:rsidRPr="00CF63D8">
        <w:rPr>
          <w:rFonts w:ascii="Times New Roman" w:hAnsi="Times New Roman"/>
          <w:sz w:val="28"/>
          <w:szCs w:val="28"/>
        </w:rPr>
        <w:t xml:space="preserve">. Для исполнения документ передается в администрацию </w:t>
      </w:r>
      <w:r w:rsidR="00FD4F23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 w:rsidR="00AA108B">
        <w:rPr>
          <w:rFonts w:ascii="Times New Roman" w:hAnsi="Times New Roman"/>
          <w:sz w:val="28"/>
          <w:szCs w:val="28"/>
        </w:rPr>
        <w:t>. Информацию</w:t>
      </w:r>
      <w:r w:rsidRPr="00CF63D8">
        <w:rPr>
          <w:rFonts w:ascii="Times New Roman" w:hAnsi="Times New Roman"/>
          <w:sz w:val="28"/>
          <w:szCs w:val="28"/>
        </w:rPr>
        <w:t xml:space="preserve"> о предоставляемой услуге (о сроках предоставления услуги; о перечнях документов, необходимых для получения услуги; о порядке обжалования действий (бездействия), а также решений должностных лиц и муниципальных служащих органов и организаций, участвующих в предоставлении услуги) заявитель может получить в секторе информирования, который включает в себя:</w:t>
      </w:r>
    </w:p>
    <w:p w:rsidR="0059675B" w:rsidRPr="00CF63D8" w:rsidRDefault="0059675B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информационные стенды, содержащие актуальную и исчерпывающую информацию, необходимую для получения заявителями</w:t>
      </w:r>
      <w:r w:rsidR="00AA108B">
        <w:rPr>
          <w:rFonts w:ascii="Times New Roman" w:hAnsi="Times New Roman"/>
          <w:sz w:val="28"/>
          <w:szCs w:val="28"/>
        </w:rPr>
        <w:t xml:space="preserve"> муниципальных</w:t>
      </w:r>
      <w:r w:rsidRPr="00CF63D8">
        <w:rPr>
          <w:rFonts w:ascii="Times New Roman" w:hAnsi="Times New Roman"/>
          <w:sz w:val="28"/>
          <w:szCs w:val="28"/>
        </w:rPr>
        <w:t xml:space="preserve"> услуг;</w:t>
      </w:r>
    </w:p>
    <w:p w:rsidR="0059675B" w:rsidRPr="00CF63D8" w:rsidRDefault="0059675B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>информационный киоск – программно-аппаратный комплекс, предназначенный для обеспечения возможности до</w:t>
      </w:r>
      <w:r w:rsidR="00AA108B">
        <w:rPr>
          <w:rFonts w:ascii="Times New Roman" w:hAnsi="Times New Roman"/>
          <w:sz w:val="28"/>
          <w:szCs w:val="28"/>
        </w:rPr>
        <w:t>ступа заявителей к информации о муниципальных</w:t>
      </w:r>
      <w:r w:rsidRPr="00CF63D8">
        <w:rPr>
          <w:rFonts w:ascii="Times New Roman" w:hAnsi="Times New Roman"/>
          <w:sz w:val="28"/>
          <w:szCs w:val="28"/>
        </w:rPr>
        <w:t xml:space="preserve"> услугах и ходе их предоставления в МФЦ;</w:t>
      </w:r>
    </w:p>
    <w:p w:rsidR="0059675B" w:rsidRPr="00CF63D8" w:rsidRDefault="0059675B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 xml:space="preserve">консультационные окна для осуществления информирования о порядке предоставления </w:t>
      </w:r>
      <w:r w:rsidR="00AA108B">
        <w:rPr>
          <w:rFonts w:ascii="Times New Roman" w:hAnsi="Times New Roman"/>
          <w:sz w:val="28"/>
          <w:szCs w:val="28"/>
        </w:rPr>
        <w:t xml:space="preserve">муниципальных </w:t>
      </w:r>
      <w:r w:rsidRPr="00CF63D8">
        <w:rPr>
          <w:rFonts w:ascii="Times New Roman" w:hAnsi="Times New Roman"/>
          <w:sz w:val="28"/>
          <w:szCs w:val="28"/>
        </w:rPr>
        <w:t>услуги.</w:t>
      </w:r>
    </w:p>
    <w:p w:rsidR="006E2A16" w:rsidRDefault="0059675B" w:rsidP="00C244F2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F63D8">
        <w:rPr>
          <w:rFonts w:ascii="Times New Roman" w:hAnsi="Times New Roman"/>
          <w:sz w:val="28"/>
          <w:szCs w:val="28"/>
        </w:rPr>
        <w:t xml:space="preserve">С целью автоматизированного </w:t>
      </w:r>
      <w:r w:rsidR="00D61E9D">
        <w:rPr>
          <w:rFonts w:ascii="Times New Roman" w:hAnsi="Times New Roman"/>
          <w:sz w:val="28"/>
          <w:szCs w:val="28"/>
        </w:rPr>
        <w:t>Отдела</w:t>
      </w:r>
      <w:r w:rsidRPr="00CF63D8">
        <w:rPr>
          <w:rFonts w:ascii="Times New Roman" w:hAnsi="Times New Roman"/>
          <w:sz w:val="28"/>
          <w:szCs w:val="28"/>
        </w:rPr>
        <w:t xml:space="preserve"> потоком заявителей и обеспечения им комфортных условий ожидания </w:t>
      </w:r>
      <w:r w:rsidR="00670588" w:rsidRPr="00670588">
        <w:rPr>
          <w:rFonts w:ascii="Times New Roman" w:hAnsi="Times New Roman"/>
          <w:sz w:val="28"/>
          <w:szCs w:val="28"/>
        </w:rPr>
        <w:t>МБУ «МФЦ»</w:t>
      </w:r>
      <w:r w:rsidRPr="00CF63D8">
        <w:rPr>
          <w:rFonts w:ascii="Times New Roman" w:hAnsi="Times New Roman"/>
          <w:sz w:val="28"/>
          <w:szCs w:val="28"/>
        </w:rPr>
        <w:t xml:space="preserve"> оборудован электронной системой </w:t>
      </w:r>
      <w:r w:rsidR="00D61E9D">
        <w:rPr>
          <w:rFonts w:ascii="Times New Roman" w:hAnsi="Times New Roman"/>
          <w:sz w:val="28"/>
          <w:szCs w:val="28"/>
        </w:rPr>
        <w:t>Отдела</w:t>
      </w:r>
      <w:r w:rsidRPr="00CF63D8">
        <w:rPr>
          <w:rFonts w:ascii="Times New Roman" w:hAnsi="Times New Roman"/>
          <w:sz w:val="28"/>
          <w:szCs w:val="28"/>
        </w:rPr>
        <w:t xml:space="preserve"> очередью.</w:t>
      </w:r>
    </w:p>
    <w:p w:rsidR="00C244F2" w:rsidRDefault="00C244F2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МБУ МФЦ по запросу заявителя обеспечивает выезд работника многофункционального центра к заявителю для приема заявлений и документов, необходимых для предоставления муниципальной услуги, а также доставка результатов предоставления муниципальных  услуг.</w:t>
      </w:r>
    </w:p>
    <w:p w:rsidR="008941B5" w:rsidRDefault="000879FB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2.19</w:t>
      </w:r>
      <w:r w:rsidR="00E759B1">
        <w:rPr>
          <w:rFonts w:ascii="Times New Roman" w:hAnsi="Times New Roman"/>
          <w:sz w:val="28"/>
          <w:szCs w:val="28"/>
        </w:rPr>
        <w:t>. </w:t>
      </w:r>
      <w:r w:rsidR="008941B5" w:rsidRPr="008941B5">
        <w:rPr>
          <w:rFonts w:ascii="Times New Roman" w:hAnsi="Times New Roman"/>
          <w:sz w:val="28"/>
          <w:szCs w:val="28"/>
        </w:rPr>
        <w:t>Предоставление муниципальной услуги в электронной форме возможно с использованием Единого портала государственных и муниципальных услуг (функций) Краснодарского края pgu.krasnodar.ru</w:t>
      </w:r>
      <w:r w:rsidR="008941B5">
        <w:rPr>
          <w:rFonts w:ascii="Times New Roman" w:hAnsi="Times New Roman"/>
          <w:sz w:val="28"/>
          <w:szCs w:val="28"/>
        </w:rPr>
        <w:t>.</w:t>
      </w:r>
    </w:p>
    <w:p w:rsidR="00794A6B" w:rsidRPr="00794A6B" w:rsidRDefault="00794A6B" w:rsidP="00794A6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94A6B">
        <w:rPr>
          <w:rFonts w:ascii="Times New Roman" w:hAnsi="Times New Roman"/>
          <w:sz w:val="28"/>
          <w:szCs w:val="28"/>
        </w:rPr>
        <w:t>Получение муниципальной услуги в</w:t>
      </w:r>
      <w:r w:rsidR="002B415E">
        <w:rPr>
          <w:rFonts w:ascii="Times New Roman" w:hAnsi="Times New Roman"/>
          <w:sz w:val="28"/>
          <w:szCs w:val="28"/>
        </w:rPr>
        <w:t xml:space="preserve"> </w:t>
      </w:r>
      <w:r w:rsidRPr="00794A6B">
        <w:rPr>
          <w:rFonts w:ascii="Times New Roman" w:hAnsi="Times New Roman"/>
          <w:sz w:val="28"/>
          <w:szCs w:val="28"/>
        </w:rPr>
        <w:t>электронной форме возможно при наличии и использова</w:t>
      </w:r>
      <w:r>
        <w:rPr>
          <w:rFonts w:ascii="Times New Roman" w:hAnsi="Times New Roman"/>
          <w:sz w:val="28"/>
          <w:szCs w:val="28"/>
        </w:rPr>
        <w:t>н</w:t>
      </w:r>
      <w:r w:rsidRPr="00794A6B">
        <w:rPr>
          <w:rFonts w:ascii="Times New Roman" w:hAnsi="Times New Roman"/>
          <w:sz w:val="28"/>
          <w:szCs w:val="28"/>
        </w:rPr>
        <w:t>ии</w:t>
      </w:r>
      <w:r w:rsidR="002B415E">
        <w:rPr>
          <w:rFonts w:ascii="Times New Roman" w:hAnsi="Times New Roman"/>
          <w:sz w:val="28"/>
          <w:szCs w:val="28"/>
        </w:rPr>
        <w:t xml:space="preserve"> </w:t>
      </w:r>
      <w:r w:rsidRPr="00794A6B">
        <w:rPr>
          <w:rFonts w:ascii="Times New Roman" w:hAnsi="Times New Roman"/>
          <w:sz w:val="28"/>
          <w:szCs w:val="28"/>
        </w:rPr>
        <w:t>заявителем простой</w:t>
      </w:r>
      <w:r w:rsidR="002B37CE">
        <w:rPr>
          <w:rFonts w:ascii="Times New Roman" w:hAnsi="Times New Roman"/>
          <w:sz w:val="28"/>
          <w:szCs w:val="28"/>
        </w:rPr>
        <w:t xml:space="preserve"> или усиленной </w:t>
      </w:r>
      <w:r w:rsidRPr="00794A6B">
        <w:rPr>
          <w:rFonts w:ascii="Times New Roman" w:hAnsi="Times New Roman"/>
          <w:sz w:val="28"/>
          <w:szCs w:val="28"/>
        </w:rPr>
        <w:t>электронных подписей.</w:t>
      </w:r>
    </w:p>
    <w:p w:rsidR="00794A6B" w:rsidRPr="00794A6B" w:rsidRDefault="00794A6B" w:rsidP="00794A6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94A6B">
        <w:rPr>
          <w:rFonts w:ascii="Times New Roman" w:hAnsi="Times New Roman"/>
          <w:sz w:val="28"/>
          <w:szCs w:val="28"/>
        </w:rPr>
        <w:t>При предоставлении услуги в электронной форме осуществляются действия</w:t>
      </w:r>
      <w:r w:rsidR="00AA108B">
        <w:rPr>
          <w:rFonts w:ascii="Times New Roman" w:hAnsi="Times New Roman"/>
          <w:sz w:val="28"/>
          <w:szCs w:val="28"/>
        </w:rPr>
        <w:t>,</w:t>
      </w:r>
      <w:r w:rsidR="002B41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794A6B">
        <w:rPr>
          <w:rFonts w:ascii="Times New Roman" w:hAnsi="Times New Roman"/>
          <w:sz w:val="28"/>
          <w:szCs w:val="28"/>
        </w:rPr>
        <w:t xml:space="preserve">еобходимые для предоставления муниципальной услуги, в том </w:t>
      </w:r>
      <w:r w:rsidRPr="00794A6B">
        <w:rPr>
          <w:rFonts w:ascii="Times New Roman" w:hAnsi="Times New Roman"/>
          <w:sz w:val="28"/>
          <w:szCs w:val="28"/>
        </w:rPr>
        <w:lastRenderedPageBreak/>
        <w:t>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</w:t>
      </w:r>
      <w:r>
        <w:rPr>
          <w:rFonts w:ascii="Times New Roman" w:hAnsi="Times New Roman"/>
          <w:sz w:val="28"/>
          <w:szCs w:val="28"/>
        </w:rPr>
        <w:t xml:space="preserve"> муницип</w:t>
      </w:r>
      <w:r w:rsidRPr="00794A6B">
        <w:rPr>
          <w:rFonts w:ascii="Times New Roman" w:hAnsi="Times New Roman"/>
          <w:sz w:val="28"/>
          <w:szCs w:val="28"/>
        </w:rPr>
        <w:t xml:space="preserve">альной услуги и (или) предоставления такой услуги. </w:t>
      </w:r>
    </w:p>
    <w:p w:rsidR="00794A6B" w:rsidRPr="00CF63D8" w:rsidRDefault="00794A6B" w:rsidP="00794A6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94A6B">
        <w:rPr>
          <w:rFonts w:ascii="Times New Roman" w:hAnsi="Times New Roman"/>
          <w:sz w:val="28"/>
          <w:szCs w:val="28"/>
        </w:rPr>
        <w:t xml:space="preserve">С учетом </w:t>
      </w:r>
      <w:r>
        <w:rPr>
          <w:rFonts w:ascii="Times New Roman" w:hAnsi="Times New Roman"/>
          <w:sz w:val="28"/>
          <w:szCs w:val="28"/>
        </w:rPr>
        <w:t>т</w:t>
      </w:r>
      <w:r w:rsidRPr="00794A6B">
        <w:rPr>
          <w:rFonts w:ascii="Times New Roman" w:hAnsi="Times New Roman"/>
          <w:sz w:val="28"/>
          <w:szCs w:val="28"/>
        </w:rPr>
        <w:t>ребований к средствам электронной подписи, утвержденных приказом Федеральной службы безопасности Российской Федерации от 27 декабря 201</w:t>
      </w:r>
      <w:r>
        <w:rPr>
          <w:rFonts w:ascii="Times New Roman" w:hAnsi="Times New Roman"/>
          <w:sz w:val="28"/>
          <w:szCs w:val="28"/>
        </w:rPr>
        <w:t>1</w:t>
      </w:r>
      <w:r w:rsidRPr="00794A6B">
        <w:rPr>
          <w:rFonts w:ascii="Times New Roman" w:hAnsi="Times New Roman"/>
          <w:sz w:val="28"/>
          <w:szCs w:val="28"/>
        </w:rPr>
        <w:t xml:space="preserve"> года № 796, при обращении за получением государственной услуги, оказываемой с применением усиленной</w:t>
      </w:r>
      <w:r w:rsidR="002B37CE">
        <w:rPr>
          <w:rFonts w:ascii="Times New Roman" w:hAnsi="Times New Roman"/>
          <w:sz w:val="28"/>
          <w:szCs w:val="28"/>
        </w:rPr>
        <w:t xml:space="preserve"> квалифицированной электронной п</w:t>
      </w:r>
      <w:r w:rsidRPr="00794A6B">
        <w:rPr>
          <w:rFonts w:ascii="Times New Roman" w:hAnsi="Times New Roman"/>
          <w:sz w:val="28"/>
          <w:szCs w:val="28"/>
        </w:rPr>
        <w:t>одписи, допускаются к использованию следующие классы средств электронной подписи: КС2, КСЗ, КВ 1, КВ2 и КА1.</w:t>
      </w:r>
    </w:p>
    <w:p w:rsidR="001B1243" w:rsidRDefault="001B1243" w:rsidP="00572C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3D16" w:rsidRDefault="001D3D16" w:rsidP="00B974C1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E5176D" w:rsidRPr="00B974C1" w:rsidRDefault="00E5176D" w:rsidP="00B974C1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B974C1">
        <w:rPr>
          <w:rFonts w:ascii="Times New Roman" w:hAnsi="Times New Roman"/>
          <w:sz w:val="28"/>
          <w:szCs w:val="28"/>
        </w:rPr>
        <w:t>РАЗДЕЛ III</w:t>
      </w:r>
    </w:p>
    <w:p w:rsidR="001B1243" w:rsidRDefault="000251B5" w:rsidP="00E517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 в том числе особенности выполнения административных процедур (действий) в электронной форме</w:t>
      </w:r>
    </w:p>
    <w:p w:rsidR="000251B5" w:rsidRPr="00FD0682" w:rsidRDefault="000251B5" w:rsidP="00E517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51AE4" w:rsidRPr="00FD0682" w:rsidRDefault="00E759B1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3.1. </w:t>
      </w:r>
      <w:r w:rsidR="005F5DDA">
        <w:rPr>
          <w:rFonts w:ascii="Times New Roman" w:hAnsi="Times New Roman"/>
          <w:sz w:val="28"/>
          <w:szCs w:val="28"/>
        </w:rPr>
        <w:t>Исчерпывающий перечень</w:t>
      </w:r>
      <w:r w:rsidR="00151AE4" w:rsidRPr="00FD0682">
        <w:rPr>
          <w:rFonts w:ascii="Times New Roman" w:hAnsi="Times New Roman"/>
          <w:sz w:val="28"/>
          <w:szCs w:val="28"/>
        </w:rPr>
        <w:t xml:space="preserve"> административных процедур выполняемых при предоставлении услуги:</w:t>
      </w:r>
    </w:p>
    <w:p w:rsidR="00151AE4" w:rsidRPr="00FD0682" w:rsidRDefault="00C66B6B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3.1.1</w:t>
      </w:r>
      <w:r w:rsidR="00E759B1">
        <w:rPr>
          <w:rFonts w:ascii="Times New Roman" w:hAnsi="Times New Roman"/>
          <w:sz w:val="28"/>
          <w:szCs w:val="28"/>
        </w:rPr>
        <w:t> </w:t>
      </w:r>
      <w:r w:rsidR="00C1509E">
        <w:rPr>
          <w:rFonts w:ascii="Times New Roman" w:hAnsi="Times New Roman"/>
          <w:sz w:val="28"/>
          <w:szCs w:val="28"/>
        </w:rPr>
        <w:t>п</w:t>
      </w:r>
      <w:r w:rsidR="00E759B1">
        <w:rPr>
          <w:rFonts w:ascii="Times New Roman" w:hAnsi="Times New Roman"/>
          <w:sz w:val="28"/>
          <w:szCs w:val="28"/>
        </w:rPr>
        <w:t>риём и регистрация заявления</w:t>
      </w:r>
      <w:r w:rsidR="00151AE4" w:rsidRPr="00FD0682">
        <w:rPr>
          <w:rFonts w:ascii="Times New Roman" w:hAnsi="Times New Roman"/>
          <w:sz w:val="28"/>
          <w:szCs w:val="28"/>
        </w:rPr>
        <w:t>;</w:t>
      </w:r>
    </w:p>
    <w:p w:rsidR="00151AE4" w:rsidRPr="00FD0682" w:rsidRDefault="00C66B6B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3.1.2</w:t>
      </w:r>
      <w:r w:rsidR="00E759B1">
        <w:rPr>
          <w:rFonts w:ascii="Times New Roman" w:hAnsi="Times New Roman"/>
          <w:sz w:val="28"/>
          <w:szCs w:val="28"/>
        </w:rPr>
        <w:t> </w:t>
      </w:r>
      <w:r w:rsidR="00C1509E">
        <w:rPr>
          <w:rFonts w:ascii="Times New Roman" w:hAnsi="Times New Roman"/>
          <w:sz w:val="28"/>
          <w:szCs w:val="28"/>
        </w:rPr>
        <w:t>р</w:t>
      </w:r>
      <w:r w:rsidR="00C1509E" w:rsidRPr="00C1509E">
        <w:rPr>
          <w:rFonts w:ascii="Times New Roman" w:hAnsi="Times New Roman"/>
          <w:sz w:val="28"/>
          <w:szCs w:val="28"/>
        </w:rPr>
        <w:t>ассмотрение заявления и прилагаемых к нему документов, направление межведомственных запросов, принятие решения о предоставлении или отказе в предоставлении муниципальной услуги</w:t>
      </w:r>
      <w:r w:rsidR="00151AE4" w:rsidRPr="00FD0682">
        <w:rPr>
          <w:rFonts w:ascii="Times New Roman" w:hAnsi="Times New Roman"/>
          <w:sz w:val="28"/>
          <w:szCs w:val="28"/>
        </w:rPr>
        <w:t>;</w:t>
      </w:r>
    </w:p>
    <w:p w:rsidR="00151AE4" w:rsidRPr="00FD0682" w:rsidRDefault="00C66B6B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3.1.3</w:t>
      </w:r>
      <w:r w:rsidR="00E759B1">
        <w:rPr>
          <w:rFonts w:ascii="Times New Roman" w:hAnsi="Times New Roman"/>
          <w:sz w:val="28"/>
          <w:szCs w:val="28"/>
        </w:rPr>
        <w:t> </w:t>
      </w:r>
      <w:r w:rsidR="00C1509E">
        <w:rPr>
          <w:rFonts w:ascii="Times New Roman" w:hAnsi="Times New Roman"/>
          <w:sz w:val="28"/>
          <w:szCs w:val="28"/>
        </w:rPr>
        <w:t>п</w:t>
      </w:r>
      <w:r w:rsidR="00C1509E" w:rsidRPr="00C1509E">
        <w:rPr>
          <w:rFonts w:ascii="Times New Roman" w:hAnsi="Times New Roman"/>
          <w:sz w:val="28"/>
          <w:szCs w:val="28"/>
        </w:rPr>
        <w:t xml:space="preserve">одготовка, согласование и подписание главой администрации </w:t>
      </w:r>
      <w:r w:rsidR="00FD4F23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 w:rsidR="00E759B1">
        <w:rPr>
          <w:rFonts w:ascii="Times New Roman" w:hAnsi="Times New Roman"/>
          <w:sz w:val="28"/>
          <w:szCs w:val="28"/>
        </w:rPr>
        <w:t xml:space="preserve"> договора  о предоставлении жилых помещений муниципального специализированного </w:t>
      </w:r>
      <w:r w:rsidR="00E759B1" w:rsidRPr="00FE68B3">
        <w:rPr>
          <w:rFonts w:ascii="Times New Roman" w:hAnsi="Times New Roman"/>
          <w:sz w:val="28"/>
          <w:szCs w:val="28"/>
        </w:rPr>
        <w:t>жилищно</w:t>
      </w:r>
      <w:r w:rsidR="00E759B1">
        <w:rPr>
          <w:rFonts w:ascii="Times New Roman" w:hAnsi="Times New Roman"/>
          <w:sz w:val="28"/>
          <w:szCs w:val="28"/>
        </w:rPr>
        <w:t>го</w:t>
      </w:r>
      <w:r w:rsidR="00E759B1" w:rsidRPr="00FE68B3">
        <w:rPr>
          <w:rFonts w:ascii="Times New Roman" w:hAnsi="Times New Roman"/>
          <w:sz w:val="28"/>
          <w:szCs w:val="28"/>
        </w:rPr>
        <w:t xml:space="preserve"> фонд</w:t>
      </w:r>
      <w:r w:rsidR="00E759B1">
        <w:rPr>
          <w:rFonts w:ascii="Times New Roman" w:hAnsi="Times New Roman"/>
          <w:sz w:val="28"/>
          <w:szCs w:val="28"/>
        </w:rPr>
        <w:t>а</w:t>
      </w:r>
      <w:r w:rsidR="00151AE4" w:rsidRPr="00FD0682">
        <w:rPr>
          <w:rFonts w:ascii="Times New Roman" w:hAnsi="Times New Roman"/>
          <w:sz w:val="28"/>
          <w:szCs w:val="28"/>
        </w:rPr>
        <w:t>;</w:t>
      </w:r>
    </w:p>
    <w:p w:rsidR="00151AE4" w:rsidRPr="00FD0682" w:rsidRDefault="00C66B6B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3.1.4</w:t>
      </w:r>
      <w:r w:rsidR="00E759B1">
        <w:rPr>
          <w:rFonts w:ascii="Times New Roman" w:hAnsi="Times New Roman"/>
          <w:sz w:val="28"/>
          <w:szCs w:val="28"/>
        </w:rPr>
        <w:t> </w:t>
      </w:r>
      <w:r w:rsidR="00C1509E">
        <w:rPr>
          <w:rFonts w:ascii="Times New Roman" w:hAnsi="Times New Roman"/>
          <w:sz w:val="28"/>
          <w:szCs w:val="28"/>
        </w:rPr>
        <w:t>р</w:t>
      </w:r>
      <w:r w:rsidR="00E759B1">
        <w:rPr>
          <w:rFonts w:ascii="Times New Roman" w:hAnsi="Times New Roman"/>
          <w:sz w:val="28"/>
          <w:szCs w:val="28"/>
        </w:rPr>
        <w:t>егистрация и выдача договора</w:t>
      </w:r>
      <w:r w:rsidR="00151AE4" w:rsidRPr="00FD0682">
        <w:rPr>
          <w:rFonts w:ascii="Times New Roman" w:hAnsi="Times New Roman"/>
          <w:sz w:val="28"/>
          <w:szCs w:val="28"/>
        </w:rPr>
        <w:t>.</w:t>
      </w:r>
    </w:p>
    <w:p w:rsidR="00151AE4" w:rsidRPr="00EB425C" w:rsidRDefault="00151AE4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3.2. Блок-схема</w:t>
      </w:r>
      <w:r>
        <w:rPr>
          <w:rFonts w:ascii="Times New Roman" w:hAnsi="Times New Roman"/>
          <w:sz w:val="28"/>
          <w:szCs w:val="28"/>
        </w:rPr>
        <w:t>.</w:t>
      </w:r>
    </w:p>
    <w:p w:rsidR="00151AE4" w:rsidRPr="00EB425C" w:rsidRDefault="00151AE4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 xml:space="preserve">Блок-схема предоставления муниципальной услуги приведена в приложении к настоящему административному регламенту (приложение № </w:t>
      </w:r>
      <w:r w:rsidR="00A40A04">
        <w:rPr>
          <w:rFonts w:ascii="Times New Roman" w:hAnsi="Times New Roman"/>
          <w:sz w:val="28"/>
          <w:szCs w:val="28"/>
        </w:rPr>
        <w:t>2</w:t>
      </w:r>
      <w:r w:rsidR="009F792A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</w:t>
      </w:r>
      <w:r w:rsidRPr="00EB425C">
        <w:rPr>
          <w:rFonts w:ascii="Times New Roman" w:hAnsi="Times New Roman"/>
          <w:sz w:val="28"/>
          <w:szCs w:val="28"/>
        </w:rPr>
        <w:t>).</w:t>
      </w:r>
    </w:p>
    <w:p w:rsidR="00151AE4" w:rsidRPr="00EB425C" w:rsidRDefault="00151AE4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83BD1">
        <w:rPr>
          <w:rFonts w:ascii="Times New Roman" w:hAnsi="Times New Roman"/>
          <w:sz w:val="28"/>
          <w:szCs w:val="28"/>
        </w:rPr>
        <w:t>3.3.</w:t>
      </w:r>
      <w:r w:rsidRPr="00EB425C">
        <w:rPr>
          <w:rFonts w:ascii="Times New Roman" w:hAnsi="Times New Roman"/>
          <w:sz w:val="28"/>
          <w:szCs w:val="28"/>
        </w:rPr>
        <w:t xml:space="preserve"> Описание административных процедур.  </w:t>
      </w:r>
    </w:p>
    <w:p w:rsidR="00787AA7" w:rsidRDefault="00151AE4" w:rsidP="00787AA7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A108B">
        <w:rPr>
          <w:rFonts w:ascii="Times New Roman" w:hAnsi="Times New Roman"/>
          <w:sz w:val="28"/>
          <w:szCs w:val="28"/>
        </w:rPr>
        <w:t>3.3.1.</w:t>
      </w:r>
      <w:r w:rsidR="0091715F" w:rsidRPr="00AA108B">
        <w:rPr>
          <w:rFonts w:ascii="Times New Roman" w:hAnsi="Times New Roman"/>
          <w:sz w:val="28"/>
          <w:szCs w:val="28"/>
        </w:rPr>
        <w:t xml:space="preserve"> Приём и регистрация заявления</w:t>
      </w:r>
      <w:r w:rsidR="003046B9" w:rsidRPr="00AA108B">
        <w:rPr>
          <w:rFonts w:ascii="Times New Roman" w:hAnsi="Times New Roman"/>
          <w:sz w:val="28"/>
          <w:szCs w:val="28"/>
        </w:rPr>
        <w:t>:</w:t>
      </w:r>
    </w:p>
    <w:p w:rsidR="006B09EC" w:rsidRPr="00EB425C" w:rsidRDefault="00787AA7" w:rsidP="006B09EC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3.3.1.1 </w:t>
      </w:r>
      <w:r w:rsidR="003046B9">
        <w:rPr>
          <w:rFonts w:ascii="Times New Roman" w:hAnsi="Times New Roman"/>
          <w:sz w:val="28"/>
          <w:szCs w:val="28"/>
        </w:rPr>
        <w:t>о</w:t>
      </w:r>
      <w:r w:rsidR="00151AE4" w:rsidRPr="00EB425C">
        <w:rPr>
          <w:rFonts w:ascii="Times New Roman" w:hAnsi="Times New Roman"/>
          <w:sz w:val="28"/>
          <w:szCs w:val="28"/>
        </w:rPr>
        <w:t>снова</w:t>
      </w:r>
      <w:r w:rsidR="00E759B1">
        <w:rPr>
          <w:rFonts w:ascii="Times New Roman" w:hAnsi="Times New Roman"/>
          <w:sz w:val="28"/>
          <w:szCs w:val="28"/>
        </w:rPr>
        <w:t>нием для начала предоставления м</w:t>
      </w:r>
      <w:r w:rsidR="00151AE4" w:rsidRPr="00EB425C">
        <w:rPr>
          <w:rFonts w:ascii="Times New Roman" w:hAnsi="Times New Roman"/>
          <w:sz w:val="28"/>
          <w:szCs w:val="28"/>
        </w:rPr>
        <w:t>униципальной услуги  является личное обращение заявителя (его представителя, доверенного лица) в М</w:t>
      </w:r>
      <w:r w:rsidR="00151AE4">
        <w:rPr>
          <w:rFonts w:ascii="Times New Roman" w:hAnsi="Times New Roman"/>
          <w:sz w:val="28"/>
          <w:szCs w:val="28"/>
        </w:rPr>
        <w:t>Б</w:t>
      </w:r>
      <w:r w:rsidR="00AA108B">
        <w:rPr>
          <w:rFonts w:ascii="Times New Roman" w:hAnsi="Times New Roman"/>
          <w:sz w:val="28"/>
          <w:szCs w:val="28"/>
        </w:rPr>
        <w:t>У «МФЦ»</w:t>
      </w:r>
      <w:r w:rsidR="00151AE4" w:rsidRPr="00EB425C">
        <w:rPr>
          <w:rFonts w:ascii="Times New Roman" w:hAnsi="Times New Roman"/>
          <w:sz w:val="28"/>
          <w:szCs w:val="28"/>
        </w:rPr>
        <w:t xml:space="preserve"> или непосредственно в </w:t>
      </w:r>
      <w:r w:rsidR="00FD4F23">
        <w:rPr>
          <w:rFonts w:ascii="Times New Roman" w:hAnsi="Times New Roman"/>
          <w:sz w:val="28"/>
          <w:szCs w:val="28"/>
        </w:rPr>
        <w:t>Отдел</w:t>
      </w:r>
      <w:r w:rsidR="00151AE4" w:rsidRPr="00EB425C">
        <w:rPr>
          <w:rFonts w:ascii="Times New Roman" w:hAnsi="Times New Roman"/>
          <w:sz w:val="28"/>
          <w:szCs w:val="28"/>
        </w:rPr>
        <w:t xml:space="preserve"> с </w:t>
      </w:r>
      <w:r w:rsidR="003046B9">
        <w:rPr>
          <w:rFonts w:ascii="Times New Roman" w:hAnsi="Times New Roman"/>
          <w:sz w:val="28"/>
          <w:szCs w:val="28"/>
        </w:rPr>
        <w:t>документами</w:t>
      </w:r>
      <w:r w:rsidR="00151AE4" w:rsidRPr="00EB425C">
        <w:rPr>
          <w:rFonts w:ascii="Times New Roman" w:hAnsi="Times New Roman"/>
          <w:sz w:val="28"/>
          <w:szCs w:val="28"/>
        </w:rPr>
        <w:t>, указанным</w:t>
      </w:r>
      <w:r w:rsidR="003046B9">
        <w:rPr>
          <w:rFonts w:ascii="Times New Roman" w:hAnsi="Times New Roman"/>
          <w:sz w:val="28"/>
          <w:szCs w:val="28"/>
        </w:rPr>
        <w:t>и</w:t>
      </w:r>
      <w:r w:rsidR="00151AE4" w:rsidRPr="00EB425C">
        <w:rPr>
          <w:rFonts w:ascii="Times New Roman" w:hAnsi="Times New Roman"/>
          <w:sz w:val="28"/>
          <w:szCs w:val="28"/>
        </w:rPr>
        <w:t xml:space="preserve"> в </w:t>
      </w:r>
      <w:r w:rsidR="003046B9">
        <w:rPr>
          <w:rFonts w:ascii="Times New Roman" w:hAnsi="Times New Roman"/>
          <w:sz w:val="28"/>
          <w:szCs w:val="28"/>
        </w:rPr>
        <w:t>п</w:t>
      </w:r>
      <w:r w:rsidR="00322C8F">
        <w:rPr>
          <w:rFonts w:ascii="Times New Roman" w:hAnsi="Times New Roman"/>
          <w:sz w:val="28"/>
          <w:szCs w:val="28"/>
        </w:rPr>
        <w:t>одп</w:t>
      </w:r>
      <w:r w:rsidR="003046B9">
        <w:rPr>
          <w:rFonts w:ascii="Times New Roman" w:hAnsi="Times New Roman"/>
          <w:sz w:val="28"/>
          <w:szCs w:val="28"/>
        </w:rPr>
        <w:t xml:space="preserve">унктах </w:t>
      </w:r>
      <w:r w:rsidR="00151AE4" w:rsidRPr="00EB425C">
        <w:rPr>
          <w:rFonts w:ascii="Times New Roman" w:hAnsi="Times New Roman"/>
          <w:sz w:val="28"/>
          <w:szCs w:val="28"/>
        </w:rPr>
        <w:t>2.</w:t>
      </w:r>
      <w:r w:rsidR="005F5DDA">
        <w:rPr>
          <w:rFonts w:ascii="Times New Roman" w:hAnsi="Times New Roman"/>
          <w:sz w:val="28"/>
          <w:szCs w:val="28"/>
        </w:rPr>
        <w:t>6</w:t>
      </w:r>
      <w:r w:rsidR="0059675B">
        <w:rPr>
          <w:rFonts w:ascii="Times New Roman" w:hAnsi="Times New Roman"/>
          <w:sz w:val="28"/>
          <w:szCs w:val="28"/>
        </w:rPr>
        <w:t>.</w:t>
      </w:r>
      <w:r w:rsidR="005F5DDA">
        <w:rPr>
          <w:rFonts w:ascii="Times New Roman" w:hAnsi="Times New Roman"/>
          <w:sz w:val="28"/>
          <w:szCs w:val="28"/>
        </w:rPr>
        <w:t>1 или 2.6</w:t>
      </w:r>
      <w:r w:rsidR="003046B9">
        <w:rPr>
          <w:rFonts w:ascii="Times New Roman" w:hAnsi="Times New Roman"/>
          <w:sz w:val="28"/>
          <w:szCs w:val="28"/>
        </w:rPr>
        <w:t>.2</w:t>
      </w:r>
      <w:r w:rsidR="00151AE4" w:rsidRPr="00EB425C">
        <w:rPr>
          <w:rFonts w:ascii="Times New Roman" w:hAnsi="Times New Roman"/>
          <w:sz w:val="28"/>
          <w:szCs w:val="28"/>
        </w:rPr>
        <w:t xml:space="preserve"> настоящего админист</w:t>
      </w:r>
      <w:r w:rsidR="00AA108B">
        <w:rPr>
          <w:rFonts w:ascii="Times New Roman" w:hAnsi="Times New Roman"/>
          <w:sz w:val="28"/>
          <w:szCs w:val="28"/>
        </w:rPr>
        <w:t>ративного регламента, необходимых</w:t>
      </w:r>
      <w:r w:rsidR="00151AE4" w:rsidRPr="00EB425C">
        <w:rPr>
          <w:rFonts w:ascii="Times New Roman" w:hAnsi="Times New Roman"/>
          <w:sz w:val="28"/>
          <w:szCs w:val="28"/>
        </w:rPr>
        <w:t xml:space="preserve"> для предоставления </w:t>
      </w:r>
      <w:r w:rsidR="00AA108B">
        <w:rPr>
          <w:rFonts w:ascii="Times New Roman" w:hAnsi="Times New Roman"/>
          <w:sz w:val="28"/>
          <w:szCs w:val="28"/>
        </w:rPr>
        <w:t xml:space="preserve">муниципальной </w:t>
      </w:r>
      <w:r w:rsidR="00151AE4" w:rsidRPr="00EB425C">
        <w:rPr>
          <w:rFonts w:ascii="Times New Roman" w:hAnsi="Times New Roman"/>
          <w:sz w:val="28"/>
          <w:szCs w:val="28"/>
        </w:rPr>
        <w:t>услуги;</w:t>
      </w:r>
    </w:p>
    <w:p w:rsidR="00787AA7" w:rsidRDefault="00787AA7" w:rsidP="00787AA7">
      <w:pPr>
        <w:spacing w:after="0" w:line="20" w:lineRule="atLeast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3.3.1.2 </w:t>
      </w:r>
      <w:r w:rsidR="003046B9">
        <w:rPr>
          <w:rFonts w:ascii="Times New Roman" w:hAnsi="Times New Roman"/>
          <w:sz w:val="28"/>
          <w:szCs w:val="28"/>
        </w:rPr>
        <w:t>д</w:t>
      </w:r>
      <w:r w:rsidR="00151AE4" w:rsidRPr="00EB425C">
        <w:rPr>
          <w:rFonts w:ascii="Times New Roman" w:hAnsi="Times New Roman"/>
          <w:sz w:val="28"/>
          <w:szCs w:val="28"/>
        </w:rPr>
        <w:t>олжностн</w:t>
      </w:r>
      <w:r w:rsidR="00151AE4">
        <w:rPr>
          <w:rFonts w:ascii="Times New Roman" w:hAnsi="Times New Roman"/>
          <w:sz w:val="28"/>
          <w:szCs w:val="28"/>
        </w:rPr>
        <w:t>ым</w:t>
      </w:r>
      <w:r w:rsidR="00151AE4" w:rsidRPr="00EB425C">
        <w:rPr>
          <w:rFonts w:ascii="Times New Roman" w:hAnsi="Times New Roman"/>
          <w:sz w:val="28"/>
          <w:szCs w:val="28"/>
        </w:rPr>
        <w:t xml:space="preserve"> лицо</w:t>
      </w:r>
      <w:r w:rsidR="00151AE4">
        <w:rPr>
          <w:rFonts w:ascii="Times New Roman" w:hAnsi="Times New Roman"/>
          <w:sz w:val="28"/>
          <w:szCs w:val="28"/>
        </w:rPr>
        <w:t>м</w:t>
      </w:r>
      <w:r w:rsidR="00151AE4" w:rsidRPr="00EB425C">
        <w:rPr>
          <w:rFonts w:ascii="Times New Roman" w:hAnsi="Times New Roman"/>
          <w:sz w:val="28"/>
          <w:szCs w:val="28"/>
        </w:rPr>
        <w:t>, ответственн</w:t>
      </w:r>
      <w:r w:rsidR="00151AE4">
        <w:rPr>
          <w:rFonts w:ascii="Times New Roman" w:hAnsi="Times New Roman"/>
          <w:sz w:val="28"/>
          <w:szCs w:val="28"/>
        </w:rPr>
        <w:t>ым</w:t>
      </w:r>
      <w:r w:rsidR="00151AE4" w:rsidRPr="00EB425C">
        <w:rPr>
          <w:rFonts w:ascii="Times New Roman" w:hAnsi="Times New Roman"/>
          <w:sz w:val="28"/>
          <w:szCs w:val="28"/>
        </w:rPr>
        <w:t xml:space="preserve"> за прием</w:t>
      </w:r>
      <w:r w:rsidR="003046B9">
        <w:rPr>
          <w:rFonts w:ascii="Times New Roman" w:hAnsi="Times New Roman"/>
          <w:sz w:val="28"/>
          <w:szCs w:val="28"/>
        </w:rPr>
        <w:t xml:space="preserve"> заявления</w:t>
      </w:r>
      <w:r w:rsidR="00AA108B">
        <w:rPr>
          <w:rFonts w:ascii="Times New Roman" w:hAnsi="Times New Roman"/>
          <w:sz w:val="28"/>
          <w:szCs w:val="28"/>
        </w:rPr>
        <w:t>,</w:t>
      </w:r>
      <w:r w:rsidR="003046B9">
        <w:rPr>
          <w:rFonts w:ascii="Times New Roman" w:hAnsi="Times New Roman"/>
          <w:sz w:val="28"/>
          <w:szCs w:val="28"/>
        </w:rPr>
        <w:t xml:space="preserve"> является специалист </w:t>
      </w:r>
      <w:r w:rsidR="00D61E9D">
        <w:rPr>
          <w:rFonts w:ascii="Times New Roman" w:hAnsi="Times New Roman"/>
          <w:sz w:val="28"/>
          <w:szCs w:val="28"/>
        </w:rPr>
        <w:t xml:space="preserve">Отдела </w:t>
      </w:r>
      <w:r w:rsidR="00695422">
        <w:rPr>
          <w:rFonts w:ascii="Times New Roman" w:hAnsi="Times New Roman"/>
          <w:sz w:val="28"/>
          <w:szCs w:val="28"/>
        </w:rPr>
        <w:t xml:space="preserve">или </w:t>
      </w:r>
      <w:r w:rsidR="00FD0682" w:rsidRPr="00FD0682">
        <w:rPr>
          <w:rFonts w:ascii="Times New Roman" w:hAnsi="Times New Roman"/>
          <w:sz w:val="28"/>
          <w:szCs w:val="28"/>
        </w:rPr>
        <w:t>специалист</w:t>
      </w:r>
      <w:r w:rsidR="00695422" w:rsidRPr="00FD0682">
        <w:rPr>
          <w:rFonts w:ascii="Times New Roman" w:hAnsi="Times New Roman"/>
          <w:sz w:val="28"/>
          <w:szCs w:val="28"/>
        </w:rPr>
        <w:t xml:space="preserve"> МБУ «МФЦ»</w:t>
      </w:r>
      <w:r w:rsidR="00151AE4" w:rsidRPr="00FD0682">
        <w:rPr>
          <w:rFonts w:ascii="Times New Roman" w:hAnsi="Times New Roman"/>
          <w:sz w:val="28"/>
          <w:szCs w:val="28"/>
        </w:rPr>
        <w:t>.</w:t>
      </w:r>
    </w:p>
    <w:p w:rsidR="00787AA7" w:rsidRDefault="00151AE4" w:rsidP="00787AA7">
      <w:pPr>
        <w:spacing w:after="0" w:line="20" w:lineRule="atLeast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Содержание административного действия</w:t>
      </w:r>
      <w:r w:rsidR="005375A5">
        <w:rPr>
          <w:rFonts w:ascii="Times New Roman" w:hAnsi="Times New Roman"/>
          <w:sz w:val="28"/>
          <w:szCs w:val="28"/>
        </w:rPr>
        <w:t>.</w:t>
      </w:r>
    </w:p>
    <w:p w:rsidR="00787AA7" w:rsidRDefault="005375A5" w:rsidP="00787AA7">
      <w:pPr>
        <w:spacing w:after="0" w:line="20" w:lineRule="atLeast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Должностное лицо, ответственное за выполнение административного действия </w:t>
      </w:r>
      <w:r w:rsidR="00151AE4" w:rsidRPr="00EB425C">
        <w:rPr>
          <w:rFonts w:ascii="Times New Roman" w:hAnsi="Times New Roman"/>
          <w:sz w:val="28"/>
          <w:szCs w:val="28"/>
        </w:rPr>
        <w:t>устанавливает</w:t>
      </w:r>
      <w:r>
        <w:rPr>
          <w:rFonts w:ascii="Times New Roman" w:hAnsi="Times New Roman"/>
          <w:sz w:val="28"/>
          <w:szCs w:val="28"/>
        </w:rPr>
        <w:t>:</w:t>
      </w:r>
    </w:p>
    <w:p w:rsidR="00787AA7" w:rsidRDefault="00151AE4" w:rsidP="00787AA7">
      <w:pPr>
        <w:spacing w:after="0" w:line="20" w:lineRule="atLeast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 xml:space="preserve">предмет обращения; </w:t>
      </w:r>
    </w:p>
    <w:p w:rsidR="00787AA7" w:rsidRDefault="00151AE4" w:rsidP="00787AA7">
      <w:pPr>
        <w:spacing w:after="0" w:line="20" w:lineRule="atLeast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проводит  правовой анализ представленных документов;</w:t>
      </w:r>
    </w:p>
    <w:p w:rsidR="00787AA7" w:rsidRDefault="00151AE4" w:rsidP="00787AA7">
      <w:pPr>
        <w:spacing w:after="0" w:line="20" w:lineRule="atLeast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устанавливает личность заявителя, проверяет документ, удостоверяющий личность;</w:t>
      </w:r>
    </w:p>
    <w:p w:rsidR="00787AA7" w:rsidRDefault="0091715F" w:rsidP="00787AA7">
      <w:pPr>
        <w:spacing w:after="0" w:line="20" w:lineRule="atLeast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проверяет полномочия заявителя или</w:t>
      </w:r>
      <w:r w:rsidR="00151AE4" w:rsidRPr="00EB425C">
        <w:rPr>
          <w:rFonts w:ascii="Times New Roman" w:hAnsi="Times New Roman"/>
          <w:sz w:val="28"/>
          <w:szCs w:val="28"/>
        </w:rPr>
        <w:t xml:space="preserve"> полномочия представителя правообладателя действовать от его имени;</w:t>
      </w:r>
    </w:p>
    <w:p w:rsidR="00151AE4" w:rsidRPr="00787AA7" w:rsidRDefault="00151AE4" w:rsidP="00787AA7">
      <w:pPr>
        <w:spacing w:after="0" w:line="20" w:lineRule="atLeast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проверяет наличие всех необходимых докуме</w:t>
      </w:r>
      <w:r w:rsidR="005E6F15">
        <w:rPr>
          <w:rFonts w:ascii="Times New Roman" w:hAnsi="Times New Roman"/>
          <w:sz w:val="28"/>
          <w:szCs w:val="28"/>
        </w:rPr>
        <w:t>нтов, исходя из соответствующих перечней документов, указанных</w:t>
      </w:r>
      <w:r w:rsidRPr="00EB425C">
        <w:rPr>
          <w:rFonts w:ascii="Times New Roman" w:hAnsi="Times New Roman"/>
          <w:sz w:val="28"/>
          <w:szCs w:val="28"/>
        </w:rPr>
        <w:t xml:space="preserve"> в</w:t>
      </w:r>
      <w:r w:rsidR="005E6F15">
        <w:rPr>
          <w:rFonts w:ascii="Times New Roman" w:hAnsi="Times New Roman"/>
          <w:sz w:val="28"/>
          <w:szCs w:val="28"/>
        </w:rPr>
        <w:t xml:space="preserve"> п</w:t>
      </w:r>
      <w:r w:rsidR="00322C8F">
        <w:rPr>
          <w:rFonts w:ascii="Times New Roman" w:hAnsi="Times New Roman"/>
          <w:sz w:val="28"/>
          <w:szCs w:val="28"/>
        </w:rPr>
        <w:t>одпу</w:t>
      </w:r>
      <w:r w:rsidR="005E6F15">
        <w:rPr>
          <w:rFonts w:ascii="Times New Roman" w:hAnsi="Times New Roman"/>
          <w:sz w:val="28"/>
          <w:szCs w:val="28"/>
        </w:rPr>
        <w:t>нктах</w:t>
      </w:r>
      <w:r w:rsidRPr="00EB425C">
        <w:rPr>
          <w:rFonts w:ascii="Times New Roman" w:hAnsi="Times New Roman"/>
          <w:sz w:val="28"/>
          <w:szCs w:val="28"/>
        </w:rPr>
        <w:t xml:space="preserve"> 2.</w:t>
      </w:r>
      <w:r w:rsidR="005F5DDA">
        <w:rPr>
          <w:rFonts w:ascii="Times New Roman" w:hAnsi="Times New Roman"/>
          <w:sz w:val="28"/>
          <w:szCs w:val="28"/>
        </w:rPr>
        <w:t>6</w:t>
      </w:r>
      <w:r w:rsidR="0059675B">
        <w:rPr>
          <w:rFonts w:ascii="Times New Roman" w:hAnsi="Times New Roman"/>
          <w:sz w:val="28"/>
          <w:szCs w:val="28"/>
        </w:rPr>
        <w:t>.</w:t>
      </w:r>
      <w:r w:rsidR="005E6F15">
        <w:rPr>
          <w:rFonts w:ascii="Times New Roman" w:hAnsi="Times New Roman"/>
          <w:sz w:val="28"/>
          <w:szCs w:val="28"/>
        </w:rPr>
        <w:t>1 и</w:t>
      </w:r>
      <w:r w:rsidR="000573AF">
        <w:rPr>
          <w:rFonts w:ascii="Times New Roman" w:hAnsi="Times New Roman"/>
          <w:sz w:val="28"/>
          <w:szCs w:val="28"/>
        </w:rPr>
        <w:t>ли</w:t>
      </w:r>
      <w:r w:rsidR="005F5DDA">
        <w:rPr>
          <w:rFonts w:ascii="Times New Roman" w:hAnsi="Times New Roman"/>
          <w:sz w:val="28"/>
          <w:szCs w:val="28"/>
        </w:rPr>
        <w:t xml:space="preserve"> 2.6</w:t>
      </w:r>
      <w:r w:rsidR="005E6F15">
        <w:rPr>
          <w:rFonts w:ascii="Times New Roman" w:hAnsi="Times New Roman"/>
          <w:sz w:val="28"/>
          <w:szCs w:val="28"/>
        </w:rPr>
        <w:t>.2</w:t>
      </w:r>
      <w:r w:rsidR="00AA108B">
        <w:rPr>
          <w:rFonts w:ascii="Times New Roman" w:hAnsi="Times New Roman"/>
          <w:sz w:val="28"/>
          <w:szCs w:val="28"/>
        </w:rPr>
        <w:t xml:space="preserve">настоящего </w:t>
      </w:r>
      <w:r w:rsidRPr="00EB425C">
        <w:rPr>
          <w:rFonts w:ascii="Times New Roman" w:hAnsi="Times New Roman"/>
          <w:sz w:val="28"/>
          <w:szCs w:val="28"/>
        </w:rPr>
        <w:t>административного регламента;</w:t>
      </w:r>
    </w:p>
    <w:p w:rsidR="00151AE4" w:rsidRPr="00EB425C" w:rsidRDefault="00151AE4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проверяет соответствие представленных документов установленным требованиям;</w:t>
      </w:r>
    </w:p>
    <w:p w:rsidR="00151AE4" w:rsidRPr="00EB425C" w:rsidRDefault="00151AE4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при установлении фактов отсутствия необходимых документов, несоответствия представленных документов требованиям, указанным в раздел</w:t>
      </w:r>
      <w:r w:rsidR="006B09EC">
        <w:rPr>
          <w:rFonts w:ascii="Times New Roman" w:hAnsi="Times New Roman"/>
          <w:sz w:val="28"/>
          <w:szCs w:val="28"/>
        </w:rPr>
        <w:t>ах</w:t>
      </w:r>
      <w:r w:rsidRPr="00EB425C">
        <w:rPr>
          <w:rFonts w:ascii="Times New Roman" w:hAnsi="Times New Roman"/>
          <w:sz w:val="28"/>
          <w:szCs w:val="28"/>
        </w:rPr>
        <w:t xml:space="preserve"> 2.</w:t>
      </w:r>
      <w:r w:rsidR="005F5DDA">
        <w:rPr>
          <w:rFonts w:ascii="Times New Roman" w:hAnsi="Times New Roman"/>
          <w:sz w:val="28"/>
          <w:szCs w:val="28"/>
        </w:rPr>
        <w:t>6</w:t>
      </w:r>
      <w:r w:rsidRPr="00EB425C">
        <w:rPr>
          <w:rFonts w:ascii="Times New Roman" w:hAnsi="Times New Roman"/>
          <w:sz w:val="28"/>
          <w:szCs w:val="28"/>
        </w:rPr>
        <w:t>.</w:t>
      </w:r>
      <w:r w:rsidR="005E6F15">
        <w:rPr>
          <w:rFonts w:ascii="Times New Roman" w:hAnsi="Times New Roman"/>
          <w:sz w:val="28"/>
          <w:szCs w:val="28"/>
        </w:rPr>
        <w:t>1 и</w:t>
      </w:r>
      <w:r w:rsidR="0091715F">
        <w:rPr>
          <w:rFonts w:ascii="Times New Roman" w:hAnsi="Times New Roman"/>
          <w:sz w:val="28"/>
          <w:szCs w:val="28"/>
        </w:rPr>
        <w:t>ли</w:t>
      </w:r>
      <w:r w:rsidR="005F5DDA">
        <w:rPr>
          <w:rFonts w:ascii="Times New Roman" w:hAnsi="Times New Roman"/>
          <w:sz w:val="28"/>
          <w:szCs w:val="28"/>
        </w:rPr>
        <w:t xml:space="preserve"> 2.6</w:t>
      </w:r>
      <w:r w:rsidR="005E6F15">
        <w:rPr>
          <w:rFonts w:ascii="Times New Roman" w:hAnsi="Times New Roman"/>
          <w:sz w:val="28"/>
          <w:szCs w:val="28"/>
        </w:rPr>
        <w:t xml:space="preserve">.2 </w:t>
      </w:r>
      <w:r w:rsidRPr="00EB425C">
        <w:rPr>
          <w:rFonts w:ascii="Times New Roman" w:hAnsi="Times New Roman"/>
          <w:sz w:val="28"/>
          <w:szCs w:val="28"/>
        </w:rPr>
        <w:t xml:space="preserve"> настоящего </w:t>
      </w:r>
      <w:r w:rsidR="00541FFB">
        <w:rPr>
          <w:rFonts w:ascii="Times New Roman" w:hAnsi="Times New Roman"/>
          <w:sz w:val="28"/>
          <w:szCs w:val="28"/>
        </w:rPr>
        <w:t>а</w:t>
      </w:r>
      <w:r w:rsidRPr="00EB425C">
        <w:rPr>
          <w:rFonts w:ascii="Times New Roman" w:hAnsi="Times New Roman"/>
          <w:sz w:val="28"/>
          <w:szCs w:val="28"/>
        </w:rPr>
        <w:t>дминистративного регламента, уведомляет заявителя о наличии препятствий для предоставления муниципальной услуги, объясняет заявителю содержание выявленных недостатков представленных документов и предлагает принять меры по их устранению;</w:t>
      </w:r>
    </w:p>
    <w:p w:rsidR="00151AE4" w:rsidRPr="00EB425C" w:rsidRDefault="00151AE4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при отсутствии у заявителя заполненного заявления ил</w:t>
      </w:r>
      <w:r w:rsidR="005E6F15">
        <w:rPr>
          <w:rFonts w:ascii="Times New Roman" w:hAnsi="Times New Roman"/>
          <w:sz w:val="28"/>
          <w:szCs w:val="28"/>
        </w:rPr>
        <w:t>и при его неправильном заполнении </w:t>
      </w:r>
      <w:r w:rsidRPr="00EB425C">
        <w:rPr>
          <w:rFonts w:ascii="Times New Roman" w:hAnsi="Times New Roman"/>
          <w:sz w:val="28"/>
          <w:szCs w:val="28"/>
        </w:rPr>
        <w:t>помогает заявителю заполнить заявление;</w:t>
      </w:r>
    </w:p>
    <w:p w:rsidR="00151AE4" w:rsidRDefault="00151AE4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 xml:space="preserve">фиксирует получение документов от заинтересованных лиц  путем регистрации </w:t>
      </w:r>
      <w:r w:rsidR="005E6F15">
        <w:rPr>
          <w:rFonts w:ascii="Times New Roman" w:hAnsi="Times New Roman"/>
          <w:sz w:val="28"/>
          <w:szCs w:val="28"/>
        </w:rPr>
        <w:t>в журнале или через общий</w:t>
      </w:r>
      <w:r w:rsidR="00541FFB">
        <w:rPr>
          <w:rFonts w:ascii="Times New Roman" w:hAnsi="Times New Roman"/>
          <w:sz w:val="28"/>
          <w:szCs w:val="28"/>
        </w:rPr>
        <w:t xml:space="preserve"> отдела администрации </w:t>
      </w:r>
      <w:r w:rsidR="00FD4F23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EB425C">
        <w:rPr>
          <w:rFonts w:ascii="Times New Roman" w:hAnsi="Times New Roman"/>
          <w:sz w:val="28"/>
          <w:szCs w:val="28"/>
        </w:rPr>
        <w:t>;</w:t>
      </w:r>
    </w:p>
    <w:p w:rsidR="00541FFB" w:rsidRDefault="00541FFB" w:rsidP="005B434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83BD1">
        <w:rPr>
          <w:rFonts w:ascii="Times New Roman" w:hAnsi="Times New Roman"/>
          <w:sz w:val="28"/>
          <w:szCs w:val="28"/>
        </w:rPr>
        <w:t>оформляет</w:t>
      </w:r>
      <w:r w:rsidR="005325D1" w:rsidRPr="00E83BD1">
        <w:rPr>
          <w:rFonts w:ascii="Times New Roman" w:hAnsi="Times New Roman"/>
          <w:sz w:val="28"/>
          <w:szCs w:val="28"/>
        </w:rPr>
        <w:t xml:space="preserve"> и передает</w:t>
      </w:r>
      <w:r w:rsidR="00D61E9D">
        <w:rPr>
          <w:rFonts w:ascii="Times New Roman" w:hAnsi="Times New Roman"/>
          <w:sz w:val="28"/>
          <w:szCs w:val="28"/>
        </w:rPr>
        <w:t xml:space="preserve"> </w:t>
      </w:r>
      <w:r w:rsidR="005325D1" w:rsidRPr="00E83BD1">
        <w:rPr>
          <w:rFonts w:ascii="Times New Roman" w:hAnsi="Times New Roman"/>
          <w:sz w:val="28"/>
          <w:szCs w:val="28"/>
        </w:rPr>
        <w:t>заявителю расписку</w:t>
      </w:r>
      <w:r w:rsidR="000573AF">
        <w:rPr>
          <w:rFonts w:ascii="Times New Roman" w:hAnsi="Times New Roman"/>
          <w:sz w:val="28"/>
          <w:szCs w:val="28"/>
        </w:rPr>
        <w:t xml:space="preserve"> (приложение № 3</w:t>
      </w:r>
      <w:r w:rsidR="00AA108B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r w:rsidR="000573AF">
        <w:rPr>
          <w:rFonts w:ascii="Times New Roman" w:hAnsi="Times New Roman"/>
          <w:sz w:val="28"/>
          <w:szCs w:val="28"/>
        </w:rPr>
        <w:t>)</w:t>
      </w:r>
      <w:r w:rsidR="005325D1" w:rsidRPr="00E83BD1">
        <w:rPr>
          <w:rFonts w:ascii="Times New Roman" w:hAnsi="Times New Roman"/>
          <w:sz w:val="28"/>
          <w:szCs w:val="28"/>
        </w:rPr>
        <w:t xml:space="preserve"> о принятии </w:t>
      </w:r>
      <w:r w:rsidR="005E6F15" w:rsidRPr="00E83BD1">
        <w:rPr>
          <w:rFonts w:ascii="Times New Roman" w:hAnsi="Times New Roman"/>
          <w:sz w:val="28"/>
          <w:szCs w:val="28"/>
        </w:rPr>
        <w:t>документов,</w:t>
      </w:r>
      <w:r w:rsidR="005B434B" w:rsidRPr="00E83BD1">
        <w:rPr>
          <w:rFonts w:ascii="Times New Roman" w:hAnsi="Times New Roman"/>
          <w:sz w:val="28"/>
          <w:szCs w:val="28"/>
        </w:rPr>
        <w:t xml:space="preserve"> в которой </w:t>
      </w:r>
      <w:r w:rsidR="005E6F15" w:rsidRPr="00E83BD1">
        <w:rPr>
          <w:rFonts w:ascii="Times New Roman" w:hAnsi="Times New Roman"/>
          <w:sz w:val="28"/>
          <w:szCs w:val="28"/>
        </w:rPr>
        <w:t>указываются:</w:t>
      </w:r>
      <w:r w:rsidR="005325D1" w:rsidRPr="00E83BD1">
        <w:rPr>
          <w:rFonts w:ascii="Times New Roman" w:hAnsi="Times New Roman"/>
          <w:sz w:val="28"/>
          <w:szCs w:val="28"/>
        </w:rPr>
        <w:t xml:space="preserve"> дата принятия заявления</w:t>
      </w:r>
      <w:r w:rsidR="005E6F15" w:rsidRPr="00E83BD1">
        <w:rPr>
          <w:rFonts w:ascii="Times New Roman" w:hAnsi="Times New Roman"/>
          <w:sz w:val="28"/>
          <w:szCs w:val="28"/>
        </w:rPr>
        <w:t>,</w:t>
      </w:r>
      <w:r w:rsidR="00D61E9D">
        <w:rPr>
          <w:rFonts w:ascii="Times New Roman" w:hAnsi="Times New Roman"/>
          <w:sz w:val="28"/>
          <w:szCs w:val="28"/>
        </w:rPr>
        <w:t xml:space="preserve"> </w:t>
      </w:r>
      <w:r w:rsidR="00545EDE" w:rsidRPr="00E83BD1">
        <w:rPr>
          <w:rFonts w:ascii="Times New Roman" w:hAnsi="Times New Roman"/>
          <w:sz w:val="28"/>
          <w:szCs w:val="28"/>
        </w:rPr>
        <w:t xml:space="preserve">Ф.И.О. заявителя, </w:t>
      </w:r>
      <w:r w:rsidR="005B434B" w:rsidRPr="00E83BD1">
        <w:rPr>
          <w:rFonts w:ascii="Times New Roman" w:hAnsi="Times New Roman"/>
          <w:sz w:val="28"/>
          <w:szCs w:val="28"/>
        </w:rPr>
        <w:t>перечень документов</w:t>
      </w:r>
      <w:r w:rsidR="00D61E9D">
        <w:rPr>
          <w:rFonts w:ascii="Times New Roman" w:hAnsi="Times New Roman"/>
          <w:sz w:val="28"/>
          <w:szCs w:val="28"/>
        </w:rPr>
        <w:t xml:space="preserve"> </w:t>
      </w:r>
      <w:r w:rsidR="00545EDE" w:rsidRPr="00E83BD1">
        <w:rPr>
          <w:rFonts w:ascii="Times New Roman" w:hAnsi="Times New Roman"/>
          <w:sz w:val="28"/>
          <w:szCs w:val="28"/>
        </w:rPr>
        <w:t>для предоставления услуги согласно</w:t>
      </w:r>
      <w:r w:rsidR="00D61E9D">
        <w:rPr>
          <w:rFonts w:ascii="Times New Roman" w:hAnsi="Times New Roman"/>
          <w:sz w:val="28"/>
          <w:szCs w:val="28"/>
        </w:rPr>
        <w:t xml:space="preserve"> </w:t>
      </w:r>
      <w:r w:rsidR="005E6F15" w:rsidRPr="00E83BD1">
        <w:rPr>
          <w:rFonts w:ascii="Times New Roman" w:hAnsi="Times New Roman"/>
          <w:sz w:val="28"/>
          <w:szCs w:val="28"/>
        </w:rPr>
        <w:t>п</w:t>
      </w:r>
      <w:r w:rsidR="00322C8F" w:rsidRPr="00E83BD1">
        <w:rPr>
          <w:rFonts w:ascii="Times New Roman" w:hAnsi="Times New Roman"/>
          <w:sz w:val="28"/>
          <w:szCs w:val="28"/>
        </w:rPr>
        <w:t>одп</w:t>
      </w:r>
      <w:r w:rsidR="005E6F15" w:rsidRPr="00E83BD1">
        <w:rPr>
          <w:rFonts w:ascii="Times New Roman" w:hAnsi="Times New Roman"/>
          <w:sz w:val="28"/>
          <w:szCs w:val="28"/>
        </w:rPr>
        <w:t>ункта</w:t>
      </w:r>
      <w:r w:rsidR="00545EDE" w:rsidRPr="00E83BD1">
        <w:rPr>
          <w:rFonts w:ascii="Times New Roman" w:hAnsi="Times New Roman"/>
          <w:sz w:val="28"/>
          <w:szCs w:val="28"/>
        </w:rPr>
        <w:t>м</w:t>
      </w:r>
      <w:r w:rsidR="00D61E9D">
        <w:rPr>
          <w:rFonts w:ascii="Times New Roman" w:hAnsi="Times New Roman"/>
          <w:sz w:val="28"/>
          <w:szCs w:val="28"/>
        </w:rPr>
        <w:t xml:space="preserve"> </w:t>
      </w:r>
      <w:r w:rsidR="005F5DDA">
        <w:rPr>
          <w:rFonts w:ascii="Times New Roman" w:hAnsi="Times New Roman"/>
          <w:sz w:val="28"/>
          <w:szCs w:val="28"/>
        </w:rPr>
        <w:t>2.6.1 или 2.6</w:t>
      </w:r>
      <w:r w:rsidR="005E6F15" w:rsidRPr="00E83BD1">
        <w:rPr>
          <w:rFonts w:ascii="Times New Roman" w:hAnsi="Times New Roman"/>
          <w:sz w:val="28"/>
          <w:szCs w:val="28"/>
        </w:rPr>
        <w:t>.2</w:t>
      </w:r>
      <w:r w:rsidR="00AA108B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r w:rsidR="005325D1" w:rsidRPr="00E83BD1">
        <w:rPr>
          <w:rFonts w:ascii="Times New Roman" w:hAnsi="Times New Roman"/>
          <w:sz w:val="28"/>
          <w:szCs w:val="28"/>
        </w:rPr>
        <w:t>;</w:t>
      </w:r>
    </w:p>
    <w:p w:rsidR="00151AE4" w:rsidRDefault="00151AE4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ф</w:t>
      </w:r>
      <w:r w:rsidR="00545EDE">
        <w:rPr>
          <w:rFonts w:ascii="Times New Roman" w:hAnsi="Times New Roman"/>
          <w:sz w:val="28"/>
          <w:szCs w:val="28"/>
        </w:rPr>
        <w:t xml:space="preserve">ормирует учетное дело и передает его </w:t>
      </w:r>
      <w:r w:rsidRPr="00EB425C">
        <w:rPr>
          <w:rFonts w:ascii="Times New Roman" w:hAnsi="Times New Roman"/>
          <w:sz w:val="28"/>
          <w:szCs w:val="28"/>
        </w:rPr>
        <w:t xml:space="preserve">на рассмотрение главе </w:t>
      </w:r>
      <w:r w:rsidR="00FD4F23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EB425C">
        <w:rPr>
          <w:rFonts w:ascii="Times New Roman" w:hAnsi="Times New Roman"/>
          <w:sz w:val="28"/>
          <w:szCs w:val="28"/>
        </w:rPr>
        <w:t>.</w:t>
      </w:r>
    </w:p>
    <w:p w:rsidR="00545EDE" w:rsidRDefault="00AA108B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545EDE">
        <w:rPr>
          <w:rFonts w:ascii="Times New Roman" w:hAnsi="Times New Roman"/>
          <w:sz w:val="28"/>
          <w:szCs w:val="28"/>
        </w:rPr>
        <w:t>формление муниципальной услуги до представления всех необходимых документов не допускается.</w:t>
      </w:r>
    </w:p>
    <w:p w:rsidR="00921166" w:rsidRPr="00921166" w:rsidRDefault="00921166" w:rsidP="00921166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21166">
        <w:rPr>
          <w:rFonts w:ascii="Times New Roman" w:hAnsi="Times New Roman"/>
          <w:sz w:val="28"/>
          <w:szCs w:val="28"/>
        </w:rPr>
        <w:t>Критерии принятия решения:</w:t>
      </w:r>
    </w:p>
    <w:p w:rsidR="00322C8F" w:rsidRDefault="00921166" w:rsidP="00921166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21166">
        <w:rPr>
          <w:rFonts w:ascii="Times New Roman" w:hAnsi="Times New Roman"/>
          <w:sz w:val="28"/>
          <w:szCs w:val="28"/>
        </w:rPr>
        <w:t xml:space="preserve">обращение за получением муниципальной услуги соответствующего лица; </w:t>
      </w:r>
    </w:p>
    <w:p w:rsidR="00921166" w:rsidRPr="00921166" w:rsidRDefault="00921166" w:rsidP="00921166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21166">
        <w:rPr>
          <w:rFonts w:ascii="Times New Roman" w:hAnsi="Times New Roman"/>
          <w:sz w:val="28"/>
          <w:szCs w:val="28"/>
        </w:rPr>
        <w:t>предоставление в полном объеме документов, указанных в подпункт</w:t>
      </w:r>
      <w:r w:rsidR="00CA3F42">
        <w:rPr>
          <w:rFonts w:ascii="Times New Roman" w:hAnsi="Times New Roman"/>
          <w:sz w:val="28"/>
          <w:szCs w:val="28"/>
        </w:rPr>
        <w:t>ах</w:t>
      </w:r>
      <w:r w:rsidRPr="00921166">
        <w:rPr>
          <w:rFonts w:ascii="Times New Roman" w:hAnsi="Times New Roman"/>
          <w:sz w:val="28"/>
          <w:szCs w:val="28"/>
        </w:rPr>
        <w:t xml:space="preserve"> 2.</w:t>
      </w:r>
      <w:r w:rsidR="005F5DDA">
        <w:rPr>
          <w:rFonts w:ascii="Times New Roman" w:hAnsi="Times New Roman"/>
          <w:sz w:val="28"/>
          <w:szCs w:val="28"/>
        </w:rPr>
        <w:t>6.1 или 2.6</w:t>
      </w:r>
      <w:r w:rsidR="00CA3F42">
        <w:rPr>
          <w:rFonts w:ascii="Times New Roman" w:hAnsi="Times New Roman"/>
          <w:sz w:val="28"/>
          <w:szCs w:val="28"/>
        </w:rPr>
        <w:t>.2</w:t>
      </w:r>
      <w:r w:rsidRPr="00921166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регламента;</w:t>
      </w:r>
    </w:p>
    <w:p w:rsidR="00921166" w:rsidRPr="00EB425C" w:rsidRDefault="00921166" w:rsidP="00921166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21166">
        <w:rPr>
          <w:rFonts w:ascii="Times New Roman" w:hAnsi="Times New Roman"/>
          <w:sz w:val="28"/>
          <w:szCs w:val="28"/>
        </w:rPr>
        <w:t>достоверность поданных д</w:t>
      </w:r>
      <w:r w:rsidR="00CA3F42">
        <w:rPr>
          <w:rFonts w:ascii="Times New Roman" w:hAnsi="Times New Roman"/>
          <w:sz w:val="28"/>
          <w:szCs w:val="28"/>
        </w:rPr>
        <w:t>окументов, указанных в подпунктах</w:t>
      </w:r>
      <w:r w:rsidRPr="00921166">
        <w:rPr>
          <w:rFonts w:ascii="Times New Roman" w:hAnsi="Times New Roman"/>
          <w:sz w:val="28"/>
          <w:szCs w:val="28"/>
        </w:rPr>
        <w:t xml:space="preserve"> 2.</w:t>
      </w:r>
      <w:r w:rsidR="005F5DDA">
        <w:rPr>
          <w:rFonts w:ascii="Times New Roman" w:hAnsi="Times New Roman"/>
          <w:sz w:val="28"/>
          <w:szCs w:val="28"/>
        </w:rPr>
        <w:t>6.1 или 2.6</w:t>
      </w:r>
      <w:r w:rsidR="00CA3F42">
        <w:rPr>
          <w:rFonts w:ascii="Times New Roman" w:hAnsi="Times New Roman"/>
          <w:sz w:val="28"/>
          <w:szCs w:val="28"/>
        </w:rPr>
        <w:t>.2</w:t>
      </w:r>
      <w:r w:rsidRPr="00921166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151AE4" w:rsidRDefault="00151AE4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lastRenderedPageBreak/>
        <w:t>Общий максимальный срок приема</w:t>
      </w:r>
      <w:r w:rsidR="009929C1">
        <w:rPr>
          <w:rFonts w:ascii="Times New Roman" w:hAnsi="Times New Roman"/>
          <w:sz w:val="28"/>
          <w:szCs w:val="28"/>
        </w:rPr>
        <w:t xml:space="preserve"> документов не может превышать </w:t>
      </w:r>
      <w:r w:rsidRPr="00EB425C">
        <w:rPr>
          <w:rFonts w:ascii="Times New Roman" w:hAnsi="Times New Roman"/>
          <w:sz w:val="28"/>
          <w:szCs w:val="28"/>
        </w:rPr>
        <w:t>30 минут</w:t>
      </w:r>
      <w:r w:rsidR="009929C1">
        <w:rPr>
          <w:rFonts w:ascii="Times New Roman" w:hAnsi="Times New Roman"/>
          <w:sz w:val="28"/>
          <w:szCs w:val="28"/>
        </w:rPr>
        <w:t>.</w:t>
      </w:r>
    </w:p>
    <w:p w:rsidR="006B09EC" w:rsidRPr="00EB425C" w:rsidRDefault="006B09EC" w:rsidP="006B09EC">
      <w:pPr>
        <w:tabs>
          <w:tab w:val="num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Регистрация</w:t>
      </w:r>
      <w:r w:rsidRPr="00B069BA">
        <w:rPr>
          <w:rFonts w:ascii="Times New Roman" w:hAnsi="Times New Roman"/>
          <w:sz w:val="28"/>
          <w:szCs w:val="28"/>
        </w:rPr>
        <w:t xml:space="preserve"> запроса заявителя о предоставлении муниципальной услуги, услуги организации, участвующей в  предоставлении муниципальной услуги</w:t>
      </w:r>
      <w:r>
        <w:rPr>
          <w:rFonts w:ascii="Times New Roman" w:hAnsi="Times New Roman"/>
          <w:sz w:val="28"/>
          <w:szCs w:val="28"/>
        </w:rPr>
        <w:t xml:space="preserve"> составляет 1 день.</w:t>
      </w:r>
    </w:p>
    <w:p w:rsidR="00151AE4" w:rsidRPr="00EB425C" w:rsidRDefault="00151AE4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>Результат административной процедуры:</w:t>
      </w:r>
    </w:p>
    <w:p w:rsidR="00151AE4" w:rsidRPr="00EB425C" w:rsidRDefault="00151AE4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 xml:space="preserve">прием и регистрация заявления </w:t>
      </w:r>
      <w:r w:rsidR="00D0185A" w:rsidRPr="00D0185A">
        <w:rPr>
          <w:rFonts w:ascii="Times New Roman" w:hAnsi="Times New Roman"/>
          <w:sz w:val="28"/>
          <w:szCs w:val="28"/>
        </w:rPr>
        <w:t xml:space="preserve">в электронной базе данных общего отдела администрации </w:t>
      </w:r>
      <w:r w:rsidR="00FD4F23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EB425C">
        <w:rPr>
          <w:rFonts w:ascii="Times New Roman" w:hAnsi="Times New Roman"/>
          <w:sz w:val="28"/>
          <w:szCs w:val="28"/>
        </w:rPr>
        <w:t>;</w:t>
      </w:r>
    </w:p>
    <w:p w:rsidR="00151AE4" w:rsidRDefault="00151AE4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B425C">
        <w:rPr>
          <w:rFonts w:ascii="Times New Roman" w:hAnsi="Times New Roman"/>
          <w:sz w:val="28"/>
          <w:szCs w:val="28"/>
        </w:rPr>
        <w:t xml:space="preserve">отказ </w:t>
      </w:r>
      <w:r w:rsidR="00D0185A">
        <w:rPr>
          <w:rFonts w:ascii="Times New Roman" w:hAnsi="Times New Roman"/>
          <w:sz w:val="28"/>
          <w:szCs w:val="28"/>
        </w:rPr>
        <w:t xml:space="preserve">в </w:t>
      </w:r>
      <w:r w:rsidR="009929C1">
        <w:rPr>
          <w:rFonts w:ascii="Times New Roman" w:hAnsi="Times New Roman"/>
          <w:sz w:val="28"/>
          <w:szCs w:val="28"/>
        </w:rPr>
        <w:t>принятии заявления и</w:t>
      </w:r>
      <w:r w:rsidRPr="00EB425C">
        <w:rPr>
          <w:rFonts w:ascii="Times New Roman" w:hAnsi="Times New Roman"/>
          <w:sz w:val="28"/>
          <w:szCs w:val="28"/>
        </w:rPr>
        <w:t xml:space="preserve"> документов</w:t>
      </w:r>
      <w:r w:rsidR="009929C1">
        <w:rPr>
          <w:rFonts w:ascii="Times New Roman" w:hAnsi="Times New Roman"/>
          <w:sz w:val="28"/>
          <w:szCs w:val="28"/>
        </w:rPr>
        <w:t xml:space="preserve"> на предоставление</w:t>
      </w:r>
      <w:r w:rsidRPr="00EB425C">
        <w:rPr>
          <w:rFonts w:ascii="Times New Roman" w:hAnsi="Times New Roman"/>
          <w:sz w:val="28"/>
          <w:szCs w:val="28"/>
        </w:rPr>
        <w:t xml:space="preserve"> муниципальной услуги.</w:t>
      </w:r>
    </w:p>
    <w:p w:rsidR="002C536F" w:rsidRDefault="002C536F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 фиксации результата выполнения административной процедуры:</w:t>
      </w:r>
    </w:p>
    <w:p w:rsidR="002C536F" w:rsidRPr="00EB425C" w:rsidRDefault="002C536F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внесение сведений </w:t>
      </w:r>
      <w:r w:rsidR="00E83BD1">
        <w:rPr>
          <w:rFonts w:ascii="Times New Roman" w:hAnsi="Times New Roman"/>
          <w:sz w:val="28"/>
          <w:szCs w:val="28"/>
        </w:rPr>
        <w:t xml:space="preserve">в журнал учета и </w:t>
      </w:r>
      <w:r>
        <w:rPr>
          <w:rFonts w:ascii="Times New Roman" w:hAnsi="Times New Roman"/>
          <w:sz w:val="28"/>
          <w:szCs w:val="28"/>
        </w:rPr>
        <w:t>электронную базу данных</w:t>
      </w:r>
      <w:r w:rsidR="00E83BD1">
        <w:rPr>
          <w:rFonts w:ascii="Times New Roman" w:hAnsi="Times New Roman"/>
          <w:sz w:val="28"/>
          <w:szCs w:val="28"/>
        </w:rPr>
        <w:t>.</w:t>
      </w:r>
    </w:p>
    <w:p w:rsidR="0059675B" w:rsidRPr="00AA108B" w:rsidRDefault="0059675B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A108B">
        <w:rPr>
          <w:rFonts w:ascii="Times New Roman" w:hAnsi="Times New Roman"/>
          <w:sz w:val="28"/>
          <w:szCs w:val="28"/>
        </w:rPr>
        <w:t>3.</w:t>
      </w:r>
      <w:r w:rsidR="00E83BD1" w:rsidRPr="00AA108B">
        <w:rPr>
          <w:rFonts w:ascii="Times New Roman" w:hAnsi="Times New Roman"/>
          <w:sz w:val="28"/>
          <w:szCs w:val="28"/>
        </w:rPr>
        <w:t>3</w:t>
      </w:r>
      <w:r w:rsidRPr="00AA108B">
        <w:rPr>
          <w:rFonts w:ascii="Times New Roman" w:hAnsi="Times New Roman"/>
          <w:sz w:val="28"/>
          <w:szCs w:val="28"/>
        </w:rPr>
        <w:t>.</w:t>
      </w:r>
      <w:r w:rsidR="00E83BD1" w:rsidRPr="00AA108B">
        <w:rPr>
          <w:rFonts w:ascii="Times New Roman" w:hAnsi="Times New Roman"/>
          <w:sz w:val="28"/>
          <w:szCs w:val="28"/>
        </w:rPr>
        <w:t>2. </w:t>
      </w:r>
      <w:r w:rsidRPr="00AA108B">
        <w:rPr>
          <w:rFonts w:ascii="Times New Roman" w:hAnsi="Times New Roman"/>
          <w:sz w:val="28"/>
          <w:szCs w:val="28"/>
        </w:rPr>
        <w:t>Рассмотрение заявления и прилагаемых к нему документов,</w:t>
      </w:r>
      <w:r w:rsidR="00E36F76" w:rsidRPr="00AA108B">
        <w:rPr>
          <w:rFonts w:ascii="Times New Roman" w:hAnsi="Times New Roman"/>
          <w:sz w:val="28"/>
          <w:szCs w:val="28"/>
        </w:rPr>
        <w:t xml:space="preserve"> направление межведомственных запросов,</w:t>
      </w:r>
      <w:r w:rsidRPr="00AA108B">
        <w:rPr>
          <w:rFonts w:ascii="Times New Roman" w:hAnsi="Times New Roman"/>
          <w:sz w:val="28"/>
          <w:szCs w:val="28"/>
        </w:rPr>
        <w:t xml:space="preserve"> принятие решения о предоставлении или отказе в предоставлении муниципальной услуги:</w:t>
      </w:r>
    </w:p>
    <w:p w:rsidR="0059675B" w:rsidRPr="00EB425C" w:rsidRDefault="00E83BD1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Юридический факт</w:t>
      </w:r>
      <w:r w:rsidR="00AA108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являющийся </w:t>
      </w:r>
      <w:r w:rsidR="0059675B" w:rsidRPr="00EB425C">
        <w:rPr>
          <w:rFonts w:ascii="Times New Roman" w:hAnsi="Times New Roman"/>
          <w:sz w:val="28"/>
          <w:szCs w:val="28"/>
        </w:rPr>
        <w:t>основанием для начала административной процедуры</w:t>
      </w:r>
      <w:r w:rsidR="00AA108B">
        <w:rPr>
          <w:rFonts w:ascii="Times New Roman" w:hAnsi="Times New Roman"/>
          <w:sz w:val="28"/>
          <w:szCs w:val="28"/>
        </w:rPr>
        <w:t>,</w:t>
      </w:r>
      <w:r w:rsidR="0059675B" w:rsidRPr="00EB425C">
        <w:rPr>
          <w:rFonts w:ascii="Times New Roman" w:hAnsi="Times New Roman"/>
          <w:sz w:val="28"/>
          <w:szCs w:val="28"/>
        </w:rPr>
        <w:t xml:space="preserve"> - наличие зарегистрированного </w:t>
      </w:r>
      <w:r w:rsidR="00E36F76" w:rsidRPr="00E36F76">
        <w:rPr>
          <w:rFonts w:ascii="Times New Roman" w:hAnsi="Times New Roman"/>
          <w:sz w:val="28"/>
          <w:szCs w:val="28"/>
        </w:rPr>
        <w:t xml:space="preserve">в электронной базе данных общего отдела администрации </w:t>
      </w:r>
      <w:r w:rsidR="00FD4F23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 w:rsidR="00F35FB9">
        <w:rPr>
          <w:rFonts w:ascii="Times New Roman" w:hAnsi="Times New Roman"/>
          <w:sz w:val="28"/>
          <w:szCs w:val="28"/>
        </w:rPr>
        <w:t xml:space="preserve">формализованного </w:t>
      </w:r>
      <w:r w:rsidR="0059675B" w:rsidRPr="00EB425C">
        <w:rPr>
          <w:rFonts w:ascii="Times New Roman" w:hAnsi="Times New Roman"/>
          <w:sz w:val="28"/>
          <w:szCs w:val="28"/>
        </w:rPr>
        <w:t>заяв</w:t>
      </w:r>
      <w:r w:rsidR="00E36F76">
        <w:rPr>
          <w:rFonts w:ascii="Times New Roman" w:hAnsi="Times New Roman"/>
          <w:sz w:val="28"/>
          <w:szCs w:val="28"/>
        </w:rPr>
        <w:t>ления</w:t>
      </w:r>
      <w:r w:rsidR="0059675B">
        <w:rPr>
          <w:rFonts w:ascii="Times New Roman" w:hAnsi="Times New Roman"/>
          <w:sz w:val="28"/>
          <w:szCs w:val="28"/>
        </w:rPr>
        <w:t xml:space="preserve"> и прилагаемых к нему документов</w:t>
      </w:r>
      <w:r w:rsidR="009F792A">
        <w:rPr>
          <w:rFonts w:ascii="Times New Roman" w:hAnsi="Times New Roman"/>
          <w:sz w:val="28"/>
          <w:szCs w:val="28"/>
        </w:rPr>
        <w:t>.</w:t>
      </w:r>
    </w:p>
    <w:p w:rsidR="0059675B" w:rsidRPr="00EB425C" w:rsidRDefault="0059675B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EB425C">
        <w:rPr>
          <w:rFonts w:ascii="Times New Roman" w:hAnsi="Times New Roman"/>
          <w:sz w:val="28"/>
          <w:szCs w:val="28"/>
        </w:rPr>
        <w:t>олжностное лицо, ответственное за выполнение административной процедуры</w:t>
      </w:r>
      <w:r w:rsidR="00AA108B">
        <w:rPr>
          <w:rFonts w:ascii="Times New Roman" w:hAnsi="Times New Roman"/>
          <w:sz w:val="28"/>
          <w:szCs w:val="28"/>
        </w:rPr>
        <w:t>,</w:t>
      </w:r>
      <w:r w:rsidRPr="00EB425C">
        <w:rPr>
          <w:rFonts w:ascii="Times New Roman" w:hAnsi="Times New Roman"/>
          <w:sz w:val="28"/>
          <w:szCs w:val="28"/>
        </w:rPr>
        <w:t xml:space="preserve">– </w:t>
      </w:r>
      <w:r w:rsidR="00F35FB9">
        <w:rPr>
          <w:rFonts w:ascii="Times New Roman" w:hAnsi="Times New Roman"/>
          <w:sz w:val="28"/>
          <w:szCs w:val="28"/>
        </w:rPr>
        <w:t xml:space="preserve">ответственный </w:t>
      </w:r>
      <w:r w:rsidRPr="00EB425C">
        <w:rPr>
          <w:rFonts w:ascii="Times New Roman" w:hAnsi="Times New Roman"/>
          <w:sz w:val="28"/>
          <w:szCs w:val="28"/>
        </w:rPr>
        <w:t>специалист.</w:t>
      </w:r>
    </w:p>
    <w:p w:rsidR="00C66B6B" w:rsidRDefault="0059675B" w:rsidP="00C66B6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EB425C">
        <w:rPr>
          <w:rFonts w:ascii="Times New Roman" w:hAnsi="Times New Roman"/>
          <w:sz w:val="28"/>
          <w:szCs w:val="28"/>
        </w:rPr>
        <w:t xml:space="preserve">одержание каждого административного действия </w:t>
      </w:r>
      <w:r w:rsidR="00F35FB9">
        <w:rPr>
          <w:rFonts w:ascii="Times New Roman" w:hAnsi="Times New Roman"/>
          <w:sz w:val="28"/>
          <w:szCs w:val="28"/>
        </w:rPr>
        <w:t>ответственного специалиста</w:t>
      </w:r>
      <w:r w:rsidRPr="00EB425C">
        <w:rPr>
          <w:rFonts w:ascii="Times New Roman" w:hAnsi="Times New Roman"/>
          <w:sz w:val="28"/>
          <w:szCs w:val="28"/>
        </w:rPr>
        <w:t>:</w:t>
      </w:r>
    </w:p>
    <w:p w:rsidR="00C66B6B" w:rsidRDefault="002C54F8" w:rsidP="00C66B6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59675B">
        <w:rPr>
          <w:rFonts w:ascii="Times New Roman" w:hAnsi="Times New Roman"/>
          <w:sz w:val="28"/>
          <w:szCs w:val="28"/>
        </w:rPr>
        <w:t>осле получения документов осуществляет проверку пол</w:t>
      </w:r>
      <w:r w:rsidR="00E36F76">
        <w:rPr>
          <w:rFonts w:ascii="Times New Roman" w:hAnsi="Times New Roman"/>
          <w:sz w:val="28"/>
          <w:szCs w:val="28"/>
        </w:rPr>
        <w:t>ноты и достоверности документов;</w:t>
      </w:r>
    </w:p>
    <w:p w:rsidR="00E36F76" w:rsidRDefault="00E36F76" w:rsidP="00C66B6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</w:t>
      </w:r>
      <w:r w:rsidR="000A4294">
        <w:rPr>
          <w:rFonts w:ascii="Times New Roman" w:hAnsi="Times New Roman"/>
          <w:sz w:val="28"/>
          <w:szCs w:val="28"/>
        </w:rPr>
        <w:t>авляет межведомственные запросы.</w:t>
      </w:r>
    </w:p>
    <w:p w:rsidR="006307E8" w:rsidRPr="0037714E" w:rsidRDefault="006307E8" w:rsidP="006307E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7714E">
        <w:rPr>
          <w:rFonts w:ascii="Times New Roman" w:hAnsi="Times New Roman"/>
          <w:sz w:val="28"/>
          <w:szCs w:val="28"/>
        </w:rPr>
        <w:t xml:space="preserve">Межведомственные запросы оформляются в соответствии с требованиями, установленными Федеральным законом от 27 июля 2010 года </w:t>
      </w:r>
      <w:r>
        <w:rPr>
          <w:rFonts w:ascii="Times New Roman" w:hAnsi="Times New Roman"/>
          <w:sz w:val="28"/>
          <w:szCs w:val="28"/>
        </w:rPr>
        <w:t xml:space="preserve">            № </w:t>
      </w:r>
      <w:r w:rsidRPr="0037714E">
        <w:rPr>
          <w:rFonts w:ascii="Times New Roman" w:hAnsi="Times New Roman"/>
          <w:sz w:val="28"/>
          <w:szCs w:val="28"/>
        </w:rPr>
        <w:t>210-ФЗ «Об организации предоставления государственных и муниципальных услуг».</w:t>
      </w:r>
    </w:p>
    <w:p w:rsidR="006307E8" w:rsidRPr="0037714E" w:rsidRDefault="006307E8" w:rsidP="006307E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7714E">
        <w:rPr>
          <w:rFonts w:ascii="Times New Roman" w:hAnsi="Times New Roman"/>
          <w:sz w:val="28"/>
          <w:szCs w:val="28"/>
        </w:rPr>
        <w:t>Направление межведомственных запросов оформляется в электронной форме и осуществляется с использованием единой системы межведомственного электронного взаимодействия либо по иным электронным каналам.</w:t>
      </w:r>
    </w:p>
    <w:p w:rsidR="00C66B6B" w:rsidRDefault="006307E8" w:rsidP="00C66B6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7714E">
        <w:rPr>
          <w:rFonts w:ascii="Times New Roman" w:hAnsi="Times New Roman"/>
          <w:sz w:val="28"/>
          <w:szCs w:val="28"/>
        </w:rPr>
        <w:t xml:space="preserve">Также допускается направление запросов в бумажном виде (по </w:t>
      </w:r>
      <w:r w:rsidR="00AA108B">
        <w:rPr>
          <w:rFonts w:ascii="Times New Roman" w:hAnsi="Times New Roman"/>
          <w:sz w:val="28"/>
          <w:szCs w:val="28"/>
        </w:rPr>
        <w:t>факсу либо посредством курьера);</w:t>
      </w:r>
    </w:p>
    <w:p w:rsidR="00E36F76" w:rsidRDefault="00E36F76" w:rsidP="00C66B6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36F76">
        <w:rPr>
          <w:rFonts w:ascii="Times New Roman" w:hAnsi="Times New Roman"/>
          <w:sz w:val="28"/>
          <w:szCs w:val="28"/>
        </w:rPr>
        <w:t>выявляет наличие оснований для предоставления муниципальной услуги или отказа в предоставлении муниципальной услуги.</w:t>
      </w:r>
    </w:p>
    <w:p w:rsidR="0059675B" w:rsidRDefault="002C54F8" w:rsidP="002C54F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155B9">
        <w:rPr>
          <w:rFonts w:ascii="Times New Roman" w:hAnsi="Times New Roman"/>
          <w:sz w:val="28"/>
          <w:szCs w:val="28"/>
        </w:rPr>
        <w:t>По результатам рассмотрения информации, представленной по межведомственным запросам, в срок, установленный федеральным законодательством, при наличии предусмотренных законодательством оснований принимается решение о предоставлении муниципальной услуги или об отказе в предоставлении муниципальной услуги</w:t>
      </w:r>
      <w:r w:rsidR="00E36F76">
        <w:rPr>
          <w:rFonts w:ascii="Times New Roman" w:hAnsi="Times New Roman"/>
          <w:sz w:val="28"/>
          <w:szCs w:val="28"/>
        </w:rPr>
        <w:t>:</w:t>
      </w:r>
    </w:p>
    <w:p w:rsidR="006307E8" w:rsidRDefault="00E36F76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2C54F8" w:rsidRPr="002C54F8">
        <w:rPr>
          <w:rFonts w:ascii="Times New Roman" w:hAnsi="Times New Roman"/>
          <w:sz w:val="28"/>
          <w:szCs w:val="28"/>
        </w:rPr>
        <w:t xml:space="preserve"> случае </w:t>
      </w:r>
      <w:r w:rsidR="004047B0">
        <w:rPr>
          <w:rFonts w:ascii="Times New Roman" w:hAnsi="Times New Roman"/>
          <w:sz w:val="28"/>
          <w:szCs w:val="28"/>
        </w:rPr>
        <w:t>принятия положительного решения</w:t>
      </w:r>
      <w:r w:rsidR="006307E8">
        <w:rPr>
          <w:rFonts w:ascii="Times New Roman" w:hAnsi="Times New Roman"/>
          <w:sz w:val="28"/>
          <w:szCs w:val="28"/>
        </w:rPr>
        <w:t xml:space="preserve"> выполняет подготовку и обеспечивает согласование проекта распоряжения администрации </w:t>
      </w:r>
      <w:r w:rsidR="00FD4F23">
        <w:rPr>
          <w:rFonts w:ascii="Times New Roman" w:hAnsi="Times New Roman"/>
          <w:sz w:val="28"/>
          <w:szCs w:val="28"/>
        </w:rPr>
        <w:lastRenderedPageBreak/>
        <w:t xml:space="preserve">Вышестеблиевского сельского поселения Темрюкского района </w:t>
      </w:r>
      <w:r w:rsidR="006307E8">
        <w:rPr>
          <w:rFonts w:ascii="Times New Roman" w:hAnsi="Times New Roman"/>
          <w:sz w:val="28"/>
          <w:szCs w:val="28"/>
        </w:rPr>
        <w:t xml:space="preserve"> о предоставлении муниципального жилого помещения специализированного жилищного фонда и представляет его на подпись главе </w:t>
      </w:r>
      <w:r w:rsidR="00FD4F23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 w:rsidR="006307E8">
        <w:rPr>
          <w:rFonts w:ascii="Times New Roman" w:hAnsi="Times New Roman"/>
          <w:sz w:val="28"/>
          <w:szCs w:val="28"/>
        </w:rPr>
        <w:t>;</w:t>
      </w:r>
    </w:p>
    <w:p w:rsidR="002C54F8" w:rsidRPr="002C54F8" w:rsidRDefault="00E36F76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2C54F8" w:rsidRPr="002C54F8">
        <w:rPr>
          <w:rFonts w:ascii="Times New Roman" w:hAnsi="Times New Roman"/>
          <w:sz w:val="28"/>
          <w:szCs w:val="28"/>
        </w:rPr>
        <w:t xml:space="preserve"> случае </w:t>
      </w:r>
      <w:r w:rsidR="00124F7F">
        <w:rPr>
          <w:rFonts w:ascii="Times New Roman" w:hAnsi="Times New Roman"/>
          <w:sz w:val="28"/>
          <w:szCs w:val="28"/>
        </w:rPr>
        <w:t xml:space="preserve">принятия </w:t>
      </w:r>
      <w:r w:rsidR="00190D01">
        <w:rPr>
          <w:rFonts w:ascii="Times New Roman" w:hAnsi="Times New Roman"/>
          <w:sz w:val="28"/>
          <w:szCs w:val="28"/>
        </w:rPr>
        <w:t xml:space="preserve">отрицательного </w:t>
      </w:r>
      <w:r w:rsidR="00124F7F">
        <w:rPr>
          <w:rFonts w:ascii="Times New Roman" w:hAnsi="Times New Roman"/>
          <w:sz w:val="28"/>
          <w:szCs w:val="28"/>
        </w:rPr>
        <w:t xml:space="preserve">решения </w:t>
      </w:r>
      <w:r w:rsidR="002C54F8" w:rsidRPr="002C54F8">
        <w:rPr>
          <w:rFonts w:ascii="Times New Roman" w:hAnsi="Times New Roman"/>
          <w:sz w:val="28"/>
          <w:szCs w:val="28"/>
        </w:rPr>
        <w:t xml:space="preserve">в предоставлении муниципальной услуги готовит проект ответа об отказе в </w:t>
      </w:r>
      <w:r w:rsidR="00124F7F">
        <w:rPr>
          <w:rFonts w:ascii="Times New Roman" w:hAnsi="Times New Roman"/>
          <w:sz w:val="28"/>
          <w:szCs w:val="28"/>
        </w:rPr>
        <w:t>предоставлении муниципальных жилых помещений специализированного жилищного фонда</w:t>
      </w:r>
      <w:r w:rsidR="002C54F8" w:rsidRPr="002C54F8">
        <w:rPr>
          <w:rFonts w:ascii="Times New Roman" w:hAnsi="Times New Roman"/>
          <w:sz w:val="28"/>
          <w:szCs w:val="28"/>
        </w:rPr>
        <w:t xml:space="preserve"> с указанием причин отказа.</w:t>
      </w:r>
    </w:p>
    <w:p w:rsidR="00E36F76" w:rsidRDefault="0059675B" w:rsidP="002C54F8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EB425C">
        <w:rPr>
          <w:rFonts w:ascii="Times New Roman" w:hAnsi="Times New Roman"/>
          <w:sz w:val="28"/>
          <w:szCs w:val="28"/>
        </w:rPr>
        <w:t xml:space="preserve">ритерий принятия решения: </w:t>
      </w:r>
    </w:p>
    <w:p w:rsidR="0059675B" w:rsidRDefault="00190D01" w:rsidP="002C54F8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соответствие представленных документов установленным требованиям;</w:t>
      </w:r>
    </w:p>
    <w:p w:rsidR="00190D01" w:rsidRPr="00EB425C" w:rsidRDefault="00190D01" w:rsidP="002C54F8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выявление оснований для отказа в представлении муниципальной услуги.</w:t>
      </w:r>
    </w:p>
    <w:p w:rsidR="0059675B" w:rsidRPr="00EB425C" w:rsidRDefault="0059675B" w:rsidP="0059675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EB425C">
        <w:rPr>
          <w:rFonts w:ascii="Times New Roman" w:hAnsi="Times New Roman"/>
          <w:sz w:val="28"/>
          <w:szCs w:val="28"/>
        </w:rPr>
        <w:t>езультат административной процедуры:</w:t>
      </w:r>
    </w:p>
    <w:p w:rsidR="00190D01" w:rsidRPr="00EF4FF4" w:rsidRDefault="00EF4FF4" w:rsidP="002C54F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F4FF4">
        <w:rPr>
          <w:rFonts w:ascii="Times New Roman" w:hAnsi="Times New Roman"/>
          <w:sz w:val="28"/>
          <w:szCs w:val="28"/>
        </w:rPr>
        <w:t xml:space="preserve">принятие </w:t>
      </w:r>
      <w:r>
        <w:rPr>
          <w:rFonts w:ascii="Times New Roman" w:hAnsi="Times New Roman"/>
          <w:sz w:val="28"/>
          <w:szCs w:val="28"/>
        </w:rPr>
        <w:t xml:space="preserve">распоряжения администрации </w:t>
      </w:r>
      <w:r w:rsidR="00FD4F23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rFonts w:ascii="Times New Roman" w:hAnsi="Times New Roman"/>
          <w:sz w:val="28"/>
          <w:szCs w:val="28"/>
        </w:rPr>
        <w:t xml:space="preserve"> о предоставлении муниципального жилого помещения специализированного жилищного фонда</w:t>
      </w:r>
      <w:r w:rsidR="00622836">
        <w:rPr>
          <w:rFonts w:ascii="Times New Roman" w:hAnsi="Times New Roman"/>
          <w:sz w:val="28"/>
          <w:szCs w:val="28"/>
        </w:rPr>
        <w:t>;</w:t>
      </w:r>
    </w:p>
    <w:p w:rsidR="0059675B" w:rsidRDefault="002C54F8" w:rsidP="0059675B">
      <w:pPr>
        <w:tabs>
          <w:tab w:val="left" w:pos="1560"/>
        </w:tabs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об отказе в предоставлении муниципальной услуги.</w:t>
      </w:r>
    </w:p>
    <w:p w:rsidR="00E36F76" w:rsidRDefault="00E36F76" w:rsidP="0059675B">
      <w:pPr>
        <w:tabs>
          <w:tab w:val="left" w:pos="1560"/>
        </w:tabs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 исполнения административной процедуры:</w:t>
      </w:r>
    </w:p>
    <w:p w:rsidR="00E36F76" w:rsidRPr="00EB425C" w:rsidRDefault="007E1614" w:rsidP="00E36F76">
      <w:pPr>
        <w:tabs>
          <w:tab w:val="left" w:pos="1560"/>
        </w:tabs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выявление наличия основания для предоставления муниципальной услуги или отказа в предоставлении </w:t>
      </w:r>
      <w:r w:rsidR="00622836">
        <w:rPr>
          <w:rFonts w:ascii="Times New Roman" w:hAnsi="Times New Roman"/>
          <w:sz w:val="28"/>
          <w:szCs w:val="28"/>
        </w:rPr>
        <w:t>муниципальной услуги производит</w:t>
      </w:r>
      <w:r>
        <w:rPr>
          <w:rFonts w:ascii="Times New Roman" w:hAnsi="Times New Roman"/>
          <w:sz w:val="28"/>
          <w:szCs w:val="28"/>
        </w:rPr>
        <w:t xml:space="preserve">ся в течение </w:t>
      </w:r>
      <w:r w:rsidR="006B09EC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дней</w:t>
      </w:r>
      <w:r w:rsidR="000A4294">
        <w:rPr>
          <w:rFonts w:ascii="Times New Roman" w:hAnsi="Times New Roman"/>
          <w:sz w:val="28"/>
          <w:szCs w:val="28"/>
        </w:rPr>
        <w:t>.</w:t>
      </w:r>
    </w:p>
    <w:p w:rsidR="00151AE4" w:rsidRPr="00622836" w:rsidRDefault="00733D6A" w:rsidP="002C54F8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622836">
        <w:rPr>
          <w:rFonts w:ascii="Times New Roman" w:hAnsi="Times New Roman"/>
          <w:sz w:val="28"/>
          <w:szCs w:val="28"/>
        </w:rPr>
        <w:t>3.3.3. </w:t>
      </w:r>
      <w:r w:rsidR="00C43DE7" w:rsidRPr="00622836">
        <w:rPr>
          <w:rFonts w:ascii="Times New Roman" w:hAnsi="Times New Roman"/>
          <w:sz w:val="28"/>
          <w:szCs w:val="28"/>
        </w:rPr>
        <w:t>Подготовка,</w:t>
      </w:r>
      <w:r w:rsidR="00151AE4" w:rsidRPr="00622836">
        <w:rPr>
          <w:rFonts w:ascii="Times New Roman" w:hAnsi="Times New Roman"/>
          <w:sz w:val="28"/>
          <w:szCs w:val="28"/>
        </w:rPr>
        <w:t xml:space="preserve"> согласование</w:t>
      </w:r>
      <w:r w:rsidR="00EC4AAB">
        <w:rPr>
          <w:rFonts w:ascii="Times New Roman" w:hAnsi="Times New Roman"/>
          <w:sz w:val="28"/>
          <w:szCs w:val="28"/>
        </w:rPr>
        <w:t xml:space="preserve"> </w:t>
      </w:r>
      <w:r w:rsidR="00C43DE7" w:rsidRPr="00622836">
        <w:rPr>
          <w:rFonts w:ascii="Times New Roman" w:hAnsi="Times New Roman"/>
          <w:sz w:val="28"/>
          <w:szCs w:val="28"/>
        </w:rPr>
        <w:t xml:space="preserve">и подписание главой </w:t>
      </w:r>
      <w:r w:rsidR="00FD4F23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 w:rsidR="00C43DE7" w:rsidRPr="00622836">
        <w:rPr>
          <w:rFonts w:ascii="Times New Roman" w:hAnsi="Times New Roman"/>
          <w:sz w:val="28"/>
          <w:szCs w:val="28"/>
        </w:rPr>
        <w:t xml:space="preserve"> </w:t>
      </w:r>
      <w:r w:rsidR="003E2908" w:rsidRPr="00622836">
        <w:rPr>
          <w:rFonts w:ascii="Times New Roman" w:hAnsi="Times New Roman"/>
          <w:sz w:val="28"/>
          <w:szCs w:val="28"/>
        </w:rPr>
        <w:t xml:space="preserve">договора о </w:t>
      </w:r>
      <w:r w:rsidR="00FA0E01" w:rsidRPr="00622836">
        <w:rPr>
          <w:rFonts w:ascii="Times New Roman" w:hAnsi="Times New Roman"/>
          <w:sz w:val="28"/>
          <w:szCs w:val="28"/>
        </w:rPr>
        <w:t>предоставлении жилых помещений муниципального специализированного жилищного фонда</w:t>
      </w:r>
      <w:r w:rsidR="00151AE4" w:rsidRPr="00622836">
        <w:rPr>
          <w:rFonts w:ascii="Times New Roman" w:hAnsi="Times New Roman"/>
          <w:sz w:val="28"/>
          <w:szCs w:val="28"/>
        </w:rPr>
        <w:t>:</w:t>
      </w:r>
    </w:p>
    <w:p w:rsidR="00FA0E01" w:rsidRPr="00EF4FF4" w:rsidRDefault="00944E0D" w:rsidP="00FA0E01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</w:t>
      </w:r>
      <w:r w:rsidR="00151AE4" w:rsidRPr="00EB425C">
        <w:rPr>
          <w:rFonts w:ascii="Times New Roman" w:hAnsi="Times New Roman"/>
          <w:sz w:val="28"/>
          <w:szCs w:val="28"/>
        </w:rPr>
        <w:t>р</w:t>
      </w:r>
      <w:r w:rsidR="00FA0E01">
        <w:rPr>
          <w:rFonts w:ascii="Times New Roman" w:hAnsi="Times New Roman"/>
          <w:sz w:val="28"/>
          <w:szCs w:val="28"/>
        </w:rPr>
        <w:t>идическим</w:t>
      </w:r>
      <w:r w:rsidR="00151AE4" w:rsidRPr="00EB425C">
        <w:rPr>
          <w:rFonts w:ascii="Times New Roman" w:hAnsi="Times New Roman"/>
          <w:sz w:val="28"/>
          <w:szCs w:val="28"/>
        </w:rPr>
        <w:t xml:space="preserve"> факт</w:t>
      </w:r>
      <w:r w:rsidR="00FA0E01">
        <w:rPr>
          <w:rFonts w:ascii="Times New Roman" w:hAnsi="Times New Roman"/>
          <w:sz w:val="28"/>
          <w:szCs w:val="28"/>
        </w:rPr>
        <w:t xml:space="preserve">ом, служащим </w:t>
      </w:r>
      <w:r w:rsidR="00151AE4" w:rsidRPr="00EB425C">
        <w:rPr>
          <w:rFonts w:ascii="Times New Roman" w:hAnsi="Times New Roman"/>
          <w:sz w:val="28"/>
          <w:szCs w:val="28"/>
        </w:rPr>
        <w:t>основанием для начала административной процедуры</w:t>
      </w:r>
      <w:r w:rsidR="00FA0E01">
        <w:rPr>
          <w:rFonts w:ascii="Times New Roman" w:hAnsi="Times New Roman"/>
          <w:sz w:val="28"/>
          <w:szCs w:val="28"/>
        </w:rPr>
        <w:t>, является</w:t>
      </w:r>
      <w:r w:rsidR="0077240B">
        <w:rPr>
          <w:rFonts w:ascii="Times New Roman" w:hAnsi="Times New Roman"/>
          <w:sz w:val="28"/>
          <w:szCs w:val="28"/>
        </w:rPr>
        <w:t xml:space="preserve"> наличие подписанного и зарегистрированного в установленном порядке распоряжения администрации </w:t>
      </w:r>
      <w:r w:rsidR="00FD4F23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 w:rsidR="0077240B">
        <w:rPr>
          <w:rFonts w:ascii="Times New Roman" w:hAnsi="Times New Roman"/>
          <w:sz w:val="28"/>
          <w:szCs w:val="28"/>
        </w:rPr>
        <w:t xml:space="preserve"> о предоставлении жилых помещений муниципального специализированного жилищного фонда</w:t>
      </w:r>
      <w:r w:rsidR="00FA0E01">
        <w:rPr>
          <w:rFonts w:ascii="Times New Roman" w:hAnsi="Times New Roman"/>
          <w:sz w:val="28"/>
          <w:szCs w:val="28"/>
        </w:rPr>
        <w:t>.</w:t>
      </w:r>
    </w:p>
    <w:p w:rsidR="00151AE4" w:rsidRPr="00EB425C" w:rsidRDefault="00944E0D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622836">
        <w:rPr>
          <w:rFonts w:ascii="Times New Roman" w:hAnsi="Times New Roman"/>
          <w:sz w:val="28"/>
          <w:szCs w:val="28"/>
        </w:rPr>
        <w:t>олжностное лицо,</w:t>
      </w:r>
      <w:r w:rsidR="00151AE4" w:rsidRPr="00EB425C">
        <w:rPr>
          <w:rFonts w:ascii="Times New Roman" w:hAnsi="Times New Roman"/>
          <w:sz w:val="28"/>
          <w:szCs w:val="28"/>
        </w:rPr>
        <w:t xml:space="preserve"> ответственное за выполнение административной процедуры</w:t>
      </w:r>
      <w:r w:rsidR="00622836">
        <w:rPr>
          <w:rFonts w:ascii="Times New Roman" w:hAnsi="Times New Roman"/>
          <w:sz w:val="28"/>
          <w:szCs w:val="28"/>
        </w:rPr>
        <w:t>,</w:t>
      </w:r>
      <w:r w:rsidR="00151AE4" w:rsidRPr="00EB425C">
        <w:rPr>
          <w:rFonts w:ascii="Times New Roman" w:hAnsi="Times New Roman"/>
          <w:sz w:val="28"/>
          <w:szCs w:val="28"/>
        </w:rPr>
        <w:t xml:space="preserve">– </w:t>
      </w:r>
      <w:r w:rsidR="00FA0E01">
        <w:rPr>
          <w:rFonts w:ascii="Times New Roman" w:hAnsi="Times New Roman"/>
          <w:sz w:val="28"/>
          <w:szCs w:val="28"/>
        </w:rPr>
        <w:t xml:space="preserve">ответственный </w:t>
      </w:r>
      <w:r w:rsidR="00151AE4" w:rsidRPr="00EB425C">
        <w:rPr>
          <w:rFonts w:ascii="Times New Roman" w:hAnsi="Times New Roman"/>
          <w:sz w:val="28"/>
          <w:szCs w:val="28"/>
        </w:rPr>
        <w:t>специалист.</w:t>
      </w:r>
    </w:p>
    <w:p w:rsidR="00C66B6B" w:rsidRDefault="00FA0E01" w:rsidP="00C66B6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EB425C">
        <w:rPr>
          <w:rFonts w:ascii="Times New Roman" w:hAnsi="Times New Roman"/>
          <w:sz w:val="28"/>
          <w:szCs w:val="28"/>
        </w:rPr>
        <w:t xml:space="preserve">одержание каждого административного действия </w:t>
      </w:r>
      <w:r>
        <w:rPr>
          <w:rFonts w:ascii="Times New Roman" w:hAnsi="Times New Roman"/>
          <w:sz w:val="28"/>
          <w:szCs w:val="28"/>
        </w:rPr>
        <w:t>ответственного специалиста</w:t>
      </w:r>
      <w:r w:rsidRPr="00EB425C">
        <w:rPr>
          <w:rFonts w:ascii="Times New Roman" w:hAnsi="Times New Roman"/>
          <w:sz w:val="28"/>
          <w:szCs w:val="28"/>
        </w:rPr>
        <w:t>:</w:t>
      </w:r>
    </w:p>
    <w:p w:rsidR="00C66B6B" w:rsidRDefault="00561610" w:rsidP="00C66B6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C43DE7">
        <w:rPr>
          <w:rFonts w:ascii="Times New Roman" w:hAnsi="Times New Roman"/>
          <w:sz w:val="28"/>
          <w:szCs w:val="28"/>
        </w:rPr>
        <w:t>одготовка проекта договора о</w:t>
      </w:r>
      <w:r w:rsidR="00EC4AAB">
        <w:rPr>
          <w:rFonts w:ascii="Times New Roman" w:hAnsi="Times New Roman"/>
          <w:sz w:val="28"/>
          <w:szCs w:val="28"/>
        </w:rPr>
        <w:t xml:space="preserve"> </w:t>
      </w:r>
      <w:r w:rsidR="00262754">
        <w:rPr>
          <w:rFonts w:ascii="Times New Roman" w:hAnsi="Times New Roman"/>
          <w:sz w:val="28"/>
          <w:szCs w:val="28"/>
        </w:rPr>
        <w:t>предоставлении жилых помещений муниципального специализированного жилищного фонда</w:t>
      </w:r>
      <w:r>
        <w:rPr>
          <w:rFonts w:ascii="Times New Roman" w:hAnsi="Times New Roman"/>
          <w:sz w:val="28"/>
          <w:szCs w:val="28"/>
        </w:rPr>
        <w:t>;</w:t>
      </w:r>
    </w:p>
    <w:p w:rsidR="00C66B6B" w:rsidRDefault="003E2908" w:rsidP="00C66B6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согласование проекта договора</w:t>
      </w:r>
      <w:r w:rsidR="00EC4A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</w:t>
      </w:r>
      <w:r w:rsidR="00262754">
        <w:rPr>
          <w:rFonts w:ascii="Times New Roman" w:hAnsi="Times New Roman"/>
          <w:sz w:val="28"/>
          <w:szCs w:val="28"/>
        </w:rPr>
        <w:t>предоставлении жилых помещений муниципального специализированного жилищного фонда;</w:t>
      </w:r>
    </w:p>
    <w:p w:rsidR="003E2908" w:rsidRDefault="00622836" w:rsidP="00C66B6B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направление</w:t>
      </w:r>
      <w:r w:rsidR="00EC4AAB">
        <w:rPr>
          <w:rFonts w:ascii="Times New Roman" w:hAnsi="Times New Roman"/>
          <w:sz w:val="28"/>
          <w:szCs w:val="28"/>
        </w:rPr>
        <w:t xml:space="preserve"> </w:t>
      </w:r>
      <w:r w:rsidR="00AD59E8">
        <w:rPr>
          <w:rFonts w:ascii="Times New Roman" w:hAnsi="Times New Roman"/>
          <w:sz w:val="28"/>
          <w:szCs w:val="28"/>
        </w:rPr>
        <w:t>договор</w:t>
      </w:r>
      <w:r>
        <w:rPr>
          <w:rFonts w:ascii="Times New Roman" w:hAnsi="Times New Roman"/>
          <w:sz w:val="28"/>
          <w:szCs w:val="28"/>
        </w:rPr>
        <w:t>а</w:t>
      </w:r>
      <w:r w:rsidR="00EC4AAB">
        <w:rPr>
          <w:rFonts w:ascii="Times New Roman" w:hAnsi="Times New Roman"/>
          <w:sz w:val="28"/>
          <w:szCs w:val="28"/>
        </w:rPr>
        <w:t xml:space="preserve"> </w:t>
      </w:r>
      <w:r w:rsidR="00AD59E8">
        <w:rPr>
          <w:rFonts w:ascii="Times New Roman" w:hAnsi="Times New Roman"/>
          <w:sz w:val="28"/>
          <w:szCs w:val="28"/>
        </w:rPr>
        <w:t>о предоставлении жилых помещений муниципального специализированного жилищного фонда</w:t>
      </w:r>
      <w:r w:rsidR="00EC4AAB">
        <w:rPr>
          <w:rFonts w:ascii="Times New Roman" w:hAnsi="Times New Roman"/>
          <w:sz w:val="28"/>
          <w:szCs w:val="28"/>
        </w:rPr>
        <w:t xml:space="preserve"> </w:t>
      </w:r>
      <w:r w:rsidR="00151AE4" w:rsidRPr="00EB425C">
        <w:rPr>
          <w:rFonts w:ascii="Times New Roman" w:hAnsi="Times New Roman"/>
          <w:sz w:val="28"/>
          <w:szCs w:val="28"/>
        </w:rPr>
        <w:t xml:space="preserve">на подпись </w:t>
      </w:r>
      <w:r w:rsidR="00262754" w:rsidRPr="00EB425C">
        <w:rPr>
          <w:rFonts w:ascii="Times New Roman" w:hAnsi="Times New Roman"/>
          <w:sz w:val="28"/>
          <w:szCs w:val="28"/>
        </w:rPr>
        <w:t xml:space="preserve">главе </w:t>
      </w:r>
      <w:r w:rsidR="00FD4F23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 w:rsidR="00561610">
        <w:rPr>
          <w:rFonts w:ascii="Times New Roman" w:hAnsi="Times New Roman"/>
          <w:sz w:val="28"/>
          <w:szCs w:val="28"/>
        </w:rPr>
        <w:t>.</w:t>
      </w:r>
    </w:p>
    <w:p w:rsidR="00C43DE7" w:rsidRDefault="00944E0D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151AE4" w:rsidRPr="00EB425C">
        <w:rPr>
          <w:rFonts w:ascii="Times New Roman" w:hAnsi="Times New Roman"/>
          <w:sz w:val="28"/>
          <w:szCs w:val="28"/>
        </w:rPr>
        <w:t xml:space="preserve">ритерий принятия решения: </w:t>
      </w:r>
    </w:p>
    <w:p w:rsidR="00151AE4" w:rsidRPr="00EB425C" w:rsidRDefault="003E2908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соответствие нормам действующего законодательства проекта договора</w:t>
      </w:r>
      <w:r w:rsidR="00EC4AAB">
        <w:rPr>
          <w:rFonts w:ascii="Times New Roman" w:hAnsi="Times New Roman"/>
          <w:sz w:val="28"/>
          <w:szCs w:val="28"/>
        </w:rPr>
        <w:t xml:space="preserve"> </w:t>
      </w:r>
      <w:r w:rsidR="00AD59E8">
        <w:rPr>
          <w:rFonts w:ascii="Times New Roman" w:hAnsi="Times New Roman"/>
          <w:sz w:val="28"/>
          <w:szCs w:val="28"/>
        </w:rPr>
        <w:t>о предоставлении жилых помещений муниципального специализированного жилищного фонда.</w:t>
      </w:r>
    </w:p>
    <w:p w:rsidR="00151AE4" w:rsidRPr="00EB425C" w:rsidRDefault="00440C79" w:rsidP="00151AE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151AE4" w:rsidRPr="00EB425C">
        <w:rPr>
          <w:rFonts w:ascii="Times New Roman" w:hAnsi="Times New Roman"/>
          <w:sz w:val="28"/>
          <w:szCs w:val="28"/>
        </w:rPr>
        <w:t>езультат административной процедуры:</w:t>
      </w:r>
    </w:p>
    <w:p w:rsidR="00151AE4" w:rsidRDefault="003E2908" w:rsidP="00440C79">
      <w:pPr>
        <w:tabs>
          <w:tab w:val="left" w:pos="1560"/>
        </w:tabs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подписанный договор</w:t>
      </w:r>
      <w:r w:rsidR="00EC4AAB">
        <w:rPr>
          <w:rFonts w:ascii="Times New Roman" w:hAnsi="Times New Roman"/>
          <w:sz w:val="28"/>
          <w:szCs w:val="28"/>
        </w:rPr>
        <w:t xml:space="preserve"> </w:t>
      </w:r>
      <w:r w:rsidR="00AD59E8">
        <w:rPr>
          <w:rFonts w:ascii="Times New Roman" w:hAnsi="Times New Roman"/>
          <w:sz w:val="28"/>
          <w:szCs w:val="28"/>
        </w:rPr>
        <w:t>о предоставлении жилых помещений муниципального специализированного жилищного фонда.</w:t>
      </w:r>
    </w:p>
    <w:p w:rsidR="00C43DE7" w:rsidRPr="00727A53" w:rsidRDefault="00C43DE7" w:rsidP="00440C79">
      <w:pPr>
        <w:tabs>
          <w:tab w:val="left" w:pos="1560"/>
        </w:tabs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27A53">
        <w:rPr>
          <w:rFonts w:ascii="Times New Roman" w:hAnsi="Times New Roman"/>
          <w:sz w:val="28"/>
          <w:szCs w:val="28"/>
        </w:rPr>
        <w:t>Срок исполнения административной процедуры:</w:t>
      </w:r>
    </w:p>
    <w:p w:rsidR="00561610" w:rsidRPr="00727A53" w:rsidRDefault="00561610" w:rsidP="0056161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7A53">
        <w:rPr>
          <w:rFonts w:ascii="Times New Roman" w:hAnsi="Times New Roman"/>
          <w:sz w:val="28"/>
          <w:szCs w:val="28"/>
        </w:rPr>
        <w:t>подготовка проекта договора</w:t>
      </w:r>
      <w:r w:rsidR="00AD59E8" w:rsidRPr="00727A53">
        <w:rPr>
          <w:rFonts w:ascii="Times New Roman" w:hAnsi="Times New Roman"/>
          <w:sz w:val="28"/>
          <w:szCs w:val="28"/>
        </w:rPr>
        <w:t xml:space="preserve"> о предоставлении жилых помещений муниципального специализированного жилищного фонда</w:t>
      </w:r>
      <w:r w:rsidR="00EC4AAB">
        <w:rPr>
          <w:rFonts w:ascii="Times New Roman" w:hAnsi="Times New Roman"/>
          <w:sz w:val="28"/>
          <w:szCs w:val="28"/>
        </w:rPr>
        <w:t xml:space="preserve"> </w:t>
      </w:r>
      <w:r w:rsidR="00C66B6B" w:rsidRPr="00727A53">
        <w:rPr>
          <w:rFonts w:ascii="Times New Roman" w:hAnsi="Times New Roman"/>
          <w:sz w:val="28"/>
          <w:szCs w:val="28"/>
        </w:rPr>
        <w:t>осуществляется в течение</w:t>
      </w:r>
      <w:r w:rsidR="006B09EC">
        <w:rPr>
          <w:rFonts w:ascii="Times New Roman" w:hAnsi="Times New Roman"/>
          <w:sz w:val="28"/>
          <w:szCs w:val="28"/>
        </w:rPr>
        <w:t xml:space="preserve"> 8</w:t>
      </w:r>
      <w:r w:rsidRPr="00727A53">
        <w:rPr>
          <w:rFonts w:ascii="Times New Roman" w:hAnsi="Times New Roman"/>
          <w:sz w:val="28"/>
          <w:szCs w:val="28"/>
        </w:rPr>
        <w:t xml:space="preserve"> дней;</w:t>
      </w:r>
    </w:p>
    <w:p w:rsidR="00561610" w:rsidRPr="00727A53" w:rsidRDefault="00561610" w:rsidP="0056161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7A53">
        <w:rPr>
          <w:rFonts w:ascii="Times New Roman" w:hAnsi="Times New Roman"/>
          <w:sz w:val="28"/>
          <w:szCs w:val="28"/>
        </w:rPr>
        <w:t xml:space="preserve">согласование проекта договора </w:t>
      </w:r>
      <w:r w:rsidR="0077240B" w:rsidRPr="00727A53">
        <w:rPr>
          <w:rFonts w:ascii="Times New Roman" w:hAnsi="Times New Roman"/>
          <w:sz w:val="28"/>
          <w:szCs w:val="28"/>
        </w:rPr>
        <w:t xml:space="preserve">о предоставлении жилых помещений муниципального специализированного жилищного фонда </w:t>
      </w:r>
      <w:r w:rsidR="00C66B6B" w:rsidRPr="00727A53">
        <w:rPr>
          <w:rFonts w:ascii="Times New Roman" w:hAnsi="Times New Roman"/>
          <w:sz w:val="28"/>
          <w:szCs w:val="28"/>
        </w:rPr>
        <w:t>осуществляется в течение</w:t>
      </w:r>
      <w:r w:rsidR="006B09EC">
        <w:rPr>
          <w:rFonts w:ascii="Times New Roman" w:hAnsi="Times New Roman"/>
          <w:sz w:val="28"/>
          <w:szCs w:val="28"/>
        </w:rPr>
        <w:t xml:space="preserve"> 5</w:t>
      </w:r>
      <w:r w:rsidRPr="00727A53">
        <w:rPr>
          <w:rFonts w:ascii="Times New Roman" w:hAnsi="Times New Roman"/>
          <w:sz w:val="28"/>
          <w:szCs w:val="28"/>
        </w:rPr>
        <w:t xml:space="preserve"> дней;</w:t>
      </w:r>
    </w:p>
    <w:p w:rsidR="00561610" w:rsidRDefault="00561610" w:rsidP="0056161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7A53">
        <w:rPr>
          <w:rFonts w:ascii="Times New Roman" w:hAnsi="Times New Roman"/>
          <w:sz w:val="28"/>
          <w:szCs w:val="28"/>
        </w:rPr>
        <w:t xml:space="preserve">подписание договора </w:t>
      </w:r>
      <w:r w:rsidR="0077240B" w:rsidRPr="00727A53">
        <w:rPr>
          <w:rFonts w:ascii="Times New Roman" w:hAnsi="Times New Roman"/>
          <w:sz w:val="28"/>
          <w:szCs w:val="28"/>
        </w:rPr>
        <w:t xml:space="preserve">о предоставлении жилых помещений муниципального специализированного жилищного фонда </w:t>
      </w:r>
      <w:r w:rsidRPr="00727A53">
        <w:rPr>
          <w:rFonts w:ascii="Times New Roman" w:hAnsi="Times New Roman"/>
          <w:sz w:val="28"/>
          <w:szCs w:val="28"/>
        </w:rPr>
        <w:t xml:space="preserve">главой </w:t>
      </w:r>
      <w:r w:rsidR="00FD4F23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727A53">
        <w:rPr>
          <w:rFonts w:ascii="Times New Roman" w:hAnsi="Times New Roman"/>
          <w:sz w:val="28"/>
          <w:szCs w:val="28"/>
        </w:rPr>
        <w:t xml:space="preserve"> </w:t>
      </w:r>
      <w:r w:rsidR="000E74DD" w:rsidRPr="00727A53">
        <w:rPr>
          <w:rFonts w:ascii="Times New Roman" w:hAnsi="Times New Roman"/>
          <w:sz w:val="28"/>
          <w:szCs w:val="28"/>
        </w:rPr>
        <w:t>осуществляется в течение</w:t>
      </w:r>
      <w:r w:rsidR="006B09EC">
        <w:rPr>
          <w:rFonts w:ascii="Times New Roman" w:hAnsi="Times New Roman"/>
          <w:sz w:val="28"/>
          <w:szCs w:val="28"/>
        </w:rPr>
        <w:t>5</w:t>
      </w:r>
      <w:r w:rsidR="00155588" w:rsidRPr="00727A53">
        <w:rPr>
          <w:rFonts w:ascii="Times New Roman" w:hAnsi="Times New Roman"/>
          <w:sz w:val="28"/>
          <w:szCs w:val="28"/>
        </w:rPr>
        <w:t xml:space="preserve"> дней</w:t>
      </w:r>
      <w:r w:rsidRPr="00727A53">
        <w:rPr>
          <w:rFonts w:ascii="Times New Roman" w:hAnsi="Times New Roman"/>
          <w:sz w:val="28"/>
          <w:szCs w:val="28"/>
        </w:rPr>
        <w:t>.</w:t>
      </w:r>
    </w:p>
    <w:p w:rsidR="003E2908" w:rsidRPr="00622836" w:rsidRDefault="003E2908" w:rsidP="0056161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2836">
        <w:rPr>
          <w:rFonts w:ascii="Times New Roman" w:hAnsi="Times New Roman"/>
          <w:sz w:val="28"/>
          <w:szCs w:val="28"/>
        </w:rPr>
        <w:t>3.</w:t>
      </w:r>
      <w:r w:rsidR="00561610" w:rsidRPr="00622836">
        <w:rPr>
          <w:rFonts w:ascii="Times New Roman" w:hAnsi="Times New Roman"/>
          <w:sz w:val="28"/>
          <w:szCs w:val="28"/>
        </w:rPr>
        <w:t>3</w:t>
      </w:r>
      <w:r w:rsidRPr="00622836">
        <w:rPr>
          <w:rFonts w:ascii="Times New Roman" w:hAnsi="Times New Roman"/>
          <w:sz w:val="28"/>
          <w:szCs w:val="28"/>
        </w:rPr>
        <w:t>.</w:t>
      </w:r>
      <w:r w:rsidR="00561610" w:rsidRPr="00622836">
        <w:rPr>
          <w:rFonts w:ascii="Times New Roman" w:hAnsi="Times New Roman"/>
          <w:sz w:val="28"/>
          <w:szCs w:val="28"/>
        </w:rPr>
        <w:t>4</w:t>
      </w:r>
      <w:r w:rsidRPr="00622836">
        <w:rPr>
          <w:rFonts w:ascii="Times New Roman" w:hAnsi="Times New Roman"/>
          <w:sz w:val="28"/>
          <w:szCs w:val="28"/>
        </w:rPr>
        <w:t xml:space="preserve">. </w:t>
      </w:r>
      <w:r w:rsidR="00561610" w:rsidRPr="00622836">
        <w:rPr>
          <w:rFonts w:ascii="Times New Roman" w:hAnsi="Times New Roman"/>
          <w:sz w:val="28"/>
          <w:szCs w:val="28"/>
        </w:rPr>
        <w:t>Регистрация и в</w:t>
      </w:r>
      <w:r w:rsidRPr="00622836">
        <w:rPr>
          <w:rFonts w:ascii="Times New Roman" w:hAnsi="Times New Roman"/>
          <w:sz w:val="28"/>
          <w:szCs w:val="28"/>
        </w:rPr>
        <w:t>ыдача договора</w:t>
      </w:r>
      <w:r w:rsidR="00EC4AAB">
        <w:rPr>
          <w:rFonts w:ascii="Times New Roman" w:hAnsi="Times New Roman"/>
          <w:sz w:val="28"/>
          <w:szCs w:val="28"/>
        </w:rPr>
        <w:t xml:space="preserve"> </w:t>
      </w:r>
      <w:r w:rsidR="0077240B" w:rsidRPr="00622836">
        <w:rPr>
          <w:rFonts w:ascii="Times New Roman" w:hAnsi="Times New Roman"/>
          <w:sz w:val="28"/>
          <w:szCs w:val="28"/>
        </w:rPr>
        <w:t>о предоставлении жилых помещений муниципального специализированного жилищного фонда:</w:t>
      </w:r>
    </w:p>
    <w:p w:rsidR="0077240B" w:rsidRDefault="0077240B" w:rsidP="003E290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</w:t>
      </w:r>
      <w:r w:rsidRPr="00EB425C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идическим</w:t>
      </w:r>
      <w:r w:rsidRPr="00EB425C">
        <w:rPr>
          <w:rFonts w:ascii="Times New Roman" w:hAnsi="Times New Roman"/>
          <w:sz w:val="28"/>
          <w:szCs w:val="28"/>
        </w:rPr>
        <w:t xml:space="preserve"> факт</w:t>
      </w:r>
      <w:r>
        <w:rPr>
          <w:rFonts w:ascii="Times New Roman" w:hAnsi="Times New Roman"/>
          <w:sz w:val="28"/>
          <w:szCs w:val="28"/>
        </w:rPr>
        <w:t xml:space="preserve">ом, служащим </w:t>
      </w:r>
      <w:r w:rsidRPr="00EB425C">
        <w:rPr>
          <w:rFonts w:ascii="Times New Roman" w:hAnsi="Times New Roman"/>
          <w:sz w:val="28"/>
          <w:szCs w:val="28"/>
        </w:rPr>
        <w:t>основанием для начала административной процедуры</w:t>
      </w:r>
      <w:r>
        <w:rPr>
          <w:rFonts w:ascii="Times New Roman" w:hAnsi="Times New Roman"/>
          <w:sz w:val="28"/>
          <w:szCs w:val="28"/>
        </w:rPr>
        <w:t xml:space="preserve">, является наличие </w:t>
      </w:r>
      <w:r w:rsidR="0060230D">
        <w:rPr>
          <w:rFonts w:ascii="Times New Roman" w:hAnsi="Times New Roman"/>
          <w:sz w:val="28"/>
          <w:szCs w:val="28"/>
        </w:rPr>
        <w:t xml:space="preserve">согласованного и </w:t>
      </w:r>
      <w:r>
        <w:rPr>
          <w:rFonts w:ascii="Times New Roman" w:hAnsi="Times New Roman"/>
          <w:sz w:val="28"/>
          <w:szCs w:val="28"/>
        </w:rPr>
        <w:t xml:space="preserve">подписанного </w:t>
      </w:r>
      <w:r w:rsidR="0060230D">
        <w:rPr>
          <w:rFonts w:ascii="Times New Roman" w:hAnsi="Times New Roman"/>
          <w:sz w:val="28"/>
          <w:szCs w:val="28"/>
        </w:rPr>
        <w:t>договора</w:t>
      </w:r>
      <w:r>
        <w:rPr>
          <w:rFonts w:ascii="Times New Roman" w:hAnsi="Times New Roman"/>
          <w:sz w:val="28"/>
          <w:szCs w:val="28"/>
        </w:rPr>
        <w:t xml:space="preserve"> о предоставлении муниципального жилого помещения специализированного жилищного фонда.</w:t>
      </w:r>
    </w:p>
    <w:p w:rsidR="003E2908" w:rsidRPr="00660BEE" w:rsidRDefault="003E2908" w:rsidP="003E290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660BEE">
        <w:rPr>
          <w:rFonts w:ascii="Times New Roman" w:hAnsi="Times New Roman"/>
          <w:sz w:val="28"/>
          <w:szCs w:val="28"/>
        </w:rPr>
        <w:t>олжностное лицо</w:t>
      </w:r>
      <w:r w:rsidR="00622836">
        <w:rPr>
          <w:rFonts w:ascii="Times New Roman" w:hAnsi="Times New Roman"/>
          <w:sz w:val="28"/>
          <w:szCs w:val="28"/>
        </w:rPr>
        <w:t>,</w:t>
      </w:r>
      <w:r w:rsidRPr="00660BEE">
        <w:rPr>
          <w:rFonts w:ascii="Times New Roman" w:hAnsi="Times New Roman"/>
          <w:sz w:val="28"/>
          <w:szCs w:val="28"/>
        </w:rPr>
        <w:t xml:space="preserve"> ответственное за выполнение админист</w:t>
      </w:r>
      <w:r w:rsidR="0060230D">
        <w:rPr>
          <w:rFonts w:ascii="Times New Roman" w:hAnsi="Times New Roman"/>
          <w:sz w:val="28"/>
          <w:szCs w:val="28"/>
        </w:rPr>
        <w:t>ративной процедуры</w:t>
      </w:r>
      <w:r w:rsidR="00622836">
        <w:rPr>
          <w:rFonts w:ascii="Times New Roman" w:hAnsi="Times New Roman"/>
          <w:sz w:val="28"/>
          <w:szCs w:val="28"/>
        </w:rPr>
        <w:t>,</w:t>
      </w:r>
      <w:r w:rsidR="0060230D">
        <w:rPr>
          <w:rFonts w:ascii="Times New Roman" w:hAnsi="Times New Roman"/>
          <w:sz w:val="28"/>
          <w:szCs w:val="28"/>
        </w:rPr>
        <w:t xml:space="preserve"> – ответственный специалист</w:t>
      </w:r>
      <w:r w:rsidRPr="00660BEE">
        <w:rPr>
          <w:rFonts w:ascii="Times New Roman" w:hAnsi="Times New Roman"/>
          <w:sz w:val="28"/>
          <w:szCs w:val="28"/>
        </w:rPr>
        <w:t>.</w:t>
      </w:r>
    </w:p>
    <w:p w:rsidR="003E2908" w:rsidRDefault="003E2908" w:rsidP="003E290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660BEE">
        <w:rPr>
          <w:rFonts w:ascii="Times New Roman" w:hAnsi="Times New Roman"/>
          <w:sz w:val="28"/>
          <w:szCs w:val="28"/>
        </w:rPr>
        <w:t>одержание каждого административного действия, входящего в состав административной процедуры:</w:t>
      </w:r>
    </w:p>
    <w:p w:rsidR="0060230D" w:rsidRDefault="0060230D" w:rsidP="003E290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ответственный </w:t>
      </w:r>
      <w:r w:rsidR="00264653">
        <w:rPr>
          <w:rFonts w:ascii="Times New Roman" w:hAnsi="Times New Roman"/>
          <w:sz w:val="28"/>
          <w:szCs w:val="28"/>
        </w:rPr>
        <w:t xml:space="preserve">специалист регистрирует </w:t>
      </w:r>
      <w:r>
        <w:rPr>
          <w:rFonts w:ascii="Times New Roman" w:hAnsi="Times New Roman"/>
          <w:sz w:val="28"/>
          <w:szCs w:val="28"/>
        </w:rPr>
        <w:t xml:space="preserve">подписанный главой </w:t>
      </w:r>
      <w:r w:rsidR="00FD4F23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rFonts w:ascii="Times New Roman" w:hAnsi="Times New Roman"/>
          <w:sz w:val="28"/>
          <w:szCs w:val="28"/>
        </w:rPr>
        <w:t xml:space="preserve"> </w:t>
      </w:r>
      <w:r w:rsidR="00264653">
        <w:rPr>
          <w:rFonts w:ascii="Times New Roman" w:hAnsi="Times New Roman"/>
          <w:sz w:val="28"/>
          <w:szCs w:val="28"/>
        </w:rPr>
        <w:t xml:space="preserve">договор </w:t>
      </w:r>
      <w:r>
        <w:rPr>
          <w:rFonts w:ascii="Times New Roman" w:hAnsi="Times New Roman"/>
          <w:sz w:val="28"/>
          <w:szCs w:val="28"/>
        </w:rPr>
        <w:t xml:space="preserve">о предоставлении муниципального жилого помещения специализированного жилищного фонда в журнале </w:t>
      </w:r>
      <w:r w:rsidR="00A36399">
        <w:rPr>
          <w:rFonts w:ascii="Times New Roman" w:hAnsi="Times New Roman"/>
          <w:sz w:val="28"/>
          <w:szCs w:val="28"/>
        </w:rPr>
        <w:t xml:space="preserve">регистрации </w:t>
      </w:r>
      <w:r>
        <w:rPr>
          <w:rFonts w:ascii="Times New Roman" w:hAnsi="Times New Roman"/>
          <w:sz w:val="28"/>
          <w:szCs w:val="28"/>
        </w:rPr>
        <w:t>выданных договоров специализированного жилищного фонда;</w:t>
      </w:r>
    </w:p>
    <w:p w:rsidR="00264653" w:rsidRDefault="00090763" w:rsidP="003E290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выдает договор заявителю</w:t>
      </w:r>
      <w:r w:rsidR="0060230D">
        <w:rPr>
          <w:rFonts w:ascii="Times New Roman" w:hAnsi="Times New Roman"/>
          <w:sz w:val="28"/>
          <w:szCs w:val="28"/>
        </w:rPr>
        <w:t xml:space="preserve"> лично.</w:t>
      </w:r>
    </w:p>
    <w:p w:rsidR="00264653" w:rsidRDefault="0060230D" w:rsidP="00A3639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264653" w:rsidRPr="00264653">
        <w:rPr>
          <w:rFonts w:ascii="Times New Roman" w:hAnsi="Times New Roman"/>
          <w:sz w:val="28"/>
          <w:szCs w:val="28"/>
        </w:rPr>
        <w:t xml:space="preserve"> случае если прием заявления производился специалистом МБУ «МФЦ»</w:t>
      </w:r>
      <w:r w:rsidR="00A36399">
        <w:rPr>
          <w:rFonts w:ascii="Times New Roman" w:hAnsi="Times New Roman"/>
          <w:sz w:val="28"/>
          <w:szCs w:val="28"/>
        </w:rPr>
        <w:t xml:space="preserve"> - </w:t>
      </w:r>
      <w:r w:rsidR="00264653" w:rsidRPr="00264653">
        <w:rPr>
          <w:rFonts w:ascii="Times New Roman" w:hAnsi="Times New Roman"/>
          <w:sz w:val="28"/>
          <w:szCs w:val="28"/>
        </w:rPr>
        <w:t xml:space="preserve">осуществляется передача </w:t>
      </w:r>
      <w:r w:rsidR="00A36399">
        <w:rPr>
          <w:rFonts w:ascii="Times New Roman" w:hAnsi="Times New Roman"/>
          <w:sz w:val="28"/>
          <w:szCs w:val="28"/>
        </w:rPr>
        <w:t xml:space="preserve">зарегистрированного </w:t>
      </w:r>
      <w:r w:rsidR="00264653" w:rsidRPr="00264653">
        <w:rPr>
          <w:rFonts w:ascii="Times New Roman" w:hAnsi="Times New Roman"/>
          <w:sz w:val="28"/>
          <w:szCs w:val="28"/>
        </w:rPr>
        <w:t xml:space="preserve">договора </w:t>
      </w:r>
      <w:r w:rsidR="00A36399">
        <w:rPr>
          <w:rFonts w:ascii="Times New Roman" w:hAnsi="Times New Roman"/>
          <w:sz w:val="28"/>
          <w:szCs w:val="28"/>
        </w:rPr>
        <w:t>о предоставлении муниципального жилого помещения специализированного жилищного фонда</w:t>
      </w:r>
      <w:r w:rsidR="00264653" w:rsidRPr="00264653">
        <w:rPr>
          <w:rFonts w:ascii="Times New Roman" w:hAnsi="Times New Roman"/>
          <w:sz w:val="28"/>
          <w:szCs w:val="28"/>
        </w:rPr>
        <w:t>в М</w:t>
      </w:r>
      <w:r w:rsidR="00A36399">
        <w:rPr>
          <w:rFonts w:ascii="Times New Roman" w:hAnsi="Times New Roman"/>
          <w:sz w:val="28"/>
          <w:szCs w:val="28"/>
        </w:rPr>
        <w:t>БУ «МФЦ» для последующей выдачи заявителю.</w:t>
      </w:r>
    </w:p>
    <w:p w:rsidR="00BC120D" w:rsidRDefault="00A36399" w:rsidP="00BC120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</w:t>
      </w:r>
      <w:r w:rsidR="00BC120D" w:rsidRPr="00BC120D">
        <w:rPr>
          <w:rFonts w:ascii="Times New Roman" w:hAnsi="Times New Roman"/>
          <w:sz w:val="28"/>
          <w:szCs w:val="28"/>
        </w:rPr>
        <w:t>выдаче документов работник МФЦ:</w:t>
      </w:r>
    </w:p>
    <w:p w:rsidR="00BC120D" w:rsidRPr="00BC120D" w:rsidRDefault="00BC120D" w:rsidP="00BC120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120D">
        <w:rPr>
          <w:rFonts w:ascii="Times New Roman" w:hAnsi="Times New Roman"/>
          <w:sz w:val="28"/>
          <w:szCs w:val="28"/>
        </w:rPr>
        <w:t xml:space="preserve">устанавливает личность заявителя, проверяет наличие расписки; </w:t>
      </w:r>
    </w:p>
    <w:p w:rsidR="00BC120D" w:rsidRPr="00BC120D" w:rsidRDefault="00BC120D" w:rsidP="00BC120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120D">
        <w:rPr>
          <w:rFonts w:ascii="Times New Roman" w:hAnsi="Times New Roman"/>
          <w:sz w:val="28"/>
          <w:szCs w:val="28"/>
        </w:rPr>
        <w:t>знакомит заявителя с содержанием результата муниципальной услуги и выдаёт его</w:t>
      </w:r>
      <w:r w:rsidR="00A36399">
        <w:rPr>
          <w:rFonts w:ascii="Times New Roman" w:hAnsi="Times New Roman"/>
          <w:sz w:val="28"/>
          <w:szCs w:val="28"/>
        </w:rPr>
        <w:t>;</w:t>
      </w:r>
    </w:p>
    <w:p w:rsidR="00BC120D" w:rsidRDefault="00BC120D" w:rsidP="00BC120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BC120D">
        <w:rPr>
          <w:rFonts w:ascii="Times New Roman" w:hAnsi="Times New Roman"/>
          <w:sz w:val="28"/>
          <w:szCs w:val="28"/>
        </w:rPr>
        <w:t>аявитель подтверждает получение результата муниципальной услуги личной подписью с расшифровкой в соответствующей графе расписки, которая хранится в МБУ «МФЦ»</w:t>
      </w:r>
      <w:r>
        <w:rPr>
          <w:rFonts w:ascii="Times New Roman" w:hAnsi="Times New Roman"/>
          <w:sz w:val="28"/>
          <w:szCs w:val="28"/>
        </w:rPr>
        <w:t>;</w:t>
      </w:r>
    </w:p>
    <w:p w:rsidR="00BC120D" w:rsidRPr="00660BEE" w:rsidRDefault="00BC120D" w:rsidP="00BC120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BC120D">
        <w:rPr>
          <w:rFonts w:ascii="Times New Roman" w:hAnsi="Times New Roman"/>
          <w:sz w:val="28"/>
          <w:szCs w:val="28"/>
        </w:rPr>
        <w:t>осле подписания договора</w:t>
      </w:r>
      <w:r w:rsidR="00EC4AAB">
        <w:rPr>
          <w:rFonts w:ascii="Times New Roman" w:hAnsi="Times New Roman"/>
          <w:sz w:val="28"/>
          <w:szCs w:val="28"/>
        </w:rPr>
        <w:t xml:space="preserve"> </w:t>
      </w:r>
      <w:r w:rsidR="00A36399">
        <w:rPr>
          <w:rFonts w:ascii="Times New Roman" w:hAnsi="Times New Roman"/>
          <w:sz w:val="28"/>
          <w:szCs w:val="28"/>
        </w:rPr>
        <w:t>о предоставлении муниципального жилого помещения специализированного жилищного фонда</w:t>
      </w:r>
      <w:r w:rsidRPr="00BC120D">
        <w:rPr>
          <w:rFonts w:ascii="Times New Roman" w:hAnsi="Times New Roman"/>
          <w:sz w:val="28"/>
          <w:szCs w:val="28"/>
        </w:rPr>
        <w:t xml:space="preserve"> специалисты МБУ «МФЦ» направляют 1 экземпляр в </w:t>
      </w:r>
      <w:r w:rsidR="00FD4F23">
        <w:rPr>
          <w:rFonts w:ascii="Times New Roman" w:hAnsi="Times New Roman"/>
          <w:sz w:val="28"/>
          <w:szCs w:val="28"/>
        </w:rPr>
        <w:t>Отдел</w:t>
      </w:r>
      <w:r w:rsidRPr="00BC120D">
        <w:rPr>
          <w:rFonts w:ascii="Times New Roman" w:hAnsi="Times New Roman"/>
          <w:sz w:val="28"/>
          <w:szCs w:val="28"/>
        </w:rPr>
        <w:t>.</w:t>
      </w:r>
    </w:p>
    <w:p w:rsidR="003E2908" w:rsidRPr="006775F4" w:rsidRDefault="003E2908" w:rsidP="003E290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775F4">
        <w:rPr>
          <w:rFonts w:ascii="Times New Roman" w:hAnsi="Times New Roman"/>
          <w:sz w:val="28"/>
          <w:szCs w:val="28"/>
        </w:rPr>
        <w:t xml:space="preserve">Критерий принятия решения: </w:t>
      </w:r>
    </w:p>
    <w:p w:rsidR="003E2908" w:rsidRPr="006775F4" w:rsidRDefault="00264653" w:rsidP="003E290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</w:t>
      </w:r>
      <w:r w:rsidR="003E2908" w:rsidRPr="006775F4">
        <w:rPr>
          <w:rFonts w:ascii="Times New Roman" w:hAnsi="Times New Roman"/>
          <w:sz w:val="28"/>
          <w:szCs w:val="28"/>
        </w:rPr>
        <w:t>аличие подписанного и зарегистрированного в установленном порядке</w:t>
      </w:r>
      <w:r w:rsidR="00A36399">
        <w:rPr>
          <w:rFonts w:ascii="Times New Roman" w:hAnsi="Times New Roman"/>
          <w:sz w:val="28"/>
          <w:szCs w:val="28"/>
        </w:rPr>
        <w:t xml:space="preserve"> договора о предоставлении муниципального жилого помещения специализированного жилищного фонда.</w:t>
      </w:r>
    </w:p>
    <w:p w:rsidR="003E2908" w:rsidRPr="006775F4" w:rsidRDefault="003E2908" w:rsidP="003E290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775F4">
        <w:rPr>
          <w:rFonts w:ascii="Times New Roman" w:hAnsi="Times New Roman"/>
          <w:sz w:val="28"/>
          <w:szCs w:val="28"/>
        </w:rPr>
        <w:t>Результат административной процедуры - выдача договора заявителю</w:t>
      </w:r>
      <w:r w:rsidR="00A36399">
        <w:rPr>
          <w:rFonts w:ascii="Times New Roman" w:hAnsi="Times New Roman"/>
          <w:sz w:val="28"/>
          <w:szCs w:val="28"/>
        </w:rPr>
        <w:t>.</w:t>
      </w:r>
    </w:p>
    <w:p w:rsidR="003E2908" w:rsidRPr="006775F4" w:rsidRDefault="003E2908" w:rsidP="003E290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775F4">
        <w:rPr>
          <w:rFonts w:ascii="Times New Roman" w:hAnsi="Times New Roman"/>
          <w:sz w:val="28"/>
          <w:szCs w:val="28"/>
        </w:rPr>
        <w:t xml:space="preserve">Способ фиксации результата выполнения административной процедуры: </w:t>
      </w:r>
    </w:p>
    <w:p w:rsidR="003E2908" w:rsidRDefault="003E2908" w:rsidP="003E290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775F4">
        <w:rPr>
          <w:rFonts w:ascii="Times New Roman" w:hAnsi="Times New Roman"/>
          <w:sz w:val="28"/>
          <w:szCs w:val="28"/>
        </w:rPr>
        <w:t xml:space="preserve">запись в журнале регистрации </w:t>
      </w:r>
      <w:r w:rsidR="00264653">
        <w:rPr>
          <w:rFonts w:ascii="Times New Roman" w:hAnsi="Times New Roman"/>
          <w:sz w:val="28"/>
          <w:szCs w:val="28"/>
        </w:rPr>
        <w:t>договоров</w:t>
      </w:r>
      <w:r w:rsidR="00EC4AAB">
        <w:rPr>
          <w:rFonts w:ascii="Times New Roman" w:hAnsi="Times New Roman"/>
          <w:sz w:val="28"/>
          <w:szCs w:val="28"/>
        </w:rPr>
        <w:t xml:space="preserve"> </w:t>
      </w:r>
      <w:r w:rsidR="00A36399">
        <w:rPr>
          <w:rFonts w:ascii="Times New Roman" w:hAnsi="Times New Roman"/>
          <w:sz w:val="28"/>
          <w:szCs w:val="28"/>
        </w:rPr>
        <w:t>о предоставлении муниципального жилого помещения специализированного жилищного фонда</w:t>
      </w:r>
      <w:r w:rsidRPr="006775F4">
        <w:rPr>
          <w:rFonts w:ascii="Times New Roman" w:hAnsi="Times New Roman"/>
          <w:sz w:val="28"/>
          <w:szCs w:val="28"/>
        </w:rPr>
        <w:t>.</w:t>
      </w:r>
    </w:p>
    <w:p w:rsidR="00C1509E" w:rsidRDefault="00C1509E" w:rsidP="003E290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 исполнения административной процедуры:</w:t>
      </w:r>
    </w:p>
    <w:p w:rsidR="003E3D38" w:rsidRDefault="003E3D38" w:rsidP="00C150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срок исполнения административной процедуры (</w:t>
      </w:r>
      <w:r w:rsidRPr="00C1509E">
        <w:rPr>
          <w:rFonts w:ascii="Times New Roman" w:hAnsi="Times New Roman"/>
          <w:sz w:val="28"/>
          <w:szCs w:val="28"/>
        </w:rPr>
        <w:t>регистр</w:t>
      </w:r>
      <w:r>
        <w:rPr>
          <w:rFonts w:ascii="Times New Roman" w:hAnsi="Times New Roman"/>
          <w:sz w:val="28"/>
          <w:szCs w:val="28"/>
        </w:rPr>
        <w:t>ация</w:t>
      </w:r>
      <w:r w:rsidRPr="00C1509E">
        <w:rPr>
          <w:rFonts w:ascii="Times New Roman" w:hAnsi="Times New Roman"/>
          <w:sz w:val="28"/>
          <w:szCs w:val="28"/>
        </w:rPr>
        <w:t xml:space="preserve"> договор</w:t>
      </w:r>
      <w:r>
        <w:rPr>
          <w:rFonts w:ascii="Times New Roman" w:hAnsi="Times New Roman"/>
          <w:sz w:val="28"/>
          <w:szCs w:val="28"/>
        </w:rPr>
        <w:t xml:space="preserve">а о предоставлении муниципального жилого помещения специализированного жилищного фонда, </w:t>
      </w:r>
      <w:r w:rsidRPr="00C1509E">
        <w:rPr>
          <w:rFonts w:ascii="Times New Roman" w:hAnsi="Times New Roman"/>
          <w:sz w:val="28"/>
          <w:szCs w:val="28"/>
        </w:rPr>
        <w:t xml:space="preserve">передача договора </w:t>
      </w:r>
      <w:r>
        <w:rPr>
          <w:rFonts w:ascii="Times New Roman" w:hAnsi="Times New Roman"/>
          <w:sz w:val="28"/>
          <w:szCs w:val="28"/>
        </w:rPr>
        <w:t>о предоставлении муниципального жилого помещения специализированного жилищного фонда</w:t>
      </w:r>
      <w:r w:rsidRPr="00C1509E">
        <w:rPr>
          <w:rFonts w:ascii="Times New Roman" w:hAnsi="Times New Roman"/>
          <w:sz w:val="28"/>
          <w:szCs w:val="28"/>
        </w:rPr>
        <w:t xml:space="preserve"> в МБУ «МФЦ»</w:t>
      </w:r>
      <w:r>
        <w:rPr>
          <w:rFonts w:ascii="Times New Roman" w:hAnsi="Times New Roman"/>
          <w:sz w:val="28"/>
          <w:szCs w:val="28"/>
        </w:rPr>
        <w:t>, информирование заявителя о выполнении муниципальной услуги и заключение с ним договора</w:t>
      </w:r>
      <w:r w:rsidR="00EC4A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предоставлении муниципального жилого помещения специализированного жилищного фонда) </w:t>
      </w:r>
      <w:r w:rsidR="006B09EC">
        <w:rPr>
          <w:rFonts w:ascii="Times New Roman" w:hAnsi="Times New Roman"/>
          <w:sz w:val="28"/>
          <w:szCs w:val="28"/>
        </w:rPr>
        <w:t>составляет 1 день</w:t>
      </w:r>
      <w:r>
        <w:rPr>
          <w:rFonts w:ascii="Times New Roman" w:hAnsi="Times New Roman"/>
          <w:sz w:val="28"/>
          <w:szCs w:val="28"/>
        </w:rPr>
        <w:t>.</w:t>
      </w:r>
    </w:p>
    <w:p w:rsidR="00154C83" w:rsidRDefault="00154C83" w:rsidP="000C14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5176D" w:rsidRPr="00B974C1" w:rsidRDefault="00E5176D" w:rsidP="00B974C1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B974C1">
        <w:rPr>
          <w:rFonts w:ascii="Times New Roman" w:hAnsi="Times New Roman"/>
          <w:sz w:val="28"/>
          <w:szCs w:val="28"/>
        </w:rPr>
        <w:t>РАЗДЕЛ IV</w:t>
      </w:r>
    </w:p>
    <w:p w:rsidR="00151AE4" w:rsidRPr="00B974C1" w:rsidRDefault="00043D72" w:rsidP="00B974C1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B974C1">
        <w:rPr>
          <w:rFonts w:ascii="Times New Roman" w:hAnsi="Times New Roman"/>
          <w:sz w:val="28"/>
          <w:szCs w:val="28"/>
        </w:rPr>
        <w:t>Порядок и ф</w:t>
      </w:r>
      <w:r w:rsidR="00E5176D" w:rsidRPr="00B974C1">
        <w:rPr>
          <w:rFonts w:ascii="Times New Roman" w:hAnsi="Times New Roman"/>
          <w:sz w:val="28"/>
          <w:szCs w:val="28"/>
        </w:rPr>
        <w:t xml:space="preserve">ормы контроля за </w:t>
      </w:r>
      <w:r w:rsidRPr="00B974C1">
        <w:rPr>
          <w:rFonts w:ascii="Times New Roman" w:hAnsi="Times New Roman"/>
          <w:sz w:val="28"/>
          <w:szCs w:val="28"/>
        </w:rPr>
        <w:t xml:space="preserve">предоставлением муниципальной услуги </w:t>
      </w:r>
    </w:p>
    <w:p w:rsidR="00043D72" w:rsidRPr="00B974C1" w:rsidRDefault="00043D72" w:rsidP="00B974C1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4A0123" w:rsidRDefault="00622836" w:rsidP="00043D72">
      <w:pPr>
        <w:pStyle w:val="a7"/>
        <w:ind w:firstLine="708"/>
        <w:jc w:val="both"/>
        <w:rPr>
          <w:rFonts w:ascii="Helvetica" w:hAnsi="Helvetica" w:cs="Helvetica"/>
          <w:color w:val="333333"/>
          <w:sz w:val="21"/>
          <w:szCs w:val="21"/>
          <w:shd w:val="clear" w:color="auto" w:fill="F6F6EE"/>
        </w:rPr>
      </w:pPr>
      <w:r>
        <w:rPr>
          <w:rFonts w:ascii="Times New Roman" w:hAnsi="Times New Roman"/>
          <w:sz w:val="28"/>
          <w:szCs w:val="28"/>
        </w:rPr>
        <w:t>4.1</w:t>
      </w:r>
      <w:r w:rsidR="00043D72">
        <w:rPr>
          <w:rFonts w:ascii="Times New Roman" w:hAnsi="Times New Roman"/>
          <w:sz w:val="28"/>
          <w:szCs w:val="28"/>
        </w:rPr>
        <w:t>. </w:t>
      </w:r>
      <w:r w:rsidR="00043D72" w:rsidRPr="00043D72">
        <w:rPr>
          <w:rFonts w:ascii="Times New Roman" w:hAnsi="Times New Roman"/>
          <w:sz w:val="28"/>
          <w:szCs w:val="28"/>
        </w:rPr>
        <w:t>Контроль за соблюдением последовательности действий, определенных административными процедурами по предоставлению муниципальной услуги и принятием решения</w:t>
      </w:r>
      <w:r>
        <w:rPr>
          <w:rFonts w:ascii="Times New Roman" w:hAnsi="Times New Roman"/>
          <w:sz w:val="28"/>
          <w:szCs w:val="28"/>
        </w:rPr>
        <w:t>,</w:t>
      </w:r>
      <w:r w:rsidR="00043D72" w:rsidRPr="00043D72">
        <w:rPr>
          <w:rFonts w:ascii="Times New Roman" w:hAnsi="Times New Roman"/>
          <w:sz w:val="28"/>
          <w:szCs w:val="28"/>
        </w:rPr>
        <w:t xml:space="preserve"> осуществляется заместителем гл</w:t>
      </w:r>
      <w:r w:rsidR="00043D72">
        <w:rPr>
          <w:rFonts w:ascii="Times New Roman" w:hAnsi="Times New Roman"/>
          <w:sz w:val="28"/>
          <w:szCs w:val="28"/>
        </w:rPr>
        <w:t xml:space="preserve">авы </w:t>
      </w:r>
      <w:r w:rsidR="00FD4F23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 w:rsidR="009F792A">
        <w:rPr>
          <w:rFonts w:ascii="Times New Roman" w:hAnsi="Times New Roman"/>
          <w:sz w:val="28"/>
          <w:szCs w:val="28"/>
        </w:rPr>
        <w:t>, курирующим</w:t>
      </w:r>
      <w:r>
        <w:rPr>
          <w:rFonts w:ascii="Times New Roman" w:hAnsi="Times New Roman"/>
          <w:sz w:val="28"/>
          <w:szCs w:val="28"/>
        </w:rPr>
        <w:t xml:space="preserve"> вопросы</w:t>
      </w:r>
      <w:r w:rsidR="00EC4AAB">
        <w:rPr>
          <w:rFonts w:ascii="Times New Roman" w:hAnsi="Times New Roman"/>
          <w:sz w:val="28"/>
          <w:szCs w:val="28"/>
        </w:rPr>
        <w:t xml:space="preserve"> </w:t>
      </w:r>
      <w:r w:rsidR="00D61E9D">
        <w:rPr>
          <w:rFonts w:ascii="Times New Roman" w:hAnsi="Times New Roman"/>
          <w:sz w:val="28"/>
          <w:szCs w:val="28"/>
        </w:rPr>
        <w:t>Отдела</w:t>
      </w:r>
      <w:r w:rsidR="004A0123" w:rsidRPr="004A0123">
        <w:rPr>
          <w:rFonts w:ascii="Times New Roman" w:hAnsi="Times New Roman"/>
          <w:sz w:val="28"/>
          <w:szCs w:val="28"/>
        </w:rPr>
        <w:t xml:space="preserve"> муниципальным имуществом</w:t>
      </w:r>
      <w:r w:rsidR="004A0123">
        <w:rPr>
          <w:rFonts w:ascii="Times New Roman" w:hAnsi="Times New Roman"/>
          <w:sz w:val="28"/>
          <w:szCs w:val="28"/>
        </w:rPr>
        <w:t>.</w:t>
      </w:r>
    </w:p>
    <w:p w:rsidR="00043D72" w:rsidRPr="00043D72" w:rsidRDefault="00622836" w:rsidP="00043D72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</w:t>
      </w:r>
      <w:r w:rsidR="00043D72">
        <w:rPr>
          <w:rFonts w:ascii="Times New Roman" w:hAnsi="Times New Roman"/>
          <w:sz w:val="28"/>
          <w:szCs w:val="28"/>
        </w:rPr>
        <w:t>. </w:t>
      </w:r>
      <w:r w:rsidR="00043D72" w:rsidRPr="00043D72">
        <w:rPr>
          <w:rFonts w:ascii="Times New Roman" w:hAnsi="Times New Roman"/>
          <w:sz w:val="28"/>
          <w:szCs w:val="28"/>
        </w:rPr>
        <w:t xml:space="preserve">Текущий контроль осуществляется </w:t>
      </w:r>
      <w:r>
        <w:rPr>
          <w:rFonts w:ascii="Times New Roman" w:hAnsi="Times New Roman"/>
          <w:sz w:val="28"/>
          <w:szCs w:val="28"/>
        </w:rPr>
        <w:t xml:space="preserve">начальником </w:t>
      </w:r>
      <w:r w:rsidR="00D61E9D">
        <w:rPr>
          <w:rFonts w:ascii="Times New Roman" w:hAnsi="Times New Roman"/>
          <w:sz w:val="28"/>
          <w:szCs w:val="28"/>
        </w:rPr>
        <w:t>Отдела</w:t>
      </w:r>
      <w:r>
        <w:rPr>
          <w:rFonts w:ascii="Times New Roman" w:hAnsi="Times New Roman"/>
          <w:sz w:val="28"/>
          <w:szCs w:val="28"/>
        </w:rPr>
        <w:t>.</w:t>
      </w:r>
    </w:p>
    <w:p w:rsidR="00043D72" w:rsidRPr="00043D72" w:rsidRDefault="009F792A" w:rsidP="00043D72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</w:t>
      </w:r>
      <w:r w:rsidR="00043D72">
        <w:rPr>
          <w:rFonts w:ascii="Times New Roman" w:hAnsi="Times New Roman"/>
          <w:sz w:val="28"/>
          <w:szCs w:val="28"/>
        </w:rPr>
        <w:t>. </w:t>
      </w:r>
      <w:r w:rsidR="00043D72" w:rsidRPr="00043D72">
        <w:rPr>
          <w:rFonts w:ascii="Times New Roman" w:hAnsi="Times New Roman"/>
          <w:sz w:val="28"/>
          <w:szCs w:val="28"/>
        </w:rPr>
        <w:t xml:space="preserve">Текущий контроль осуществляется в течение установленного срока предоставления муниципальной услуги путем проведения </w:t>
      </w:r>
      <w:r w:rsidR="00622836">
        <w:rPr>
          <w:rFonts w:ascii="Times New Roman" w:hAnsi="Times New Roman"/>
          <w:sz w:val="28"/>
          <w:szCs w:val="28"/>
        </w:rPr>
        <w:t xml:space="preserve">начальником </w:t>
      </w:r>
      <w:r w:rsidR="00D61E9D">
        <w:rPr>
          <w:rFonts w:ascii="Times New Roman" w:hAnsi="Times New Roman"/>
          <w:sz w:val="28"/>
          <w:szCs w:val="28"/>
        </w:rPr>
        <w:t>Отдела</w:t>
      </w:r>
      <w:r w:rsidR="00622836">
        <w:rPr>
          <w:rFonts w:ascii="Times New Roman" w:hAnsi="Times New Roman"/>
          <w:sz w:val="28"/>
          <w:szCs w:val="28"/>
        </w:rPr>
        <w:t xml:space="preserve"> </w:t>
      </w:r>
      <w:r w:rsidR="00043D72" w:rsidRPr="00043D72">
        <w:rPr>
          <w:rFonts w:ascii="Times New Roman" w:hAnsi="Times New Roman"/>
          <w:sz w:val="28"/>
          <w:szCs w:val="28"/>
        </w:rPr>
        <w:t>проверок соблюдения и исполнения ответственными специалистами положений настоящего административного регламента, иных правовых актов.</w:t>
      </w:r>
    </w:p>
    <w:p w:rsidR="00043D72" w:rsidRPr="00043D72" w:rsidRDefault="009F792A" w:rsidP="00B01AF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</w:t>
      </w:r>
      <w:r w:rsidR="00B01AF7">
        <w:rPr>
          <w:rFonts w:ascii="Times New Roman" w:hAnsi="Times New Roman"/>
          <w:sz w:val="28"/>
          <w:szCs w:val="28"/>
        </w:rPr>
        <w:t>. </w:t>
      </w:r>
      <w:r w:rsidR="00043D72" w:rsidRPr="00043D72">
        <w:rPr>
          <w:rFonts w:ascii="Times New Roman" w:hAnsi="Times New Roman"/>
          <w:sz w:val="28"/>
          <w:szCs w:val="28"/>
        </w:rPr>
        <w:t xml:space="preserve">Контроль за полнотой и качеством предоставления муниципальной услуги включает в себя проведение проверок, </w:t>
      </w:r>
      <w:r w:rsidR="00B01AF7">
        <w:rPr>
          <w:rFonts w:ascii="Times New Roman" w:hAnsi="Times New Roman"/>
          <w:sz w:val="28"/>
          <w:szCs w:val="28"/>
        </w:rPr>
        <w:t>выявление и устранение нарушений</w:t>
      </w:r>
      <w:r w:rsidR="00043D72" w:rsidRPr="00043D72">
        <w:rPr>
          <w:rFonts w:ascii="Times New Roman" w:hAnsi="Times New Roman"/>
          <w:sz w:val="28"/>
          <w:szCs w:val="28"/>
        </w:rPr>
        <w:t xml:space="preserve"> прав заявителей, результатов предоставления муниципальной услуги, рассмотрение, принятие решений и подготовку ответов на обращения заявителей, содержащих жалобы на решения, действия (бездействие) специалис</w:t>
      </w:r>
      <w:r w:rsidR="00B01AF7">
        <w:rPr>
          <w:rFonts w:ascii="Times New Roman" w:hAnsi="Times New Roman"/>
          <w:sz w:val="28"/>
          <w:szCs w:val="28"/>
        </w:rPr>
        <w:t xml:space="preserve">тов </w:t>
      </w:r>
      <w:r w:rsidR="00D61E9D">
        <w:rPr>
          <w:rFonts w:ascii="Times New Roman" w:hAnsi="Times New Roman"/>
          <w:sz w:val="28"/>
          <w:szCs w:val="28"/>
        </w:rPr>
        <w:t>Отдела</w:t>
      </w:r>
      <w:r w:rsidR="00043D72" w:rsidRPr="00043D72">
        <w:rPr>
          <w:rFonts w:ascii="Times New Roman" w:hAnsi="Times New Roman"/>
          <w:sz w:val="28"/>
          <w:szCs w:val="28"/>
        </w:rPr>
        <w:t>.</w:t>
      </w:r>
    </w:p>
    <w:p w:rsidR="00043D72" w:rsidRPr="00043D72" w:rsidRDefault="009F792A" w:rsidP="00B01AF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</w:t>
      </w:r>
      <w:r w:rsidR="00B01AF7">
        <w:rPr>
          <w:rFonts w:ascii="Times New Roman" w:hAnsi="Times New Roman"/>
          <w:sz w:val="28"/>
          <w:szCs w:val="28"/>
        </w:rPr>
        <w:t>. </w:t>
      </w:r>
      <w:r w:rsidR="00043D72" w:rsidRPr="00043D72">
        <w:rPr>
          <w:rFonts w:ascii="Times New Roman" w:hAnsi="Times New Roman"/>
          <w:sz w:val="28"/>
          <w:szCs w:val="28"/>
        </w:rPr>
        <w:t>По результатам проведенных проверок, в случае выяв</w:t>
      </w:r>
      <w:r w:rsidR="00622836">
        <w:rPr>
          <w:rFonts w:ascii="Times New Roman" w:hAnsi="Times New Roman"/>
          <w:sz w:val="28"/>
          <w:szCs w:val="28"/>
        </w:rPr>
        <w:t>ления нарушений прав заявителей</w:t>
      </w:r>
      <w:r w:rsidR="00043D72" w:rsidRPr="00043D72">
        <w:rPr>
          <w:rFonts w:ascii="Times New Roman" w:hAnsi="Times New Roman"/>
          <w:sz w:val="28"/>
          <w:szCs w:val="28"/>
        </w:rPr>
        <w:t xml:space="preserve"> осуществляется привлечение виновных лиц к ответственности в соответствии с законодательством Российской Федерации.</w:t>
      </w:r>
    </w:p>
    <w:p w:rsidR="00043D72" w:rsidRPr="00043D72" w:rsidRDefault="009F792A" w:rsidP="00B01AF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</w:t>
      </w:r>
      <w:r w:rsidR="00B01AF7">
        <w:rPr>
          <w:rFonts w:ascii="Times New Roman" w:hAnsi="Times New Roman"/>
          <w:sz w:val="28"/>
          <w:szCs w:val="28"/>
        </w:rPr>
        <w:t>. </w:t>
      </w:r>
      <w:r w:rsidR="00043D72" w:rsidRPr="00043D72">
        <w:rPr>
          <w:rFonts w:ascii="Times New Roman" w:hAnsi="Times New Roman"/>
          <w:sz w:val="28"/>
          <w:szCs w:val="28"/>
        </w:rPr>
        <w:t>Проведение проверок может носить плановый характер (осуществляться на основании квартальных планов работы</w:t>
      </w:r>
      <w:r w:rsidR="00173843">
        <w:rPr>
          <w:rFonts w:ascii="Times New Roman" w:hAnsi="Times New Roman"/>
          <w:sz w:val="28"/>
          <w:szCs w:val="28"/>
        </w:rPr>
        <w:t xml:space="preserve"> не реже одного раза в год</w:t>
      </w:r>
      <w:r w:rsidR="00043D72" w:rsidRPr="00043D72">
        <w:rPr>
          <w:rFonts w:ascii="Times New Roman" w:hAnsi="Times New Roman"/>
          <w:sz w:val="28"/>
          <w:szCs w:val="28"/>
        </w:rPr>
        <w:t>) и внеплановый характер (по конкретному обращению заявителя по результатам предоставления муниципальной услуги).</w:t>
      </w:r>
    </w:p>
    <w:p w:rsidR="00173843" w:rsidRDefault="00B01AF7" w:rsidP="00173843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4.</w:t>
      </w:r>
      <w:r w:rsidR="009F792A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> </w:t>
      </w:r>
      <w:r w:rsidR="00173843" w:rsidRPr="00173843">
        <w:rPr>
          <w:rFonts w:ascii="Times New Roman" w:hAnsi="Times New Roman"/>
          <w:sz w:val="28"/>
          <w:szCs w:val="28"/>
          <w:lang w:eastAsia="ar-SA"/>
        </w:rPr>
        <w:t xml:space="preserve">Результаты плановых и внеплановых проверок оформляются в виде отчета о мониторинге исполнения административного регламента </w:t>
      </w:r>
      <w:r w:rsidR="00173843" w:rsidRPr="00173843">
        <w:rPr>
          <w:rFonts w:ascii="Times New Roman" w:hAnsi="Times New Roman"/>
          <w:sz w:val="28"/>
          <w:szCs w:val="28"/>
          <w:lang w:eastAsia="ar-SA"/>
        </w:rPr>
        <w:lastRenderedPageBreak/>
        <w:t>предоставления муниципальной  услуги, в котором отмечаются выявленные недостатки и предложения по их устранению.</w:t>
      </w:r>
    </w:p>
    <w:p w:rsidR="00EC4AAB" w:rsidRDefault="009F792A" w:rsidP="00EC4AAB">
      <w:pPr>
        <w:tabs>
          <w:tab w:val="left" w:pos="709"/>
        </w:tabs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>4.8</w:t>
      </w:r>
      <w:r w:rsidR="00173843">
        <w:rPr>
          <w:rFonts w:ascii="Times New Roman" w:hAnsi="Times New Roman"/>
          <w:sz w:val="28"/>
          <w:szCs w:val="28"/>
          <w:lang w:eastAsia="ar-SA"/>
        </w:rPr>
        <w:t>. </w:t>
      </w:r>
      <w:r w:rsidR="00043D72" w:rsidRPr="00043D72">
        <w:rPr>
          <w:rFonts w:ascii="Times New Roman" w:hAnsi="Times New Roman"/>
          <w:sz w:val="28"/>
          <w:szCs w:val="28"/>
        </w:rPr>
        <w:t>Ответственные специалисты несут персональную ответственность за соблюдение сроков и порядка приема документов, а также соблюдение сроков выполнения административных процедур, указанных в административном регламенте.</w:t>
      </w:r>
    </w:p>
    <w:p w:rsidR="000251B5" w:rsidRPr="00043D72" w:rsidRDefault="00D21C9B" w:rsidP="00EC4AAB">
      <w:pPr>
        <w:tabs>
          <w:tab w:val="left" w:pos="709"/>
        </w:tabs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4.9. Заявители</w:t>
      </w:r>
      <w:r w:rsidR="000251B5">
        <w:rPr>
          <w:rFonts w:ascii="Times New Roman" w:hAnsi="Times New Roman"/>
          <w:sz w:val="28"/>
          <w:szCs w:val="28"/>
        </w:rPr>
        <w:t xml:space="preserve"> могут контролировать предоставление муниципальной услуги </w:t>
      </w:r>
      <w:r w:rsidR="00CE44EA">
        <w:rPr>
          <w:rFonts w:ascii="Times New Roman" w:hAnsi="Times New Roman"/>
          <w:sz w:val="28"/>
          <w:szCs w:val="28"/>
        </w:rPr>
        <w:t>путем получения письменной и устной информации о результатах проведенных проверок и принятии по результатам проверок мерам.</w:t>
      </w:r>
    </w:p>
    <w:p w:rsidR="00043D72" w:rsidRPr="00E5176D" w:rsidRDefault="00043D72" w:rsidP="00043D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5176D" w:rsidRPr="00B974C1" w:rsidRDefault="00E5176D" w:rsidP="00B974C1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B974C1">
        <w:rPr>
          <w:rFonts w:ascii="Times New Roman" w:hAnsi="Times New Roman"/>
          <w:sz w:val="28"/>
          <w:szCs w:val="28"/>
        </w:rPr>
        <w:t>Раздел V</w:t>
      </w:r>
    </w:p>
    <w:p w:rsidR="00E5176D" w:rsidRPr="00B974C1" w:rsidRDefault="00E5176D" w:rsidP="00B974C1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B974C1">
        <w:rPr>
          <w:rFonts w:ascii="Times New Roman" w:hAnsi="Times New Roman"/>
          <w:sz w:val="28"/>
          <w:szCs w:val="28"/>
        </w:rPr>
        <w:t>Досудебный (внесудебный) порядок обжалования решений и действий</w:t>
      </w:r>
    </w:p>
    <w:p w:rsidR="00E5176D" w:rsidRPr="00B974C1" w:rsidRDefault="00E5176D" w:rsidP="00B974C1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B974C1">
        <w:rPr>
          <w:rFonts w:ascii="Times New Roman" w:hAnsi="Times New Roman"/>
          <w:sz w:val="28"/>
          <w:szCs w:val="28"/>
        </w:rPr>
        <w:t>(бездействия) органов, предоставляющих муниципальную услугу, а также</w:t>
      </w:r>
    </w:p>
    <w:p w:rsidR="00E5176D" w:rsidRPr="00B974C1" w:rsidRDefault="00E5176D" w:rsidP="00B974C1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B974C1">
        <w:rPr>
          <w:rFonts w:ascii="Times New Roman" w:hAnsi="Times New Roman"/>
          <w:sz w:val="28"/>
          <w:szCs w:val="28"/>
        </w:rPr>
        <w:t xml:space="preserve"> должностных лиц, муниципальных служащих</w:t>
      </w:r>
    </w:p>
    <w:p w:rsidR="00167FE4" w:rsidRDefault="00167FE4" w:rsidP="00167FE4">
      <w:pPr>
        <w:pStyle w:val="a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66B6B" w:rsidRDefault="00622836" w:rsidP="00C66B6B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167FE4">
        <w:rPr>
          <w:rFonts w:ascii="Times New Roman" w:hAnsi="Times New Roman"/>
          <w:color w:val="000000"/>
          <w:sz w:val="28"/>
          <w:szCs w:val="28"/>
        </w:rPr>
        <w:t>.1. </w:t>
      </w:r>
      <w:r w:rsidR="00167FE4" w:rsidRPr="00167FE4">
        <w:rPr>
          <w:rFonts w:ascii="Times New Roman" w:hAnsi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167FE4" w:rsidRPr="00167FE4" w:rsidRDefault="00C66B6B" w:rsidP="00C66B6B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5.1.1</w:t>
      </w:r>
      <w:r w:rsidR="00167FE4">
        <w:rPr>
          <w:rFonts w:ascii="Times New Roman" w:hAnsi="Times New Roman"/>
          <w:sz w:val="28"/>
          <w:szCs w:val="28"/>
        </w:rPr>
        <w:t> </w:t>
      </w:r>
      <w:r w:rsidR="00167FE4" w:rsidRPr="00167FE4">
        <w:rPr>
          <w:rFonts w:ascii="Times New Roman" w:hAnsi="Times New Roman"/>
          <w:sz w:val="28"/>
          <w:szCs w:val="28"/>
        </w:rPr>
        <w:t>нарушение срока регистрации заявления о предоставлении</w:t>
      </w:r>
      <w:r w:rsidR="00167FE4">
        <w:rPr>
          <w:rFonts w:ascii="Times New Roman" w:hAnsi="Times New Roman"/>
          <w:sz w:val="28"/>
          <w:szCs w:val="28"/>
        </w:rPr>
        <w:t xml:space="preserve"> м</w:t>
      </w:r>
      <w:r w:rsidR="00167FE4" w:rsidRPr="00167FE4">
        <w:rPr>
          <w:rFonts w:ascii="Times New Roman" w:hAnsi="Times New Roman"/>
          <w:sz w:val="28"/>
          <w:szCs w:val="28"/>
        </w:rPr>
        <w:t>униципальной услуги;</w:t>
      </w:r>
    </w:p>
    <w:p w:rsidR="00C66B6B" w:rsidRDefault="00C66B6B" w:rsidP="00C66B6B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5.1.2</w:t>
      </w:r>
      <w:r w:rsidR="00167FE4">
        <w:rPr>
          <w:rFonts w:ascii="Times New Roman" w:hAnsi="Times New Roman"/>
          <w:sz w:val="28"/>
          <w:szCs w:val="28"/>
        </w:rPr>
        <w:t> </w:t>
      </w:r>
      <w:r w:rsidR="00167FE4" w:rsidRPr="00167FE4">
        <w:rPr>
          <w:rFonts w:ascii="Times New Roman" w:hAnsi="Times New Roman"/>
          <w:sz w:val="28"/>
          <w:szCs w:val="28"/>
        </w:rPr>
        <w:t>нарушение срока предоставления муниципальной услуги;</w:t>
      </w:r>
    </w:p>
    <w:p w:rsidR="00C66B6B" w:rsidRDefault="00C66B6B" w:rsidP="00C66B6B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5.1.3 </w:t>
      </w:r>
      <w:r w:rsidR="00167FE4" w:rsidRPr="00167FE4">
        <w:rPr>
          <w:rFonts w:ascii="Times New Roman" w:hAnsi="Times New Roman"/>
          <w:sz w:val="28"/>
          <w:szCs w:val="28"/>
        </w:rPr>
        <w:t>требование у заявителя документов, не предусмотренных административным регламентом;</w:t>
      </w:r>
    </w:p>
    <w:p w:rsidR="00C66B6B" w:rsidRDefault="00C66B6B" w:rsidP="00C66B6B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5.1.4 </w:t>
      </w:r>
      <w:r w:rsidR="00167FE4" w:rsidRPr="00167FE4">
        <w:rPr>
          <w:rFonts w:ascii="Times New Roman" w:hAnsi="Times New Roman"/>
          <w:sz w:val="28"/>
          <w:szCs w:val="28"/>
        </w:rPr>
        <w:t>отказ в приеме документов, предоставление которых предусмотрено административным регламентом, у заявителя;</w:t>
      </w:r>
    </w:p>
    <w:p w:rsidR="00C66B6B" w:rsidRDefault="00C66B6B" w:rsidP="00C66B6B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5.1.5 </w:t>
      </w:r>
      <w:r w:rsidR="00167FE4" w:rsidRPr="00167FE4">
        <w:rPr>
          <w:rFonts w:ascii="Times New Roman" w:hAnsi="Times New Roman"/>
          <w:sz w:val="28"/>
          <w:szCs w:val="28"/>
        </w:rPr>
        <w:t>отказ в предоставлении муниципальной услуги, если основания отказа не предусмотрены административным регламентом;</w:t>
      </w:r>
    </w:p>
    <w:p w:rsidR="00C66B6B" w:rsidRDefault="00C66B6B" w:rsidP="00C66B6B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5.1.6 </w:t>
      </w:r>
      <w:r w:rsidR="00167FE4" w:rsidRPr="00167FE4">
        <w:rPr>
          <w:rFonts w:ascii="Times New Roman" w:hAnsi="Times New Roman"/>
          <w:sz w:val="28"/>
          <w:szCs w:val="28"/>
        </w:rPr>
        <w:t>затребование с заявителя при предоставлении муниципальной услуги платы, не предусмотренной административным регламентом;</w:t>
      </w:r>
    </w:p>
    <w:p w:rsidR="00167FE4" w:rsidRPr="00167FE4" w:rsidRDefault="00C66B6B" w:rsidP="00C66B6B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5.1.7 </w:t>
      </w:r>
      <w:r w:rsidR="00115314">
        <w:rPr>
          <w:rFonts w:ascii="Times New Roman" w:hAnsi="Times New Roman"/>
          <w:sz w:val="28"/>
          <w:szCs w:val="28"/>
        </w:rPr>
        <w:t xml:space="preserve">отказ </w:t>
      </w:r>
      <w:r w:rsidR="00D61E9D">
        <w:rPr>
          <w:rFonts w:ascii="Times New Roman" w:hAnsi="Times New Roman"/>
          <w:sz w:val="28"/>
          <w:szCs w:val="28"/>
        </w:rPr>
        <w:t>Отдела</w:t>
      </w:r>
      <w:r w:rsidR="00167FE4" w:rsidRPr="00167FE4">
        <w:rPr>
          <w:rFonts w:ascii="Times New Roman" w:hAnsi="Times New Roman"/>
          <w:sz w:val="28"/>
          <w:szCs w:val="28"/>
        </w:rPr>
        <w:t xml:space="preserve"> или ответственного специалиста в исправлении допущенных опечаток и ошибок в выданных в результате предоставления муниципаль</w:t>
      </w:r>
      <w:r w:rsidR="00622836">
        <w:rPr>
          <w:rFonts w:ascii="Times New Roman" w:hAnsi="Times New Roman"/>
          <w:sz w:val="28"/>
          <w:szCs w:val="28"/>
        </w:rPr>
        <w:t>ной услуги документах</w:t>
      </w:r>
      <w:r w:rsidR="00167FE4" w:rsidRPr="00167FE4">
        <w:rPr>
          <w:rFonts w:ascii="Times New Roman" w:hAnsi="Times New Roman"/>
          <w:sz w:val="28"/>
          <w:szCs w:val="28"/>
        </w:rPr>
        <w:t xml:space="preserve"> либо нарушение установленного срока таких исправлений.</w:t>
      </w:r>
    </w:p>
    <w:p w:rsidR="00167FE4" w:rsidRPr="00167FE4" w:rsidRDefault="00622836" w:rsidP="00167FE4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67FE4">
        <w:rPr>
          <w:rFonts w:ascii="Times New Roman" w:hAnsi="Times New Roman"/>
          <w:sz w:val="28"/>
          <w:szCs w:val="28"/>
        </w:rPr>
        <w:t>.2</w:t>
      </w:r>
      <w:r w:rsidR="00B225E4">
        <w:rPr>
          <w:rFonts w:ascii="Times New Roman" w:hAnsi="Times New Roman"/>
          <w:sz w:val="28"/>
          <w:szCs w:val="28"/>
        </w:rPr>
        <w:t>.</w:t>
      </w:r>
      <w:r w:rsidR="00167FE4">
        <w:rPr>
          <w:rFonts w:ascii="Times New Roman" w:hAnsi="Times New Roman"/>
          <w:sz w:val="28"/>
          <w:szCs w:val="28"/>
        </w:rPr>
        <w:t> </w:t>
      </w:r>
      <w:r w:rsidR="00167FE4" w:rsidRPr="00167FE4">
        <w:rPr>
          <w:rFonts w:ascii="Times New Roman" w:hAnsi="Times New Roman"/>
          <w:sz w:val="28"/>
          <w:szCs w:val="28"/>
        </w:rPr>
        <w:t xml:space="preserve">Жалоба подается в письменной форме на бумажном носителе, в электронной форме на имя главы </w:t>
      </w:r>
      <w:r w:rsidR="00FD4F23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 w:rsidR="00167FE4" w:rsidRPr="00167FE4">
        <w:rPr>
          <w:rFonts w:ascii="Times New Roman" w:hAnsi="Times New Roman"/>
          <w:sz w:val="28"/>
          <w:szCs w:val="28"/>
        </w:rPr>
        <w:t>.</w:t>
      </w:r>
    </w:p>
    <w:p w:rsidR="00167FE4" w:rsidRPr="00167FE4" w:rsidRDefault="00622836" w:rsidP="00167FE4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67FE4">
        <w:rPr>
          <w:rFonts w:ascii="Times New Roman" w:hAnsi="Times New Roman"/>
          <w:sz w:val="28"/>
          <w:szCs w:val="28"/>
        </w:rPr>
        <w:t>.3. </w:t>
      </w:r>
      <w:r w:rsidR="00167FE4" w:rsidRPr="00167FE4">
        <w:rPr>
          <w:rFonts w:ascii="Times New Roman" w:hAnsi="Times New Roman"/>
          <w:sz w:val="28"/>
          <w:szCs w:val="28"/>
        </w:rPr>
        <w:t xml:space="preserve">Жалоба может быть направлена по почте, через </w:t>
      </w:r>
      <w:r w:rsidR="00115314">
        <w:rPr>
          <w:rFonts w:ascii="Times New Roman" w:hAnsi="Times New Roman"/>
          <w:sz w:val="28"/>
          <w:szCs w:val="28"/>
        </w:rPr>
        <w:t>МБУ «</w:t>
      </w:r>
      <w:r w:rsidR="00167FE4" w:rsidRPr="00167FE4">
        <w:rPr>
          <w:rFonts w:ascii="Times New Roman" w:hAnsi="Times New Roman"/>
          <w:sz w:val="28"/>
          <w:szCs w:val="28"/>
        </w:rPr>
        <w:t>МФЦ</w:t>
      </w:r>
      <w:r w:rsidR="00115314">
        <w:rPr>
          <w:rFonts w:ascii="Times New Roman" w:hAnsi="Times New Roman"/>
          <w:sz w:val="28"/>
          <w:szCs w:val="28"/>
        </w:rPr>
        <w:t>»</w:t>
      </w:r>
      <w:r w:rsidR="00167FE4" w:rsidRPr="00167FE4">
        <w:rPr>
          <w:rFonts w:ascii="Times New Roman" w:hAnsi="Times New Roman"/>
          <w:sz w:val="28"/>
          <w:szCs w:val="28"/>
        </w:rPr>
        <w:t>, с использованием информационно-телекоммуникационной сети Интернет, официального сайта, Портала, а также может быть принята при личном приеме заявителя.</w:t>
      </w:r>
    </w:p>
    <w:p w:rsidR="00C66B6B" w:rsidRDefault="00622836" w:rsidP="00C66B6B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67FE4">
        <w:rPr>
          <w:rFonts w:ascii="Times New Roman" w:hAnsi="Times New Roman"/>
          <w:sz w:val="28"/>
          <w:szCs w:val="28"/>
        </w:rPr>
        <w:t>.4 </w:t>
      </w:r>
      <w:r w:rsidR="00167FE4" w:rsidRPr="00167FE4">
        <w:rPr>
          <w:rFonts w:ascii="Times New Roman" w:hAnsi="Times New Roman"/>
          <w:sz w:val="28"/>
          <w:szCs w:val="28"/>
        </w:rPr>
        <w:t>Жалоба должна содержать:</w:t>
      </w:r>
    </w:p>
    <w:p w:rsidR="00167FE4" w:rsidRPr="00167FE4" w:rsidRDefault="00C66B6B" w:rsidP="00C66B6B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5.4.1 </w:t>
      </w:r>
      <w:r w:rsidR="00167FE4" w:rsidRPr="00167FE4">
        <w:rPr>
          <w:rFonts w:ascii="Times New Roman" w:hAnsi="Times New Roman"/>
          <w:sz w:val="28"/>
          <w:szCs w:val="28"/>
        </w:rPr>
        <w:t xml:space="preserve">наименование </w:t>
      </w:r>
      <w:r w:rsidR="00D61E9D">
        <w:rPr>
          <w:rFonts w:ascii="Times New Roman" w:hAnsi="Times New Roman"/>
          <w:sz w:val="28"/>
          <w:szCs w:val="28"/>
        </w:rPr>
        <w:t>Отдела</w:t>
      </w:r>
      <w:r w:rsidR="00167FE4" w:rsidRPr="00167FE4">
        <w:rPr>
          <w:rFonts w:ascii="Times New Roman" w:hAnsi="Times New Roman"/>
          <w:sz w:val="28"/>
          <w:szCs w:val="28"/>
        </w:rPr>
        <w:t>, ответственного специалиста, решения и действия (бездействие) которого обжалуются;</w:t>
      </w:r>
    </w:p>
    <w:p w:rsidR="00167FE4" w:rsidRPr="00167FE4" w:rsidRDefault="00C66B6B" w:rsidP="00167FE4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5.4.2 </w:t>
      </w:r>
      <w:r w:rsidR="00167FE4" w:rsidRPr="00167FE4">
        <w:rPr>
          <w:rFonts w:ascii="Times New Roman" w:hAnsi="Times New Roman"/>
          <w:sz w:val="28"/>
          <w:szCs w:val="28"/>
        </w:rPr>
        <w:t xml:space="preserve"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</w:t>
      </w:r>
      <w:r w:rsidR="00167FE4" w:rsidRPr="00167FE4">
        <w:rPr>
          <w:rFonts w:ascii="Times New Roman" w:hAnsi="Times New Roman"/>
          <w:sz w:val="28"/>
          <w:szCs w:val="28"/>
        </w:rPr>
        <w:lastRenderedPageBreak/>
        <w:t>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67FE4" w:rsidRPr="00167FE4" w:rsidRDefault="00C66B6B" w:rsidP="00167FE4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5.4.3 </w:t>
      </w:r>
      <w:r w:rsidR="00167FE4" w:rsidRPr="00167FE4">
        <w:rPr>
          <w:rFonts w:ascii="Times New Roman" w:hAnsi="Times New Roman"/>
          <w:sz w:val="28"/>
          <w:szCs w:val="28"/>
        </w:rPr>
        <w:t xml:space="preserve">сведения об обжалуемых решениях и действиях (бездействии) </w:t>
      </w:r>
      <w:r w:rsidR="00D61E9D">
        <w:rPr>
          <w:rFonts w:ascii="Times New Roman" w:hAnsi="Times New Roman"/>
          <w:sz w:val="28"/>
          <w:szCs w:val="28"/>
        </w:rPr>
        <w:t>Отдела</w:t>
      </w:r>
      <w:r w:rsidR="00115314">
        <w:rPr>
          <w:rFonts w:ascii="Times New Roman" w:hAnsi="Times New Roman"/>
          <w:sz w:val="28"/>
          <w:szCs w:val="28"/>
        </w:rPr>
        <w:t xml:space="preserve">, начальника </w:t>
      </w:r>
      <w:r w:rsidR="00D61E9D">
        <w:rPr>
          <w:rFonts w:ascii="Times New Roman" w:hAnsi="Times New Roman"/>
          <w:sz w:val="28"/>
          <w:szCs w:val="28"/>
        </w:rPr>
        <w:t>Отдела</w:t>
      </w:r>
      <w:r w:rsidR="00115314">
        <w:rPr>
          <w:rFonts w:ascii="Times New Roman" w:hAnsi="Times New Roman"/>
          <w:sz w:val="28"/>
          <w:szCs w:val="28"/>
        </w:rPr>
        <w:t xml:space="preserve"> имущественных и земельных отношений</w:t>
      </w:r>
      <w:r w:rsidR="00167FE4" w:rsidRPr="00167FE4">
        <w:rPr>
          <w:rFonts w:ascii="Times New Roman" w:hAnsi="Times New Roman"/>
          <w:sz w:val="28"/>
          <w:szCs w:val="28"/>
        </w:rPr>
        <w:t>, ответственного специалиста;</w:t>
      </w:r>
    </w:p>
    <w:p w:rsidR="00167FE4" w:rsidRPr="00167FE4" w:rsidRDefault="008B1A22" w:rsidP="00167FE4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5.4.4</w:t>
      </w:r>
      <w:r w:rsidR="00C66B6B">
        <w:rPr>
          <w:rFonts w:ascii="Times New Roman" w:hAnsi="Times New Roman"/>
          <w:sz w:val="28"/>
          <w:szCs w:val="28"/>
        </w:rPr>
        <w:t> </w:t>
      </w:r>
      <w:r w:rsidR="00167FE4" w:rsidRPr="00167FE4">
        <w:rPr>
          <w:rFonts w:ascii="Times New Roman" w:hAnsi="Times New Roman"/>
          <w:sz w:val="28"/>
          <w:szCs w:val="28"/>
        </w:rPr>
        <w:t xml:space="preserve">доводы, на основании которых заявитель не согласен с решением и действием (бездействием) </w:t>
      </w:r>
      <w:r w:rsidR="00D61E9D">
        <w:rPr>
          <w:rFonts w:ascii="Times New Roman" w:hAnsi="Times New Roman"/>
          <w:sz w:val="28"/>
          <w:szCs w:val="28"/>
        </w:rPr>
        <w:t>Отдела</w:t>
      </w:r>
      <w:r w:rsidR="00167FE4" w:rsidRPr="00167FE4">
        <w:rPr>
          <w:rFonts w:ascii="Times New Roman" w:hAnsi="Times New Roman"/>
          <w:sz w:val="28"/>
          <w:szCs w:val="28"/>
        </w:rPr>
        <w:t>,</w:t>
      </w:r>
      <w:r w:rsidR="00622836">
        <w:rPr>
          <w:rFonts w:ascii="Times New Roman" w:hAnsi="Times New Roman"/>
          <w:sz w:val="28"/>
          <w:szCs w:val="28"/>
        </w:rPr>
        <w:t xml:space="preserve"> начальника </w:t>
      </w:r>
      <w:r w:rsidR="00D61E9D">
        <w:rPr>
          <w:rFonts w:ascii="Times New Roman" w:hAnsi="Times New Roman"/>
          <w:sz w:val="28"/>
          <w:szCs w:val="28"/>
        </w:rPr>
        <w:t>Отдела</w:t>
      </w:r>
      <w:r w:rsidR="00167FE4" w:rsidRPr="00167FE4">
        <w:rPr>
          <w:rFonts w:ascii="Times New Roman" w:hAnsi="Times New Roman"/>
          <w:sz w:val="28"/>
          <w:szCs w:val="28"/>
        </w:rPr>
        <w:t>, ответственного специалиста. Заявителем могут быть представлены документы (при наличии), подтверждающие доводы заявителя, либо их копии.</w:t>
      </w:r>
    </w:p>
    <w:p w:rsidR="00167FE4" w:rsidRPr="00167FE4" w:rsidRDefault="00622836" w:rsidP="00167FE4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67FE4">
        <w:rPr>
          <w:rFonts w:ascii="Times New Roman" w:hAnsi="Times New Roman"/>
          <w:sz w:val="28"/>
          <w:szCs w:val="28"/>
        </w:rPr>
        <w:t>.5. </w:t>
      </w:r>
      <w:r w:rsidR="00167FE4" w:rsidRPr="00167FE4">
        <w:rPr>
          <w:rFonts w:ascii="Times New Roman" w:hAnsi="Times New Roman"/>
          <w:sz w:val="28"/>
          <w:szCs w:val="28"/>
        </w:rPr>
        <w:t xml:space="preserve">Жалоба, поступившая в администрацию </w:t>
      </w:r>
      <w:r w:rsidR="00FD4F23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 w:rsidR="00167FE4" w:rsidRPr="00167FE4">
        <w:rPr>
          <w:rFonts w:ascii="Times New Roman" w:hAnsi="Times New Roman"/>
          <w:sz w:val="28"/>
          <w:szCs w:val="28"/>
        </w:rPr>
        <w:t xml:space="preserve">, подлежит рассмотрению должностным лицом, наделенным полномочиями по рассмотрению жалоб, в течение </w:t>
      </w:r>
      <w:r w:rsidR="00115314">
        <w:rPr>
          <w:rFonts w:ascii="Times New Roman" w:hAnsi="Times New Roman"/>
          <w:sz w:val="28"/>
          <w:szCs w:val="28"/>
        </w:rPr>
        <w:t>пятнадцати</w:t>
      </w:r>
      <w:r w:rsidR="00167FE4" w:rsidRPr="00167FE4">
        <w:rPr>
          <w:rFonts w:ascii="Times New Roman" w:hAnsi="Times New Roman"/>
          <w:sz w:val="28"/>
          <w:szCs w:val="28"/>
        </w:rPr>
        <w:t xml:space="preserve"> рабочих дней со дня ее регистрации, а в случае обжалования отказа ответственного специалиста в приеме документов у заявителя, либо в исправлении допущенных опечаток и ошибок,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167FE4" w:rsidRPr="00167FE4" w:rsidRDefault="00622836" w:rsidP="00167FE4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67FE4">
        <w:rPr>
          <w:rFonts w:ascii="Times New Roman" w:hAnsi="Times New Roman"/>
          <w:sz w:val="28"/>
          <w:szCs w:val="28"/>
        </w:rPr>
        <w:t>.6. </w:t>
      </w:r>
      <w:r w:rsidR="00167FE4" w:rsidRPr="00167FE4">
        <w:rPr>
          <w:rFonts w:ascii="Times New Roman" w:hAnsi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787AA7" w:rsidRDefault="008B1A22" w:rsidP="00787AA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5.6.1</w:t>
      </w:r>
      <w:r w:rsidR="00167FE4">
        <w:rPr>
          <w:rFonts w:ascii="Times New Roman" w:hAnsi="Times New Roman"/>
          <w:sz w:val="28"/>
          <w:szCs w:val="28"/>
        </w:rPr>
        <w:t> </w:t>
      </w:r>
      <w:r w:rsidR="00167FE4" w:rsidRPr="00167FE4">
        <w:rPr>
          <w:rFonts w:ascii="Times New Roman" w:hAnsi="Times New Roman"/>
          <w:sz w:val="28"/>
          <w:szCs w:val="28"/>
        </w:rPr>
        <w:t xml:space="preserve">жалоба признана удовлетворенной, в том числе в форме отмены принятого решения, исправления допущенных </w:t>
      </w:r>
      <w:r w:rsidR="00FD4F23">
        <w:rPr>
          <w:rFonts w:ascii="Times New Roman" w:hAnsi="Times New Roman"/>
          <w:sz w:val="28"/>
          <w:szCs w:val="28"/>
        </w:rPr>
        <w:t>Отдел</w:t>
      </w:r>
      <w:r w:rsidR="00115314">
        <w:rPr>
          <w:rFonts w:ascii="Times New Roman" w:hAnsi="Times New Roman"/>
          <w:sz w:val="28"/>
          <w:szCs w:val="28"/>
        </w:rPr>
        <w:t>м</w:t>
      </w:r>
      <w:r w:rsidR="00167FE4" w:rsidRPr="00167FE4">
        <w:rPr>
          <w:rFonts w:ascii="Times New Roman" w:hAnsi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административным регламентом, </w:t>
      </w:r>
      <w:r w:rsidR="00787AA7">
        <w:rPr>
          <w:rFonts w:ascii="Times New Roman" w:hAnsi="Times New Roman"/>
          <w:sz w:val="28"/>
          <w:szCs w:val="28"/>
        </w:rPr>
        <w:t>а также в иных формах;</w:t>
      </w:r>
    </w:p>
    <w:p w:rsidR="00167FE4" w:rsidRPr="00167FE4" w:rsidRDefault="00787AA7" w:rsidP="00787AA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5.6.2</w:t>
      </w:r>
      <w:r w:rsidR="00167FE4">
        <w:rPr>
          <w:rFonts w:ascii="Times New Roman" w:hAnsi="Times New Roman"/>
          <w:sz w:val="28"/>
          <w:szCs w:val="28"/>
        </w:rPr>
        <w:t> </w:t>
      </w:r>
      <w:r w:rsidR="00167FE4" w:rsidRPr="00167FE4">
        <w:rPr>
          <w:rFonts w:ascii="Times New Roman" w:hAnsi="Times New Roman"/>
          <w:sz w:val="28"/>
          <w:szCs w:val="28"/>
        </w:rPr>
        <w:t>отказ в удовлетворении жалобы.</w:t>
      </w:r>
    </w:p>
    <w:p w:rsidR="00167FE4" w:rsidRPr="00167FE4" w:rsidRDefault="00622836" w:rsidP="00167FE4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67FE4">
        <w:rPr>
          <w:rFonts w:ascii="Times New Roman" w:hAnsi="Times New Roman"/>
          <w:sz w:val="28"/>
          <w:szCs w:val="28"/>
        </w:rPr>
        <w:t>.7. </w:t>
      </w:r>
      <w:r w:rsidR="00167FE4" w:rsidRPr="00167FE4">
        <w:rPr>
          <w:rFonts w:ascii="Times New Roman" w:hAnsi="Times New Roman"/>
          <w:sz w:val="28"/>
          <w:szCs w:val="28"/>
        </w:rPr>
        <w:t>Не позднее дня, следующего за днем приняти</w:t>
      </w:r>
      <w:r>
        <w:rPr>
          <w:rFonts w:ascii="Times New Roman" w:hAnsi="Times New Roman"/>
          <w:sz w:val="28"/>
          <w:szCs w:val="28"/>
        </w:rPr>
        <w:t>я решения, указанного в пункте 5</w:t>
      </w:r>
      <w:r w:rsidR="00B84012">
        <w:rPr>
          <w:rFonts w:ascii="Times New Roman" w:hAnsi="Times New Roman"/>
          <w:sz w:val="28"/>
          <w:szCs w:val="28"/>
        </w:rPr>
        <w:t>.</w:t>
      </w:r>
      <w:r w:rsidR="00167FE4" w:rsidRPr="00167FE4">
        <w:rPr>
          <w:rFonts w:ascii="Times New Roman" w:hAnsi="Times New Roman"/>
          <w:sz w:val="28"/>
          <w:szCs w:val="28"/>
        </w:rPr>
        <w:t>6,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E44EA" w:rsidRDefault="00622836" w:rsidP="00167FE4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67FE4">
        <w:rPr>
          <w:rFonts w:ascii="Times New Roman" w:hAnsi="Times New Roman"/>
          <w:sz w:val="28"/>
          <w:szCs w:val="28"/>
        </w:rPr>
        <w:t>.8. </w:t>
      </w:r>
      <w:r w:rsidR="00CE44EA">
        <w:rPr>
          <w:rFonts w:ascii="Times New Roman" w:hAnsi="Times New Roman"/>
          <w:sz w:val="28"/>
          <w:szCs w:val="28"/>
        </w:rPr>
        <w:t>Заявитель имеет право обжаловать решение по жалобе в судебном порядке в соответствии с законодательством Российской Федерации.</w:t>
      </w:r>
    </w:p>
    <w:p w:rsidR="00CE44EA" w:rsidRDefault="00CE44EA" w:rsidP="00167FE4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5.9. Заявитель имеет право обратиться в администрацию </w:t>
      </w:r>
      <w:r w:rsidR="00FD4F23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rFonts w:ascii="Times New Roman" w:hAnsi="Times New Roman"/>
          <w:sz w:val="28"/>
          <w:szCs w:val="28"/>
        </w:rPr>
        <w:t xml:space="preserve"> за получением информации и документов, необходимых </w:t>
      </w:r>
      <w:r w:rsidR="00CD337C">
        <w:rPr>
          <w:rFonts w:ascii="Times New Roman" w:hAnsi="Times New Roman"/>
          <w:sz w:val="28"/>
          <w:szCs w:val="28"/>
        </w:rPr>
        <w:t xml:space="preserve">для обоснования и рассмотрения жалобы, в письменной форме по почте, через МБУ «МФЦ» с использованием сети Интернет, Официального сайта администрации </w:t>
      </w:r>
      <w:r w:rsidR="00FD4F23">
        <w:rPr>
          <w:rFonts w:ascii="Times New Roman" w:hAnsi="Times New Roman"/>
          <w:sz w:val="28"/>
          <w:szCs w:val="28"/>
        </w:rPr>
        <w:t xml:space="preserve">Вышестеблиевского сельского поселения Темрюкского района </w:t>
      </w:r>
      <w:r w:rsidR="00CD337C">
        <w:rPr>
          <w:rFonts w:ascii="Times New Roman" w:hAnsi="Times New Roman"/>
          <w:sz w:val="28"/>
          <w:szCs w:val="28"/>
        </w:rPr>
        <w:t>, Единого портала, а также н</w:t>
      </w:r>
      <w:r w:rsidR="00D21C9B">
        <w:rPr>
          <w:rFonts w:ascii="Times New Roman" w:hAnsi="Times New Roman"/>
          <w:sz w:val="28"/>
          <w:szCs w:val="28"/>
        </w:rPr>
        <w:t>а</w:t>
      </w:r>
      <w:r w:rsidR="00CD337C">
        <w:rPr>
          <w:rFonts w:ascii="Times New Roman" w:hAnsi="Times New Roman"/>
          <w:sz w:val="28"/>
          <w:szCs w:val="28"/>
        </w:rPr>
        <w:t xml:space="preserve"> личном приеме.</w:t>
      </w:r>
    </w:p>
    <w:p w:rsidR="00CD337C" w:rsidRDefault="00CD337C" w:rsidP="00167FE4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5.10. Информацию о порядке подачи и рассмотрения жалобы заявители могут получить на информационных стендах в местах предоставления муниципальных услуг, на  официальном сайте администрации </w:t>
      </w:r>
      <w:r w:rsidR="00FD4F23">
        <w:rPr>
          <w:rFonts w:ascii="Times New Roman" w:hAnsi="Times New Roman"/>
          <w:sz w:val="28"/>
          <w:szCs w:val="28"/>
        </w:rPr>
        <w:t>Вышестеблиевского сельско</w:t>
      </w:r>
      <w:r w:rsidR="00203BD6">
        <w:rPr>
          <w:rFonts w:ascii="Times New Roman" w:hAnsi="Times New Roman"/>
          <w:sz w:val="28"/>
          <w:szCs w:val="28"/>
        </w:rPr>
        <w:t>го поселения Темрюкского района</w:t>
      </w:r>
      <w:r>
        <w:rPr>
          <w:rFonts w:ascii="Times New Roman" w:hAnsi="Times New Roman"/>
          <w:sz w:val="28"/>
          <w:szCs w:val="28"/>
        </w:rPr>
        <w:t>, Едином портале.</w:t>
      </w:r>
    </w:p>
    <w:p w:rsidR="000C14CC" w:rsidRDefault="005659FC" w:rsidP="00EC4AAB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5.11. </w:t>
      </w:r>
      <w:r w:rsidR="00167FE4">
        <w:rPr>
          <w:rFonts w:ascii="Times New Roman" w:hAnsi="Times New Roman"/>
          <w:sz w:val="28"/>
          <w:szCs w:val="28"/>
        </w:rPr>
        <w:t>В</w:t>
      </w:r>
      <w:r w:rsidR="00167FE4" w:rsidRPr="00167FE4">
        <w:rPr>
          <w:rFonts w:ascii="Times New Roman" w:hAnsi="Times New Roman"/>
          <w:sz w:val="28"/>
          <w:szCs w:val="28"/>
        </w:rPr>
        <w:t xml:space="preserve"> случае установления в ходе или по результатам рассмотрения жалобы признаков состава административного правонарушения или </w:t>
      </w:r>
      <w:r w:rsidR="00167FE4" w:rsidRPr="00167FE4">
        <w:rPr>
          <w:rFonts w:ascii="Times New Roman" w:hAnsi="Times New Roman"/>
          <w:sz w:val="28"/>
          <w:szCs w:val="28"/>
        </w:rPr>
        <w:lastRenderedPageBreak/>
        <w:t xml:space="preserve">преступления должностное лицо, наделенное полномочиями по рассмотрению жалоб, незамедлительно направляет имеющиеся </w:t>
      </w:r>
      <w:r w:rsidR="00A02988">
        <w:rPr>
          <w:rFonts w:ascii="Times New Roman" w:hAnsi="Times New Roman"/>
          <w:sz w:val="28"/>
          <w:szCs w:val="28"/>
        </w:rPr>
        <w:t>материалы в органы прокуратуры.</w:t>
      </w:r>
    </w:p>
    <w:p w:rsidR="00A2733E" w:rsidRDefault="00A2733E" w:rsidP="00EC4AAB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2733E" w:rsidRDefault="00A2733E" w:rsidP="00EC4AAB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03BD6" w:rsidRDefault="00167FE4" w:rsidP="00E517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E5176D" w:rsidRPr="00E5176D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E5176D" w:rsidRPr="00E5176D">
        <w:rPr>
          <w:rFonts w:ascii="Times New Roman" w:hAnsi="Times New Roman"/>
          <w:sz w:val="28"/>
          <w:szCs w:val="28"/>
        </w:rPr>
        <w:t xml:space="preserve"> главы</w:t>
      </w:r>
      <w:r w:rsidR="00203BD6">
        <w:rPr>
          <w:rFonts w:ascii="Times New Roman" w:hAnsi="Times New Roman"/>
          <w:sz w:val="28"/>
          <w:szCs w:val="28"/>
        </w:rPr>
        <w:t xml:space="preserve"> Вышестеблиевского</w:t>
      </w:r>
    </w:p>
    <w:p w:rsidR="00203BD6" w:rsidRPr="00E5176D" w:rsidRDefault="00203BD6" w:rsidP="00E517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Н.Д. Шевченко</w:t>
      </w:r>
    </w:p>
    <w:sectPr w:rsidR="00203BD6" w:rsidRPr="00E5176D" w:rsidSect="00203BD6">
      <w:headerReference w:type="even" r:id="rId24"/>
      <w:headerReference w:type="default" r:id="rId25"/>
      <w:pgSz w:w="11906" w:h="16838"/>
      <w:pgMar w:top="1134" w:right="567" w:bottom="851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1617" w:rsidRDefault="00211617" w:rsidP="00B27C5B">
      <w:pPr>
        <w:spacing w:after="0" w:line="240" w:lineRule="auto"/>
      </w:pPr>
      <w:r>
        <w:separator/>
      </w:r>
    </w:p>
  </w:endnote>
  <w:endnote w:type="continuationSeparator" w:id="1">
    <w:p w:rsidR="00211617" w:rsidRDefault="00211617" w:rsidP="00B27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1617" w:rsidRDefault="00211617" w:rsidP="00B27C5B">
      <w:pPr>
        <w:spacing w:after="0" w:line="240" w:lineRule="auto"/>
      </w:pPr>
      <w:r>
        <w:separator/>
      </w:r>
    </w:p>
  </w:footnote>
  <w:footnote w:type="continuationSeparator" w:id="1">
    <w:p w:rsidR="00211617" w:rsidRDefault="00211617" w:rsidP="00B27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F23" w:rsidRDefault="00307DCE" w:rsidP="0069542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D4F2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D4F23" w:rsidRDefault="00FD4F2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F23" w:rsidRDefault="00307DCE">
    <w:pPr>
      <w:pStyle w:val="a3"/>
      <w:jc w:val="center"/>
    </w:pPr>
    <w:fldSimple w:instr=" PAGE   \* MERGEFORMAT ">
      <w:r w:rsidR="003D11E9">
        <w:rPr>
          <w:noProof/>
        </w:rPr>
        <w:t>23</w:t>
      </w:r>
    </w:fldSimple>
  </w:p>
  <w:p w:rsidR="00FD4F23" w:rsidRDefault="00FD4F23" w:rsidP="00283CA7">
    <w:pPr>
      <w:pStyle w:val="a3"/>
      <w:ind w:left="453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44FB"/>
    <w:multiLevelType w:val="hybridMultilevel"/>
    <w:tmpl w:val="18EEE7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5B0843"/>
    <w:multiLevelType w:val="multilevel"/>
    <w:tmpl w:val="3FD08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176D"/>
    <w:rsid w:val="0001725F"/>
    <w:rsid w:val="000251B5"/>
    <w:rsid w:val="0002703E"/>
    <w:rsid w:val="0002722D"/>
    <w:rsid w:val="00030203"/>
    <w:rsid w:val="00033727"/>
    <w:rsid w:val="00033CCD"/>
    <w:rsid w:val="000342F2"/>
    <w:rsid w:val="00043D72"/>
    <w:rsid w:val="00055C06"/>
    <w:rsid w:val="000573AF"/>
    <w:rsid w:val="0007440F"/>
    <w:rsid w:val="00075071"/>
    <w:rsid w:val="00077377"/>
    <w:rsid w:val="000821D2"/>
    <w:rsid w:val="00083E0F"/>
    <w:rsid w:val="000849A9"/>
    <w:rsid w:val="000879FB"/>
    <w:rsid w:val="00090763"/>
    <w:rsid w:val="00093871"/>
    <w:rsid w:val="000A4294"/>
    <w:rsid w:val="000B4357"/>
    <w:rsid w:val="000C14CC"/>
    <w:rsid w:val="000C4572"/>
    <w:rsid w:val="000D5874"/>
    <w:rsid w:val="000E0459"/>
    <w:rsid w:val="000E74DD"/>
    <w:rsid w:val="000F02FF"/>
    <w:rsid w:val="00105FB2"/>
    <w:rsid w:val="00112E06"/>
    <w:rsid w:val="00113DC0"/>
    <w:rsid w:val="00114167"/>
    <w:rsid w:val="00114CB0"/>
    <w:rsid w:val="00115314"/>
    <w:rsid w:val="001224B6"/>
    <w:rsid w:val="00124F7F"/>
    <w:rsid w:val="00132056"/>
    <w:rsid w:val="0014505E"/>
    <w:rsid w:val="00151AE4"/>
    <w:rsid w:val="00154C83"/>
    <w:rsid w:val="00155588"/>
    <w:rsid w:val="00167FE4"/>
    <w:rsid w:val="001710EE"/>
    <w:rsid w:val="00171E0A"/>
    <w:rsid w:val="0017316F"/>
    <w:rsid w:val="00173843"/>
    <w:rsid w:val="00176977"/>
    <w:rsid w:val="00184622"/>
    <w:rsid w:val="00190D01"/>
    <w:rsid w:val="001A454F"/>
    <w:rsid w:val="001A6A92"/>
    <w:rsid w:val="001B1243"/>
    <w:rsid w:val="001B305D"/>
    <w:rsid w:val="001B5AC8"/>
    <w:rsid w:val="001C677D"/>
    <w:rsid w:val="001D3CBF"/>
    <w:rsid w:val="001D3D16"/>
    <w:rsid w:val="001E11B6"/>
    <w:rsid w:val="001E44E7"/>
    <w:rsid w:val="001E49B0"/>
    <w:rsid w:val="00203BD6"/>
    <w:rsid w:val="00207452"/>
    <w:rsid w:val="00211617"/>
    <w:rsid w:val="0021384A"/>
    <w:rsid w:val="00224357"/>
    <w:rsid w:val="0023161A"/>
    <w:rsid w:val="002318B4"/>
    <w:rsid w:val="00232C6B"/>
    <w:rsid w:val="00232CBA"/>
    <w:rsid w:val="00251D8D"/>
    <w:rsid w:val="002538CE"/>
    <w:rsid w:val="00261A96"/>
    <w:rsid w:val="00262754"/>
    <w:rsid w:val="00264653"/>
    <w:rsid w:val="00264E26"/>
    <w:rsid w:val="00272A5D"/>
    <w:rsid w:val="00273C0A"/>
    <w:rsid w:val="00282BE5"/>
    <w:rsid w:val="00283CA7"/>
    <w:rsid w:val="00283EB4"/>
    <w:rsid w:val="0028441E"/>
    <w:rsid w:val="002B37CE"/>
    <w:rsid w:val="002B415E"/>
    <w:rsid w:val="002C0F36"/>
    <w:rsid w:val="002C536F"/>
    <w:rsid w:val="002C54F8"/>
    <w:rsid w:val="002D0040"/>
    <w:rsid w:val="002D357E"/>
    <w:rsid w:val="002D62FF"/>
    <w:rsid w:val="002E2743"/>
    <w:rsid w:val="002F10CA"/>
    <w:rsid w:val="002F16EE"/>
    <w:rsid w:val="002F425C"/>
    <w:rsid w:val="00302E33"/>
    <w:rsid w:val="003046B9"/>
    <w:rsid w:val="00307DCE"/>
    <w:rsid w:val="003124F9"/>
    <w:rsid w:val="00322C8F"/>
    <w:rsid w:val="00325B4C"/>
    <w:rsid w:val="0033051B"/>
    <w:rsid w:val="00330BCB"/>
    <w:rsid w:val="00334A34"/>
    <w:rsid w:val="00335D85"/>
    <w:rsid w:val="003373B3"/>
    <w:rsid w:val="00344014"/>
    <w:rsid w:val="0034494E"/>
    <w:rsid w:val="0034533A"/>
    <w:rsid w:val="003607FE"/>
    <w:rsid w:val="00363ACA"/>
    <w:rsid w:val="00365B90"/>
    <w:rsid w:val="0037086C"/>
    <w:rsid w:val="0037439A"/>
    <w:rsid w:val="00374ED8"/>
    <w:rsid w:val="00375F4E"/>
    <w:rsid w:val="00385861"/>
    <w:rsid w:val="003A60A4"/>
    <w:rsid w:val="003A61C6"/>
    <w:rsid w:val="003B2D50"/>
    <w:rsid w:val="003B366D"/>
    <w:rsid w:val="003B7A15"/>
    <w:rsid w:val="003C19F7"/>
    <w:rsid w:val="003C684A"/>
    <w:rsid w:val="003D0089"/>
    <w:rsid w:val="003D11E9"/>
    <w:rsid w:val="003D37FF"/>
    <w:rsid w:val="003D7E8F"/>
    <w:rsid w:val="003E102D"/>
    <w:rsid w:val="003E2522"/>
    <w:rsid w:val="003E2908"/>
    <w:rsid w:val="003E3D38"/>
    <w:rsid w:val="003F16A1"/>
    <w:rsid w:val="003F3CC0"/>
    <w:rsid w:val="003F6CF1"/>
    <w:rsid w:val="003F74E9"/>
    <w:rsid w:val="00401E5F"/>
    <w:rsid w:val="004046AD"/>
    <w:rsid w:val="004047B0"/>
    <w:rsid w:val="004116F7"/>
    <w:rsid w:val="004118A9"/>
    <w:rsid w:val="0042323E"/>
    <w:rsid w:val="00432818"/>
    <w:rsid w:val="0043420B"/>
    <w:rsid w:val="00435204"/>
    <w:rsid w:val="00440258"/>
    <w:rsid w:val="004402E0"/>
    <w:rsid w:val="00440C79"/>
    <w:rsid w:val="00451BDB"/>
    <w:rsid w:val="00457EA3"/>
    <w:rsid w:val="004623EE"/>
    <w:rsid w:val="00464D7F"/>
    <w:rsid w:val="00466FC0"/>
    <w:rsid w:val="00481ACD"/>
    <w:rsid w:val="00482358"/>
    <w:rsid w:val="004A0123"/>
    <w:rsid w:val="004B260A"/>
    <w:rsid w:val="004B278F"/>
    <w:rsid w:val="004B5933"/>
    <w:rsid w:val="004C0508"/>
    <w:rsid w:val="004D1C56"/>
    <w:rsid w:val="004D2D0A"/>
    <w:rsid w:val="004E4CB2"/>
    <w:rsid w:val="004E57C0"/>
    <w:rsid w:val="004F1C5A"/>
    <w:rsid w:val="004F265C"/>
    <w:rsid w:val="004F726B"/>
    <w:rsid w:val="0050238A"/>
    <w:rsid w:val="00512726"/>
    <w:rsid w:val="00516165"/>
    <w:rsid w:val="00521085"/>
    <w:rsid w:val="00522638"/>
    <w:rsid w:val="005245D5"/>
    <w:rsid w:val="00530E23"/>
    <w:rsid w:val="005325D1"/>
    <w:rsid w:val="005375A5"/>
    <w:rsid w:val="00541FFB"/>
    <w:rsid w:val="005448E3"/>
    <w:rsid w:val="00545EDE"/>
    <w:rsid w:val="00553E88"/>
    <w:rsid w:val="00554309"/>
    <w:rsid w:val="00560D75"/>
    <w:rsid w:val="00561610"/>
    <w:rsid w:val="005659FC"/>
    <w:rsid w:val="00572C7E"/>
    <w:rsid w:val="00572F9D"/>
    <w:rsid w:val="00574DF2"/>
    <w:rsid w:val="005873A2"/>
    <w:rsid w:val="0059675B"/>
    <w:rsid w:val="005A0253"/>
    <w:rsid w:val="005A1B17"/>
    <w:rsid w:val="005A2849"/>
    <w:rsid w:val="005B434B"/>
    <w:rsid w:val="005B4716"/>
    <w:rsid w:val="005C029C"/>
    <w:rsid w:val="005C2E8D"/>
    <w:rsid w:val="005C62E2"/>
    <w:rsid w:val="005D0D29"/>
    <w:rsid w:val="005E0304"/>
    <w:rsid w:val="005E6F15"/>
    <w:rsid w:val="005F1D56"/>
    <w:rsid w:val="005F31AA"/>
    <w:rsid w:val="005F5DDA"/>
    <w:rsid w:val="0060230D"/>
    <w:rsid w:val="00605D6B"/>
    <w:rsid w:val="006060EF"/>
    <w:rsid w:val="0062195A"/>
    <w:rsid w:val="00622836"/>
    <w:rsid w:val="006257D6"/>
    <w:rsid w:val="00627788"/>
    <w:rsid w:val="006307E8"/>
    <w:rsid w:val="0063445A"/>
    <w:rsid w:val="00641847"/>
    <w:rsid w:val="00642AA5"/>
    <w:rsid w:val="00645977"/>
    <w:rsid w:val="00646134"/>
    <w:rsid w:val="006461A2"/>
    <w:rsid w:val="00651129"/>
    <w:rsid w:val="0065208A"/>
    <w:rsid w:val="00661819"/>
    <w:rsid w:val="00670588"/>
    <w:rsid w:val="0067455D"/>
    <w:rsid w:val="006775F4"/>
    <w:rsid w:val="00690170"/>
    <w:rsid w:val="00694557"/>
    <w:rsid w:val="00695422"/>
    <w:rsid w:val="006A0B49"/>
    <w:rsid w:val="006A1730"/>
    <w:rsid w:val="006B09EC"/>
    <w:rsid w:val="006B483E"/>
    <w:rsid w:val="006C2592"/>
    <w:rsid w:val="006C37FA"/>
    <w:rsid w:val="006C4A80"/>
    <w:rsid w:val="006D6143"/>
    <w:rsid w:val="006D7452"/>
    <w:rsid w:val="006E2A16"/>
    <w:rsid w:val="006E4CEF"/>
    <w:rsid w:val="006E5E1D"/>
    <w:rsid w:val="006F1657"/>
    <w:rsid w:val="006F1EC6"/>
    <w:rsid w:val="006F3D5D"/>
    <w:rsid w:val="006F4767"/>
    <w:rsid w:val="006F55B2"/>
    <w:rsid w:val="00702FA7"/>
    <w:rsid w:val="00704278"/>
    <w:rsid w:val="007074C3"/>
    <w:rsid w:val="00714507"/>
    <w:rsid w:val="00717184"/>
    <w:rsid w:val="00724538"/>
    <w:rsid w:val="0072695C"/>
    <w:rsid w:val="00727815"/>
    <w:rsid w:val="00727A53"/>
    <w:rsid w:val="00733612"/>
    <w:rsid w:val="00733D6A"/>
    <w:rsid w:val="0075675F"/>
    <w:rsid w:val="00762574"/>
    <w:rsid w:val="00770E97"/>
    <w:rsid w:val="0077240B"/>
    <w:rsid w:val="00781890"/>
    <w:rsid w:val="00781D9E"/>
    <w:rsid w:val="00787AA7"/>
    <w:rsid w:val="00787E33"/>
    <w:rsid w:val="00790559"/>
    <w:rsid w:val="00794A6B"/>
    <w:rsid w:val="007A21D0"/>
    <w:rsid w:val="007B0B84"/>
    <w:rsid w:val="007C1AE3"/>
    <w:rsid w:val="007C3951"/>
    <w:rsid w:val="007C4C30"/>
    <w:rsid w:val="007C5DC7"/>
    <w:rsid w:val="007C65C7"/>
    <w:rsid w:val="007E04D7"/>
    <w:rsid w:val="007E1614"/>
    <w:rsid w:val="007E2BC8"/>
    <w:rsid w:val="007E5734"/>
    <w:rsid w:val="007F5665"/>
    <w:rsid w:val="008249D1"/>
    <w:rsid w:val="0083271C"/>
    <w:rsid w:val="00833210"/>
    <w:rsid w:val="00834034"/>
    <w:rsid w:val="008362D0"/>
    <w:rsid w:val="00853DD3"/>
    <w:rsid w:val="00857576"/>
    <w:rsid w:val="0086026C"/>
    <w:rsid w:val="008616A9"/>
    <w:rsid w:val="008629A3"/>
    <w:rsid w:val="0087058B"/>
    <w:rsid w:val="00884BA1"/>
    <w:rsid w:val="00891E1C"/>
    <w:rsid w:val="008941B5"/>
    <w:rsid w:val="008B1A22"/>
    <w:rsid w:val="008C6AA8"/>
    <w:rsid w:val="008E055E"/>
    <w:rsid w:val="008E05A9"/>
    <w:rsid w:val="008E1A12"/>
    <w:rsid w:val="008E769A"/>
    <w:rsid w:val="008E7A19"/>
    <w:rsid w:val="00902432"/>
    <w:rsid w:val="00902655"/>
    <w:rsid w:val="0091129E"/>
    <w:rsid w:val="00912721"/>
    <w:rsid w:val="00916078"/>
    <w:rsid w:val="0091715F"/>
    <w:rsid w:val="00921166"/>
    <w:rsid w:val="00930B8D"/>
    <w:rsid w:val="00933225"/>
    <w:rsid w:val="00944E0D"/>
    <w:rsid w:val="009617F8"/>
    <w:rsid w:val="009633F4"/>
    <w:rsid w:val="00983FB7"/>
    <w:rsid w:val="00990667"/>
    <w:rsid w:val="00990C2D"/>
    <w:rsid w:val="009929C1"/>
    <w:rsid w:val="009A64A8"/>
    <w:rsid w:val="009B1416"/>
    <w:rsid w:val="009B1DC5"/>
    <w:rsid w:val="009C0E79"/>
    <w:rsid w:val="009D01CB"/>
    <w:rsid w:val="009D69FD"/>
    <w:rsid w:val="009F192A"/>
    <w:rsid w:val="009F792A"/>
    <w:rsid w:val="00A02988"/>
    <w:rsid w:val="00A05524"/>
    <w:rsid w:val="00A22516"/>
    <w:rsid w:val="00A2733E"/>
    <w:rsid w:val="00A32EA5"/>
    <w:rsid w:val="00A36399"/>
    <w:rsid w:val="00A40A04"/>
    <w:rsid w:val="00A41FE9"/>
    <w:rsid w:val="00A552AE"/>
    <w:rsid w:val="00A903E4"/>
    <w:rsid w:val="00A91453"/>
    <w:rsid w:val="00AA108B"/>
    <w:rsid w:val="00AA1928"/>
    <w:rsid w:val="00AB1E18"/>
    <w:rsid w:val="00AB581D"/>
    <w:rsid w:val="00AB5D5A"/>
    <w:rsid w:val="00AC68CF"/>
    <w:rsid w:val="00AD59E8"/>
    <w:rsid w:val="00AE56EA"/>
    <w:rsid w:val="00B00772"/>
    <w:rsid w:val="00B01AF7"/>
    <w:rsid w:val="00B05CE1"/>
    <w:rsid w:val="00B225E4"/>
    <w:rsid w:val="00B26052"/>
    <w:rsid w:val="00B27C5B"/>
    <w:rsid w:val="00B412FC"/>
    <w:rsid w:val="00B42A34"/>
    <w:rsid w:val="00B466BF"/>
    <w:rsid w:val="00B52E2C"/>
    <w:rsid w:val="00B531EE"/>
    <w:rsid w:val="00B5679A"/>
    <w:rsid w:val="00B651B9"/>
    <w:rsid w:val="00B71286"/>
    <w:rsid w:val="00B772E5"/>
    <w:rsid w:val="00B84012"/>
    <w:rsid w:val="00B875D4"/>
    <w:rsid w:val="00B974C1"/>
    <w:rsid w:val="00BA48D2"/>
    <w:rsid w:val="00BA5572"/>
    <w:rsid w:val="00BC120D"/>
    <w:rsid w:val="00BC3067"/>
    <w:rsid w:val="00BD1E86"/>
    <w:rsid w:val="00BE1BAB"/>
    <w:rsid w:val="00BE384D"/>
    <w:rsid w:val="00BE3950"/>
    <w:rsid w:val="00BE6847"/>
    <w:rsid w:val="00BF63FA"/>
    <w:rsid w:val="00C00072"/>
    <w:rsid w:val="00C0261C"/>
    <w:rsid w:val="00C03B90"/>
    <w:rsid w:val="00C04063"/>
    <w:rsid w:val="00C069B4"/>
    <w:rsid w:val="00C1509E"/>
    <w:rsid w:val="00C21B6D"/>
    <w:rsid w:val="00C23037"/>
    <w:rsid w:val="00C23F0A"/>
    <w:rsid w:val="00C244F2"/>
    <w:rsid w:val="00C306C8"/>
    <w:rsid w:val="00C315A1"/>
    <w:rsid w:val="00C43DE7"/>
    <w:rsid w:val="00C46C97"/>
    <w:rsid w:val="00C63AFF"/>
    <w:rsid w:val="00C66B6B"/>
    <w:rsid w:val="00C676CB"/>
    <w:rsid w:val="00C74D3B"/>
    <w:rsid w:val="00C76C46"/>
    <w:rsid w:val="00CA28F6"/>
    <w:rsid w:val="00CA3F42"/>
    <w:rsid w:val="00CA748A"/>
    <w:rsid w:val="00CA79C6"/>
    <w:rsid w:val="00CA7B21"/>
    <w:rsid w:val="00CA7E7B"/>
    <w:rsid w:val="00CB0789"/>
    <w:rsid w:val="00CB0A09"/>
    <w:rsid w:val="00CB67B4"/>
    <w:rsid w:val="00CD337C"/>
    <w:rsid w:val="00CE20BB"/>
    <w:rsid w:val="00CE20D5"/>
    <w:rsid w:val="00CE236D"/>
    <w:rsid w:val="00CE44EA"/>
    <w:rsid w:val="00CE7461"/>
    <w:rsid w:val="00CF43A9"/>
    <w:rsid w:val="00CF4C63"/>
    <w:rsid w:val="00D01717"/>
    <w:rsid w:val="00D0185A"/>
    <w:rsid w:val="00D21C9B"/>
    <w:rsid w:val="00D424EE"/>
    <w:rsid w:val="00D42B7B"/>
    <w:rsid w:val="00D5556E"/>
    <w:rsid w:val="00D60A08"/>
    <w:rsid w:val="00D61E9D"/>
    <w:rsid w:val="00D73955"/>
    <w:rsid w:val="00D93876"/>
    <w:rsid w:val="00D958D3"/>
    <w:rsid w:val="00DA0D8E"/>
    <w:rsid w:val="00DA34FD"/>
    <w:rsid w:val="00DD0091"/>
    <w:rsid w:val="00DD4861"/>
    <w:rsid w:val="00DD78E8"/>
    <w:rsid w:val="00DE7D8C"/>
    <w:rsid w:val="00DF10E1"/>
    <w:rsid w:val="00E07AB1"/>
    <w:rsid w:val="00E11888"/>
    <w:rsid w:val="00E13E09"/>
    <w:rsid w:val="00E2484C"/>
    <w:rsid w:val="00E24862"/>
    <w:rsid w:val="00E24A63"/>
    <w:rsid w:val="00E24B35"/>
    <w:rsid w:val="00E24E51"/>
    <w:rsid w:val="00E36F76"/>
    <w:rsid w:val="00E5176D"/>
    <w:rsid w:val="00E550D8"/>
    <w:rsid w:val="00E64A53"/>
    <w:rsid w:val="00E759B1"/>
    <w:rsid w:val="00E76671"/>
    <w:rsid w:val="00E803E2"/>
    <w:rsid w:val="00E81554"/>
    <w:rsid w:val="00E83BD1"/>
    <w:rsid w:val="00E91D3C"/>
    <w:rsid w:val="00E9324F"/>
    <w:rsid w:val="00E93E48"/>
    <w:rsid w:val="00E94FED"/>
    <w:rsid w:val="00EB5E46"/>
    <w:rsid w:val="00EB5FCD"/>
    <w:rsid w:val="00EB7A95"/>
    <w:rsid w:val="00EC4AAB"/>
    <w:rsid w:val="00ED1325"/>
    <w:rsid w:val="00EE3E32"/>
    <w:rsid w:val="00EF4FF4"/>
    <w:rsid w:val="00F24A5B"/>
    <w:rsid w:val="00F25B38"/>
    <w:rsid w:val="00F3409D"/>
    <w:rsid w:val="00F34B96"/>
    <w:rsid w:val="00F35FB9"/>
    <w:rsid w:val="00F56E02"/>
    <w:rsid w:val="00F57EC1"/>
    <w:rsid w:val="00F6062C"/>
    <w:rsid w:val="00F608EC"/>
    <w:rsid w:val="00F708E7"/>
    <w:rsid w:val="00F76A60"/>
    <w:rsid w:val="00F77EBB"/>
    <w:rsid w:val="00F87F94"/>
    <w:rsid w:val="00F9271E"/>
    <w:rsid w:val="00F933BF"/>
    <w:rsid w:val="00F96656"/>
    <w:rsid w:val="00FA0E01"/>
    <w:rsid w:val="00FA6391"/>
    <w:rsid w:val="00FC4CBD"/>
    <w:rsid w:val="00FD0682"/>
    <w:rsid w:val="00FD3BC6"/>
    <w:rsid w:val="00FD44EB"/>
    <w:rsid w:val="00FD4F23"/>
    <w:rsid w:val="00FE0DB1"/>
    <w:rsid w:val="00FE68B3"/>
    <w:rsid w:val="00FF3717"/>
    <w:rsid w:val="00FF5FA7"/>
    <w:rsid w:val="00FF7B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C5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1718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176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E5176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E5176D"/>
  </w:style>
  <w:style w:type="table" w:styleId="a6">
    <w:name w:val="Table Grid"/>
    <w:basedOn w:val="a1"/>
    <w:uiPriority w:val="59"/>
    <w:rsid w:val="00AE56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F76A60"/>
    <w:rPr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F76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F76A60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261A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61A96"/>
  </w:style>
  <w:style w:type="character" w:styleId="ac">
    <w:name w:val="Hyperlink"/>
    <w:uiPriority w:val="99"/>
    <w:rsid w:val="00B875D4"/>
    <w:rPr>
      <w:color w:val="0000FF"/>
      <w:u w:val="single"/>
    </w:rPr>
  </w:style>
  <w:style w:type="paragraph" w:customStyle="1" w:styleId="ConsPlusNormal">
    <w:name w:val="ConsPlusNormal"/>
    <w:rsid w:val="007A21D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uiPriority w:val="99"/>
    <w:rsid w:val="00717184"/>
    <w:rPr>
      <w:rFonts w:ascii="Arial" w:hAnsi="Arial" w:cs="Arial"/>
      <w:b/>
      <w:bCs/>
      <w:color w:val="000080"/>
      <w:sz w:val="24"/>
      <w:szCs w:val="24"/>
    </w:rPr>
  </w:style>
  <w:style w:type="paragraph" w:styleId="ad">
    <w:name w:val="Subtitle"/>
    <w:basedOn w:val="a"/>
    <w:next w:val="a"/>
    <w:link w:val="ae"/>
    <w:uiPriority w:val="11"/>
    <w:qFormat/>
    <w:rsid w:val="00FD4F23"/>
    <w:pPr>
      <w:suppressAutoHyphens/>
      <w:spacing w:after="0" w:line="360" w:lineRule="auto"/>
      <w:ind w:left="-567"/>
      <w:jc w:val="center"/>
    </w:pPr>
    <w:rPr>
      <w:rFonts w:ascii="Times New Roman" w:hAnsi="Times New Roman"/>
      <w:sz w:val="32"/>
      <w:szCs w:val="24"/>
      <w:lang w:eastAsia="ar-SA"/>
    </w:rPr>
  </w:style>
  <w:style w:type="character" w:customStyle="1" w:styleId="ae">
    <w:name w:val="Подзаголовок Знак"/>
    <w:basedOn w:val="a0"/>
    <w:link w:val="ad"/>
    <w:uiPriority w:val="11"/>
    <w:rsid w:val="00FD4F23"/>
    <w:rPr>
      <w:rFonts w:ascii="Times New Roman" w:hAnsi="Times New Roman"/>
      <w:sz w:val="32"/>
      <w:szCs w:val="24"/>
      <w:lang w:eastAsia="ar-SA"/>
    </w:rPr>
  </w:style>
  <w:style w:type="paragraph" w:styleId="af">
    <w:name w:val="Body Text"/>
    <w:basedOn w:val="a"/>
    <w:link w:val="af0"/>
    <w:uiPriority w:val="99"/>
    <w:semiHidden/>
    <w:unhideWhenUsed/>
    <w:rsid w:val="00FD4F23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FD4F23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1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57494">
          <w:marLeft w:val="0"/>
          <w:marRight w:val="0"/>
          <w:marTop w:val="0"/>
          <w:marBottom w:val="0"/>
          <w:divBdr>
            <w:top w:val="single" w:sz="6" w:space="0" w:color="808080"/>
            <w:left w:val="none" w:sz="0" w:space="0" w:color="auto"/>
            <w:bottom w:val="single" w:sz="6" w:space="0" w:color="808080"/>
            <w:right w:val="none" w:sz="0" w:space="0" w:color="auto"/>
          </w:divBdr>
          <w:divsChild>
            <w:div w:id="147143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4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8232">
          <w:marLeft w:val="0"/>
          <w:marRight w:val="0"/>
          <w:marTop w:val="0"/>
          <w:marBottom w:val="0"/>
          <w:divBdr>
            <w:top w:val="single" w:sz="6" w:space="0" w:color="808080"/>
            <w:left w:val="none" w:sz="0" w:space="0" w:color="auto"/>
            <w:bottom w:val="single" w:sz="6" w:space="0" w:color="808080"/>
            <w:right w:val="none" w:sz="0" w:space="0" w:color="auto"/>
          </w:divBdr>
          <w:divsChild>
            <w:div w:id="126761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3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vyshesteblievskaya.ru/" TargetMode="External"/><Relationship Id="rId13" Type="http://schemas.openxmlformats.org/officeDocument/2006/relationships/hyperlink" Target="http://www.admvyshesteblievskaya.ru/" TargetMode="External"/><Relationship Id="rId18" Type="http://schemas.openxmlformats.org/officeDocument/2006/relationships/hyperlink" Target="mailto:uo@tem.kubannet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temryuk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admvyshesteblievskaya.ru/" TargetMode="External"/><Relationship Id="rId17" Type="http://schemas.openxmlformats.org/officeDocument/2006/relationships/hyperlink" Target="http://www.admvyshesteblievskaya.ru/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www.admvyshesteblievskaya.ru/" TargetMode="External"/><Relationship Id="rId20" Type="http://schemas.openxmlformats.org/officeDocument/2006/relationships/hyperlink" Target="mailto:temryk@kubbti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mvyshesteblievskaya.ru/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www.admvyshesteblievskaya.ru/" TargetMode="External"/><Relationship Id="rId23" Type="http://schemas.openxmlformats.org/officeDocument/2006/relationships/hyperlink" Target="consultantplus://offline/ref=CCA48B9F8AFA8825B0BD209B6CD392C866D4432F59FE41AE4BE9C828BB3F26008FF5E5BC47S9F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http://www.admvyshesteblievskaya.ru/" TargetMode="External"/><Relationship Id="rId19" Type="http://schemas.openxmlformats.org/officeDocument/2006/relationships/hyperlink" Target="http://uotem.ucoz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vyshesteblievskaya.ru/" TargetMode="External"/><Relationship Id="rId14" Type="http://schemas.openxmlformats.org/officeDocument/2006/relationships/hyperlink" Target="mailto:adm_histebl@mail.ru" TargetMode="External"/><Relationship Id="rId22" Type="http://schemas.openxmlformats.org/officeDocument/2006/relationships/hyperlink" Target="http://www.host.frskuban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4F077-274D-4E6A-A220-1C1930FF8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3730</TotalTime>
  <Pages>23</Pages>
  <Words>7840</Words>
  <Characters>44688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наташа</cp:lastModifiedBy>
  <cp:revision>28</cp:revision>
  <cp:lastPrinted>2015-12-23T13:27:00Z</cp:lastPrinted>
  <dcterms:created xsi:type="dcterms:W3CDTF">2012-06-15T07:36:00Z</dcterms:created>
  <dcterms:modified xsi:type="dcterms:W3CDTF">2016-02-26T12:41:00Z</dcterms:modified>
</cp:coreProperties>
</file>