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51" w:rsidRPr="005B68A6" w:rsidRDefault="00420551" w:rsidP="00420551">
      <w:pPr>
        <w:tabs>
          <w:tab w:val="right" w:pos="9540"/>
        </w:tabs>
        <w:spacing w:after="0" w:line="240" w:lineRule="auto"/>
        <w:ind w:right="-82"/>
        <w:rPr>
          <w:sz w:val="24"/>
          <w:szCs w:val="24"/>
        </w:rPr>
      </w:pPr>
    </w:p>
    <w:tbl>
      <w:tblPr>
        <w:tblW w:w="14850" w:type="dxa"/>
        <w:tblLook w:val="04A0"/>
      </w:tblPr>
      <w:tblGrid>
        <w:gridCol w:w="9180"/>
        <w:gridCol w:w="5670"/>
      </w:tblGrid>
      <w:tr w:rsidR="002109B0" w:rsidRPr="005B68A6" w:rsidTr="009E4B9C">
        <w:tc>
          <w:tcPr>
            <w:tcW w:w="9180" w:type="dxa"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ПРИЛОЖЕНИЕ № 2</w:t>
            </w:r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к постановлению</w:t>
            </w:r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420551">
              <w:rPr>
                <w:sz w:val="24"/>
                <w:szCs w:val="24"/>
              </w:rPr>
              <w:t>Вышестеблиевского</w:t>
            </w:r>
            <w:proofErr w:type="spellEnd"/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420551">
              <w:rPr>
                <w:sz w:val="24"/>
                <w:szCs w:val="24"/>
              </w:rPr>
              <w:t>сельского поселения Темрюкского района</w:t>
            </w:r>
          </w:p>
          <w:p w:rsidR="00420551" w:rsidRPr="00420551" w:rsidRDefault="00420551" w:rsidP="00420551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</w:t>
            </w:r>
            <w:proofErr w:type="spellStart"/>
            <w:r>
              <w:rPr>
                <w:sz w:val="24"/>
                <w:szCs w:val="24"/>
              </w:rPr>
              <w:t>_______________</w:t>
            </w:r>
            <w:proofErr w:type="gramStart"/>
            <w:r w:rsidRPr="00420551">
              <w:rPr>
                <w:sz w:val="24"/>
                <w:szCs w:val="24"/>
              </w:rPr>
              <w:t>г</w:t>
            </w:r>
            <w:proofErr w:type="spellEnd"/>
            <w:proofErr w:type="gramEnd"/>
            <w:r w:rsidRPr="00420551">
              <w:rPr>
                <w:sz w:val="24"/>
                <w:szCs w:val="24"/>
              </w:rPr>
              <w:t xml:space="preserve">.  </w:t>
            </w:r>
            <w:r>
              <w:rPr>
                <w:sz w:val="24"/>
                <w:szCs w:val="24"/>
              </w:rPr>
              <w:t>№ _____</w:t>
            </w:r>
            <w:r w:rsidRPr="00420551">
              <w:rPr>
                <w:sz w:val="24"/>
                <w:szCs w:val="24"/>
              </w:rPr>
              <w:t xml:space="preserve">       </w:t>
            </w:r>
          </w:p>
          <w:p w:rsidR="00420551" w:rsidRDefault="00420551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420551" w:rsidRDefault="00420551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ПРИЛОЖЕНИЕ № </w:t>
            </w:r>
            <w:r w:rsidR="003474D3" w:rsidRPr="005B68A6">
              <w:rPr>
                <w:sz w:val="24"/>
                <w:szCs w:val="24"/>
              </w:rPr>
              <w:t>2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rFonts w:eastAsia="Calibri"/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к муниципальной программе</w:t>
            </w:r>
          </w:p>
          <w:p w:rsidR="00420551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Вышестеблиевского сельского поселения </w:t>
            </w:r>
          </w:p>
          <w:p w:rsidR="002109B0" w:rsidRPr="005B68A6" w:rsidRDefault="002109B0" w:rsidP="00F75518">
            <w:pPr>
              <w:spacing w:after="0" w:line="240" w:lineRule="auto"/>
              <w:ind w:left="-253" w:right="-387" w:firstLine="142"/>
              <w:jc w:val="center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Темрюкского района </w:t>
            </w:r>
          </w:p>
          <w:p w:rsidR="002109B0" w:rsidRPr="005B68A6" w:rsidRDefault="002109B0" w:rsidP="009E4B9C">
            <w:pPr>
              <w:spacing w:after="0" w:line="240" w:lineRule="auto"/>
              <w:ind w:left="-253" w:right="-387" w:firstLine="3"/>
              <w:jc w:val="center"/>
              <w:rPr>
                <w:sz w:val="24"/>
                <w:szCs w:val="24"/>
                <w:lang w:val="en-US"/>
              </w:rPr>
            </w:pPr>
            <w:r w:rsidRPr="005B68A6">
              <w:rPr>
                <w:sz w:val="24"/>
                <w:szCs w:val="24"/>
              </w:rPr>
              <w:t xml:space="preserve">«Эффективное муниципальное управление» </w:t>
            </w:r>
          </w:p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9E4B9C" w:rsidRPr="005B68A6" w:rsidRDefault="009E4B9C" w:rsidP="00F75518">
      <w:pPr>
        <w:spacing w:after="0" w:line="240" w:lineRule="auto"/>
        <w:ind w:firstLine="709"/>
        <w:rPr>
          <w:sz w:val="24"/>
          <w:szCs w:val="24"/>
          <w:lang w:eastAsia="en-US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ПОДПРОГРАММА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  <w:lang w:eastAsia="en-US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ПАСПОРТ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подпрограммы</w:t>
      </w:r>
      <w:bookmarkStart w:id="0" w:name="_GoBack"/>
      <w:bookmarkEnd w:id="0"/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</w:t>
      </w:r>
      <w:r w:rsidR="00E9766F" w:rsidRPr="005B68A6">
        <w:rPr>
          <w:b/>
          <w:bCs/>
          <w:sz w:val="24"/>
          <w:szCs w:val="24"/>
        </w:rPr>
        <w:t xml:space="preserve">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263"/>
        <w:gridCol w:w="852"/>
        <w:gridCol w:w="1808"/>
        <w:gridCol w:w="1171"/>
        <w:gridCol w:w="1339"/>
        <w:gridCol w:w="2168"/>
      </w:tblGrid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общий отдел администрации Вышестеблиевского </w:t>
            </w:r>
            <w:proofErr w:type="gramStart"/>
            <w:r w:rsidRPr="005B68A6">
              <w:rPr>
                <w:sz w:val="24"/>
                <w:szCs w:val="24"/>
              </w:rPr>
              <w:t>сельского</w:t>
            </w:r>
            <w:proofErr w:type="gramEnd"/>
          </w:p>
          <w:p w:rsidR="002109B0" w:rsidRPr="005B68A6" w:rsidRDefault="002109B0" w:rsidP="00F75518">
            <w:pPr>
              <w:widowControl w:val="0"/>
              <w:spacing w:after="0" w:line="240" w:lineRule="auto"/>
              <w:ind w:right="283"/>
              <w:rPr>
                <w:color w:val="000000"/>
                <w:spacing w:val="-1"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администрация Вышестеблиевского</w:t>
            </w:r>
            <w:r w:rsidRPr="005B68A6">
              <w:rPr>
                <w:sz w:val="24"/>
                <w:szCs w:val="24"/>
                <w:lang w:val="en-US"/>
              </w:rPr>
              <w:t xml:space="preserve"> </w:t>
            </w:r>
            <w:r w:rsidRPr="005B68A6">
              <w:rPr>
                <w:sz w:val="24"/>
                <w:szCs w:val="24"/>
              </w:rPr>
              <w:t>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992C48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sz w:val="24"/>
                <w:szCs w:val="24"/>
              </w:rPr>
              <w:t>администрацииВышестеблиевского</w:t>
            </w:r>
            <w:proofErr w:type="spellEnd"/>
            <w:r w:rsidRPr="005B68A6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-сохранение и повышение подпрограммы безопасности хранения архивных документов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-повышение эффективности и качества в сфере архивного дела, </w:t>
            </w:r>
            <w:proofErr w:type="gramStart"/>
            <w:r w:rsidRPr="005B68A6">
              <w:rPr>
                <w:sz w:val="24"/>
                <w:szCs w:val="24"/>
              </w:rPr>
              <w:t>предоставляемых</w:t>
            </w:r>
            <w:proofErr w:type="gramEnd"/>
            <w:r w:rsidRPr="005B68A6">
              <w:rPr>
                <w:sz w:val="24"/>
                <w:szCs w:val="24"/>
              </w:rPr>
              <w:t xml:space="preserve"> юридическим и физическим лицам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-развитие информационного потенциала архивного фонда администрации Вышестеблиевского сельского поселения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B270FA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- </w:t>
            </w:r>
            <w:r w:rsidR="002109B0" w:rsidRPr="005B68A6">
              <w:rPr>
                <w:sz w:val="24"/>
                <w:szCs w:val="24"/>
              </w:rPr>
              <w:t>общая доля отремонтированных помещений для размещения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lastRenderedPageBreak/>
              <w:t>-текущий ремонт помещения архива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дверей металлических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>-приобретение и установка стеллажей</w:t>
            </w:r>
          </w:p>
          <w:p w:rsidR="002109B0" w:rsidRPr="005B68A6" w:rsidRDefault="002109B0" w:rsidP="00F75518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</w:rPr>
              <w:t xml:space="preserve"> -приобретение архивных коробов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Не предусмотрено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20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202</w:t>
            </w:r>
            <w:r w:rsidR="00A2072D" w:rsidRPr="005B68A6">
              <w:rPr>
                <w:sz w:val="24"/>
                <w:szCs w:val="24"/>
              </w:rPr>
              <w:t>4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AB0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5B68A6">
              <w:rPr>
                <w:sz w:val="24"/>
                <w:szCs w:val="24"/>
              </w:rPr>
              <w:t xml:space="preserve">Объем финансирования подпрограммы, тыс. рублей 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всего</w:t>
            </w: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C110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5B68A6">
              <w:rPr>
                <w:sz w:val="24"/>
                <w:szCs w:val="24"/>
              </w:rPr>
              <w:t>внебюджетные источники</w:t>
            </w:r>
          </w:p>
        </w:tc>
      </w:tr>
      <w:tr w:rsidR="00543F95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A207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Default="00543F95">
            <w:r w:rsidRPr="001315E2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543F95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Default="00543F95">
            <w:r w:rsidRPr="001315E2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109B0" w:rsidRPr="005B68A6" w:rsidRDefault="002109B0" w:rsidP="00F755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1-й год реализации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2109B0" w:rsidRPr="005B68A6" w:rsidTr="002109B0">
        <w:tc>
          <w:tcPr>
            <w:tcW w:w="7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F755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B0" w:rsidRPr="005B68A6" w:rsidRDefault="00F75518" w:rsidP="00A968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68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B270FA" w:rsidRPr="00611A90" w:rsidRDefault="00B270FA" w:rsidP="00F75518">
      <w:pPr>
        <w:spacing w:after="0" w:line="240" w:lineRule="auto"/>
        <w:rPr>
          <w:b/>
          <w:sz w:val="24"/>
          <w:szCs w:val="24"/>
        </w:rPr>
      </w:pPr>
    </w:p>
    <w:p w:rsidR="002109B0" w:rsidRPr="005B68A6" w:rsidRDefault="002109B0" w:rsidP="00F75518">
      <w:pPr>
        <w:pStyle w:val="ConsPlusTitle"/>
        <w:numPr>
          <w:ilvl w:val="0"/>
          <w:numId w:val="2"/>
        </w:numPr>
        <w:adjustRightInd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ПЕРЕЧЕНЬ МЕРОПРИЯТИЙ ПОДПРОГРАММЫ</w:t>
      </w:r>
    </w:p>
    <w:p w:rsidR="00E9766F" w:rsidRPr="005B68A6" w:rsidRDefault="00E9766F" w:rsidP="00E9766F">
      <w:pPr>
        <w:spacing w:after="0" w:line="240" w:lineRule="auto"/>
        <w:jc w:val="center"/>
        <w:rPr>
          <w:b/>
          <w:sz w:val="24"/>
          <w:szCs w:val="24"/>
        </w:rPr>
      </w:pPr>
      <w:r w:rsidRPr="005B68A6">
        <w:rPr>
          <w:b/>
          <w:sz w:val="24"/>
          <w:szCs w:val="24"/>
        </w:rPr>
        <w:t>«</w:t>
      </w:r>
      <w:r w:rsidRPr="005B68A6">
        <w:rPr>
          <w:b/>
          <w:bCs/>
          <w:sz w:val="24"/>
          <w:szCs w:val="24"/>
        </w:rPr>
        <w:t>Развитие архивного дела в администрации Вышестеблиевского сельского поселения</w:t>
      </w:r>
      <w:r w:rsidRPr="005B68A6">
        <w:rPr>
          <w:b/>
          <w:sz w:val="24"/>
          <w:szCs w:val="24"/>
        </w:rPr>
        <w:t>»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№</w:t>
            </w:r>
            <w:r w:rsidRPr="005B68A6">
              <w:rPr>
                <w:rFonts w:ascii="Times New Roman" w:hAnsi="Times New Roman" w:cs="Times New Roman"/>
                <w:lang w:eastAsia="en-US"/>
              </w:rPr>
              <w:br/>
            </w:r>
            <w:proofErr w:type="spellStart"/>
            <w:proofErr w:type="gram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5B68A6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109B0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2109B0" w:rsidRPr="005B68A6" w:rsidTr="002109B0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109B0" w:rsidRPr="005B68A6" w:rsidRDefault="002109B0" w:rsidP="00F75518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9B0" w:rsidRPr="005B68A6" w:rsidRDefault="002109B0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  <w:lang w:val="en-US"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2109B0" w:rsidRPr="005B68A6" w:rsidTr="002109B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обеспечение формирования, хранения и комплектования документов архивного фонда </w:t>
            </w:r>
            <w:proofErr w:type="spellStart"/>
            <w:r w:rsidRPr="005B68A6">
              <w:rPr>
                <w:rFonts w:ascii="Times New Roman" w:hAnsi="Times New Roman" w:cs="Times New Roman"/>
              </w:rPr>
              <w:t>администрацииВышестеблиевского</w:t>
            </w:r>
            <w:proofErr w:type="spellEnd"/>
            <w:r w:rsidRPr="005B68A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2109B0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2109B0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9B0" w:rsidRPr="005B68A6" w:rsidRDefault="00D01029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5B68A6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приобретение коробов архивных, полок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</w:t>
            </w:r>
          </w:p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332EC2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D0102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01029" w:rsidRPr="005B68A6" w:rsidTr="00CA5DA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1.1.2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029" w:rsidRPr="005B68A6" w:rsidRDefault="00D01029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029" w:rsidRPr="005B68A6" w:rsidRDefault="00D01029" w:rsidP="00F75518">
            <w:pPr>
              <w:pStyle w:val="ab"/>
              <w:rPr>
                <w:rFonts w:ascii="Times New Roman" w:hAnsi="Times New Roman" w:cs="Times New Roman"/>
              </w:rPr>
            </w:pPr>
            <w:r w:rsidRPr="005B68A6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543F95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Установка оконных жалюзи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</w:t>
            </w:r>
          </w:p>
          <w:p w:rsidR="00543F95" w:rsidRPr="005B68A6" w:rsidRDefault="00543F95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43F95" w:rsidRDefault="00543F95">
            <w:pPr>
              <w:rPr>
                <w:sz w:val="24"/>
                <w:szCs w:val="24"/>
              </w:rPr>
            </w:pPr>
            <w:r w:rsidRPr="00543F95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43F95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Pr="005B68A6">
              <w:rPr>
                <w:rFonts w:ascii="Times New Roman" w:hAnsi="Times New Roman" w:cs="Times New Roman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43F95" w:rsidRDefault="00543F95">
            <w:pPr>
              <w:rPr>
                <w:sz w:val="24"/>
                <w:szCs w:val="24"/>
              </w:rPr>
            </w:pPr>
            <w:r w:rsidRPr="00543F95">
              <w:rPr>
                <w:sz w:val="24"/>
                <w:szCs w:val="24"/>
                <w:lang w:eastAsia="en-US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F95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F95" w:rsidRPr="005B68A6" w:rsidRDefault="00543F95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1.1.4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Подшивка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A2072D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5B68A6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</w:rPr>
              <w:t>Администрация Вышестеблиевского сельского поселения; исполнитель: общий отдел</w:t>
            </w:r>
          </w:p>
        </w:tc>
      </w:tr>
      <w:tr w:rsidR="005B68A6" w:rsidRPr="005B68A6" w:rsidTr="00210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  <w:r w:rsidR="005B68A6" w:rsidRPr="005B68A6">
              <w:rPr>
                <w:rFonts w:ascii="Times New Roman" w:hAnsi="Times New Roman" w:cs="Times New Roman"/>
                <w:lang w:eastAsia="en-US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43F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0</w:t>
            </w:r>
            <w:r w:rsidR="005B68A6" w:rsidRPr="005B68A6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A6" w:rsidRPr="005B68A6" w:rsidRDefault="005B68A6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8A6" w:rsidRPr="005B68A6" w:rsidRDefault="005B68A6" w:rsidP="00F7551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011A2" w:rsidRPr="005B68A6" w:rsidTr="002109B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202</w:t>
            </w:r>
            <w:r w:rsidR="00A2072D" w:rsidRPr="005B68A6">
              <w:rPr>
                <w:rFonts w:ascii="Times New Roman" w:hAnsi="Times New Roman" w:cs="Times New Roman"/>
                <w:lang w:eastAsia="en-US"/>
              </w:rPr>
              <w:t>4</w:t>
            </w:r>
          </w:p>
          <w:p w:rsidR="000011A2" w:rsidRPr="005B68A6" w:rsidRDefault="000011A2" w:rsidP="00062DA4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b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5B68A6">
              <w:rPr>
                <w:rFonts w:ascii="Times New Roman" w:hAnsi="Times New Roman" w:cs="Times New Roman"/>
                <w:lang w:eastAsia="en-US"/>
              </w:rPr>
              <w:t>х</w:t>
            </w:r>
            <w:proofErr w:type="spellEnd"/>
          </w:p>
        </w:tc>
      </w:tr>
      <w:tr w:rsidR="000011A2" w:rsidRPr="005B68A6" w:rsidTr="002109B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1A2" w:rsidRPr="005B68A6" w:rsidRDefault="000011A2" w:rsidP="00F75518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A2" w:rsidRPr="005B68A6" w:rsidRDefault="000011A2" w:rsidP="00F75518">
            <w:pPr>
              <w:pStyle w:val="afff7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>
            <w:pPr>
              <w:rPr>
                <w:sz w:val="24"/>
                <w:szCs w:val="24"/>
              </w:rPr>
            </w:pPr>
            <w:r w:rsidRPr="005B68A6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  <w:r w:rsidRPr="005B68A6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1A2" w:rsidRPr="005B68A6" w:rsidRDefault="000011A2" w:rsidP="00F75518">
            <w:pPr>
              <w:pStyle w:val="ab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2109B0" w:rsidRPr="005B68A6" w:rsidRDefault="002109B0" w:rsidP="00F75518">
      <w:pPr>
        <w:spacing w:after="0" w:line="240" w:lineRule="auto"/>
        <w:rPr>
          <w:sz w:val="24"/>
          <w:szCs w:val="24"/>
        </w:rPr>
        <w:sectPr w:rsidR="002109B0" w:rsidRPr="005B68A6" w:rsidSect="009E4B9C">
          <w:pgSz w:w="16838" w:h="11906" w:orient="landscape"/>
          <w:pgMar w:top="1135" w:right="962" w:bottom="567" w:left="1134" w:header="709" w:footer="709" w:gutter="0"/>
          <w:cols w:space="720"/>
        </w:sectPr>
      </w:pPr>
    </w:p>
    <w:p w:rsidR="002109B0" w:rsidRPr="005B68A6" w:rsidRDefault="002109B0" w:rsidP="00F75518">
      <w:pPr>
        <w:pStyle w:val="affff8"/>
        <w:widowControl/>
        <w:numPr>
          <w:ilvl w:val="0"/>
          <w:numId w:val="2"/>
        </w:numPr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68A6">
        <w:rPr>
          <w:rFonts w:ascii="Times New Roman" w:hAnsi="Times New Roman"/>
          <w:b/>
          <w:sz w:val="24"/>
          <w:szCs w:val="24"/>
        </w:rPr>
        <w:lastRenderedPageBreak/>
        <w:t>Механизм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реализации</w:t>
      </w:r>
      <w:proofErr w:type="spellEnd"/>
      <w:r w:rsidRPr="005B68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B68A6">
        <w:rPr>
          <w:rFonts w:ascii="Times New Roman" w:hAnsi="Times New Roman"/>
          <w:b/>
          <w:sz w:val="24"/>
          <w:szCs w:val="24"/>
        </w:rPr>
        <w:t>подпрограммы</w:t>
      </w:r>
      <w:proofErr w:type="spellEnd"/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Текущее управление подпрограммой осуществляет ее координатор, который: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обеспечивает разработку и реализацию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организует работу по достижению целевых показателей подпрограммы; 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нормативное правовое и методическое обеспечение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разработку плана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ведение ежеквартальной, годовой отчетности по реализации подпрограммы;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выполнением и ходом реализации подпрограммы в целом;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Участники муниципальной программы в пределах своей компетенции: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5B68A6">
        <w:rPr>
          <w:rFonts w:ascii="Times New Roman" w:hAnsi="Times New Roman" w:cs="Times New Roman"/>
          <w:sz w:val="24"/>
          <w:szCs w:val="24"/>
        </w:rPr>
        <w:t>подпрограммы</w:t>
      </w:r>
      <w:proofErr w:type="gramEnd"/>
      <w:r w:rsidRPr="005B68A6">
        <w:rPr>
          <w:rFonts w:ascii="Times New Roman" w:hAnsi="Times New Roman" w:cs="Times New Roman"/>
          <w:sz w:val="24"/>
          <w:szCs w:val="24"/>
        </w:rPr>
        <w:t xml:space="preserve"> заполненные отчетные формы, утвержденные нормативно-правовым актом администрации Вышестеблиевского сельского поселения Темрюкского района;</w:t>
      </w:r>
    </w:p>
    <w:p w:rsidR="002109B0" w:rsidRPr="005B68A6" w:rsidRDefault="002109B0" w:rsidP="00F755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8A6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2109B0" w:rsidRPr="005B68A6" w:rsidRDefault="002109B0" w:rsidP="00F75518">
      <w:pPr>
        <w:spacing w:after="0" w:line="240" w:lineRule="auto"/>
        <w:jc w:val="center"/>
        <w:rPr>
          <w:b/>
          <w:sz w:val="24"/>
          <w:szCs w:val="24"/>
        </w:rPr>
      </w:pPr>
    </w:p>
    <w:p w:rsidR="00E9766F" w:rsidRPr="005B68A6" w:rsidRDefault="00E9766F" w:rsidP="00E9766F">
      <w:pPr>
        <w:autoSpaceDE w:val="0"/>
        <w:autoSpaceDN w:val="0"/>
        <w:adjustRightInd w:val="0"/>
        <w:spacing w:after="0" w:line="240" w:lineRule="auto"/>
        <w:ind w:right="282"/>
        <w:jc w:val="both"/>
        <w:rPr>
          <w:sz w:val="24"/>
          <w:szCs w:val="24"/>
          <w:lang w:eastAsia="en-US"/>
        </w:rPr>
      </w:pPr>
      <w:r w:rsidRPr="005B68A6">
        <w:rPr>
          <w:sz w:val="24"/>
          <w:szCs w:val="24"/>
          <w:lang w:eastAsia="en-US"/>
        </w:rPr>
        <w:t xml:space="preserve">Начальник общего отдела               </w:t>
      </w:r>
      <w:r w:rsidR="00A2072D" w:rsidRPr="005B68A6">
        <w:rPr>
          <w:sz w:val="24"/>
          <w:szCs w:val="24"/>
          <w:lang w:eastAsia="en-US"/>
        </w:rPr>
        <w:t xml:space="preserve">                  </w:t>
      </w:r>
      <w:r w:rsidRPr="005B68A6">
        <w:rPr>
          <w:sz w:val="24"/>
          <w:szCs w:val="24"/>
          <w:lang w:eastAsia="en-US"/>
        </w:rPr>
        <w:t xml:space="preserve">                                               </w:t>
      </w:r>
      <w:proofErr w:type="spellStart"/>
      <w:r w:rsidRPr="005B68A6">
        <w:rPr>
          <w:sz w:val="24"/>
          <w:szCs w:val="24"/>
          <w:lang w:eastAsia="en-US"/>
        </w:rPr>
        <w:t>Л.Н.Бедакова</w:t>
      </w:r>
      <w:proofErr w:type="spellEnd"/>
    </w:p>
    <w:p w:rsidR="002109B0" w:rsidRPr="005B68A6" w:rsidRDefault="002109B0" w:rsidP="00E9766F">
      <w:pPr>
        <w:spacing w:after="0" w:line="240" w:lineRule="auto"/>
        <w:rPr>
          <w:sz w:val="24"/>
          <w:szCs w:val="24"/>
        </w:rPr>
      </w:pPr>
    </w:p>
    <w:p w:rsidR="00D02970" w:rsidRPr="005B68A6" w:rsidRDefault="00D02970">
      <w:pPr>
        <w:spacing w:after="0" w:line="240" w:lineRule="auto"/>
        <w:rPr>
          <w:sz w:val="24"/>
          <w:szCs w:val="24"/>
        </w:rPr>
      </w:pPr>
    </w:p>
    <w:sectPr w:rsidR="00D02970" w:rsidRPr="005B68A6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11A2"/>
    <w:rsid w:val="0000316B"/>
    <w:rsid w:val="00007C1B"/>
    <w:rsid w:val="000109B8"/>
    <w:rsid w:val="00020518"/>
    <w:rsid w:val="000252FE"/>
    <w:rsid w:val="000272D0"/>
    <w:rsid w:val="00031437"/>
    <w:rsid w:val="00051465"/>
    <w:rsid w:val="00062DA4"/>
    <w:rsid w:val="0006495D"/>
    <w:rsid w:val="00071513"/>
    <w:rsid w:val="00082798"/>
    <w:rsid w:val="00093E03"/>
    <w:rsid w:val="000B5EDD"/>
    <w:rsid w:val="000B694C"/>
    <w:rsid w:val="000C2591"/>
    <w:rsid w:val="000D0A63"/>
    <w:rsid w:val="0010012E"/>
    <w:rsid w:val="00132DCE"/>
    <w:rsid w:val="00134631"/>
    <w:rsid w:val="001610FC"/>
    <w:rsid w:val="00180169"/>
    <w:rsid w:val="001972A9"/>
    <w:rsid w:val="001B591D"/>
    <w:rsid w:val="001D377A"/>
    <w:rsid w:val="002109B0"/>
    <w:rsid w:val="0021194C"/>
    <w:rsid w:val="00227606"/>
    <w:rsid w:val="0023302C"/>
    <w:rsid w:val="002741FB"/>
    <w:rsid w:val="002A6A82"/>
    <w:rsid w:val="002B4702"/>
    <w:rsid w:val="002D5A36"/>
    <w:rsid w:val="00304E76"/>
    <w:rsid w:val="003067BC"/>
    <w:rsid w:val="00307AFA"/>
    <w:rsid w:val="00317C97"/>
    <w:rsid w:val="00326180"/>
    <w:rsid w:val="00332EC2"/>
    <w:rsid w:val="0034024B"/>
    <w:rsid w:val="003453FE"/>
    <w:rsid w:val="003474D3"/>
    <w:rsid w:val="00364D9C"/>
    <w:rsid w:val="00375D21"/>
    <w:rsid w:val="00385727"/>
    <w:rsid w:val="0040188D"/>
    <w:rsid w:val="0041366F"/>
    <w:rsid w:val="004159C1"/>
    <w:rsid w:val="00420551"/>
    <w:rsid w:val="00452D88"/>
    <w:rsid w:val="004C2E32"/>
    <w:rsid w:val="004C716A"/>
    <w:rsid w:val="004D1B35"/>
    <w:rsid w:val="004D6DEE"/>
    <w:rsid w:val="004F33F5"/>
    <w:rsid w:val="005068B7"/>
    <w:rsid w:val="00510988"/>
    <w:rsid w:val="00511976"/>
    <w:rsid w:val="00523F8A"/>
    <w:rsid w:val="0052759F"/>
    <w:rsid w:val="00543F95"/>
    <w:rsid w:val="00547443"/>
    <w:rsid w:val="00566569"/>
    <w:rsid w:val="00577082"/>
    <w:rsid w:val="005A352A"/>
    <w:rsid w:val="005B1BEB"/>
    <w:rsid w:val="005B68A6"/>
    <w:rsid w:val="005D6A73"/>
    <w:rsid w:val="005E01DE"/>
    <w:rsid w:val="00611A90"/>
    <w:rsid w:val="00642A00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97BA7"/>
    <w:rsid w:val="008D5FA7"/>
    <w:rsid w:val="008E7480"/>
    <w:rsid w:val="008F3085"/>
    <w:rsid w:val="00914F49"/>
    <w:rsid w:val="0092624E"/>
    <w:rsid w:val="00946D3D"/>
    <w:rsid w:val="0095579B"/>
    <w:rsid w:val="0096301A"/>
    <w:rsid w:val="00971D51"/>
    <w:rsid w:val="00991AA9"/>
    <w:rsid w:val="009926D7"/>
    <w:rsid w:val="00992C48"/>
    <w:rsid w:val="009948C6"/>
    <w:rsid w:val="009B0E86"/>
    <w:rsid w:val="009C206B"/>
    <w:rsid w:val="009C5173"/>
    <w:rsid w:val="009D12EA"/>
    <w:rsid w:val="009D2391"/>
    <w:rsid w:val="009E070B"/>
    <w:rsid w:val="009E3796"/>
    <w:rsid w:val="009E4B9C"/>
    <w:rsid w:val="009F1F84"/>
    <w:rsid w:val="00A12C6D"/>
    <w:rsid w:val="00A16C53"/>
    <w:rsid w:val="00A2072D"/>
    <w:rsid w:val="00A21E49"/>
    <w:rsid w:val="00A3138B"/>
    <w:rsid w:val="00A3268B"/>
    <w:rsid w:val="00A9686C"/>
    <w:rsid w:val="00AA0C16"/>
    <w:rsid w:val="00AB022E"/>
    <w:rsid w:val="00AD39B9"/>
    <w:rsid w:val="00AE7BF2"/>
    <w:rsid w:val="00AF0570"/>
    <w:rsid w:val="00B01825"/>
    <w:rsid w:val="00B12C23"/>
    <w:rsid w:val="00B15616"/>
    <w:rsid w:val="00B270FA"/>
    <w:rsid w:val="00B33476"/>
    <w:rsid w:val="00B4274E"/>
    <w:rsid w:val="00B438B3"/>
    <w:rsid w:val="00B5207B"/>
    <w:rsid w:val="00B70F7D"/>
    <w:rsid w:val="00B7323A"/>
    <w:rsid w:val="00B92084"/>
    <w:rsid w:val="00B9322A"/>
    <w:rsid w:val="00BF1120"/>
    <w:rsid w:val="00BF2481"/>
    <w:rsid w:val="00C10A17"/>
    <w:rsid w:val="00C110CB"/>
    <w:rsid w:val="00C21E9F"/>
    <w:rsid w:val="00C42A6F"/>
    <w:rsid w:val="00C432A2"/>
    <w:rsid w:val="00C8400C"/>
    <w:rsid w:val="00C946BA"/>
    <w:rsid w:val="00CA286E"/>
    <w:rsid w:val="00CD40C5"/>
    <w:rsid w:val="00CD4A9B"/>
    <w:rsid w:val="00CE64C4"/>
    <w:rsid w:val="00CF74B4"/>
    <w:rsid w:val="00CF7C15"/>
    <w:rsid w:val="00D01029"/>
    <w:rsid w:val="00D02970"/>
    <w:rsid w:val="00D05595"/>
    <w:rsid w:val="00D4069E"/>
    <w:rsid w:val="00D6470A"/>
    <w:rsid w:val="00D6792F"/>
    <w:rsid w:val="00D9167E"/>
    <w:rsid w:val="00DB3B90"/>
    <w:rsid w:val="00DD42C0"/>
    <w:rsid w:val="00DF5A6A"/>
    <w:rsid w:val="00DF7005"/>
    <w:rsid w:val="00E0346A"/>
    <w:rsid w:val="00E05D17"/>
    <w:rsid w:val="00E44AF9"/>
    <w:rsid w:val="00E46074"/>
    <w:rsid w:val="00E47E24"/>
    <w:rsid w:val="00E63E7B"/>
    <w:rsid w:val="00E6413E"/>
    <w:rsid w:val="00E65B97"/>
    <w:rsid w:val="00E924FF"/>
    <w:rsid w:val="00E9766F"/>
    <w:rsid w:val="00EC42B0"/>
    <w:rsid w:val="00EE1DAD"/>
    <w:rsid w:val="00F0411D"/>
    <w:rsid w:val="00F12323"/>
    <w:rsid w:val="00F51199"/>
    <w:rsid w:val="00F51EDC"/>
    <w:rsid w:val="00F673F2"/>
    <w:rsid w:val="00F75518"/>
    <w:rsid w:val="00F97148"/>
    <w:rsid w:val="00FA67F2"/>
    <w:rsid w:val="00FB4699"/>
    <w:rsid w:val="00FB5793"/>
    <w:rsid w:val="00FC2C4E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FC2C4E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color w:val="333333"/>
      <w:sz w:val="28"/>
      <w:szCs w:val="28"/>
    </w:rPr>
  </w:style>
  <w:style w:type="paragraph" w:styleId="affff8">
    <w:name w:val="List Paragraph"/>
    <w:basedOn w:val="a"/>
    <w:uiPriority w:val="34"/>
    <w:qFormat/>
    <w:rsid w:val="002109B0"/>
    <w:pPr>
      <w:widowControl w:val="0"/>
      <w:spacing w:after="0" w:line="240" w:lineRule="auto"/>
    </w:pPr>
    <w:rPr>
      <w:rFonts w:ascii="Calibri" w:eastAsia="Calibri" w:hAnsi="Calibri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2109B0"/>
    <w:pPr>
      <w:widowControl w:val="0"/>
      <w:spacing w:after="0" w:line="240" w:lineRule="auto"/>
      <w:ind w:left="606" w:hanging="360"/>
      <w:outlineLvl w:val="1"/>
    </w:pPr>
    <w:rPr>
      <w:b/>
      <w:bCs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5039-C6E7-4575-87C8-6C3D724E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109</cp:revision>
  <cp:lastPrinted>2023-10-26T10:37:00Z</cp:lastPrinted>
  <dcterms:created xsi:type="dcterms:W3CDTF">2014-11-17T12:30:00Z</dcterms:created>
  <dcterms:modified xsi:type="dcterms:W3CDTF">2024-11-26T11:12:00Z</dcterms:modified>
</cp:coreProperties>
</file>