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2</w:t>
      </w:r>
    </w:p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к решению </w:t>
      </w:r>
      <w:r w:rsidR="00D6703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en-US"/>
        </w:rPr>
        <w:t>CIV</w:t>
      </w:r>
      <w:r w:rsidR="00D6703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сессии Совета                                                                                                  </w:t>
      </w:r>
    </w:p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Вышестеблиевского</w:t>
      </w:r>
    </w:p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сельского поселения</w:t>
      </w:r>
    </w:p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Темрюкского района</w:t>
      </w:r>
    </w:p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 </w:t>
      </w:r>
      <w:r w:rsidR="00D67033">
        <w:rPr>
          <w:rFonts w:ascii="Times New Roman" w:hAnsi="Times New Roman"/>
          <w:sz w:val="28"/>
          <w:szCs w:val="28"/>
        </w:rPr>
        <w:t xml:space="preserve">22.08.2024 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D67033">
        <w:rPr>
          <w:rFonts w:ascii="Times New Roman" w:hAnsi="Times New Roman"/>
          <w:sz w:val="28"/>
          <w:szCs w:val="28"/>
        </w:rPr>
        <w:t>324</w:t>
      </w:r>
    </w:p>
    <w:p w:rsidR="00E23930" w:rsidRDefault="00E239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3930" w:rsidRDefault="009C54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E23930" w:rsidRDefault="009C54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платных услуг, предоставляемых пользователям муниципальным бюджетным учреждением культуры «Вышестеблиевская централизованная клубная система» Вышестеблиевского сельского поселения Темрюкского района </w:t>
      </w:r>
    </w:p>
    <w:p w:rsidR="00E23930" w:rsidRDefault="00E239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47" w:type="dxa"/>
        <w:tblInd w:w="-318" w:type="dxa"/>
        <w:tblLayout w:type="fixed"/>
        <w:tblLook w:val="0000"/>
      </w:tblPr>
      <w:tblGrid>
        <w:gridCol w:w="878"/>
        <w:gridCol w:w="7041"/>
        <w:gridCol w:w="2128"/>
      </w:tblGrid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7"/>
                <w:szCs w:val="27"/>
              </w:rPr>
              <w:t>/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Наименование  услуги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Стоимость услуги (рублей)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методической и практической помощи в разработке художественного оформления помещений и площадок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зрительном зале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малом зале (фойе) 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кабинете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сценических костюмов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аудиоаппаратуры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видеоаппаратуры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светового оборудования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звукового оборудования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на стационаре по входным билетам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на выезде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концертной программы с привлечением профессиональных коллективов и солистов по входным билетам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ind w:left="-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с привлечением профессиональных коллективов и солистов по входным билетам (свыше 1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на стационаре по входным билетам (продолжительностью свыше 1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игровых программ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(продолжительностью 1 час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тематической  программой для детей до 14 лет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(продолжительностью 1 час) для детей младшего и школьного возраста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18.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19.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с кинопрограммой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вечеров отдыха по входным билетам с киноконцертной программой 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21.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проведение занятий в клубе любительского объединения (КЛО)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22.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проведение занятий в клубе любительского объединения (КЛО)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семейно-бытовых обрядов, ритуалов, помолвок, свадеб, семейных праздников  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техническим оснащением свыше 1 часа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услуг звукооператора с подбором фонограмм по музыкальным, звукозаписывающим потребностям с использованием звуковой и другой техники за 1 час работы в  студии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в платном кружке: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Эстрады, пения          ………………………………………………….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ВИА…………………………………………………………………….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Вокального пения …………………………………………………….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     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……………………………………………………………...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Игре на музыкальных инструментах …………………………….….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Хореографии          …………………………………………………....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Спортивных танцев           …………………………………………....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Бальных танцев      …………………………………………………....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Раннего творческого развития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дети до 6 лет)  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Творческого развития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дети с 6 лет)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E2393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500-00</w:t>
            </w:r>
          </w:p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1000-00 </w:t>
            </w:r>
          </w:p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500-00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по организации и проведению мероприятий во втором фойе Дома культуры станицы Вышестеблиевской (продолжительностью 12 часов)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по организации и проведению мероприятий во втором фойе Дома культуры поселка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Виноградный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(продолжительностью 12 часов)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9600-00</w:t>
            </w:r>
          </w:p>
        </w:tc>
      </w:tr>
      <w:tr w:rsidR="00532EB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532EB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28.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532EB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мастер</w:t>
            </w:r>
            <w:r w:rsidR="00760A44">
              <w:rPr>
                <w:rFonts w:ascii="Times New Roman" w:hAnsi="Times New Roman"/>
                <w:sz w:val="24"/>
                <w:szCs w:val="24"/>
              </w:rPr>
              <w:t>-классов (продолжительностью 1 час) для различных возрастных групп населения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32EB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0C473C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29.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музыкальных вечеров (продолжительностью 1 час) для различных возрастных групп населения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32EB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0C473C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30.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интеллектуальных игр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(продолжительностью 1 час) для различных возрастных групп населения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32EB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0C473C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спектаклей (продолжительностью 1 час) для различных возрастных групп населения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</w:tbl>
    <w:p w:rsidR="00E23930" w:rsidRDefault="00E2393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</w:t>
      </w: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«Вышестеблиевская</w:t>
      </w: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централизованная клубная система»</w:t>
      </w: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Вышестеблиевского сельского поселения</w:t>
      </w:r>
    </w:p>
    <w:p w:rsidR="00E23930" w:rsidRPr="00361FDF" w:rsidRDefault="009C5422" w:rsidP="00361FDF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Э.В. Журавлева</w:t>
      </w:r>
    </w:p>
    <w:sectPr w:rsidR="00E23930" w:rsidRPr="00361FDF" w:rsidSect="00E23930">
      <w:pgSz w:w="11906" w:h="16838"/>
      <w:pgMar w:top="1134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23930"/>
    <w:rsid w:val="0006023D"/>
    <w:rsid w:val="000C473C"/>
    <w:rsid w:val="001B362C"/>
    <w:rsid w:val="00204283"/>
    <w:rsid w:val="00361FDF"/>
    <w:rsid w:val="003E07BB"/>
    <w:rsid w:val="00532EB4"/>
    <w:rsid w:val="00760A44"/>
    <w:rsid w:val="00782948"/>
    <w:rsid w:val="009C5422"/>
    <w:rsid w:val="00C539BB"/>
    <w:rsid w:val="00CA792D"/>
    <w:rsid w:val="00CD71BB"/>
    <w:rsid w:val="00D67033"/>
    <w:rsid w:val="00E23930"/>
    <w:rsid w:val="00F72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C3"/>
    <w:pPr>
      <w:spacing w:after="200" w:line="276" w:lineRule="auto"/>
    </w:pPr>
    <w:rPr>
      <w:rFonts w:eastAsia="Times New Roman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2393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E23930"/>
    <w:pPr>
      <w:spacing w:after="140"/>
    </w:pPr>
  </w:style>
  <w:style w:type="paragraph" w:styleId="a5">
    <w:name w:val="List"/>
    <w:basedOn w:val="a4"/>
    <w:rsid w:val="00E23930"/>
    <w:rPr>
      <w:rFonts w:cs="Arial"/>
    </w:rPr>
  </w:style>
  <w:style w:type="paragraph" w:customStyle="1" w:styleId="Caption">
    <w:name w:val="Caption"/>
    <w:basedOn w:val="a"/>
    <w:qFormat/>
    <w:rsid w:val="00E2393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E23930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1</cp:lastModifiedBy>
  <cp:revision>10</cp:revision>
  <cp:lastPrinted>2024-09-03T15:52:00Z</cp:lastPrinted>
  <dcterms:created xsi:type="dcterms:W3CDTF">2023-02-06T11:17:00Z</dcterms:created>
  <dcterms:modified xsi:type="dcterms:W3CDTF">2024-09-03T16:17:00Z</dcterms:modified>
  <dc:language>ru-RU</dc:language>
</cp:coreProperties>
</file>