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1B" w:rsidRPr="00DA3843" w:rsidRDefault="006E7150" w:rsidP="00B3794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Протокол №</w:t>
      </w:r>
      <w:r w:rsidR="008904C2"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A026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4-</w:t>
      </w:r>
      <w:r w:rsidR="00A026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0118300006715</w:t>
      </w:r>
      <w:r w:rsidR="004165F5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00000</w:t>
      </w:r>
      <w:r w:rsidR="00A026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</w:t>
      </w:r>
    </w:p>
    <w:p w:rsidR="004D5E1B" w:rsidRPr="00DA3843" w:rsidRDefault="004D5E1B" w:rsidP="00B3794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рассмотрения и оценки котировочных заявок</w:t>
      </w:r>
    </w:p>
    <w:p w:rsidR="004D5E1B" w:rsidRPr="00DA3843" w:rsidRDefault="00A0263B" w:rsidP="00B37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06 марта  2015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DA3843" w:rsidRDefault="003331C6" w:rsidP="003331C6">
      <w:pPr>
        <w:tabs>
          <w:tab w:val="left" w:pos="42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Наименование и способ размещения заказа:</w:t>
      </w:r>
    </w:p>
    <w:p w:rsidR="00A0263B" w:rsidRDefault="004165F5" w:rsidP="00333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hAnsi="Times New Roman" w:cs="Times New Roman"/>
          <w:sz w:val="28"/>
          <w:szCs w:val="28"/>
        </w:rPr>
        <w:t>Выполнение работ по</w:t>
      </w:r>
      <w:r w:rsidR="0049209A" w:rsidRPr="00DA3843">
        <w:rPr>
          <w:rFonts w:ascii="Times New Roman" w:hAnsi="Times New Roman" w:cs="Times New Roman"/>
          <w:sz w:val="28"/>
          <w:szCs w:val="28"/>
        </w:rPr>
        <w:t xml:space="preserve"> </w:t>
      </w:r>
      <w:r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r w:rsidR="00DA384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A3843">
        <w:rPr>
          <w:rFonts w:ascii="Times New Roman" w:hAnsi="Times New Roman" w:cs="Times New Roman"/>
          <w:sz w:val="28"/>
          <w:szCs w:val="28"/>
        </w:rPr>
        <w:t xml:space="preserve"> </w:t>
      </w:r>
      <w:r w:rsidRPr="00DA3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A0263B" w:rsidRPr="00520379">
        <w:rPr>
          <w:rFonts w:ascii="Times New Roman" w:hAnsi="Times New Roman" w:cs="Times New Roman"/>
          <w:sz w:val="28"/>
          <w:szCs w:val="28"/>
        </w:rPr>
        <w:t xml:space="preserve"> на </w:t>
      </w:r>
      <w:r w:rsidR="00A0263B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0263B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A0263B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0263B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="00A0263B" w:rsidRPr="005203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="00A02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E1B" w:rsidRPr="00DA3843" w:rsidRDefault="004D5E1B" w:rsidP="00333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размещения заказа -</w:t>
      </w:r>
      <w:proofErr w:type="gramStart"/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165F5" w:rsidRPr="00DA3843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>.</w:t>
      </w:r>
      <w:proofErr w:type="gramEnd"/>
      <w:r w:rsidR="004165F5" w:rsidRPr="00DA3843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 xml:space="preserve">  . . . </w:t>
      </w:r>
      <w:r w:rsidR="004165F5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 котировок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Заказчик</w:t>
      </w:r>
    </w:p>
    <w:p w:rsidR="004D5E1B" w:rsidRPr="00DA3843" w:rsidRDefault="003331C6" w:rsidP="003331C6">
      <w:pPr>
        <w:spacing w:after="0" w:line="240" w:lineRule="auto"/>
        <w:ind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09A" w:rsidRPr="00DA384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9209A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9209A" w:rsidRPr="00DA3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Краснодарского края</w:t>
      </w:r>
      <w:r w:rsidR="0049209A" w:rsidRPr="00DA38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209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2352037856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49209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490B3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5201001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 контракта:</w:t>
      </w:r>
    </w:p>
    <w:p w:rsidR="00926D43" w:rsidRPr="00DA3843" w:rsidRDefault="004D5E1B" w:rsidP="003331C6">
      <w:pPr>
        <w:spacing w:after="0" w:line="240" w:lineRule="auto"/>
        <w:rPr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65F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</w:t>
      </w:r>
      <w:r w:rsidR="004165F5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4165F5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165F5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4165F5" w:rsidRPr="00DA3843">
        <w:rPr>
          <w:sz w:val="28"/>
          <w:szCs w:val="28"/>
        </w:rPr>
        <w:t xml:space="preserve"> </w:t>
      </w:r>
      <w:r w:rsidR="00A0263B" w:rsidRPr="00520379">
        <w:rPr>
          <w:rFonts w:ascii="Times New Roman" w:hAnsi="Times New Roman" w:cs="Times New Roman"/>
          <w:sz w:val="28"/>
          <w:szCs w:val="28"/>
        </w:rPr>
        <w:t xml:space="preserve">на </w:t>
      </w:r>
      <w:r w:rsidR="00A0263B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0263B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A0263B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0263B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="004165F5" w:rsidRPr="00DA3843">
        <w:rPr>
          <w:sz w:val="28"/>
          <w:szCs w:val="28"/>
        </w:rPr>
        <w:t>»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(максимальная) цена контракта (с указанием валюты): </w:t>
      </w:r>
      <w:r w:rsidR="000236D1">
        <w:rPr>
          <w:rFonts w:ascii="Times New Roman" w:hAnsi="Times New Roman" w:cs="Times New Roman"/>
          <w:b/>
          <w:color w:val="000000"/>
          <w:sz w:val="28"/>
          <w:szCs w:val="28"/>
        </w:rPr>
        <w:t>69 976,80</w:t>
      </w:r>
      <w:r w:rsidR="006F72E6" w:rsidRPr="00DA38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3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руб. (шестьдесят </w:t>
      </w:r>
      <w:r w:rsidR="00926D43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девя</w:t>
      </w:r>
      <w:r w:rsidR="00023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ть тысяч девятьсот семьдесят шесть)  рублей 80 копее</w:t>
      </w:r>
      <w:r w:rsidR="006F72E6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6F72E6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Извещение о проведении запроса котировок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(извещение №</w:t>
      </w:r>
      <w:r w:rsidR="006F72E6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6D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0118300006715</w:t>
      </w:r>
      <w:r w:rsidR="006F72E6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00000</w:t>
      </w:r>
      <w:r w:rsidR="000236D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1</w:t>
      </w:r>
      <w:r w:rsidR="0051343E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27.03.2015</w:t>
      </w:r>
      <w:r w:rsidR="006F72E6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D5E1B" w:rsidRPr="00DA3843" w:rsidRDefault="003331C6" w:rsidP="003331C6">
      <w:pPr>
        <w:tabs>
          <w:tab w:val="left" w:pos="284"/>
          <w:tab w:val="left" w:pos="42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Сведения о комиссии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236D1" w:rsidRPr="00520379" w:rsidRDefault="000236D1" w:rsidP="000236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520379">
        <w:rPr>
          <w:rFonts w:ascii="Times New Roman" w:hAnsi="Times New Roman"/>
          <w:b/>
          <w:bCs/>
          <w:sz w:val="28"/>
          <w:szCs w:val="28"/>
        </w:rPr>
        <w:t>редседатель комиссии:</w:t>
      </w:r>
      <w:r w:rsidRPr="00520379">
        <w:rPr>
          <w:rFonts w:ascii="Times New Roman" w:hAnsi="Times New Roman"/>
          <w:bCs/>
          <w:sz w:val="28"/>
          <w:szCs w:val="28"/>
        </w:rPr>
        <w:t xml:space="preserve"> </w:t>
      </w:r>
      <w:r w:rsidRPr="00520379">
        <w:rPr>
          <w:rFonts w:ascii="Times New Roman" w:hAnsi="Times New Roman"/>
          <w:sz w:val="28"/>
          <w:szCs w:val="28"/>
        </w:rPr>
        <w:t xml:space="preserve">Шевченко Николай Дмитриевич, заместитель главы  </w:t>
      </w:r>
      <w:proofErr w:type="spellStart"/>
      <w:r w:rsidRPr="0052037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 сельского поселения Темрюкского района;</w:t>
      </w:r>
    </w:p>
    <w:p w:rsidR="000236D1" w:rsidRPr="00520379" w:rsidRDefault="000236D1" w:rsidP="000236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0379">
        <w:rPr>
          <w:rFonts w:ascii="Times New Roman" w:hAnsi="Times New Roman"/>
          <w:b/>
          <w:sz w:val="28"/>
          <w:szCs w:val="28"/>
        </w:rPr>
        <w:t>Заместитель председателя комиссии:</w:t>
      </w:r>
      <w:r w:rsidRPr="005203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0379">
        <w:rPr>
          <w:rFonts w:ascii="Times New Roman" w:hAnsi="Times New Roman"/>
          <w:sz w:val="28"/>
          <w:szCs w:val="28"/>
        </w:rPr>
        <w:t>Хорошун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Ольга Васильевна, начальник финансового отдела администрации </w:t>
      </w:r>
      <w:proofErr w:type="spellStart"/>
      <w:r w:rsidRPr="0052037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сельского поселения Темрюкского района;</w:t>
      </w:r>
    </w:p>
    <w:p w:rsidR="000236D1" w:rsidRPr="00520379" w:rsidRDefault="000236D1" w:rsidP="000236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97B">
        <w:rPr>
          <w:rFonts w:ascii="Times New Roman" w:hAnsi="Times New Roman"/>
          <w:b/>
          <w:sz w:val="28"/>
          <w:szCs w:val="28"/>
        </w:rPr>
        <w:t>Секретарь комиссии:</w:t>
      </w:r>
      <w:r w:rsidRPr="005203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0379">
        <w:rPr>
          <w:rFonts w:ascii="Times New Roman" w:hAnsi="Times New Roman"/>
          <w:sz w:val="28"/>
          <w:szCs w:val="28"/>
        </w:rPr>
        <w:t>Колмык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Наталья Григорьевна, начальник отдела муниципальных закупок администрации </w:t>
      </w:r>
      <w:proofErr w:type="spellStart"/>
      <w:r w:rsidRPr="0052037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0236D1" w:rsidRPr="00520379" w:rsidRDefault="000236D1" w:rsidP="000236D1">
      <w:pPr>
        <w:tabs>
          <w:tab w:val="left" w:pos="0"/>
          <w:tab w:val="left" w:pos="3420"/>
          <w:tab w:val="left" w:pos="3960"/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97B">
        <w:rPr>
          <w:rFonts w:ascii="Times New Roman" w:hAnsi="Times New Roman"/>
          <w:b/>
          <w:sz w:val="28"/>
          <w:szCs w:val="28"/>
        </w:rPr>
        <w:t>Член комиссии</w:t>
      </w:r>
      <w:r>
        <w:rPr>
          <w:rFonts w:ascii="Times New Roman" w:hAnsi="Times New Roman"/>
          <w:sz w:val="28"/>
          <w:szCs w:val="28"/>
        </w:rPr>
        <w:t>:</w:t>
      </w:r>
      <w:r w:rsidRPr="005203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0379">
        <w:rPr>
          <w:rFonts w:ascii="Times New Roman" w:hAnsi="Times New Roman"/>
          <w:sz w:val="28"/>
          <w:szCs w:val="28"/>
        </w:rPr>
        <w:t>Куртнезирова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Светлана Васильевна, эксперт по муниципальным закупкам администрации </w:t>
      </w:r>
      <w:proofErr w:type="spellStart"/>
      <w:r w:rsidRPr="0052037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сельского поселения  Темрюкского района;</w:t>
      </w:r>
    </w:p>
    <w:p w:rsidR="000236D1" w:rsidRPr="00520379" w:rsidRDefault="000236D1" w:rsidP="000236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97B">
        <w:rPr>
          <w:rFonts w:ascii="Times New Roman" w:hAnsi="Times New Roman"/>
          <w:b/>
          <w:sz w:val="28"/>
          <w:szCs w:val="28"/>
        </w:rPr>
        <w:t>Член комиссии:</w:t>
      </w:r>
      <w:r w:rsidRPr="005203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0379">
        <w:rPr>
          <w:rFonts w:ascii="Times New Roman" w:hAnsi="Times New Roman"/>
          <w:sz w:val="28"/>
          <w:szCs w:val="28"/>
        </w:rPr>
        <w:t>Семенченко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Ольга Владимировна, художественный руководитель СДК пос. Виноградный Муниципального бюджетного учреждения культуры «</w:t>
      </w:r>
      <w:proofErr w:type="spellStart"/>
      <w:r w:rsidRPr="00520379"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 w:rsidRPr="00520379">
        <w:rPr>
          <w:rFonts w:ascii="Times New Roman" w:hAnsi="Times New Roman"/>
          <w:sz w:val="28"/>
          <w:szCs w:val="28"/>
        </w:rPr>
        <w:t xml:space="preserve"> централизованная клубная система»</w:t>
      </w:r>
    </w:p>
    <w:p w:rsidR="000236D1" w:rsidRPr="00E36C06" w:rsidRDefault="000236D1" w:rsidP="000236D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 5 (пять) из 5 (пяти</w:t>
      </w:r>
      <w:r w:rsidRPr="00E3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Процедура рассмотрения и оценки котировочных заявок</w:t>
      </w:r>
    </w:p>
    <w:p w:rsidR="006F2C0C" w:rsidRPr="00DA3843" w:rsidRDefault="004D5E1B" w:rsidP="00333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и оценки котирово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>чных заявок проведена 06.03.2015</w:t>
      </w:r>
      <w:r w:rsidR="006F2C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F2C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C0C" w:rsidRPr="00DA3843">
        <w:rPr>
          <w:rFonts w:ascii="Times New Roman" w:hAnsi="Times New Roman" w:cs="Times New Roman"/>
          <w:sz w:val="28"/>
          <w:szCs w:val="28"/>
        </w:rPr>
        <w:t>353541, Красно</w:t>
      </w:r>
      <w:r w:rsidR="00DA3843">
        <w:rPr>
          <w:rFonts w:ascii="Times New Roman" w:hAnsi="Times New Roman" w:cs="Times New Roman"/>
          <w:sz w:val="28"/>
          <w:szCs w:val="28"/>
        </w:rPr>
        <w:t xml:space="preserve">дарский край, Темрюкский район, </w:t>
      </w:r>
      <w:r w:rsidR="006F2C0C" w:rsidRPr="00DA3843">
        <w:rPr>
          <w:rFonts w:ascii="Times New Roman" w:hAnsi="Times New Roman" w:cs="Times New Roman"/>
          <w:sz w:val="28"/>
          <w:szCs w:val="28"/>
        </w:rPr>
        <w:t xml:space="preserve">станица                                                                   </w:t>
      </w:r>
      <w:r w:rsidR="00263087" w:rsidRPr="00DA38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F2C0C" w:rsidRPr="00DA3843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6F2C0C" w:rsidRPr="00DA3843">
        <w:rPr>
          <w:rFonts w:ascii="Times New Roman" w:hAnsi="Times New Roman" w:cs="Times New Roman"/>
          <w:sz w:val="28"/>
          <w:szCs w:val="28"/>
        </w:rPr>
        <w:t>, улица</w:t>
      </w:r>
      <w:r w:rsidR="006F2C0C" w:rsidRPr="00DA384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, </w:t>
      </w:r>
      <w:r w:rsidR="006F2C0C" w:rsidRPr="00DA3843">
        <w:rPr>
          <w:rFonts w:ascii="Times New Roman" w:hAnsi="Times New Roman" w:cs="Times New Roman"/>
          <w:sz w:val="28"/>
          <w:szCs w:val="28"/>
        </w:rPr>
        <w:t>Ленина, 94,  2-й этаж</w:t>
      </w:r>
      <w:r w:rsidR="006F2C0C" w:rsidRPr="00DA3843">
        <w:rPr>
          <w:rFonts w:ascii="Times New Roman" w:hAnsi="Times New Roman" w:cs="Times New Roman"/>
          <w:bCs/>
          <w:sz w:val="28"/>
          <w:szCs w:val="28"/>
        </w:rPr>
        <w:t>, актовый зал.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Котировочные заявки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сроку окончания подачи котировочных заяв</w:t>
      </w:r>
      <w:r w:rsidR="00263087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было предоставлено заявок – 2 (две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шт. </w:t>
      </w:r>
    </w:p>
    <w:p w:rsidR="004D5E1B" w:rsidRPr="00DA3843" w:rsidRDefault="003331C6" w:rsidP="003331C6">
      <w:pPr>
        <w:tabs>
          <w:tab w:val="left" w:pos="567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Решение комиссии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2047"/>
        <w:gridCol w:w="3638"/>
        <w:gridCol w:w="3609"/>
      </w:tblGrid>
      <w:tr w:rsidR="004D5E1B" w:rsidRPr="00DA3843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D5E1B" w:rsidRPr="00DA3843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2630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"ЖКХ-Комфорт</w:t>
            </w:r>
            <w:r w:rsidR="004D5E1B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263087" w:rsidP="0021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353541, 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Краснодарского края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станица </w:t>
            </w:r>
            <w:proofErr w:type="spellStart"/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Вышестеблиевская</w:t>
            </w:r>
            <w:proofErr w:type="spellEnd"/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5E1B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17144" w:rsidRPr="00DA3843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д.16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D5E1B" w:rsidRPr="00DA3843" w:rsidRDefault="003331C6" w:rsidP="003331C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Результаты проведения запроса котировок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в проведении запроса котировок определен участник размещения заказа с номером заявки №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ИНН 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2352033403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235201001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087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"ЖКХ-Комфорт"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(Адрес: 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353541, Краснодарского края Темрюкского района  станица </w:t>
      </w:r>
      <w:proofErr w:type="spellStart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Вышестеблиевская</w:t>
      </w:r>
      <w:proofErr w:type="spellEnd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ул</w:t>
      </w:r>
      <w:proofErr w:type="gramStart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  д.94)</w:t>
      </w:r>
      <w:r w:rsidRPr="00DA38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Pr="00DA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о цене контракта: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9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67</w:t>
      </w:r>
      <w:r w:rsidR="000236D1" w:rsidRPr="000236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263</w:t>
      </w:r>
      <w:r w:rsidR="00B37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(шестьдесят семь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тысячи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двести шестьдесят</w:t>
      </w:r>
      <w:r w:rsidR="0051343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</w:t>
      </w:r>
      <w:r w:rsidR="000236D1" w:rsidRPr="000236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Участник размещения заказа, который сделал лучшее предложение о цене контракта </w:t>
      </w:r>
      <w:proofErr w:type="gram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победителя - участник размещ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заказа с номером заявки № 2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ИНН 2352033315, КПП 235201001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"ЖКХ-Бугаз"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A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о цене контракта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236D1" w:rsidRPr="000236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68 500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(шестьдесят восемь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тысячи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пятьсот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370AEE" w:rsidRPr="000236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  <w:proofErr w:type="gramEnd"/>
    </w:p>
    <w:p w:rsidR="004D5E1B" w:rsidRPr="00DA3843" w:rsidRDefault="003331C6" w:rsidP="003331C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4D5E1B" w:rsidRPr="00DA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Существенные условия контракта</w:t>
      </w:r>
    </w:p>
    <w:p w:rsidR="000236D1" w:rsidRDefault="004D5E1B" w:rsidP="00333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работ составляет: начало работ </w:t>
      </w:r>
      <w:r w:rsidR="004165F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01 апреля 2015 года</w:t>
      </w:r>
    </w:p>
    <w:p w:rsidR="004D5E1B" w:rsidRPr="00DA3843" w:rsidRDefault="00642B30" w:rsidP="003331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окончание работ 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>– 30 сентября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70AEE" w:rsidRPr="00DA3843" w:rsidRDefault="00370AEE" w:rsidP="00333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843">
        <w:rPr>
          <w:rFonts w:ascii="Times New Roman" w:hAnsi="Times New Roman" w:cs="Times New Roman"/>
          <w:sz w:val="28"/>
          <w:szCs w:val="28"/>
        </w:rPr>
        <w:lastRenderedPageBreak/>
        <w:t xml:space="preserve">Расчеты за выполненные работы производятся «Заказчиком»  после подписания актов выполненных  работ, составленных на основании технического задания,  в безналичном порядке на расчетный счет Подрядчика или в другой форме по </w:t>
      </w:r>
      <w:r w:rsidR="000236D1">
        <w:rPr>
          <w:rFonts w:ascii="Times New Roman" w:hAnsi="Times New Roman" w:cs="Times New Roman"/>
          <w:sz w:val="28"/>
          <w:szCs w:val="28"/>
        </w:rPr>
        <w:t>согласованию сторон, в течение 3</w:t>
      </w:r>
      <w:r w:rsidRPr="00DA3843">
        <w:rPr>
          <w:rFonts w:ascii="Times New Roman" w:hAnsi="Times New Roman" w:cs="Times New Roman"/>
          <w:sz w:val="28"/>
          <w:szCs w:val="28"/>
        </w:rPr>
        <w:t xml:space="preserve">0-ти банковских </w:t>
      </w:r>
      <w:r w:rsidR="004165F5" w:rsidRPr="00DA3843">
        <w:rPr>
          <w:rFonts w:ascii="Times New Roman" w:hAnsi="Times New Roman" w:cs="Times New Roman"/>
          <w:sz w:val="28"/>
          <w:szCs w:val="28"/>
        </w:rPr>
        <w:t>дней</w:t>
      </w:r>
    </w:p>
    <w:p w:rsidR="004D5E1B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</w:t>
      </w:r>
      <w:proofErr w:type="gram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</w:t>
      </w:r>
      <w:proofErr w:type="gram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упает в силу  после его подписания Сторонами и действует до пол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исполнения Сторонами принятых на себя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обязательств.</w:t>
      </w:r>
    </w:p>
    <w:bookmarkEnd w:id="0"/>
    <w:p w:rsidR="004D5E1B" w:rsidRPr="00DA3843" w:rsidRDefault="003331C6" w:rsidP="003331C6">
      <w:pPr>
        <w:tabs>
          <w:tab w:val="left" w:pos="567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Публикация протокола</w:t>
      </w:r>
    </w:p>
    <w:p w:rsidR="00642B30" w:rsidRPr="00DA3843" w:rsidRDefault="004D5E1B" w:rsidP="00333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в сроки, установленные Федеральны</w:t>
      </w:r>
      <w:r w:rsidR="008904C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законом от 5 апреля 2013 г. № 4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4-ФЗ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"/>
        <w:gridCol w:w="2316"/>
        <w:gridCol w:w="7417"/>
      </w:tblGrid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Шевченко Николай Дмитриевич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 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Хорошун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Васильевна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57D" w:rsidRDefault="0042257D" w:rsidP="004225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Колмык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Григорьевна /</w:t>
            </w:r>
          </w:p>
          <w:p w:rsidR="00642B30" w:rsidRPr="00DA3843" w:rsidRDefault="00642B30" w:rsidP="004225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Куртнезирова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Васильевна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3331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="0033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Семенченко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Владимировна/</w:t>
            </w:r>
          </w:p>
        </w:tc>
      </w:tr>
      <w:tr w:rsidR="00642B30" w:rsidRPr="00DA3843" w:rsidTr="008904C2">
        <w:tc>
          <w:tcPr>
            <w:tcW w:w="141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Уполномоченный представитель </w:t>
            </w:r>
          </w:p>
          <w:p w:rsidR="00642B30" w:rsidRPr="00DA3843" w:rsidRDefault="008904C2" w:rsidP="00407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84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42B30" w:rsidRPr="00DA3843" w:rsidRDefault="00642B30" w:rsidP="00DA3843">
            <w:pPr>
              <w:spacing w:after="0" w:line="240" w:lineRule="auto"/>
              <w:ind w:right="-2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384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384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8904C2"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</w:t>
            </w:r>
            <w:r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  <w:tc>
          <w:tcPr>
            <w:tcW w:w="3581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87"/>
            </w:tblGrid>
            <w:tr w:rsidR="00642B30" w:rsidRPr="00DA3843" w:rsidTr="00407D5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42B30" w:rsidRPr="00DA3843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</w:t>
                  </w: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</w:t>
                  </w:r>
                  <w:r w:rsidR="008904C2"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Хаджиди</w:t>
                  </w:r>
                  <w:proofErr w:type="spellEnd"/>
                  <w:r w:rsidR="008904C2"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 xml:space="preserve"> Пантелей Константинович</w:t>
                  </w: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/ </w:t>
                  </w:r>
                </w:p>
              </w:tc>
            </w:tr>
            <w:tr w:rsidR="00642B30" w:rsidRPr="00DA3843" w:rsidTr="00407D5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42B30" w:rsidRPr="00DA3843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</w:t>
                  </w: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(ФИО) </w:t>
                  </w:r>
                </w:p>
              </w:tc>
            </w:tr>
          </w:tbl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B30" w:rsidRPr="00DA3843" w:rsidTr="00890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35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  <w:r w:rsidR="00023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(06.03.2015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</w:tbl>
    <w:p w:rsidR="008904C2" w:rsidRDefault="008904C2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257D" w:rsidRDefault="0042257D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257D" w:rsidRDefault="0042257D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1C6" w:rsidRPr="004D5E1B" w:rsidRDefault="003331C6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DA3843" w:rsidRDefault="004D5E1B" w:rsidP="008904C2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Протоколу рассмотрения и оценки к</w:t>
            </w:r>
            <w:r w:rsidR="00023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отировочных заявок</w:t>
            </w:r>
            <w:r w:rsidR="00023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от 06.03.2015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3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</w:t>
            </w:r>
            <w:r w:rsidR="000236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0118300006715000001</w:t>
            </w:r>
            <w:r w:rsidR="008904C2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РЕГИСТРАЦИИ ПОСТУПЛЕНИЯ КОТИРОВОЧНЫХ ЗАЯВОК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102" w:rsidRPr="00DA3843" w:rsidRDefault="008904C2" w:rsidP="00C73102">
      <w:pPr>
        <w:spacing w:before="100" w:beforeAutospacing="1" w:after="240" w:line="240" w:lineRule="auto"/>
        <w:ind w:left="375"/>
        <w:rPr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CD727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«Выполнение работ по </w:t>
      </w:r>
      <w:r w:rsidR="00C73102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C73102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3102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C73102" w:rsidRPr="00DA3843">
        <w:rPr>
          <w:sz w:val="28"/>
          <w:szCs w:val="28"/>
        </w:rPr>
        <w:t xml:space="preserve"> на 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 </w:t>
      </w:r>
      <w:r w:rsidR="00B3794B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B3794B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="00C73102" w:rsidRPr="00DA3843">
        <w:rPr>
          <w:sz w:val="28"/>
          <w:szCs w:val="28"/>
        </w:rPr>
        <w:t>»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2091"/>
        <w:gridCol w:w="2091"/>
        <w:gridCol w:w="2823"/>
        <w:gridCol w:w="2838"/>
      </w:tblGrid>
      <w:tr w:rsidR="004D5E1B" w:rsidRPr="00DA3843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поступления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подачи заявки</w:t>
            </w:r>
          </w:p>
        </w:tc>
      </w:tr>
      <w:tr w:rsidR="004D5E1B" w:rsidRPr="00DA3843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B3794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05.03</w:t>
            </w:r>
            <w:r w:rsidR="004D5E1B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56D73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4:3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Бумажный носитель </w:t>
            </w:r>
          </w:p>
        </w:tc>
      </w:tr>
      <w:tr w:rsidR="008904C2" w:rsidRPr="00DA3843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B3794B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06.03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B3794B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B56D73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:1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890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Бумажный носитель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31C6" w:rsidRDefault="003331C6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023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06.03.2015</w:t>
            </w:r>
            <w:r w:rsidR="000236D1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0236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</w:t>
            </w:r>
            <w:r w:rsidR="000236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0118300006715000001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РАЗМЕЩЕНИЯ ЗАКАЗА, ПРЕДОСТАВИВШИЕ КОТИРОВОЧНЫЕ ЗАЯВКИ</w:t>
      </w:r>
    </w:p>
    <w:p w:rsidR="004D5E1B" w:rsidRPr="00DA3843" w:rsidRDefault="004D5E1B" w:rsidP="00DA3843">
      <w:pPr>
        <w:spacing w:before="100" w:beforeAutospacing="1" w:after="240" w:line="240" w:lineRule="auto"/>
        <w:rPr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B56D73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«Выполнение работ по </w:t>
      </w:r>
      <w:r w:rsidR="00B56D73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B56D73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56D73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B56D73" w:rsidRPr="00DA3843">
        <w:rPr>
          <w:sz w:val="28"/>
          <w:szCs w:val="28"/>
        </w:rPr>
        <w:t xml:space="preserve"> 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на </w:t>
      </w:r>
      <w:r w:rsidR="00B3794B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B3794B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="00B3794B" w:rsidRPr="00DA3843">
        <w:rPr>
          <w:sz w:val="28"/>
          <w:szCs w:val="28"/>
        </w:rPr>
        <w:t>»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Начальная (максимальная) цена контракта (с указанием валюты): </w:t>
      </w:r>
      <w:r w:rsidR="00B3794B">
        <w:rPr>
          <w:rFonts w:ascii="Times New Roman" w:hAnsi="Times New Roman" w:cs="Times New Roman"/>
          <w:b/>
          <w:color w:val="000000"/>
          <w:sz w:val="28"/>
          <w:szCs w:val="28"/>
        </w:rPr>
        <w:t>69 976,80</w:t>
      </w:r>
      <w:r w:rsidR="00B3794B" w:rsidRPr="00DA38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79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руб. (шестьдесят </w:t>
      </w:r>
      <w:r w:rsidR="00B3794B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девя</w:t>
      </w:r>
      <w:r w:rsidR="00B379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ть тысяч девятьсот семьдесят шесть)  рублей 80 копее</w:t>
      </w:r>
      <w:r w:rsidR="00B3794B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B3794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D727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9"/>
        <w:gridCol w:w="1289"/>
        <w:gridCol w:w="36"/>
        <w:gridCol w:w="1408"/>
        <w:gridCol w:w="438"/>
      </w:tblGrid>
      <w:tr w:rsidR="004D5E1B" w:rsidRPr="00DA3843" w:rsidTr="004D5E1B">
        <w:tc>
          <w:tcPr>
            <w:tcW w:w="0" w:type="auto"/>
            <w:noWrap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(две</w:t>
            </w:r>
            <w:r w:rsidR="004D5E1B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D5E1B" w:rsidRPr="00DA3843" w:rsidTr="004D5E1B"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372"/>
        <w:gridCol w:w="2123"/>
        <w:gridCol w:w="4881"/>
      </w:tblGrid>
      <w:tr w:rsidR="004D5E1B" w:rsidRPr="00DA3843" w:rsidTr="00B3794B">
        <w:trPr>
          <w:tblCellSpacing w:w="15" w:type="dxa"/>
        </w:trPr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01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3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D7275" w:rsidRPr="00DA3843" w:rsidTr="00B3794B">
        <w:trPr>
          <w:tblCellSpacing w:w="15" w:type="dxa"/>
        </w:trPr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"ЖКХ-Комфорт"</w:t>
            </w:r>
          </w:p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2352033403, КПП 235201001  </w:t>
            </w:r>
          </w:p>
        </w:tc>
        <w:tc>
          <w:tcPr>
            <w:tcW w:w="101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353541, Краснодарского края Темрюкского района  станица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Вышестеблиевская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ул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д.94</w:t>
            </w:r>
          </w:p>
        </w:tc>
        <w:tc>
          <w:tcPr>
            <w:tcW w:w="23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B3794B" w:rsidRDefault="00CD7275" w:rsidP="00B56D7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</w:t>
            </w:r>
            <w:r w:rsidR="00B37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 соответствии с извещением. </w:t>
            </w:r>
            <w:r w:rsidR="00B56D73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«Выполнение работ по </w:t>
            </w:r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содержанию (уборке) мест захоронений  </w:t>
            </w:r>
            <w:proofErr w:type="spellStart"/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Темрюкского района</w:t>
            </w:r>
            <w:r w:rsidR="00B56D73" w:rsidRPr="00DA3843">
              <w:rPr>
                <w:sz w:val="24"/>
                <w:szCs w:val="24"/>
              </w:rPr>
              <w:t xml:space="preserve"> </w:t>
            </w:r>
            <w:r w:rsidR="00B3794B" w:rsidRPr="00520379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B3794B" w:rsidRPr="00B37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B3794B" w:rsidRPr="00B379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3794B" w:rsidRPr="00B37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B3794B" w:rsidRPr="00B3794B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2015 года</w:t>
            </w:r>
            <w:r w:rsidR="00B3794B" w:rsidRPr="00B3794B">
              <w:rPr>
                <w:sz w:val="24"/>
                <w:szCs w:val="24"/>
              </w:rPr>
              <w:t>»</w:t>
            </w:r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B3794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  <w:tr w:rsidR="00CD7275" w:rsidRPr="00DA3843" w:rsidTr="00B3794B">
        <w:trPr>
          <w:tblCellSpacing w:w="15" w:type="dxa"/>
        </w:trPr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"ЖКХ-Бугаз" </w:t>
            </w:r>
          </w:p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2352033315, КПП 235201001</w:t>
            </w:r>
          </w:p>
        </w:tc>
        <w:tc>
          <w:tcPr>
            <w:tcW w:w="101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д.16</w:t>
            </w:r>
          </w:p>
        </w:tc>
        <w:tc>
          <w:tcPr>
            <w:tcW w:w="23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3794B" w:rsidRDefault="00CD7275" w:rsidP="00B37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извещением. </w:t>
            </w:r>
            <w:r w:rsidR="002D1A8A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«Выполнение работ по </w:t>
            </w:r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содержанию (уборке) мест захоронений  </w:t>
            </w:r>
            <w:proofErr w:type="spellStart"/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Темрюкского района</w:t>
            </w:r>
            <w:r w:rsidR="002D1A8A" w:rsidRPr="00DA3843">
              <w:rPr>
                <w:sz w:val="24"/>
                <w:szCs w:val="24"/>
              </w:rPr>
              <w:t xml:space="preserve"> </w:t>
            </w:r>
            <w:r w:rsidR="00B3794B" w:rsidRPr="00B3794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3794B" w:rsidRPr="00B37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B3794B" w:rsidRPr="00B379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3794B" w:rsidRPr="00B37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B3794B" w:rsidRPr="00B3794B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2015 года</w:t>
            </w:r>
            <w:r w:rsidR="00B3794B" w:rsidRPr="00B3794B">
              <w:rPr>
                <w:sz w:val="24"/>
                <w:szCs w:val="24"/>
              </w:rPr>
              <w:t>»</w:t>
            </w:r>
            <w:r w:rsidR="002D1A8A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</w:p>
          <w:p w:rsidR="00CD7275" w:rsidRPr="00DA3843" w:rsidRDefault="00CD7275" w:rsidP="00B37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товара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1583" w:rsidRPr="00DA3843" w:rsidRDefault="00DA1583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DA3843" w:rsidRDefault="004D5E1B" w:rsidP="000C6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 к Протоколу рассмотрения и оценки котировочных заявок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B37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06.03.2015</w:t>
            </w:r>
            <w:r w:rsidR="00B3794B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B37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</w:t>
            </w:r>
            <w:r w:rsidR="00B379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0118300006715000001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РЕШЕНИИ КОМИССИИ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контракта: 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«Выполнение работ по </w:t>
      </w:r>
      <w:r w:rsidR="002D1A8A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2D1A8A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D1A8A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2D1A8A" w:rsidRPr="00DA3843">
        <w:rPr>
          <w:sz w:val="28"/>
          <w:szCs w:val="28"/>
        </w:rPr>
        <w:t xml:space="preserve"> 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на </w:t>
      </w:r>
      <w:r w:rsidR="00B3794B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B3794B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="00B3794B" w:rsidRPr="00DA3843">
        <w:rPr>
          <w:sz w:val="28"/>
          <w:szCs w:val="28"/>
        </w:rPr>
        <w:t>»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373"/>
        <w:gridCol w:w="2769"/>
        <w:gridCol w:w="4095"/>
      </w:tblGrid>
      <w:tr w:rsidR="004D5E1B" w:rsidRPr="00DA3843" w:rsidTr="00DA3843">
        <w:trPr>
          <w:tblCellSpacing w:w="15" w:type="dxa"/>
        </w:trPr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D5E1B" w:rsidRPr="00DA3843" w:rsidTr="00DA3843">
        <w:trPr>
          <w:tblCellSpacing w:w="15" w:type="dxa"/>
        </w:trPr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2352033403, КПП 235201001</w:t>
            </w:r>
          </w:p>
          <w:p w:rsidR="004D5E1B" w:rsidRPr="00DA3843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3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D5E1B" w:rsidRPr="00DA3843" w:rsidTr="00DA3843">
        <w:trPr>
          <w:tblCellSpacing w:w="15" w:type="dxa"/>
        </w:trPr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6287" w:rsidRPr="00DA3843" w:rsidRDefault="000C62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2352033315, КПП 235201001</w:t>
            </w:r>
          </w:p>
          <w:p w:rsidR="004D5E1B" w:rsidRPr="00DA3843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3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2D1A8A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 Протоколу рассмотрения и оценки котировочных заявок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B37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06.03.2015</w:t>
            </w:r>
            <w:r w:rsidR="00B3794B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B37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</w:t>
            </w:r>
            <w:r w:rsidR="00B3794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0118300006715000001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РЕЗУЛЬТАТЫ ПРОВЕДЕНИЯ ЗАПРОСА КОТИРОВОК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8904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«Выполнение работ по </w:t>
      </w:r>
      <w:r w:rsidR="002D1A8A" w:rsidRPr="00DA3843">
        <w:rPr>
          <w:rFonts w:ascii="Times New Roman" w:hAnsi="Times New Roman" w:cs="Times New Roman"/>
          <w:sz w:val="28"/>
          <w:szCs w:val="28"/>
        </w:rPr>
        <w:t xml:space="preserve">содержанию (уборке) мест захоронений  </w:t>
      </w:r>
      <w:proofErr w:type="spellStart"/>
      <w:r w:rsidR="002D1A8A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D1A8A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B3794B">
        <w:rPr>
          <w:sz w:val="28"/>
          <w:szCs w:val="28"/>
        </w:rPr>
        <w:t xml:space="preserve"> 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на </w:t>
      </w:r>
      <w:r w:rsidR="00B3794B" w:rsidRPr="005203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 и </w:t>
      </w:r>
      <w:r w:rsidR="00B3794B" w:rsidRPr="005203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3794B" w:rsidRPr="00520379">
        <w:rPr>
          <w:rFonts w:ascii="Times New Roman" w:hAnsi="Times New Roman" w:cs="Times New Roman"/>
          <w:sz w:val="28"/>
          <w:szCs w:val="28"/>
        </w:rPr>
        <w:t xml:space="preserve"> квартал 2015 года</w:t>
      </w:r>
      <w:r w:rsidR="00B3794B" w:rsidRPr="00DA3843">
        <w:rPr>
          <w:sz w:val="28"/>
          <w:szCs w:val="28"/>
        </w:rPr>
        <w:t>»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077"/>
        <w:gridCol w:w="3063"/>
        <w:gridCol w:w="4095"/>
      </w:tblGrid>
      <w:tr w:rsidR="004D5E1B" w:rsidRPr="00DA3843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размещения заказа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поставщика о цене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запроса котировок</w:t>
            </w:r>
          </w:p>
        </w:tc>
      </w:tr>
      <w:tr w:rsidR="0089040C" w:rsidRPr="00DA3843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B3794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67 263,60</w:t>
            </w:r>
            <w:r w:rsidR="0089040C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</w:t>
            </w:r>
          </w:p>
        </w:tc>
      </w:tr>
      <w:tr w:rsidR="0089040C" w:rsidRPr="00DA3843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B3794B" w:rsidP="002D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68 5</w:t>
            </w:r>
            <w:r w:rsidR="0089040C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00,00 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392E" w:rsidRPr="00DA3843" w:rsidRDefault="0087392E">
      <w:pPr>
        <w:rPr>
          <w:sz w:val="28"/>
          <w:szCs w:val="28"/>
        </w:rPr>
      </w:pPr>
    </w:p>
    <w:sectPr w:rsidR="0087392E" w:rsidRPr="00DA3843" w:rsidSect="006F2C0C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E8A486B0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E1B"/>
    <w:rsid w:val="000236D1"/>
    <w:rsid w:val="000C3BE7"/>
    <w:rsid w:val="000C6287"/>
    <w:rsid w:val="00115943"/>
    <w:rsid w:val="00217144"/>
    <w:rsid w:val="00263087"/>
    <w:rsid w:val="00286B07"/>
    <w:rsid w:val="002D1A8A"/>
    <w:rsid w:val="003331C6"/>
    <w:rsid w:val="00370AEE"/>
    <w:rsid w:val="003F3B1F"/>
    <w:rsid w:val="004165F5"/>
    <w:rsid w:val="0042257D"/>
    <w:rsid w:val="00490B3A"/>
    <w:rsid w:val="0049209A"/>
    <w:rsid w:val="004D5E1B"/>
    <w:rsid w:val="0051343E"/>
    <w:rsid w:val="00642B30"/>
    <w:rsid w:val="00665D4B"/>
    <w:rsid w:val="006D2D8B"/>
    <w:rsid w:val="006D68FE"/>
    <w:rsid w:val="006E7150"/>
    <w:rsid w:val="006F2C0C"/>
    <w:rsid w:val="006F72E6"/>
    <w:rsid w:val="007F6784"/>
    <w:rsid w:val="0087392E"/>
    <w:rsid w:val="0089040C"/>
    <w:rsid w:val="008904C2"/>
    <w:rsid w:val="00926D43"/>
    <w:rsid w:val="0093264F"/>
    <w:rsid w:val="00A0263B"/>
    <w:rsid w:val="00A05D22"/>
    <w:rsid w:val="00A365AD"/>
    <w:rsid w:val="00A94F2F"/>
    <w:rsid w:val="00B21D3B"/>
    <w:rsid w:val="00B3794B"/>
    <w:rsid w:val="00B56D73"/>
    <w:rsid w:val="00C72225"/>
    <w:rsid w:val="00C73102"/>
    <w:rsid w:val="00C803F6"/>
    <w:rsid w:val="00CD28C3"/>
    <w:rsid w:val="00CD7275"/>
    <w:rsid w:val="00D45715"/>
    <w:rsid w:val="00DA1583"/>
    <w:rsid w:val="00DA3843"/>
    <w:rsid w:val="00E1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A63FD-2BDB-49AB-86FE-1CE0AB29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USER</cp:lastModifiedBy>
  <cp:revision>24</cp:revision>
  <cp:lastPrinted>2015-03-06T07:04:00Z</cp:lastPrinted>
  <dcterms:created xsi:type="dcterms:W3CDTF">2012-02-15T05:23:00Z</dcterms:created>
  <dcterms:modified xsi:type="dcterms:W3CDTF">2015-03-06T07:12:00Z</dcterms:modified>
</cp:coreProperties>
</file>