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BC" w:rsidRDefault="00B423BC" w:rsidP="00245288">
      <w:pPr>
        <w:pageBreakBefore/>
        <w:autoSpaceDE w:val="0"/>
        <w:autoSpaceDN w:val="0"/>
        <w:adjustRightInd w:val="0"/>
        <w:ind w:left="9639" w:firstLine="1134"/>
        <w:jc w:val="right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6B1752">
        <w:rPr>
          <w:bCs/>
          <w:sz w:val="28"/>
          <w:szCs w:val="28"/>
        </w:rPr>
        <w:t xml:space="preserve"> №1</w:t>
      </w:r>
    </w:p>
    <w:p w:rsidR="00B423BC" w:rsidRDefault="00B423BC" w:rsidP="00FA6BE6">
      <w:pPr>
        <w:autoSpaceDE w:val="0"/>
        <w:autoSpaceDN w:val="0"/>
        <w:adjustRightInd w:val="0"/>
        <w:ind w:left="10206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налоговых расходов </w:t>
      </w:r>
      <w:r w:rsidR="00FA6BE6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</w:p>
    <w:p w:rsidR="00B423BC" w:rsidRDefault="00B423BC" w:rsidP="00FA6BE6">
      <w:pPr>
        <w:autoSpaceDE w:val="0"/>
        <w:autoSpaceDN w:val="0"/>
        <w:adjustRightInd w:val="0"/>
        <w:ind w:left="9639"/>
        <w:jc w:val="center"/>
        <w:outlineLvl w:val="0"/>
        <w:rPr>
          <w:bCs/>
          <w:sz w:val="28"/>
          <w:szCs w:val="28"/>
        </w:rPr>
      </w:pPr>
    </w:p>
    <w:p w:rsidR="00B423BC" w:rsidRDefault="00B423BC" w:rsidP="0028320D">
      <w:pPr>
        <w:autoSpaceDE w:val="0"/>
        <w:autoSpaceDN w:val="0"/>
        <w:adjustRightInd w:val="0"/>
        <w:ind w:left="10206" w:hanging="978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B423BC" w:rsidRDefault="00B423BC" w:rsidP="0028320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налоговых расходов </w:t>
      </w:r>
      <w:r w:rsidR="00CC3A84" w:rsidRPr="007034A3">
        <w:rPr>
          <w:sz w:val="28"/>
          <w:szCs w:val="28"/>
        </w:rPr>
        <w:t>Вышестеблиевского</w:t>
      </w:r>
      <w:r>
        <w:rPr>
          <w:bCs/>
          <w:sz w:val="28"/>
          <w:szCs w:val="28"/>
        </w:rPr>
        <w:t xml:space="preserve"> сельского поселения Темрюкского района </w:t>
      </w:r>
    </w:p>
    <w:p w:rsidR="006B1752" w:rsidRDefault="006B1752" w:rsidP="0028320D">
      <w:pPr>
        <w:jc w:val="center"/>
        <w:rPr>
          <w:bCs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1703"/>
        <w:gridCol w:w="1701"/>
        <w:gridCol w:w="1701"/>
        <w:gridCol w:w="4110"/>
        <w:gridCol w:w="3686"/>
        <w:gridCol w:w="1843"/>
      </w:tblGrid>
      <w:tr w:rsidR="00B423BC" w:rsidTr="00CC3A84">
        <w:trPr>
          <w:trHeight w:val="3595"/>
        </w:trPr>
        <w:tc>
          <w:tcPr>
            <w:tcW w:w="566" w:type="dxa"/>
          </w:tcPr>
          <w:p w:rsidR="00B423BC" w:rsidRDefault="00B423B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>
              <w:rPr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Cs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701" w:type="dxa"/>
          </w:tcPr>
          <w:p w:rsidR="00B423BC" w:rsidRPr="00382CEB" w:rsidRDefault="00B423BC" w:rsidP="0026342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82CEB">
              <w:rPr>
                <w:sz w:val="24"/>
                <w:szCs w:val="24"/>
              </w:rPr>
              <w:t>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B423BC" w:rsidRPr="00382CEB" w:rsidRDefault="00B423BC" w:rsidP="006B175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82CE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муниципальных</w:t>
            </w:r>
            <w:r w:rsidRPr="00382CEB">
              <w:rPr>
                <w:sz w:val="24"/>
                <w:szCs w:val="24"/>
              </w:rPr>
              <w:t xml:space="preserve"> программ </w:t>
            </w:r>
            <w:r w:rsidR="00CC3A84" w:rsidRPr="00CC3A84">
              <w:rPr>
                <w:sz w:val="24"/>
                <w:szCs w:val="24"/>
              </w:rPr>
              <w:t>Вышестеблиевского</w:t>
            </w:r>
            <w:r w:rsidRPr="00CC3A84">
              <w:rPr>
                <w:sz w:val="24"/>
                <w:szCs w:val="24"/>
              </w:rPr>
              <w:t xml:space="preserve">  сельского поселения Темрюкского района</w:t>
            </w:r>
            <w:r w:rsidRPr="00382CEB">
              <w:rPr>
                <w:sz w:val="24"/>
                <w:szCs w:val="24"/>
              </w:rPr>
              <w:t>, наименования нормативных правовых актов, определяющих цели социально-экономическо</w:t>
            </w:r>
            <w:r w:rsidR="006B1752">
              <w:rPr>
                <w:sz w:val="24"/>
                <w:szCs w:val="24"/>
              </w:rPr>
              <w:t>го</w:t>
            </w:r>
            <w:r w:rsidRPr="00382CEB">
              <w:rPr>
                <w:sz w:val="24"/>
                <w:szCs w:val="24"/>
              </w:rPr>
              <w:t xml:space="preserve"> </w:t>
            </w:r>
            <w:r w:rsidR="006B1752">
              <w:rPr>
                <w:sz w:val="24"/>
                <w:szCs w:val="24"/>
              </w:rPr>
              <w:t>развития</w:t>
            </w:r>
            <w:r w:rsidRPr="00382CEB">
              <w:rPr>
                <w:sz w:val="24"/>
                <w:szCs w:val="24"/>
              </w:rPr>
              <w:t xml:space="preserve"> </w:t>
            </w:r>
            <w:r w:rsidR="00CC3A84" w:rsidRPr="00CC3A84">
              <w:rPr>
                <w:sz w:val="24"/>
                <w:szCs w:val="24"/>
              </w:rPr>
              <w:t>Вышестеблиевского</w:t>
            </w:r>
            <w:r w:rsidRPr="00CC3A84">
              <w:rPr>
                <w:sz w:val="24"/>
                <w:szCs w:val="24"/>
              </w:rPr>
              <w:t xml:space="preserve">  сельского поселения Темрюкского района</w:t>
            </w:r>
            <w:r w:rsidRPr="00382CEB">
              <w:rPr>
                <w:sz w:val="24"/>
                <w:szCs w:val="24"/>
              </w:rPr>
              <w:t xml:space="preserve">, не относящиеся к </w:t>
            </w:r>
            <w:r>
              <w:rPr>
                <w:sz w:val="24"/>
                <w:szCs w:val="24"/>
              </w:rPr>
              <w:t>муниципальным</w:t>
            </w:r>
            <w:r w:rsidRPr="00382CEB">
              <w:rPr>
                <w:sz w:val="24"/>
                <w:szCs w:val="24"/>
              </w:rPr>
              <w:t xml:space="preserve"> программам </w:t>
            </w:r>
            <w:r w:rsidR="00CC3A84" w:rsidRPr="00CC3A84">
              <w:rPr>
                <w:sz w:val="24"/>
                <w:szCs w:val="24"/>
              </w:rPr>
              <w:t>Вышестеблиевского</w:t>
            </w:r>
            <w:r w:rsidRPr="00CC3A84">
              <w:rPr>
                <w:sz w:val="24"/>
                <w:szCs w:val="24"/>
              </w:rPr>
              <w:t xml:space="preserve">  сельского поселения Темрюкского района</w:t>
            </w:r>
            <w:r w:rsidRPr="00382CEB">
              <w:rPr>
                <w:sz w:val="24"/>
                <w:szCs w:val="24"/>
              </w:rPr>
              <w:t xml:space="preserve">, в </w:t>
            </w:r>
            <w:proofErr w:type="gramStart"/>
            <w:r w:rsidRPr="00382CEB">
              <w:rPr>
                <w:sz w:val="24"/>
                <w:szCs w:val="24"/>
              </w:rPr>
              <w:t>целях</w:t>
            </w:r>
            <w:proofErr w:type="gramEnd"/>
            <w:r w:rsidRPr="00382CEB">
              <w:rPr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686" w:type="dxa"/>
          </w:tcPr>
          <w:p w:rsidR="00B423BC" w:rsidRDefault="00B423BC" w:rsidP="006B17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целей социально-экономическ</w:t>
            </w:r>
            <w:r w:rsidR="006B1752">
              <w:rPr>
                <w:bCs/>
                <w:sz w:val="24"/>
                <w:szCs w:val="24"/>
                <w:lang w:eastAsia="en-US"/>
              </w:rPr>
              <w:t>ого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6B1752">
              <w:rPr>
                <w:bCs/>
                <w:sz w:val="24"/>
                <w:szCs w:val="24"/>
                <w:lang w:eastAsia="en-US"/>
              </w:rPr>
              <w:t xml:space="preserve">развития </w:t>
            </w:r>
            <w:r w:rsidR="00CC3A84" w:rsidRPr="00CC3A84">
              <w:rPr>
                <w:sz w:val="24"/>
                <w:szCs w:val="24"/>
              </w:rPr>
              <w:t>Вышестеблиевского</w:t>
            </w:r>
            <w:r w:rsidR="00CC3A84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 xml:space="preserve">сельского поселения Темрюкского района, не относящиеся к муниципальным программам </w:t>
            </w:r>
            <w:r w:rsidR="00CC3A84" w:rsidRPr="00CC3A84">
              <w:rPr>
                <w:sz w:val="24"/>
                <w:szCs w:val="24"/>
              </w:rPr>
              <w:t>Вышестеблиевского</w:t>
            </w:r>
            <w:r>
              <w:rPr>
                <w:bCs/>
                <w:sz w:val="24"/>
                <w:szCs w:val="24"/>
                <w:lang w:eastAsia="en-US"/>
              </w:rPr>
              <w:t xml:space="preserve"> сельского поселения Темрюкского района, в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целях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реализации которых предоставляются налоговые льготы, освобождения и иные преференции для плательщиков налогов </w:t>
            </w:r>
          </w:p>
        </w:tc>
        <w:tc>
          <w:tcPr>
            <w:tcW w:w="184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B423BC" w:rsidTr="00CC3A84">
        <w:tc>
          <w:tcPr>
            <w:tcW w:w="56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0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B423BC" w:rsidTr="00CC3A84">
        <w:tc>
          <w:tcPr>
            <w:tcW w:w="56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0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423BC" w:rsidTr="00CC3A84">
        <w:tc>
          <w:tcPr>
            <w:tcW w:w="56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0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423BC" w:rsidRDefault="00B423BC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B423BC" w:rsidRDefault="00B423BC"/>
    <w:p w:rsidR="00B423BC" w:rsidRDefault="00B423BC"/>
    <w:p w:rsidR="00B423BC" w:rsidRDefault="00B423BC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6B1752" w:rsidRDefault="00B423B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C3A84">
        <w:rPr>
          <w:sz w:val="28"/>
          <w:szCs w:val="28"/>
        </w:rPr>
        <w:t>Вышестеблиевского</w:t>
      </w:r>
    </w:p>
    <w:p w:rsidR="00B423BC" w:rsidRPr="006318FC" w:rsidRDefault="00B423BC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6B17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Темрюкского района                                             </w:t>
      </w:r>
      <w:r w:rsidR="006B175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  </w:t>
      </w:r>
      <w:r w:rsidR="00CC3A84">
        <w:rPr>
          <w:sz w:val="28"/>
          <w:szCs w:val="28"/>
        </w:rPr>
        <w:t>А.Ю. Лобыцина</w:t>
      </w:r>
    </w:p>
    <w:sectPr w:rsidR="00B423BC" w:rsidRPr="006318FC" w:rsidSect="00362637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20D"/>
    <w:rsid w:val="001952BE"/>
    <w:rsid w:val="00245288"/>
    <w:rsid w:val="0026342F"/>
    <w:rsid w:val="0028320D"/>
    <w:rsid w:val="00362637"/>
    <w:rsid w:val="00382CEB"/>
    <w:rsid w:val="003F2BFA"/>
    <w:rsid w:val="0040143E"/>
    <w:rsid w:val="00433443"/>
    <w:rsid w:val="0048248A"/>
    <w:rsid w:val="004956BE"/>
    <w:rsid w:val="00554503"/>
    <w:rsid w:val="006318FC"/>
    <w:rsid w:val="006B1752"/>
    <w:rsid w:val="007538DB"/>
    <w:rsid w:val="00956C3D"/>
    <w:rsid w:val="009A30BB"/>
    <w:rsid w:val="00AD06A0"/>
    <w:rsid w:val="00AD1E8C"/>
    <w:rsid w:val="00B423BC"/>
    <w:rsid w:val="00CC3A84"/>
    <w:rsid w:val="00D425CA"/>
    <w:rsid w:val="00EA2975"/>
    <w:rsid w:val="00FA2D86"/>
    <w:rsid w:val="00FA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0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2020-02-13T13:13:00Z</dcterms:created>
  <dcterms:modified xsi:type="dcterms:W3CDTF">2020-08-18T10:52:00Z</dcterms:modified>
</cp:coreProperties>
</file>