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E5" w:rsidRPr="00096D48" w:rsidRDefault="00E97AE5" w:rsidP="00E97AE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536"/>
      </w:tblGrid>
      <w:tr w:rsidR="00E97AE5" w:rsidTr="00E97AE5">
        <w:tc>
          <w:tcPr>
            <w:tcW w:w="5211" w:type="dxa"/>
          </w:tcPr>
          <w:p w:rsidR="00E97AE5" w:rsidRDefault="00E97AE5" w:rsidP="00E97AE5">
            <w:pPr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bookmarkStart w:id="0" w:name="sub_1100"/>
          </w:p>
        </w:tc>
        <w:tc>
          <w:tcPr>
            <w:tcW w:w="4536" w:type="dxa"/>
          </w:tcPr>
          <w:p w:rsidR="00093D69" w:rsidRDefault="00E97AE5" w:rsidP="00E97AE5">
            <w:pPr>
              <w:ind w:firstLine="698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ПРИЛОЖЕНИЕ</w:t>
            </w:r>
            <w:r w:rsidRPr="00E97AE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№ 1</w:t>
            </w:r>
            <w:r w:rsidRPr="00E97AE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 xml:space="preserve">к </w:t>
            </w:r>
            <w:hyperlink w:anchor="sub_1000" w:history="1">
              <w:r w:rsidRPr="00E97AE5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Порядку</w:t>
              </w:r>
            </w:hyperlink>
            <w:r w:rsidR="00093D69">
              <w:t xml:space="preserve"> 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предотвращения и (или) </w:t>
            </w:r>
            <w:r w:rsidRPr="00E97AE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урегулирования конфликта</w:t>
            </w:r>
            <w:r w:rsidRPr="00E97AE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>интересов для лиц, замещающих</w:t>
            </w:r>
            <w:r w:rsidRPr="00E97AE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>муниципальные должности</w:t>
            </w:r>
            <w:r w:rsidR="00093D6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proofErr w:type="gramStart"/>
            <w:r w:rsidR="00093D6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в</w:t>
            </w:r>
            <w:proofErr w:type="gramEnd"/>
          </w:p>
          <w:p w:rsidR="00E97AE5" w:rsidRDefault="00093D69" w:rsidP="00E97AE5">
            <w:pPr>
              <w:ind w:firstLine="698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proofErr w:type="spellStart"/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В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ы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шестеблиевском</w:t>
            </w:r>
            <w:proofErr w:type="spellEnd"/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</w:t>
            </w:r>
            <w:proofErr w:type="gramStart"/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поселении</w:t>
            </w:r>
            <w:proofErr w:type="gramEnd"/>
          </w:p>
          <w:p w:rsidR="00E97AE5" w:rsidRDefault="00093D69" w:rsidP="00E97AE5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Темрюкского</w:t>
            </w:r>
            <w:r w:rsidR="00E97AE5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район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а</w:t>
            </w:r>
          </w:p>
        </w:tc>
      </w:tr>
    </w:tbl>
    <w:p w:rsidR="00E97AE5" w:rsidRDefault="00E97AE5" w:rsidP="00E97AE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23"/>
        <w:gridCol w:w="403"/>
        <w:gridCol w:w="2019"/>
        <w:gridCol w:w="672"/>
        <w:gridCol w:w="134"/>
        <w:gridCol w:w="269"/>
        <w:gridCol w:w="3178"/>
      </w:tblGrid>
      <w:tr w:rsidR="00E97AE5" w:rsidRPr="00096D48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E97AE5" w:rsidRPr="00096D48" w:rsidRDefault="00E97AE5" w:rsidP="00940B54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Форма уведомления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br/>
              <w:t>о возникшем конфликте интересов или о возможности его возникнов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ния, а также о возникновении личной заинтересованности при исполн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нии должностных обязанностей, которая приводит или может привести к конфликту интересов</w:t>
            </w:r>
          </w:p>
        </w:tc>
      </w:tr>
      <w:tr w:rsidR="00E97AE5" w:rsidRPr="00096D48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AE" w:rsidRPr="00096D48" w:rsidTr="009E49A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комиссию 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соблюдению 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бований к должностному пов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дению лиц, замещающих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625AE">
              <w:rPr>
                <w:rFonts w:ascii="Times New Roman" w:hAnsi="Times New Roman" w:cs="Times New Roman"/>
                <w:sz w:val="28"/>
                <w:szCs w:val="28"/>
              </w:rPr>
              <w:t xml:space="preserve">ципальные должности в </w:t>
            </w:r>
            <w:proofErr w:type="spellStart"/>
            <w:r w:rsidR="00A625AE">
              <w:rPr>
                <w:rFonts w:ascii="Times New Roman" w:hAnsi="Times New Roman" w:cs="Times New Roman"/>
                <w:sz w:val="28"/>
                <w:szCs w:val="28"/>
              </w:rPr>
              <w:t>Выш</w:t>
            </w:r>
            <w:r w:rsidR="00A625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625AE">
              <w:rPr>
                <w:rFonts w:ascii="Times New Roman" w:hAnsi="Times New Roman" w:cs="Times New Roman"/>
                <w:sz w:val="28"/>
                <w:szCs w:val="28"/>
              </w:rPr>
              <w:t>стеблиевском</w:t>
            </w:r>
            <w:proofErr w:type="spellEnd"/>
            <w:r w:rsidR="00A625A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</w:t>
            </w:r>
            <w:r w:rsidR="00A625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625AE">
              <w:rPr>
                <w:rFonts w:ascii="Times New Roman" w:hAnsi="Times New Roman" w:cs="Times New Roman"/>
                <w:sz w:val="28"/>
                <w:szCs w:val="28"/>
              </w:rPr>
              <w:t>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Темрюк</w:t>
            </w:r>
            <w:r w:rsidR="00A625AE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625A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 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гулированию конфликта интер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</w:t>
            </w:r>
          </w:p>
        </w:tc>
      </w:tr>
      <w:tr w:rsidR="009E49AE" w:rsidRPr="00096D48" w:rsidTr="009E49A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AE" w:rsidRPr="00096D48" w:rsidTr="009E49A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E5" w:rsidRPr="00096D48" w:rsidTr="009E49A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34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9AE" w:rsidRPr="00096D48" w:rsidTr="009E49AE">
        <w:trPr>
          <w:trHeight w:val="360"/>
        </w:trPr>
        <w:tc>
          <w:tcPr>
            <w:tcW w:w="322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49AE" w:rsidRDefault="009E49A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96D48">
              <w:rPr>
                <w:rFonts w:ascii="Times New Roman" w:hAnsi="Times New Roman" w:cs="Times New Roman"/>
                <w:sz w:val="28"/>
                <w:szCs w:val="28"/>
              </w:rPr>
              <w:t xml:space="preserve">(Ф.И.О. уведомителя, </w:t>
            </w:r>
            <w:proofErr w:type="gramEnd"/>
          </w:p>
          <w:p w:rsidR="009E49AE" w:rsidRPr="009E49AE" w:rsidRDefault="009E49AE" w:rsidP="009E49AE"/>
        </w:tc>
      </w:tr>
      <w:tr w:rsidR="009E49AE" w:rsidRPr="00096D48" w:rsidTr="009E49AE">
        <w:trPr>
          <w:trHeight w:val="324"/>
        </w:trPr>
        <w:tc>
          <w:tcPr>
            <w:tcW w:w="322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49AE" w:rsidRDefault="009E49A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замещаемой</w:t>
            </w:r>
            <w:proofErr w:type="gramEnd"/>
          </w:p>
          <w:p w:rsidR="009E49AE" w:rsidRPr="009E49AE" w:rsidRDefault="009E49AE" w:rsidP="009E49AE"/>
        </w:tc>
      </w:tr>
      <w:tr w:rsidR="009E49AE" w:rsidRPr="00096D48" w:rsidTr="009E49AE">
        <w:trPr>
          <w:trHeight w:val="308"/>
        </w:trPr>
        <w:tc>
          <w:tcPr>
            <w:tcW w:w="322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49AE" w:rsidRPr="00096D48" w:rsidRDefault="009E49AE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муниципальной должности)</w:t>
            </w:r>
          </w:p>
        </w:tc>
      </w:tr>
      <w:tr w:rsidR="00E97AE5" w:rsidRPr="00096D48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E5" w:rsidRPr="00096D48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Уведомление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br/>
              <w:t>о возникшем конфликте интересов или о возможности его возникнов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ния,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</w:tr>
      <w:tr w:rsidR="00E97AE5" w:rsidRPr="00096D48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E5" w:rsidRPr="00096D48" w:rsidTr="00B364A1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B364A1">
            <w:pPr>
              <w:pStyle w:val="a5"/>
              <w:ind w:firstLine="559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7" w:history="1">
              <w:r w:rsidRPr="00B364A1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</w:rPr>
                <w:t>Федеральным законом</w:t>
              </w:r>
            </w:hyperlink>
            <w:r w:rsidRPr="00096D48">
              <w:rPr>
                <w:rFonts w:ascii="Times New Roman" w:hAnsi="Times New Roman" w:cs="Times New Roman"/>
                <w:sz w:val="28"/>
                <w:szCs w:val="28"/>
              </w:rPr>
              <w:t xml:space="preserve">от 25 декабря 2008 года </w:t>
            </w:r>
            <w:r w:rsidR="00B364A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 xml:space="preserve"> 273-ФЗ </w:t>
            </w:r>
            <w:r w:rsidR="00B364A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О противодействии коррупции</w:t>
            </w:r>
            <w:r w:rsidR="00B364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 xml:space="preserve"> сообщаю следующее:</w:t>
            </w:r>
          </w:p>
        </w:tc>
      </w:tr>
      <w:tr w:rsidR="00E97AE5" w:rsidRPr="00096D48" w:rsidTr="00B364A1">
        <w:tc>
          <w:tcPr>
            <w:tcW w:w="94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E5" w:rsidRPr="00096D48" w:rsidTr="00B364A1">
        <w:tc>
          <w:tcPr>
            <w:tcW w:w="94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7AE5" w:rsidRPr="00096D48" w:rsidRDefault="00E97AE5" w:rsidP="00B364A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E5" w:rsidRPr="00096D48" w:rsidTr="00B364A1">
        <w:tc>
          <w:tcPr>
            <w:tcW w:w="94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7AE5" w:rsidRPr="00096D48" w:rsidRDefault="00E97AE5" w:rsidP="00B364A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E5" w:rsidRPr="00096D48" w:rsidTr="00B364A1">
        <w:trPr>
          <w:trHeight w:val="336"/>
        </w:trPr>
        <w:tc>
          <w:tcPr>
            <w:tcW w:w="94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7AE5" w:rsidRPr="00096D48" w:rsidRDefault="00E97AE5" w:rsidP="00B364A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4A1" w:rsidRPr="00096D48" w:rsidTr="00B364A1">
        <w:trPr>
          <w:trHeight w:val="228"/>
        </w:trPr>
        <w:tc>
          <w:tcPr>
            <w:tcW w:w="94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64A1" w:rsidRDefault="00B364A1" w:rsidP="00B364A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4A1" w:rsidRPr="00096D48" w:rsidTr="00B364A1">
        <w:trPr>
          <w:trHeight w:val="644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364A1" w:rsidRDefault="00B364A1" w:rsidP="00B364A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96D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(информация о ситуации, при которой личная заинтересованность (прямая или косвенная) лица, замещающего муниципальную должность, влияет или </w:t>
            </w:r>
            <w:r w:rsidRPr="00B364A1">
              <w:rPr>
                <w:rFonts w:ascii="Times New Roman" w:hAnsi="Times New Roman" w:cs="Times New Roman"/>
                <w:sz w:val="28"/>
                <w:szCs w:val="28"/>
              </w:rPr>
              <w:t>может повлиять на надлежащее, объективное и беспристрастное осущест</w:t>
            </w:r>
            <w:r w:rsidRPr="00B364A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364A1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 xml:space="preserve"> им возложенных на него полномочий / информация о возникновении</w:t>
            </w:r>
            <w:proofErr w:type="gramEnd"/>
          </w:p>
        </w:tc>
      </w:tr>
      <w:tr w:rsidR="00B364A1" w:rsidRPr="00096D48" w:rsidTr="00B364A1">
        <w:trPr>
          <w:trHeight w:val="168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364A1" w:rsidRPr="00096D48" w:rsidRDefault="00B364A1" w:rsidP="00B364A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личной заинтересованности лица, замещающего муниципальную должность при исполнении должностных обязанностей, которая приводит или может привести к конфликту интересов)</w:t>
            </w:r>
          </w:p>
        </w:tc>
      </w:tr>
      <w:tr w:rsidR="00E97AE5" w:rsidRPr="00096D48" w:rsidTr="00B364A1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E5" w:rsidRPr="00096D48" w:rsidTr="009E49AE"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E5" w:rsidRPr="00096D48" w:rsidTr="009E49AE">
        <w:tc>
          <w:tcPr>
            <w:tcW w:w="28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  <w:tr w:rsidR="00E97AE5" w:rsidRPr="00096D48" w:rsidTr="009E49AE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E5" w:rsidRPr="00096D48" w:rsidTr="00343879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ind w:firstLine="559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Уведомление зарегистрировано в Журнале учета уведомлений о во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никшем конфликте интересов или о возможности его возникновения, пис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менной информации об этом из иных</w:t>
            </w:r>
            <w:r w:rsidR="00343879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источников «____»  ___________20__г.</w:t>
            </w:r>
          </w:p>
        </w:tc>
      </w:tr>
      <w:tr w:rsidR="00343879" w:rsidRPr="00096D48" w:rsidTr="00027E47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3879" w:rsidRPr="00096D48" w:rsidRDefault="00343879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________.</w:t>
            </w:r>
          </w:p>
        </w:tc>
      </w:tr>
      <w:tr w:rsidR="00E97AE5" w:rsidRPr="00096D48" w:rsidTr="00343879"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E5" w:rsidRPr="00096D48" w:rsidTr="009E49A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E5" w:rsidRPr="00096D48" w:rsidTr="009E49AE"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7AE5" w:rsidRPr="00096D48" w:rsidRDefault="00E97AE5" w:rsidP="00940B5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sz w:val="28"/>
                <w:szCs w:val="28"/>
              </w:rPr>
              <w:t>(подпись, Ф.И.О. ответственного лица)</w:t>
            </w:r>
          </w:p>
        </w:tc>
      </w:tr>
    </w:tbl>
    <w:p w:rsidR="00E97AE5" w:rsidRPr="00096D48" w:rsidRDefault="00E97AE5" w:rsidP="00E97AE5">
      <w:pPr>
        <w:rPr>
          <w:rFonts w:ascii="Times New Roman" w:hAnsi="Times New Roman" w:cs="Times New Roman"/>
          <w:sz w:val="28"/>
          <w:szCs w:val="28"/>
        </w:rPr>
      </w:pPr>
    </w:p>
    <w:p w:rsidR="00E61189" w:rsidRPr="00A625AE" w:rsidRDefault="00A625AE" w:rsidP="00A625A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625A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625A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A625AE" w:rsidRPr="00A625AE" w:rsidRDefault="00A625AE" w:rsidP="00A625A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625AE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625AE" w:rsidRPr="00A625AE" w:rsidRDefault="00A625AE" w:rsidP="00A625A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625A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625AE">
        <w:rPr>
          <w:rFonts w:ascii="Times New Roman" w:hAnsi="Times New Roman" w:cs="Times New Roman"/>
          <w:sz w:val="28"/>
          <w:szCs w:val="28"/>
        </w:rPr>
        <w:t xml:space="preserve">         П.К. </w:t>
      </w:r>
      <w:proofErr w:type="spellStart"/>
      <w:r w:rsidRPr="00A625AE"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sectPr w:rsidR="00A625AE" w:rsidRPr="00A625AE" w:rsidSect="00343879">
      <w:headerReference w:type="default" r:id="rId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FC5" w:rsidRDefault="00985FC5" w:rsidP="00343879">
      <w:r>
        <w:separator/>
      </w:r>
    </w:p>
  </w:endnote>
  <w:endnote w:type="continuationSeparator" w:id="1">
    <w:p w:rsidR="00985FC5" w:rsidRDefault="00985FC5" w:rsidP="00343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FC5" w:rsidRDefault="00985FC5" w:rsidP="00343879">
      <w:r>
        <w:separator/>
      </w:r>
    </w:p>
  </w:footnote>
  <w:footnote w:type="continuationSeparator" w:id="1">
    <w:p w:rsidR="00985FC5" w:rsidRDefault="00985FC5" w:rsidP="003438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8931447"/>
    </w:sdtPr>
    <w:sdtEndPr>
      <w:rPr>
        <w:rFonts w:ascii="Times New Roman" w:hAnsi="Times New Roman" w:cs="Times New Roman"/>
      </w:rPr>
    </w:sdtEndPr>
    <w:sdtContent>
      <w:p w:rsidR="00343879" w:rsidRPr="00343879" w:rsidRDefault="005F7A51">
        <w:pPr>
          <w:pStyle w:val="a8"/>
          <w:jc w:val="center"/>
          <w:rPr>
            <w:rFonts w:ascii="Times New Roman" w:hAnsi="Times New Roman" w:cs="Times New Roman"/>
          </w:rPr>
        </w:pPr>
        <w:r w:rsidRPr="00343879">
          <w:rPr>
            <w:rFonts w:ascii="Times New Roman" w:hAnsi="Times New Roman" w:cs="Times New Roman"/>
          </w:rPr>
          <w:fldChar w:fldCharType="begin"/>
        </w:r>
        <w:r w:rsidR="00343879" w:rsidRPr="00343879">
          <w:rPr>
            <w:rFonts w:ascii="Times New Roman" w:hAnsi="Times New Roman" w:cs="Times New Roman"/>
          </w:rPr>
          <w:instrText>PAGE   \* MERGEFORMAT</w:instrText>
        </w:r>
        <w:r w:rsidRPr="00343879">
          <w:rPr>
            <w:rFonts w:ascii="Times New Roman" w:hAnsi="Times New Roman" w:cs="Times New Roman"/>
          </w:rPr>
          <w:fldChar w:fldCharType="separate"/>
        </w:r>
        <w:r w:rsidR="00A625AE">
          <w:rPr>
            <w:rFonts w:ascii="Times New Roman" w:hAnsi="Times New Roman" w:cs="Times New Roman"/>
            <w:noProof/>
          </w:rPr>
          <w:t>2</w:t>
        </w:r>
        <w:r w:rsidRPr="00343879">
          <w:rPr>
            <w:rFonts w:ascii="Times New Roman" w:hAnsi="Times New Roman" w:cs="Times New Roman"/>
          </w:rPr>
          <w:fldChar w:fldCharType="end"/>
        </w:r>
      </w:p>
    </w:sdtContent>
  </w:sdt>
  <w:p w:rsidR="00343879" w:rsidRDefault="0034387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0AC4"/>
    <w:rsid w:val="00093D69"/>
    <w:rsid w:val="00343879"/>
    <w:rsid w:val="00382164"/>
    <w:rsid w:val="005F7A51"/>
    <w:rsid w:val="00930AC4"/>
    <w:rsid w:val="00985FC5"/>
    <w:rsid w:val="009E49AE"/>
    <w:rsid w:val="00A625AE"/>
    <w:rsid w:val="00B364A1"/>
    <w:rsid w:val="00E61189"/>
    <w:rsid w:val="00E97A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E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7AE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7AE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97AE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97AE5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97AE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E97AE5"/>
    <w:pPr>
      <w:ind w:firstLine="0"/>
      <w:jc w:val="left"/>
    </w:pPr>
  </w:style>
  <w:style w:type="table" w:styleId="a7">
    <w:name w:val="Table Grid"/>
    <w:basedOn w:val="a1"/>
    <w:uiPriority w:val="59"/>
    <w:rsid w:val="00E97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4387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43879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4387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43879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625A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25A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E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7AE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7AE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97AE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97AE5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97AE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E97AE5"/>
    <w:pPr>
      <w:ind w:firstLine="0"/>
      <w:jc w:val="left"/>
    </w:pPr>
  </w:style>
  <w:style w:type="table" w:styleId="a7">
    <w:name w:val="Table Grid"/>
    <w:basedOn w:val="a1"/>
    <w:uiPriority w:val="59"/>
    <w:rsid w:val="00E97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4387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43879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4387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43879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64203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02B5E-F3A8-4377-8C40-2BFC66444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5</cp:revision>
  <dcterms:created xsi:type="dcterms:W3CDTF">2016-04-26T11:04:00Z</dcterms:created>
  <dcterms:modified xsi:type="dcterms:W3CDTF">2016-05-04T12:32:00Z</dcterms:modified>
</cp:coreProperties>
</file>