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19" w:rsidRDefault="004F5B19" w:rsidP="004F5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F32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5AEF">
        <w:rPr>
          <w:rFonts w:ascii="Times New Roman" w:hAnsi="Times New Roman"/>
          <w:b/>
          <w:sz w:val="28"/>
          <w:szCs w:val="28"/>
        </w:rPr>
        <w:t>15</w:t>
      </w:r>
      <w:r w:rsidR="00255AEF" w:rsidRPr="006D526D">
        <w:rPr>
          <w:rFonts w:ascii="Times New Roman" w:hAnsi="Times New Roman"/>
          <w:b/>
          <w:sz w:val="28"/>
          <w:szCs w:val="28"/>
        </w:rPr>
        <w:t xml:space="preserve">- </w:t>
      </w:r>
      <w:r w:rsidR="00255AEF">
        <w:rPr>
          <w:rFonts w:ascii="Times New Roman" w:hAnsi="Times New Roman"/>
          <w:b/>
          <w:sz w:val="28"/>
          <w:szCs w:val="28"/>
        </w:rPr>
        <w:t>0118300006715000009</w:t>
      </w:r>
      <w:r w:rsidR="00255AEF" w:rsidRPr="0048231A">
        <w:rPr>
          <w:rFonts w:ascii="Times New Roman" w:hAnsi="Times New Roman"/>
          <w:b/>
          <w:sz w:val="28"/>
          <w:szCs w:val="28"/>
        </w:rPr>
        <w:t xml:space="preserve">   </w:t>
      </w:r>
      <w:r w:rsidR="00255AEF" w:rsidRPr="006D52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255A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F5B19" w:rsidRDefault="004F5B19" w:rsidP="004F5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единственной заявки на участие в открытом конкурсе</w:t>
      </w:r>
    </w:p>
    <w:p w:rsidR="004F5B19" w:rsidRDefault="004F5B19" w:rsidP="004F5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4F4" w:rsidRDefault="004F5B19" w:rsidP="004F5B19">
      <w:pPr>
        <w:pStyle w:val="a9"/>
        <w:ind w:left="0"/>
        <w:rPr>
          <w:b/>
          <w:szCs w:val="24"/>
        </w:rPr>
      </w:pPr>
      <w:r w:rsidRPr="004F5B19">
        <w:rPr>
          <w:b/>
          <w:szCs w:val="24"/>
        </w:rPr>
        <w:t xml:space="preserve">                                                                                                                      </w:t>
      </w:r>
      <w:r w:rsidR="00C54048">
        <w:rPr>
          <w:b/>
          <w:szCs w:val="24"/>
        </w:rPr>
        <w:t xml:space="preserve">         </w:t>
      </w:r>
    </w:p>
    <w:p w:rsidR="004F5B19" w:rsidRPr="004F5B19" w:rsidRDefault="004F5B19" w:rsidP="004F5B19">
      <w:pPr>
        <w:pStyle w:val="a9"/>
        <w:ind w:left="0"/>
        <w:rPr>
          <w:b/>
          <w:szCs w:val="24"/>
        </w:rPr>
      </w:pPr>
      <w:r w:rsidRPr="004F5B19">
        <w:rPr>
          <w:b/>
          <w:szCs w:val="24"/>
        </w:rPr>
        <w:t xml:space="preserve">  27 июля 2015 г.</w:t>
      </w:r>
    </w:p>
    <w:p w:rsidR="004F5B19" w:rsidRPr="004F5B19" w:rsidRDefault="004F5B19" w:rsidP="004F5B19">
      <w:pPr>
        <w:jc w:val="both"/>
        <w:rPr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780"/>
        <w:gridCol w:w="5940"/>
      </w:tblGrid>
      <w:tr w:rsidR="004F5B19" w:rsidRPr="004F5B19" w:rsidTr="00433B66">
        <w:trPr>
          <w:trHeight w:val="507"/>
        </w:trPr>
        <w:tc>
          <w:tcPr>
            <w:tcW w:w="3780" w:type="dxa"/>
            <w:vAlign w:val="center"/>
          </w:tcPr>
          <w:p w:rsidR="004F5B19" w:rsidRPr="004F5B19" w:rsidRDefault="004F5B19" w:rsidP="00433B66">
            <w:pPr>
              <w:rPr>
                <w:b/>
                <w:bCs/>
                <w:szCs w:val="24"/>
              </w:rPr>
            </w:pPr>
            <w:r w:rsidRPr="004F5B19">
              <w:rPr>
                <w:b/>
                <w:bCs/>
                <w:szCs w:val="24"/>
              </w:rPr>
              <w:t>Заказчик</w:t>
            </w:r>
          </w:p>
        </w:tc>
        <w:tc>
          <w:tcPr>
            <w:tcW w:w="5940" w:type="dxa"/>
            <w:vAlign w:val="center"/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  <w:r w:rsidRPr="004F5B19">
              <w:rPr>
                <w:szCs w:val="24"/>
              </w:rPr>
              <w:t xml:space="preserve">Администрация </w:t>
            </w:r>
            <w:proofErr w:type="spellStart"/>
            <w:r w:rsidRPr="004F5B19">
              <w:rPr>
                <w:szCs w:val="24"/>
              </w:rPr>
              <w:t>Вышестеблиевского</w:t>
            </w:r>
            <w:proofErr w:type="spellEnd"/>
            <w:r w:rsidRPr="004F5B19">
              <w:rPr>
                <w:szCs w:val="24"/>
              </w:rPr>
              <w:t xml:space="preserve"> сельского поселения Темрюкского района </w:t>
            </w:r>
          </w:p>
        </w:tc>
      </w:tr>
      <w:tr w:rsidR="004F5B19" w:rsidRPr="004F5B19" w:rsidTr="00433B66">
        <w:trPr>
          <w:trHeight w:val="782"/>
        </w:trPr>
        <w:tc>
          <w:tcPr>
            <w:tcW w:w="3780" w:type="dxa"/>
            <w:vAlign w:val="center"/>
          </w:tcPr>
          <w:p w:rsidR="004F5B19" w:rsidRPr="004F5B19" w:rsidRDefault="004F5B19" w:rsidP="00433B66">
            <w:pPr>
              <w:rPr>
                <w:b/>
                <w:bCs/>
                <w:szCs w:val="24"/>
              </w:rPr>
            </w:pPr>
            <w:r w:rsidRPr="004F5B19">
              <w:rPr>
                <w:b/>
                <w:bCs/>
                <w:szCs w:val="24"/>
              </w:rPr>
              <w:t>Объект закупки</w:t>
            </w:r>
          </w:p>
        </w:tc>
        <w:tc>
          <w:tcPr>
            <w:tcW w:w="5940" w:type="dxa"/>
            <w:vAlign w:val="center"/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  <w:r w:rsidRPr="004F5B19">
              <w:rPr>
                <w:b/>
                <w:color w:val="000000"/>
                <w:szCs w:val="24"/>
              </w:rPr>
              <w:t xml:space="preserve">Внесение изменений в Генеральный план </w:t>
            </w:r>
            <w:proofErr w:type="spellStart"/>
            <w:r w:rsidRPr="004F5B19">
              <w:rPr>
                <w:b/>
                <w:color w:val="000000"/>
                <w:szCs w:val="24"/>
              </w:rPr>
              <w:t>Вышестеблиевского</w:t>
            </w:r>
            <w:proofErr w:type="spellEnd"/>
            <w:r w:rsidRPr="004F5B19">
              <w:rPr>
                <w:b/>
                <w:color w:val="000000"/>
                <w:szCs w:val="24"/>
              </w:rPr>
              <w:t xml:space="preserve"> сельского поселения Темрюкского района</w:t>
            </w:r>
          </w:p>
        </w:tc>
      </w:tr>
      <w:tr w:rsidR="004F5B19" w:rsidRPr="004F5B19" w:rsidTr="00433B66">
        <w:trPr>
          <w:trHeight w:val="823"/>
        </w:trPr>
        <w:tc>
          <w:tcPr>
            <w:tcW w:w="3780" w:type="dxa"/>
            <w:vAlign w:val="center"/>
          </w:tcPr>
          <w:p w:rsidR="004F5B19" w:rsidRPr="004F5B19" w:rsidRDefault="004F5B19" w:rsidP="00433B66">
            <w:pPr>
              <w:rPr>
                <w:b/>
                <w:bCs/>
                <w:szCs w:val="24"/>
              </w:rPr>
            </w:pPr>
            <w:r w:rsidRPr="004F5B19">
              <w:rPr>
                <w:b/>
                <w:bCs/>
                <w:szCs w:val="24"/>
              </w:rPr>
              <w:t>Начальная (максимальная) цена контракта, руб.</w:t>
            </w:r>
          </w:p>
        </w:tc>
        <w:tc>
          <w:tcPr>
            <w:tcW w:w="5940" w:type="dxa"/>
            <w:vAlign w:val="center"/>
          </w:tcPr>
          <w:p w:rsidR="004F5B19" w:rsidRPr="004F5B19" w:rsidRDefault="004F5B19" w:rsidP="00433B66">
            <w:pPr>
              <w:ind w:right="-107"/>
              <w:rPr>
                <w:szCs w:val="24"/>
              </w:rPr>
            </w:pPr>
            <w:r w:rsidRPr="004F5B19">
              <w:rPr>
                <w:b/>
                <w:bCs/>
                <w:szCs w:val="24"/>
              </w:rPr>
              <w:t xml:space="preserve">509 405,00 </w:t>
            </w:r>
            <w:r w:rsidRPr="004F5B19">
              <w:rPr>
                <w:szCs w:val="24"/>
              </w:rPr>
              <w:t xml:space="preserve">рублей (пятьсот девять тысяч четыреста пять рублей 00 коп) </w:t>
            </w:r>
          </w:p>
        </w:tc>
      </w:tr>
    </w:tbl>
    <w:p w:rsidR="004F5B19" w:rsidRPr="004F5B19" w:rsidRDefault="004F5B19" w:rsidP="004F5B19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4F5B19" w:rsidRPr="004F5B19" w:rsidRDefault="004F5B19" w:rsidP="004F5B19">
      <w:pPr>
        <w:ind w:firstLine="540"/>
        <w:jc w:val="both"/>
        <w:rPr>
          <w:sz w:val="28"/>
          <w:szCs w:val="28"/>
        </w:rPr>
      </w:pPr>
      <w:r w:rsidRPr="004F5B19">
        <w:rPr>
          <w:sz w:val="28"/>
          <w:szCs w:val="28"/>
        </w:rPr>
        <w:t xml:space="preserve">                Состав Единой комиссии по осуществлению закупок товаров, работ, услуг для муниципальных нужд </w:t>
      </w:r>
      <w:proofErr w:type="spellStart"/>
      <w:r w:rsidRPr="004F5B19">
        <w:rPr>
          <w:sz w:val="28"/>
          <w:szCs w:val="28"/>
        </w:rPr>
        <w:t>Вышестеблиевского</w:t>
      </w:r>
      <w:proofErr w:type="spellEnd"/>
      <w:r w:rsidRPr="004F5B19">
        <w:rPr>
          <w:sz w:val="28"/>
          <w:szCs w:val="28"/>
        </w:rPr>
        <w:t xml:space="preserve"> сельского поселения Темрюкского района по проведению процедуры рассмотрения заявок на участие в </w:t>
      </w:r>
      <w:r w:rsidRPr="004F5B19">
        <w:rPr>
          <w:noProof/>
          <w:sz w:val="28"/>
          <w:szCs w:val="28"/>
        </w:rPr>
        <w:t>открытом конкурсе</w:t>
      </w:r>
      <w:r w:rsidRPr="004F5B19">
        <w:rPr>
          <w:sz w:val="28"/>
          <w:szCs w:val="28"/>
        </w:rPr>
        <w:t xml:space="preserve">  (</w:t>
      </w:r>
      <w:r w:rsidRPr="004F5B19">
        <w:rPr>
          <w:i/>
          <w:sz w:val="28"/>
          <w:szCs w:val="28"/>
        </w:rPr>
        <w:t xml:space="preserve">далее – </w:t>
      </w:r>
      <w:r w:rsidRPr="004F5B19">
        <w:rPr>
          <w:b/>
          <w:i/>
          <w:sz w:val="28"/>
          <w:szCs w:val="28"/>
        </w:rPr>
        <w:t>Комиссия</w:t>
      </w:r>
      <w:r w:rsidRPr="004F5B19">
        <w:rPr>
          <w:sz w:val="28"/>
          <w:szCs w:val="28"/>
        </w:rPr>
        <w:t xml:space="preserve">): </w:t>
      </w:r>
    </w:p>
    <w:p w:rsidR="004F5B19" w:rsidRPr="004F5B19" w:rsidRDefault="004F5B19" w:rsidP="004F5B19">
      <w:pPr>
        <w:pStyle w:val="a4"/>
        <w:ind w:firstLine="708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5"/>
        <w:gridCol w:w="7503"/>
      </w:tblGrid>
      <w:tr w:rsidR="004F5B19" w:rsidRPr="004F5B19" w:rsidTr="00433B66">
        <w:trPr>
          <w:trHeight w:val="22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b/>
                <w:noProof/>
                <w:sz w:val="24"/>
                <w:szCs w:val="24"/>
              </w:rPr>
              <w:t>Председатель комиссии:</w:t>
            </w:r>
          </w:p>
        </w:tc>
      </w:tr>
      <w:tr w:rsidR="004F5B19" w:rsidRPr="004F5B19" w:rsidTr="00433B66">
        <w:trPr>
          <w:trHeight w:val="4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sz w:val="24"/>
                <w:szCs w:val="24"/>
              </w:rPr>
              <w:t>Шевченко Николай Дмитриевич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  <w:r w:rsidRPr="004F5B19">
              <w:rPr>
                <w:szCs w:val="24"/>
              </w:rPr>
              <w:t xml:space="preserve">Заместитель главы  </w:t>
            </w:r>
            <w:proofErr w:type="spellStart"/>
            <w:r w:rsidRPr="004F5B19">
              <w:rPr>
                <w:szCs w:val="24"/>
              </w:rPr>
              <w:t>Вышестеблиевского</w:t>
            </w:r>
            <w:proofErr w:type="spellEnd"/>
            <w:r w:rsidRPr="004F5B19">
              <w:rPr>
                <w:szCs w:val="24"/>
              </w:rPr>
              <w:t xml:space="preserve">  сельского поселения Темрюкского района</w:t>
            </w:r>
          </w:p>
        </w:tc>
      </w:tr>
      <w:tr w:rsidR="004F5B19" w:rsidRPr="004F5B19" w:rsidTr="00433B66">
        <w:trPr>
          <w:trHeight w:val="8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b/>
                <w:noProof/>
                <w:sz w:val="24"/>
                <w:szCs w:val="24"/>
              </w:rPr>
              <w:t>Заместитель председателя комиссии:</w:t>
            </w:r>
          </w:p>
        </w:tc>
      </w:tr>
      <w:tr w:rsidR="004F5B19" w:rsidRPr="004F5B19" w:rsidTr="00433B66">
        <w:trPr>
          <w:trHeight w:val="57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19">
              <w:rPr>
                <w:rFonts w:ascii="Times New Roman" w:hAnsi="Times New Roman"/>
                <w:sz w:val="24"/>
                <w:szCs w:val="24"/>
              </w:rPr>
              <w:t>Гриценко</w:t>
            </w:r>
            <w:proofErr w:type="spellEnd"/>
            <w:r w:rsidRPr="004F5B19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</w:p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b"/>
              <w:rPr>
                <w:szCs w:val="24"/>
              </w:rPr>
            </w:pPr>
            <w:r w:rsidRPr="004F5B19">
              <w:rPr>
                <w:szCs w:val="24"/>
              </w:rPr>
              <w:t xml:space="preserve">Ведущий специалист по финансовым вопросам администрации </w:t>
            </w:r>
            <w:proofErr w:type="spellStart"/>
            <w:r w:rsidRPr="004F5B19">
              <w:rPr>
                <w:szCs w:val="24"/>
              </w:rPr>
              <w:t>Вышестеблиевского</w:t>
            </w:r>
            <w:proofErr w:type="spellEnd"/>
            <w:r w:rsidRPr="004F5B19">
              <w:rPr>
                <w:szCs w:val="24"/>
              </w:rPr>
              <w:t xml:space="preserve"> сельского поселения Темрюкского района</w:t>
            </w:r>
          </w:p>
        </w:tc>
      </w:tr>
      <w:tr w:rsidR="004F5B19" w:rsidRPr="004F5B19" w:rsidTr="00433B66">
        <w:trPr>
          <w:trHeight w:val="8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Члены комиссии:</w:t>
            </w:r>
          </w:p>
        </w:tc>
      </w:tr>
      <w:tr w:rsidR="004F5B19" w:rsidRPr="004F5B19" w:rsidTr="00433B66">
        <w:trPr>
          <w:trHeight w:val="53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rPr>
                <w:szCs w:val="24"/>
              </w:rPr>
            </w:pPr>
            <w:proofErr w:type="spellStart"/>
            <w:r w:rsidRPr="004F5B19">
              <w:rPr>
                <w:szCs w:val="24"/>
              </w:rPr>
              <w:t>Куртнезирова</w:t>
            </w:r>
            <w:proofErr w:type="spellEnd"/>
            <w:r w:rsidRPr="004F5B19">
              <w:rPr>
                <w:szCs w:val="24"/>
              </w:rPr>
              <w:t xml:space="preserve"> Светлана Васильевна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sz w:val="24"/>
                <w:szCs w:val="24"/>
              </w:rPr>
              <w:t xml:space="preserve">Эксперт по муниципальным закупкам муниципального казенного учреждения «Производственно – эксплуатационный центр» </w:t>
            </w:r>
            <w:proofErr w:type="spellStart"/>
            <w:r w:rsidRPr="004F5B19">
              <w:rPr>
                <w:rFonts w:ascii="Times New Roman" w:hAnsi="Times New Roman"/>
                <w:sz w:val="24"/>
                <w:szCs w:val="24"/>
              </w:rPr>
              <w:t>Вышестеблиевского</w:t>
            </w:r>
            <w:proofErr w:type="spellEnd"/>
            <w:r w:rsidRPr="004F5B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Темрюкского района</w:t>
            </w:r>
          </w:p>
        </w:tc>
      </w:tr>
      <w:tr w:rsidR="004F5B19" w:rsidRPr="004F5B19" w:rsidTr="00433B66">
        <w:trPr>
          <w:trHeight w:val="54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19">
              <w:rPr>
                <w:rFonts w:ascii="Times New Roman" w:hAnsi="Times New Roman"/>
                <w:sz w:val="24"/>
                <w:szCs w:val="24"/>
              </w:rPr>
              <w:t>Семенченко</w:t>
            </w:r>
            <w:proofErr w:type="spellEnd"/>
            <w:r w:rsidRPr="004F5B19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</w:p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  <w:r w:rsidRPr="004F5B19">
              <w:rPr>
                <w:szCs w:val="24"/>
              </w:rPr>
              <w:t>Художественный руководитель СДК пос. Виноградный Муниципального бюджетного учреждения культуры «</w:t>
            </w:r>
            <w:proofErr w:type="spellStart"/>
            <w:r w:rsidRPr="004F5B19">
              <w:rPr>
                <w:szCs w:val="24"/>
              </w:rPr>
              <w:t>Вышестеблиевская</w:t>
            </w:r>
            <w:proofErr w:type="spellEnd"/>
            <w:r w:rsidRPr="004F5B19">
              <w:rPr>
                <w:szCs w:val="24"/>
              </w:rPr>
              <w:t xml:space="preserve"> централизованная клубная система»</w:t>
            </w:r>
          </w:p>
        </w:tc>
      </w:tr>
      <w:tr w:rsidR="004F5B19" w:rsidRPr="004F5B19" w:rsidTr="00433B66">
        <w:trPr>
          <w:trHeight w:val="37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b/>
                <w:noProof/>
                <w:sz w:val="24"/>
                <w:szCs w:val="24"/>
              </w:rPr>
              <w:t>Секретарь комиссии: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</w:p>
        </w:tc>
      </w:tr>
      <w:tr w:rsidR="004F5B19" w:rsidRPr="004F5B19" w:rsidTr="00433B66">
        <w:trPr>
          <w:trHeight w:val="70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rPr>
                <w:szCs w:val="24"/>
              </w:rPr>
            </w:pPr>
            <w:proofErr w:type="spellStart"/>
            <w:r w:rsidRPr="004F5B19">
              <w:rPr>
                <w:szCs w:val="24"/>
              </w:rPr>
              <w:t>Колмык</w:t>
            </w:r>
            <w:proofErr w:type="spellEnd"/>
            <w:r w:rsidRPr="004F5B19">
              <w:rPr>
                <w:szCs w:val="24"/>
              </w:rPr>
              <w:t xml:space="preserve"> Наталья Григорьевна 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  <w:r w:rsidRPr="004F5B19">
              <w:rPr>
                <w:szCs w:val="24"/>
              </w:rPr>
              <w:t xml:space="preserve">Заведующая отделом муниципальных закупок муниципального казенного учреждения «Производственно – эксплуатационный центр» </w:t>
            </w:r>
            <w:proofErr w:type="spellStart"/>
            <w:r w:rsidRPr="004F5B19">
              <w:rPr>
                <w:szCs w:val="24"/>
              </w:rPr>
              <w:t>Вышестеблиевского</w:t>
            </w:r>
            <w:proofErr w:type="spellEnd"/>
            <w:r w:rsidRPr="004F5B19">
              <w:rPr>
                <w:szCs w:val="24"/>
              </w:rPr>
              <w:t xml:space="preserve"> сельского поселения Темрюкского района</w:t>
            </w:r>
          </w:p>
        </w:tc>
      </w:tr>
    </w:tbl>
    <w:p w:rsidR="004F5B19" w:rsidRPr="004F5B19" w:rsidRDefault="004F5B19" w:rsidP="004F5B19">
      <w:pPr>
        <w:jc w:val="both"/>
        <w:rPr>
          <w:noProof/>
          <w:sz w:val="28"/>
          <w:szCs w:val="28"/>
        </w:rPr>
      </w:pPr>
      <w:r w:rsidRPr="004F5B19">
        <w:rPr>
          <w:noProof/>
          <w:sz w:val="28"/>
          <w:szCs w:val="28"/>
          <w:lang w:eastAsia="ru-RU"/>
        </w:rPr>
        <w:t xml:space="preserve">       </w:t>
      </w:r>
      <w:r w:rsidRPr="004F5B19">
        <w:rPr>
          <w:sz w:val="28"/>
          <w:szCs w:val="28"/>
        </w:rPr>
        <w:t xml:space="preserve">Постановлением  администрации  </w:t>
      </w:r>
      <w:proofErr w:type="spellStart"/>
      <w:r w:rsidRPr="004F5B19">
        <w:rPr>
          <w:sz w:val="28"/>
          <w:szCs w:val="28"/>
        </w:rPr>
        <w:t>Вышестеблиевского</w:t>
      </w:r>
      <w:proofErr w:type="spellEnd"/>
      <w:r w:rsidRPr="004F5B19">
        <w:rPr>
          <w:sz w:val="28"/>
          <w:szCs w:val="28"/>
        </w:rPr>
        <w:t xml:space="preserve">  сельского поселения  Темрюкского района от 24 апреля 2015 года № 103  «</w:t>
      </w:r>
      <w:r w:rsidRPr="004F5B19">
        <w:rPr>
          <w:bCs/>
          <w:spacing w:val="-2"/>
          <w:sz w:val="28"/>
          <w:szCs w:val="28"/>
        </w:rPr>
        <w:t xml:space="preserve">Об утверждении Положения о Единой комиссии </w:t>
      </w:r>
      <w:r w:rsidRPr="004F5B19">
        <w:rPr>
          <w:sz w:val="28"/>
          <w:szCs w:val="28"/>
        </w:rPr>
        <w:t xml:space="preserve">по  осуществлению  закупок  товаров,  работ,  услуг  для  муниципальных  нужд  </w:t>
      </w:r>
      <w:proofErr w:type="spellStart"/>
      <w:r w:rsidRPr="004F5B19">
        <w:rPr>
          <w:sz w:val="28"/>
          <w:szCs w:val="28"/>
        </w:rPr>
        <w:t>Вышстеблиевского</w:t>
      </w:r>
      <w:proofErr w:type="spellEnd"/>
      <w:r w:rsidRPr="004F5B19">
        <w:rPr>
          <w:sz w:val="28"/>
          <w:szCs w:val="28"/>
        </w:rPr>
        <w:t xml:space="preserve"> сельского поселения Темрюкского района» секретарем назначена </w:t>
      </w:r>
      <w:proofErr w:type="spellStart"/>
      <w:r w:rsidRPr="004F5B19">
        <w:rPr>
          <w:sz w:val="28"/>
          <w:szCs w:val="28"/>
        </w:rPr>
        <w:t>Колмык</w:t>
      </w:r>
      <w:proofErr w:type="spellEnd"/>
      <w:r w:rsidRPr="004F5B19">
        <w:rPr>
          <w:sz w:val="28"/>
          <w:szCs w:val="28"/>
        </w:rPr>
        <w:t xml:space="preserve"> Наталья Григорьевна. </w:t>
      </w:r>
    </w:p>
    <w:p w:rsidR="004F5B19" w:rsidRPr="004F5B19" w:rsidRDefault="004F5B19" w:rsidP="004F5B19">
      <w:pPr>
        <w:jc w:val="both"/>
        <w:rPr>
          <w:noProof/>
          <w:sz w:val="28"/>
          <w:szCs w:val="28"/>
        </w:rPr>
      </w:pPr>
      <w:bookmarkStart w:id="0" w:name="FIOSec1"/>
      <w:bookmarkEnd w:id="0"/>
    </w:p>
    <w:p w:rsidR="004F5B19" w:rsidRPr="00255AEF" w:rsidRDefault="004F5B19" w:rsidP="004F5B19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Pr="004F5B19">
        <w:rPr>
          <w:noProof/>
          <w:sz w:val="28"/>
          <w:szCs w:val="28"/>
        </w:rPr>
        <w:t xml:space="preserve">Процедура рассмотрения единственной заявки на участие в открытом конкурсе проведена « 27 » июля 2015 года в 10-00 </w:t>
      </w:r>
      <w:r w:rsidRPr="004F5B19">
        <w:rPr>
          <w:sz w:val="28"/>
          <w:szCs w:val="28"/>
        </w:rPr>
        <w:t xml:space="preserve">(по местному времени) </w:t>
      </w:r>
      <w:r w:rsidRPr="004F5B19">
        <w:rPr>
          <w:noProof/>
          <w:sz w:val="28"/>
          <w:szCs w:val="28"/>
        </w:rPr>
        <w:t xml:space="preserve">по адресу: </w:t>
      </w:r>
      <w:r w:rsidRPr="00255AEF">
        <w:rPr>
          <w:b/>
          <w:sz w:val="28"/>
          <w:szCs w:val="28"/>
        </w:rPr>
        <w:t xml:space="preserve">Краснодарский край, Темрюкский район, станица </w:t>
      </w:r>
      <w:proofErr w:type="spellStart"/>
      <w:r w:rsidRPr="00255AEF">
        <w:rPr>
          <w:b/>
          <w:sz w:val="28"/>
          <w:szCs w:val="28"/>
        </w:rPr>
        <w:t>Вышестеблиевская</w:t>
      </w:r>
      <w:proofErr w:type="spellEnd"/>
      <w:r w:rsidRPr="00255AEF">
        <w:rPr>
          <w:b/>
          <w:sz w:val="28"/>
          <w:szCs w:val="28"/>
        </w:rPr>
        <w:t xml:space="preserve">, улица Ленина, 94, администрация </w:t>
      </w:r>
      <w:proofErr w:type="spellStart"/>
      <w:r w:rsidRPr="00255AEF">
        <w:rPr>
          <w:b/>
          <w:sz w:val="28"/>
          <w:szCs w:val="28"/>
        </w:rPr>
        <w:t>Вышестеблиевского</w:t>
      </w:r>
      <w:proofErr w:type="spellEnd"/>
      <w:r w:rsidRPr="00255AEF">
        <w:rPr>
          <w:b/>
          <w:sz w:val="28"/>
          <w:szCs w:val="28"/>
        </w:rPr>
        <w:t xml:space="preserve"> сельского поселения Темрюкского  района, 2-й этаж</w:t>
      </w:r>
      <w:r w:rsidRPr="00255AEF">
        <w:rPr>
          <w:b/>
          <w:bCs/>
          <w:sz w:val="28"/>
          <w:szCs w:val="28"/>
        </w:rPr>
        <w:t>, актовый зал</w:t>
      </w:r>
    </w:p>
    <w:p w:rsidR="00255AEF" w:rsidRDefault="00255AEF" w:rsidP="004F5B19">
      <w:pPr>
        <w:jc w:val="center"/>
        <w:rPr>
          <w:sz w:val="28"/>
          <w:szCs w:val="28"/>
        </w:rPr>
      </w:pPr>
    </w:p>
    <w:p w:rsidR="00255AEF" w:rsidRDefault="00255AEF" w:rsidP="004F5B19">
      <w:pPr>
        <w:jc w:val="center"/>
        <w:rPr>
          <w:sz w:val="28"/>
          <w:szCs w:val="28"/>
        </w:rPr>
      </w:pPr>
    </w:p>
    <w:p w:rsidR="00255AEF" w:rsidRDefault="00255AEF" w:rsidP="004F5B19">
      <w:pPr>
        <w:jc w:val="center"/>
        <w:rPr>
          <w:sz w:val="28"/>
          <w:szCs w:val="28"/>
        </w:rPr>
      </w:pPr>
    </w:p>
    <w:p w:rsidR="00255AEF" w:rsidRDefault="00255AEF" w:rsidP="004F5B19">
      <w:pPr>
        <w:jc w:val="center"/>
        <w:rPr>
          <w:sz w:val="28"/>
          <w:szCs w:val="28"/>
        </w:rPr>
      </w:pPr>
    </w:p>
    <w:p w:rsidR="004F5B19" w:rsidRDefault="004F5B19" w:rsidP="004F5B1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участнике закупки, заявка которого рассмотрена:</w:t>
      </w:r>
    </w:p>
    <w:p w:rsidR="004F5B19" w:rsidRDefault="004F5B19" w:rsidP="00255AEF">
      <w:pPr>
        <w:jc w:val="both"/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8"/>
        <w:gridCol w:w="3117"/>
        <w:gridCol w:w="4400"/>
      </w:tblGrid>
      <w:tr w:rsidR="004F5B19" w:rsidTr="004F5B19">
        <w:trPr>
          <w:trHeight w:val="751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19" w:rsidRDefault="004F5B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19" w:rsidRDefault="004F5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Наименование участника открытого конкурса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19" w:rsidRDefault="004F5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Почтовый адрес участника открытого конкурса</w:t>
            </w:r>
          </w:p>
        </w:tc>
      </w:tr>
      <w:tr w:rsidR="004F5B19" w:rsidTr="00255AEF">
        <w:trPr>
          <w:trHeight w:val="115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19" w:rsidRDefault="004F5B1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19" w:rsidRDefault="004F5B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szCs w:val="24"/>
              </w:rPr>
              <w:t>ПроектИнжТерр</w:t>
            </w:r>
            <w:proofErr w:type="spellEnd"/>
          </w:p>
          <w:p w:rsidR="004F5B19" w:rsidRDefault="004F5B1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Планирование»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19" w:rsidRDefault="004F5B1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350049, г. Краснодар, ул. </w:t>
            </w:r>
            <w:proofErr w:type="gramStart"/>
            <w:r>
              <w:rPr>
                <w:szCs w:val="24"/>
              </w:rPr>
              <w:t>Северная</w:t>
            </w:r>
            <w:proofErr w:type="gramEnd"/>
            <w:r>
              <w:rPr>
                <w:szCs w:val="24"/>
              </w:rPr>
              <w:t>, 255</w:t>
            </w:r>
          </w:p>
        </w:tc>
      </w:tr>
    </w:tbl>
    <w:p w:rsidR="004F5B19" w:rsidRDefault="004F5B19" w:rsidP="004F5B19">
      <w:pPr>
        <w:pStyle w:val="a9"/>
        <w:spacing w:after="0"/>
        <w:ind w:left="0" w:firstLine="720"/>
        <w:jc w:val="both"/>
        <w:rPr>
          <w:sz w:val="28"/>
          <w:szCs w:val="24"/>
        </w:rPr>
      </w:pPr>
    </w:p>
    <w:p w:rsidR="004F5B19" w:rsidRDefault="004F5B19" w:rsidP="004F5B19">
      <w:pPr>
        <w:pStyle w:val="a9"/>
        <w:spacing w:after="0"/>
        <w:ind w:left="0"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4"/>
        </w:rPr>
        <w:t xml:space="preserve">На основании результатов рассмотрения единственной </w:t>
      </w:r>
      <w:r>
        <w:rPr>
          <w:sz w:val="28"/>
          <w:szCs w:val="28"/>
        </w:rPr>
        <w:t>заявки на участие в открытом конкурсе в соответствии со статьей</w:t>
      </w:r>
      <w:proofErr w:type="gramEnd"/>
      <w:r>
        <w:rPr>
          <w:sz w:val="28"/>
          <w:szCs w:val="28"/>
        </w:rPr>
        <w:t xml:space="preserve"> 53 Федерального закона    от 5 апреля 2013 года № 44-ФЗ «О контрактной системе в сфере закупок товаров, работ, услуг для обеспечения государственных и муниципальных нужд» (далее – Федеральный закон), комиссия </w:t>
      </w:r>
      <w:r>
        <w:rPr>
          <w:b/>
          <w:sz w:val="28"/>
          <w:szCs w:val="28"/>
        </w:rPr>
        <w:t>приняла решение:</w:t>
      </w:r>
    </w:p>
    <w:p w:rsidR="00255AEF" w:rsidRDefault="00255AEF" w:rsidP="004F5B19">
      <w:pPr>
        <w:pStyle w:val="a9"/>
        <w:spacing w:after="0"/>
        <w:ind w:left="0" w:firstLine="720"/>
        <w:jc w:val="both"/>
        <w:rPr>
          <w:sz w:val="28"/>
          <w:szCs w:val="24"/>
        </w:rPr>
      </w:pPr>
    </w:p>
    <w:p w:rsidR="004F5B19" w:rsidRDefault="004F5B19" w:rsidP="004F5B19">
      <w:pPr>
        <w:ind w:firstLine="720"/>
        <w:jc w:val="both"/>
        <w:rPr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74"/>
        <w:gridCol w:w="1474"/>
        <w:gridCol w:w="1474"/>
        <w:gridCol w:w="1474"/>
        <w:gridCol w:w="1475"/>
        <w:gridCol w:w="1559"/>
      </w:tblGrid>
      <w:tr w:rsidR="004219E5" w:rsidTr="00296DA6">
        <w:trPr>
          <w:trHeight w:val="40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5" w:rsidRPr="004219E5" w:rsidRDefault="004219E5">
            <w:pPr>
              <w:jc w:val="center"/>
              <w:rPr>
                <w:sz w:val="20"/>
              </w:rPr>
            </w:pPr>
            <w:r w:rsidRPr="004219E5">
              <w:rPr>
                <w:b/>
                <w:sz w:val="20"/>
              </w:rPr>
              <w:t>Порядковый номер заявки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5" w:rsidRDefault="004219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Решение о соответствии заявки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5" w:rsidRDefault="004219E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Решение комиссии</w:t>
            </w:r>
          </w:p>
        </w:tc>
      </w:tr>
      <w:tr w:rsidR="004219E5" w:rsidTr="00255AEF">
        <w:trPr>
          <w:trHeight w:val="2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5" w:rsidRDefault="004219E5">
            <w:pPr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5" w:rsidRPr="00255AEF" w:rsidRDefault="004219E5">
            <w:pPr>
              <w:jc w:val="center"/>
              <w:rPr>
                <w:sz w:val="22"/>
                <w:szCs w:val="22"/>
              </w:rPr>
            </w:pPr>
            <w:r w:rsidRPr="00255AEF">
              <w:rPr>
                <w:sz w:val="22"/>
                <w:szCs w:val="22"/>
              </w:rPr>
              <w:t>Шевченко Н.Д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5" w:rsidRPr="00255AEF" w:rsidRDefault="004219E5" w:rsidP="004219E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55AEF">
              <w:rPr>
                <w:rFonts w:ascii="Times New Roman" w:hAnsi="Times New Roman"/>
              </w:rPr>
              <w:t>Гриценко</w:t>
            </w:r>
            <w:proofErr w:type="spellEnd"/>
            <w:r w:rsidRPr="00255AEF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5" w:rsidRPr="00255AEF" w:rsidRDefault="004219E5">
            <w:pPr>
              <w:jc w:val="center"/>
              <w:rPr>
                <w:sz w:val="22"/>
                <w:szCs w:val="22"/>
              </w:rPr>
            </w:pPr>
            <w:proofErr w:type="spellStart"/>
            <w:r w:rsidRPr="00255AEF">
              <w:rPr>
                <w:sz w:val="21"/>
                <w:szCs w:val="21"/>
              </w:rPr>
              <w:t>Куртнезирова</w:t>
            </w:r>
            <w:proofErr w:type="spellEnd"/>
            <w:r w:rsidRPr="00255AEF">
              <w:rPr>
                <w:sz w:val="22"/>
                <w:szCs w:val="22"/>
              </w:rPr>
              <w:t xml:space="preserve"> С.В.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5" w:rsidRPr="00255AEF" w:rsidRDefault="004219E5" w:rsidP="004219E5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255AEF">
              <w:rPr>
                <w:rFonts w:ascii="Times New Roman" w:hAnsi="Times New Roman"/>
              </w:rPr>
              <w:t>Семенченко</w:t>
            </w:r>
            <w:proofErr w:type="spellEnd"/>
            <w:r w:rsidRPr="00255AEF">
              <w:rPr>
                <w:rFonts w:ascii="Times New Roman" w:hAnsi="Times New Roman"/>
              </w:rPr>
              <w:t xml:space="preserve"> О.В.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5" w:rsidRPr="00255AEF" w:rsidRDefault="004219E5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spellStart"/>
            <w:r w:rsidRPr="00255AEF">
              <w:rPr>
                <w:sz w:val="22"/>
                <w:szCs w:val="22"/>
              </w:rPr>
              <w:t>Колмык</w:t>
            </w:r>
            <w:proofErr w:type="spellEnd"/>
            <w:r w:rsidRPr="00255AEF">
              <w:rPr>
                <w:sz w:val="22"/>
                <w:szCs w:val="22"/>
              </w:rPr>
              <w:t xml:space="preserve"> Н.Г.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5" w:rsidRDefault="004219E5">
            <w:pPr>
              <w:suppressAutoHyphens w:val="0"/>
              <w:rPr>
                <w:b/>
                <w:noProof/>
              </w:rPr>
            </w:pPr>
          </w:p>
        </w:tc>
      </w:tr>
      <w:tr w:rsidR="004219E5" w:rsidTr="00255AEF">
        <w:trPr>
          <w:trHeight w:val="9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9E5" w:rsidRDefault="004219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5" w:rsidRPr="00255AEF" w:rsidRDefault="00255AEF">
            <w:pPr>
              <w:jc w:val="center"/>
              <w:rPr>
                <w:noProof/>
                <w:sz w:val="20"/>
              </w:rPr>
            </w:pPr>
            <w:r w:rsidRPr="00255AEF">
              <w:rPr>
                <w:noProof/>
                <w:sz w:val="20"/>
              </w:rPr>
              <w:t>соответствует требованиям Федерального закона и конкурсной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9E5" w:rsidRPr="00255AEF" w:rsidRDefault="00255AEF">
            <w:pPr>
              <w:jc w:val="center"/>
              <w:rPr>
                <w:noProof/>
                <w:sz w:val="20"/>
              </w:rPr>
            </w:pPr>
            <w:r w:rsidRPr="00255AEF">
              <w:rPr>
                <w:noProof/>
                <w:sz w:val="20"/>
              </w:rPr>
              <w:t>соответствует требованиям Федерального закона и конкурсной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5" w:rsidRPr="00255AEF" w:rsidRDefault="004219E5">
            <w:pPr>
              <w:jc w:val="center"/>
              <w:rPr>
                <w:noProof/>
                <w:sz w:val="20"/>
              </w:rPr>
            </w:pPr>
            <w:r w:rsidRPr="00255AEF">
              <w:rPr>
                <w:noProof/>
                <w:sz w:val="20"/>
              </w:rPr>
              <w:t>соответствует требованиям Федерального закона и конкурсной документации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5" w:rsidRPr="00255AEF" w:rsidRDefault="004219E5">
            <w:pPr>
              <w:jc w:val="center"/>
              <w:rPr>
                <w:sz w:val="20"/>
              </w:rPr>
            </w:pPr>
            <w:r w:rsidRPr="00255AEF">
              <w:rPr>
                <w:noProof/>
                <w:sz w:val="20"/>
              </w:rPr>
              <w:t>соответствует требованиям Федерального закона и конкурсной документации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5" w:rsidRPr="00255AEF" w:rsidRDefault="004219E5">
            <w:pPr>
              <w:jc w:val="center"/>
              <w:rPr>
                <w:sz w:val="20"/>
              </w:rPr>
            </w:pPr>
            <w:r w:rsidRPr="00255AEF">
              <w:rPr>
                <w:noProof/>
                <w:sz w:val="20"/>
              </w:rPr>
              <w:t>соответствует требованиям Федерального закона и конкурсной документации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9E5" w:rsidRPr="00255AEF" w:rsidRDefault="004219E5">
            <w:pPr>
              <w:jc w:val="center"/>
              <w:rPr>
                <w:b/>
                <w:sz w:val="20"/>
              </w:rPr>
            </w:pPr>
            <w:r w:rsidRPr="00255AEF">
              <w:rPr>
                <w:b/>
                <w:noProof/>
                <w:sz w:val="20"/>
              </w:rPr>
              <w:t>соответствует требованиям Федерального закона и конкурсной документации</w:t>
            </w:r>
          </w:p>
        </w:tc>
      </w:tr>
    </w:tbl>
    <w:p w:rsidR="004219E5" w:rsidRDefault="004219E5" w:rsidP="004F5B19">
      <w:pPr>
        <w:jc w:val="both"/>
        <w:rPr>
          <w:sz w:val="28"/>
          <w:szCs w:val="28"/>
        </w:rPr>
      </w:pPr>
    </w:p>
    <w:p w:rsidR="004F5B19" w:rsidRDefault="004F5B19" w:rsidP="004F5B19">
      <w:pPr>
        <w:jc w:val="center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Комиссией принято решение о возможности заключения контракта </w:t>
      </w:r>
      <w:proofErr w:type="gramStart"/>
      <w:r>
        <w:rPr>
          <w:rFonts w:eastAsia="Calibri"/>
          <w:sz w:val="28"/>
          <w:szCs w:val="28"/>
          <w:lang w:eastAsia="ru-RU"/>
        </w:rPr>
        <w:t>с</w:t>
      </w:r>
      <w:proofErr w:type="gramEnd"/>
    </w:p>
    <w:p w:rsidR="00255AEF" w:rsidRDefault="004F5B19" w:rsidP="004F5B19">
      <w:pPr>
        <w:rPr>
          <w:sz w:val="28"/>
          <w:szCs w:val="28"/>
        </w:rPr>
      </w:pPr>
      <w:r>
        <w:rPr>
          <w:rFonts w:eastAsia="Calibri"/>
          <w:sz w:val="28"/>
          <w:szCs w:val="28"/>
          <w:lang w:eastAsia="ru-RU"/>
        </w:rPr>
        <w:t xml:space="preserve">участником конкурса  </w:t>
      </w:r>
      <w:r w:rsidRPr="004F5B19">
        <w:rPr>
          <w:sz w:val="28"/>
          <w:szCs w:val="28"/>
        </w:rPr>
        <w:t>Общество с ограниченной ответственностью «</w:t>
      </w:r>
      <w:proofErr w:type="spellStart"/>
      <w:r w:rsidRPr="004F5B19">
        <w:rPr>
          <w:sz w:val="28"/>
          <w:szCs w:val="28"/>
        </w:rPr>
        <w:t>ПроектИнж</w:t>
      </w:r>
      <w:proofErr w:type="spellEnd"/>
    </w:p>
    <w:p w:rsidR="004F5B19" w:rsidRPr="004F5B19" w:rsidRDefault="004F5B19" w:rsidP="004F5B19">
      <w:pPr>
        <w:rPr>
          <w:rFonts w:eastAsia="Calibri"/>
          <w:sz w:val="28"/>
          <w:szCs w:val="28"/>
          <w:lang w:eastAsia="ru-RU"/>
        </w:rPr>
      </w:pPr>
      <w:proofErr w:type="spellStart"/>
      <w:r w:rsidRPr="004F5B19">
        <w:rPr>
          <w:sz w:val="28"/>
          <w:szCs w:val="28"/>
        </w:rPr>
        <w:t>ТеррПланирование</w:t>
      </w:r>
      <w:proofErr w:type="spellEnd"/>
      <w:r w:rsidRPr="004F5B1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>
        <w:rPr>
          <w:szCs w:val="24"/>
        </w:rPr>
        <w:t xml:space="preserve"> </w:t>
      </w:r>
      <w:proofErr w:type="gramStart"/>
      <w:r>
        <w:rPr>
          <w:rFonts w:eastAsia="Calibri"/>
          <w:sz w:val="28"/>
          <w:szCs w:val="28"/>
          <w:lang w:eastAsia="ru-RU"/>
        </w:rPr>
        <w:t>подавшим</w:t>
      </w:r>
      <w:proofErr w:type="gramEnd"/>
      <w:r>
        <w:rPr>
          <w:rFonts w:eastAsia="Calibri"/>
          <w:sz w:val="28"/>
          <w:szCs w:val="28"/>
          <w:lang w:eastAsia="ru-RU"/>
        </w:rPr>
        <w:t xml:space="preserve"> единственную заявку на участие в открытом конкурсе.</w:t>
      </w:r>
    </w:p>
    <w:p w:rsidR="004F5B19" w:rsidRDefault="004F5B19" w:rsidP="004F5B19">
      <w:pPr>
        <w:ind w:firstLine="720"/>
        <w:jc w:val="both"/>
        <w:rPr>
          <w:sz w:val="28"/>
          <w:szCs w:val="28"/>
        </w:rPr>
      </w:pPr>
    </w:p>
    <w:p w:rsidR="004F5B19" w:rsidRDefault="004F5B19" w:rsidP="004F5B19">
      <w:pPr>
        <w:rPr>
          <w:sz w:val="2"/>
          <w:szCs w:val="2"/>
        </w:rPr>
      </w:pPr>
    </w:p>
    <w:p w:rsidR="004F5B19" w:rsidRDefault="004F5B19" w:rsidP="004F5B19">
      <w:pPr>
        <w:jc w:val="center"/>
        <w:rPr>
          <w:b/>
          <w:noProof/>
          <w:sz w:val="28"/>
          <w:szCs w:val="28"/>
        </w:rPr>
      </w:pPr>
      <w:r w:rsidRPr="002E1861">
        <w:rPr>
          <w:b/>
          <w:noProof/>
          <w:sz w:val="28"/>
          <w:szCs w:val="28"/>
        </w:rPr>
        <w:t>Подписи присутствующих членов комиссии:</w:t>
      </w:r>
    </w:p>
    <w:tbl>
      <w:tblPr>
        <w:tblW w:w="10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4"/>
        <w:gridCol w:w="6495"/>
        <w:gridCol w:w="546"/>
      </w:tblGrid>
      <w:tr w:rsidR="004F5B19" w:rsidRPr="00447055" w:rsidTr="00433B66">
        <w:trPr>
          <w:gridAfter w:val="1"/>
          <w:wAfter w:w="264" w:type="pct"/>
          <w:trHeight w:val="20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>_________________________/ Шевченко Николай Дмитриевич /</w:t>
            </w:r>
          </w:p>
        </w:tc>
      </w:tr>
      <w:tr w:rsidR="004F5B19" w:rsidRPr="00447055" w:rsidTr="00433B66">
        <w:trPr>
          <w:gridAfter w:val="1"/>
          <w:wAfter w:w="264" w:type="pct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 xml:space="preserve">_________________________/ </w:t>
            </w:r>
            <w:proofErr w:type="spellStart"/>
            <w:r w:rsidRPr="004E4293">
              <w:rPr>
                <w:sz w:val="28"/>
                <w:szCs w:val="28"/>
              </w:rPr>
              <w:t>Гриценко</w:t>
            </w:r>
            <w:proofErr w:type="spellEnd"/>
            <w:r w:rsidRPr="004E4293">
              <w:rPr>
                <w:sz w:val="28"/>
                <w:szCs w:val="28"/>
              </w:rPr>
              <w:t xml:space="preserve"> Оксана Владимировна /</w:t>
            </w:r>
          </w:p>
        </w:tc>
      </w:tr>
      <w:tr w:rsidR="004F5B19" w:rsidRPr="00447055" w:rsidTr="00433B66">
        <w:trPr>
          <w:gridAfter w:val="1"/>
          <w:wAfter w:w="264" w:type="pct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 xml:space="preserve"> </w:t>
            </w:r>
            <w:r w:rsidRPr="004E4293">
              <w:rPr>
                <w:sz w:val="28"/>
                <w:szCs w:val="28"/>
              </w:rPr>
              <w:t>/</w:t>
            </w:r>
            <w:proofErr w:type="spellStart"/>
            <w:r w:rsidRPr="004E4293">
              <w:rPr>
                <w:sz w:val="28"/>
                <w:szCs w:val="28"/>
              </w:rPr>
              <w:t>Куртнезирова</w:t>
            </w:r>
            <w:proofErr w:type="spellEnd"/>
            <w:r w:rsidRPr="004E4293">
              <w:rPr>
                <w:sz w:val="28"/>
                <w:szCs w:val="28"/>
              </w:rPr>
              <w:t xml:space="preserve"> Светлана Васильевна /</w:t>
            </w:r>
          </w:p>
        </w:tc>
      </w:tr>
      <w:tr w:rsidR="004F5B19" w:rsidRPr="00447055" w:rsidTr="00433B66">
        <w:trPr>
          <w:gridAfter w:val="1"/>
          <w:wAfter w:w="264" w:type="pct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 xml:space="preserve"> </w:t>
            </w:r>
            <w:r w:rsidRPr="004E4293">
              <w:rPr>
                <w:sz w:val="28"/>
                <w:szCs w:val="28"/>
              </w:rPr>
              <w:t xml:space="preserve">/ </w:t>
            </w:r>
            <w:proofErr w:type="spellStart"/>
            <w:r w:rsidRPr="004E4293">
              <w:rPr>
                <w:sz w:val="28"/>
                <w:szCs w:val="28"/>
              </w:rPr>
              <w:t>Семенченко</w:t>
            </w:r>
            <w:proofErr w:type="spellEnd"/>
            <w:r w:rsidRPr="004E4293">
              <w:rPr>
                <w:sz w:val="28"/>
                <w:szCs w:val="28"/>
              </w:rPr>
              <w:t xml:space="preserve"> Ольга Владимировна/</w:t>
            </w:r>
          </w:p>
        </w:tc>
      </w:tr>
      <w:tr w:rsidR="004F5B19" w:rsidRPr="00447055" w:rsidTr="00433B66">
        <w:trPr>
          <w:gridAfter w:val="1"/>
          <w:wAfter w:w="264" w:type="pct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>________________________/</w:t>
            </w:r>
            <w:r w:rsidRPr="004E429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4293">
              <w:rPr>
                <w:sz w:val="28"/>
                <w:szCs w:val="28"/>
              </w:rPr>
              <w:t>Колмык</w:t>
            </w:r>
            <w:proofErr w:type="spellEnd"/>
            <w:r w:rsidRPr="004E4293">
              <w:rPr>
                <w:sz w:val="28"/>
                <w:szCs w:val="28"/>
              </w:rPr>
              <w:t xml:space="preserve"> Наталья Григорьевна /</w:t>
            </w:r>
          </w:p>
        </w:tc>
      </w:tr>
      <w:tr w:rsidR="004F5B19" w:rsidRPr="00447055" w:rsidTr="00433B66">
        <w:tc>
          <w:tcPr>
            <w:tcW w:w="1594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55AEF" w:rsidRDefault="00255AEF" w:rsidP="00433B66">
            <w:pPr>
              <w:tabs>
                <w:tab w:val="left" w:pos="2085"/>
              </w:tabs>
              <w:ind w:right="-403"/>
              <w:jc w:val="both"/>
              <w:rPr>
                <w:sz w:val="28"/>
                <w:szCs w:val="28"/>
              </w:rPr>
            </w:pPr>
          </w:p>
          <w:p w:rsidR="004F5B19" w:rsidRPr="004E4293" w:rsidRDefault="004F5B19" w:rsidP="00433B66">
            <w:pPr>
              <w:tabs>
                <w:tab w:val="left" w:pos="2085"/>
              </w:tabs>
              <w:ind w:right="-403"/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 xml:space="preserve">Уполномоченный </w:t>
            </w:r>
          </w:p>
          <w:p w:rsidR="004F5B19" w:rsidRPr="004E4293" w:rsidRDefault="004F5B19" w:rsidP="00433B66">
            <w:pPr>
              <w:tabs>
                <w:tab w:val="left" w:pos="2085"/>
              </w:tabs>
              <w:ind w:right="-403"/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 xml:space="preserve">представитель администрации </w:t>
            </w:r>
            <w:proofErr w:type="spellStart"/>
            <w:r w:rsidRPr="004E4293">
              <w:rPr>
                <w:sz w:val="28"/>
                <w:szCs w:val="28"/>
              </w:rPr>
              <w:t>Вышестеблиевского</w:t>
            </w:r>
            <w:proofErr w:type="spellEnd"/>
            <w:r w:rsidRPr="004E4293">
              <w:rPr>
                <w:sz w:val="28"/>
                <w:szCs w:val="28"/>
              </w:rPr>
              <w:t xml:space="preserve">  сельского поселения </w:t>
            </w:r>
          </w:p>
          <w:p w:rsidR="004F5B19" w:rsidRPr="004E4293" w:rsidRDefault="004F5B19" w:rsidP="00433B66">
            <w:pPr>
              <w:tabs>
                <w:tab w:val="left" w:pos="2085"/>
              </w:tabs>
              <w:ind w:right="-403"/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 xml:space="preserve">Темрюкского района </w:t>
            </w:r>
          </w:p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6" w:type="pct"/>
            <w:gridSpan w:val="2"/>
          </w:tcPr>
          <w:p w:rsidR="00255AEF" w:rsidRDefault="00255AEF"/>
          <w:tbl>
            <w:tblPr>
              <w:tblW w:w="7011" w:type="dxa"/>
              <w:tblInd w:w="93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1"/>
            </w:tblGrid>
            <w:tr w:rsidR="004F5B19" w:rsidRPr="004E4293" w:rsidTr="00433B66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5B19" w:rsidRPr="004E4293" w:rsidRDefault="004F5B19" w:rsidP="00433B66">
                  <w:pPr>
                    <w:jc w:val="both"/>
                    <w:rPr>
                      <w:sz w:val="28"/>
                      <w:szCs w:val="28"/>
                    </w:rPr>
                  </w:pPr>
                  <w:r w:rsidRPr="004E4293">
                    <w:rPr>
                      <w:sz w:val="28"/>
                      <w:szCs w:val="28"/>
                    </w:rPr>
                    <w:t xml:space="preserve">______________/П.К. Хаджиди/ </w:t>
                  </w:r>
                </w:p>
              </w:tc>
            </w:tr>
            <w:tr w:rsidR="004F5B19" w:rsidRPr="004E4293" w:rsidTr="00433B66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4F5B19" w:rsidRPr="004E4293" w:rsidRDefault="004F5B19" w:rsidP="00433B66">
                  <w:pPr>
                    <w:jc w:val="both"/>
                    <w:rPr>
                      <w:sz w:val="28"/>
                      <w:szCs w:val="28"/>
                    </w:rPr>
                  </w:pPr>
                  <w:r w:rsidRPr="004E4293">
                    <w:rPr>
                      <w:sz w:val="28"/>
                      <w:szCs w:val="28"/>
                    </w:rPr>
                    <w:t xml:space="preserve">                                         </w:t>
                  </w:r>
                </w:p>
              </w:tc>
            </w:tr>
          </w:tbl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</w:p>
        </w:tc>
      </w:tr>
    </w:tbl>
    <w:p w:rsidR="00B62CBA" w:rsidRDefault="00B62CBA"/>
    <w:sectPr w:rsidR="00B62CBA" w:rsidSect="0088289F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5B19"/>
    <w:rsid w:val="000764F4"/>
    <w:rsid w:val="00255AEF"/>
    <w:rsid w:val="0032690F"/>
    <w:rsid w:val="00327D4E"/>
    <w:rsid w:val="004219E5"/>
    <w:rsid w:val="004F5B19"/>
    <w:rsid w:val="0052361D"/>
    <w:rsid w:val="00672255"/>
    <w:rsid w:val="0088289F"/>
    <w:rsid w:val="00B62CBA"/>
    <w:rsid w:val="00BD7C70"/>
    <w:rsid w:val="00C54048"/>
    <w:rsid w:val="00D32FCD"/>
    <w:rsid w:val="00F32406"/>
    <w:rsid w:val="00F9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19"/>
    <w:pPr>
      <w:suppressAutoHyphens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BD7C7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D7C70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7C70"/>
    <w:rPr>
      <w:sz w:val="28"/>
      <w:lang w:eastAsia="zh-CN"/>
    </w:rPr>
  </w:style>
  <w:style w:type="character" w:customStyle="1" w:styleId="70">
    <w:name w:val="Заголовок 7 Знак"/>
    <w:basedOn w:val="a0"/>
    <w:link w:val="7"/>
    <w:rsid w:val="00BD7C70"/>
    <w:rPr>
      <w:sz w:val="24"/>
      <w:lang w:eastAsia="zh-CN"/>
    </w:rPr>
  </w:style>
  <w:style w:type="paragraph" w:styleId="a3">
    <w:name w:val="caption"/>
    <w:basedOn w:val="a"/>
    <w:qFormat/>
    <w:rsid w:val="00BD7C70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No Spacing"/>
    <w:uiPriority w:val="1"/>
    <w:qFormat/>
    <w:rsid w:val="00BD7C70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5">
    <w:name w:val="List Paragraph"/>
    <w:basedOn w:val="a"/>
    <w:link w:val="a6"/>
    <w:uiPriority w:val="34"/>
    <w:qFormat/>
    <w:rsid w:val="00BD7C70"/>
    <w:pPr>
      <w:ind w:left="720"/>
      <w:contextualSpacing/>
    </w:pPr>
  </w:style>
  <w:style w:type="paragraph" w:styleId="a7">
    <w:name w:val="Title"/>
    <w:basedOn w:val="a"/>
    <w:link w:val="a8"/>
    <w:qFormat/>
    <w:rsid w:val="004F5B19"/>
    <w:pPr>
      <w:suppressAutoHyphens w:val="0"/>
      <w:jc w:val="center"/>
    </w:pPr>
    <w:rPr>
      <w:b/>
      <w:smallCaps/>
      <w:sz w:val="32"/>
      <w:lang w:eastAsia="ru-RU"/>
    </w:rPr>
  </w:style>
  <w:style w:type="character" w:customStyle="1" w:styleId="a8">
    <w:name w:val="Название Знак"/>
    <w:basedOn w:val="a0"/>
    <w:link w:val="a7"/>
    <w:rsid w:val="004F5B19"/>
    <w:rPr>
      <w:b/>
      <w:smallCaps/>
      <w:sz w:val="32"/>
    </w:rPr>
  </w:style>
  <w:style w:type="paragraph" w:styleId="a9">
    <w:name w:val="Body Text Indent"/>
    <w:basedOn w:val="a"/>
    <w:link w:val="aa"/>
    <w:uiPriority w:val="99"/>
    <w:semiHidden/>
    <w:unhideWhenUsed/>
    <w:rsid w:val="004F5B1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F5B19"/>
    <w:rPr>
      <w:sz w:val="24"/>
      <w:lang w:eastAsia="ar-SA"/>
    </w:rPr>
  </w:style>
  <w:style w:type="paragraph" w:customStyle="1" w:styleId="ConsPlusNormal">
    <w:name w:val="ConsPlusNormal"/>
    <w:rsid w:val="004F5B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semiHidden/>
    <w:unhideWhenUsed/>
    <w:rsid w:val="004F5B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F5B19"/>
    <w:rPr>
      <w:sz w:val="24"/>
      <w:lang w:eastAsia="ar-SA"/>
    </w:rPr>
  </w:style>
  <w:style w:type="character" w:customStyle="1" w:styleId="a6">
    <w:name w:val="Абзац списка Знак"/>
    <w:link w:val="a5"/>
    <w:uiPriority w:val="34"/>
    <w:rsid w:val="004F5B19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2015-07-28T05:18:00Z</cp:lastPrinted>
  <dcterms:created xsi:type="dcterms:W3CDTF">2015-07-22T04:50:00Z</dcterms:created>
  <dcterms:modified xsi:type="dcterms:W3CDTF">2015-09-23T12:46:00Z</dcterms:modified>
</cp:coreProperties>
</file>