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DFA" w:rsidRDefault="00AF2DFA" w:rsidP="007E5C6A">
      <w:pPr>
        <w:pStyle w:val="Heading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Изображение" style="position:absolute;left:0;text-align:left;margin-left:228.3pt;margin-top:-20.1pt;width:62.25pt;height:55.5pt;z-index:-251658240;visibility:visible">
            <v:imagedata r:id="rId5" o:title="" gain="142470f" blacklevel="-9830f"/>
          </v:shape>
        </w:pict>
      </w:r>
    </w:p>
    <w:p w:rsidR="00AF2DFA" w:rsidRDefault="00AF2DFA" w:rsidP="007E5C6A">
      <w:pPr>
        <w:rPr>
          <w:lang w:val="ru-RU"/>
        </w:rPr>
      </w:pPr>
    </w:p>
    <w:p w:rsidR="00AF2DFA" w:rsidRDefault="00AF2DFA" w:rsidP="007E5C6A">
      <w:pPr>
        <w:pStyle w:val="Heading2"/>
      </w:pPr>
    </w:p>
    <w:p w:rsidR="00AF2DFA" w:rsidRDefault="00AF2DFA" w:rsidP="007E5C6A">
      <w:pPr>
        <w:pStyle w:val="Heading2"/>
      </w:pPr>
      <w:r>
        <w:t xml:space="preserve">АДМИНИСТРАЦИЯ ВЫШЕСТЕБЛИЕВСКОГО </w:t>
      </w:r>
    </w:p>
    <w:p w:rsidR="00AF2DFA" w:rsidRDefault="00AF2DFA" w:rsidP="007E5C6A">
      <w:pPr>
        <w:pStyle w:val="Heading2"/>
      </w:pPr>
      <w:r>
        <w:t>СЕЛЬСКОГО ПОСЕЛЕНИЯ  ТЕМРЮКСКОГО РАЙОНА</w:t>
      </w:r>
    </w:p>
    <w:p w:rsidR="00AF2DFA" w:rsidRDefault="00AF2DFA" w:rsidP="007E5C6A">
      <w:pPr>
        <w:rPr>
          <w:lang w:val="ru-RU"/>
        </w:rPr>
      </w:pPr>
    </w:p>
    <w:p w:rsidR="00AF2DFA" w:rsidRDefault="00AF2DFA" w:rsidP="007E5C6A">
      <w:pPr>
        <w:pStyle w:val="Heading1"/>
        <w:jc w:val="center"/>
        <w:rPr>
          <w:b/>
          <w:bCs/>
          <w:sz w:val="32"/>
          <w:szCs w:val="32"/>
        </w:rPr>
      </w:pPr>
      <w:r>
        <w:rPr>
          <w:b/>
          <w:bCs/>
          <w:sz w:val="32"/>
          <w:szCs w:val="32"/>
        </w:rPr>
        <w:t>РАСПОРЯЖЕНИЕ</w:t>
      </w:r>
    </w:p>
    <w:p w:rsidR="00AF2DFA" w:rsidRDefault="00AF2DFA" w:rsidP="007E5C6A">
      <w:pPr>
        <w:jc w:val="center"/>
        <w:rPr>
          <w:b/>
          <w:bCs/>
          <w:sz w:val="16"/>
          <w:szCs w:val="16"/>
          <w:lang w:val="ru-RU"/>
        </w:rPr>
      </w:pPr>
    </w:p>
    <w:p w:rsidR="00AF2DFA" w:rsidRDefault="00AF2DFA" w:rsidP="007E5C6A">
      <w:pPr>
        <w:tabs>
          <w:tab w:val="left" w:pos="6900"/>
        </w:tabs>
        <w:rPr>
          <w:sz w:val="28"/>
          <w:szCs w:val="28"/>
          <w:lang w:val="ru-RU"/>
        </w:rPr>
      </w:pPr>
      <w:r>
        <w:rPr>
          <w:sz w:val="28"/>
          <w:szCs w:val="28"/>
          <w:lang w:val="ru-RU"/>
        </w:rPr>
        <w:t>от  18.12.2014                                                                                                         № 99-р</w:t>
      </w:r>
    </w:p>
    <w:p w:rsidR="00AF2DFA" w:rsidRDefault="00AF2DFA" w:rsidP="007E5C6A">
      <w:pPr>
        <w:tabs>
          <w:tab w:val="left" w:pos="3690"/>
        </w:tabs>
        <w:jc w:val="center"/>
        <w:rPr>
          <w:b/>
          <w:bCs/>
          <w:sz w:val="28"/>
          <w:szCs w:val="28"/>
          <w:lang w:val="ru-RU"/>
        </w:rPr>
      </w:pPr>
      <w:r>
        <w:rPr>
          <w:sz w:val="28"/>
          <w:szCs w:val="28"/>
          <w:lang w:val="ru-RU"/>
        </w:rPr>
        <w:t>станица Вышестеблиевская</w:t>
      </w:r>
    </w:p>
    <w:p w:rsidR="00AF2DFA" w:rsidRDefault="00AF2DFA" w:rsidP="007E5C6A">
      <w:pPr>
        <w:tabs>
          <w:tab w:val="left" w:pos="3690"/>
        </w:tabs>
        <w:rPr>
          <w:sz w:val="16"/>
          <w:szCs w:val="16"/>
          <w:lang w:val="ru-RU"/>
        </w:rPr>
      </w:pPr>
      <w:r>
        <w:rPr>
          <w:sz w:val="28"/>
          <w:szCs w:val="28"/>
          <w:lang w:val="ru-RU"/>
        </w:rPr>
        <w:tab/>
      </w:r>
    </w:p>
    <w:p w:rsidR="00AF2DFA" w:rsidRDefault="00AF2DFA" w:rsidP="007E5C6A">
      <w:pPr>
        <w:jc w:val="center"/>
        <w:rPr>
          <w:b/>
          <w:bCs/>
          <w:sz w:val="28"/>
          <w:szCs w:val="28"/>
          <w:lang w:val="ru-RU"/>
        </w:rPr>
      </w:pPr>
      <w:r>
        <w:rPr>
          <w:b/>
          <w:bCs/>
          <w:sz w:val="28"/>
          <w:szCs w:val="28"/>
          <w:lang w:val="ru-RU"/>
        </w:rPr>
        <w:t>О проведении  предварительного  отбора  участников закупки в целях оказания гуманитарной помощи либо ликвидации последствий чрезвычайных ситуаций природного или техногенного характера на территории Вышестеблиевского сельского поселения Темрюкского района Краснодарского края на 2015 год</w:t>
      </w:r>
    </w:p>
    <w:p w:rsidR="00AF2DFA" w:rsidRDefault="00AF2DFA" w:rsidP="007E5C6A">
      <w:pPr>
        <w:jc w:val="center"/>
        <w:rPr>
          <w:sz w:val="28"/>
          <w:szCs w:val="28"/>
          <w:lang w:val="ru-RU"/>
        </w:rPr>
      </w:pPr>
    </w:p>
    <w:p w:rsidR="00AF2DFA" w:rsidRDefault="00AF2DFA" w:rsidP="007E5C6A">
      <w:pPr>
        <w:ind w:firstLine="720"/>
        <w:jc w:val="both"/>
        <w:rPr>
          <w:sz w:val="28"/>
          <w:szCs w:val="28"/>
          <w:lang w:val="ru-RU"/>
        </w:rPr>
      </w:pPr>
      <w:r>
        <w:rPr>
          <w:sz w:val="28"/>
          <w:szCs w:val="28"/>
          <w:lang w:val="ru-RU"/>
        </w:rPr>
        <w:t>В целях усиления контроля за рациональным и экономичным использованием бюджетных средств, на основании Федерального закона от 6 октября 2003 года №131-ФЗ «Об общих принципах организации местного самоуправления в Российской Федерации», Федерального закона от 05 апреля 2013 года №-44 ФЗ      «О контрактной системе в сфере закупок товаров, работ, услуг для обеспечения государственных и муниципальных нужд»:</w:t>
      </w:r>
    </w:p>
    <w:p w:rsidR="00AF2DFA" w:rsidRDefault="00AF2DFA" w:rsidP="007E5C6A">
      <w:pPr>
        <w:jc w:val="both"/>
        <w:rPr>
          <w:sz w:val="28"/>
          <w:szCs w:val="28"/>
          <w:lang w:val="ru-RU"/>
        </w:rPr>
      </w:pPr>
      <w:r>
        <w:rPr>
          <w:sz w:val="28"/>
          <w:szCs w:val="28"/>
          <w:lang w:val="ru-RU"/>
        </w:rPr>
        <w:t xml:space="preserve">            1. Провести  </w:t>
      </w:r>
      <w:r>
        <w:rPr>
          <w:b/>
          <w:bCs/>
          <w:sz w:val="28"/>
          <w:szCs w:val="28"/>
          <w:lang w:val="ru-RU"/>
        </w:rPr>
        <w:t xml:space="preserve"> </w:t>
      </w:r>
      <w:r>
        <w:rPr>
          <w:sz w:val="28"/>
          <w:szCs w:val="28"/>
          <w:lang w:val="ru-RU"/>
        </w:rPr>
        <w:t>предварительного  отбора  участников закупки в целях оказания гуманитарной помощи либо ликвидации последствий чрезвычайных ситуаций природного или техногенного характера на территории Вышестеблиевского сельского поселения Темрюкского района Краснодарского края на 2015 год</w:t>
      </w:r>
    </w:p>
    <w:p w:rsidR="00AF2DFA" w:rsidRDefault="00AF2DFA" w:rsidP="007E5C6A">
      <w:pPr>
        <w:jc w:val="both"/>
        <w:rPr>
          <w:sz w:val="28"/>
          <w:szCs w:val="28"/>
          <w:lang w:val="ru-RU"/>
        </w:rPr>
      </w:pPr>
      <w:r>
        <w:rPr>
          <w:sz w:val="28"/>
          <w:szCs w:val="28"/>
          <w:lang w:val="ru-RU"/>
        </w:rPr>
        <w:t xml:space="preserve">            2. Утвердить документацию</w:t>
      </w:r>
      <w:r>
        <w:rPr>
          <w:b/>
          <w:bCs/>
          <w:sz w:val="28"/>
          <w:szCs w:val="28"/>
          <w:lang w:val="ru-RU"/>
        </w:rPr>
        <w:t xml:space="preserve"> </w:t>
      </w:r>
      <w:r>
        <w:rPr>
          <w:sz w:val="28"/>
          <w:szCs w:val="28"/>
          <w:lang w:val="ru-RU"/>
        </w:rPr>
        <w:t>предварительного  отбора  участников закупки в целях оказания гуманитарной помощи либо ликвидации последствий чрезвычайных ситуаций природного или техногенного характера на территории Вышестеблиевского сельского поселения Темрюкского района Краснодарского края на 2015 год</w:t>
      </w:r>
    </w:p>
    <w:p w:rsidR="00AF2DFA" w:rsidRDefault="00AF2DFA" w:rsidP="007E5C6A">
      <w:pPr>
        <w:jc w:val="both"/>
        <w:rPr>
          <w:sz w:val="28"/>
          <w:szCs w:val="28"/>
          <w:lang w:val="ru-RU" w:eastAsia="en-US"/>
        </w:rPr>
      </w:pPr>
      <w:r>
        <w:rPr>
          <w:color w:val="FFFFFF"/>
          <w:sz w:val="28"/>
          <w:szCs w:val="28"/>
          <w:lang w:val="ru-RU"/>
        </w:rPr>
        <w:t>.</w:t>
      </w:r>
      <w:r>
        <w:rPr>
          <w:sz w:val="28"/>
          <w:szCs w:val="28"/>
          <w:lang w:val="ru-RU"/>
        </w:rPr>
        <w:t xml:space="preserve">   3. Отделу по муниципальным закупкам разместить в Единой информационной системе (на официальном сайте) извещение аукциона в электронной форме  согласно приложения № 1, № 2.</w:t>
      </w:r>
    </w:p>
    <w:p w:rsidR="00AF2DFA" w:rsidRDefault="00AF2DFA" w:rsidP="007E5C6A">
      <w:pPr>
        <w:jc w:val="both"/>
        <w:rPr>
          <w:sz w:val="28"/>
          <w:szCs w:val="28"/>
          <w:lang w:val="ru-RU"/>
        </w:rPr>
      </w:pPr>
      <w:r>
        <w:rPr>
          <w:sz w:val="28"/>
          <w:szCs w:val="28"/>
          <w:lang w:val="ru-RU"/>
        </w:rPr>
        <w:t xml:space="preserve">            4. Контроль за выполнением настоящего распоряжения возложить на заместителя главы Вышестеблиевского сельского поселения Темрюкского района Н.Д.Шевченко.</w:t>
      </w:r>
    </w:p>
    <w:p w:rsidR="00AF2DFA" w:rsidRDefault="00AF2DFA" w:rsidP="007E5C6A">
      <w:pPr>
        <w:jc w:val="both"/>
        <w:rPr>
          <w:sz w:val="28"/>
          <w:szCs w:val="28"/>
          <w:lang w:val="ru-RU"/>
        </w:rPr>
      </w:pPr>
      <w:r>
        <w:rPr>
          <w:sz w:val="28"/>
          <w:szCs w:val="28"/>
          <w:lang w:val="ru-RU"/>
        </w:rPr>
        <w:tab/>
        <w:t xml:space="preserve">   5. Распоряжение вступает в силу со дня его подписания.</w:t>
      </w:r>
    </w:p>
    <w:p w:rsidR="00AF2DFA" w:rsidRDefault="00AF2DFA" w:rsidP="007E5C6A">
      <w:pPr>
        <w:ind w:firstLine="708"/>
        <w:jc w:val="both"/>
        <w:rPr>
          <w:sz w:val="28"/>
          <w:szCs w:val="28"/>
          <w:lang w:val="ru-RU"/>
        </w:rPr>
      </w:pPr>
      <w:r>
        <w:rPr>
          <w:sz w:val="28"/>
          <w:szCs w:val="28"/>
          <w:lang w:val="ru-RU"/>
        </w:rPr>
        <w:tab/>
      </w:r>
    </w:p>
    <w:p w:rsidR="00AF2DFA" w:rsidRDefault="00AF2DFA" w:rsidP="007E5C6A">
      <w:pPr>
        <w:rPr>
          <w:sz w:val="28"/>
          <w:szCs w:val="28"/>
          <w:lang w:val="ru-RU"/>
        </w:rPr>
      </w:pPr>
    </w:p>
    <w:p w:rsidR="00AF2DFA" w:rsidRDefault="00AF2DFA" w:rsidP="007E5C6A">
      <w:pPr>
        <w:rPr>
          <w:sz w:val="28"/>
          <w:szCs w:val="28"/>
          <w:lang w:val="ru-RU"/>
        </w:rPr>
      </w:pPr>
      <w:r>
        <w:rPr>
          <w:sz w:val="28"/>
          <w:szCs w:val="28"/>
          <w:lang w:val="ru-RU"/>
        </w:rPr>
        <w:t xml:space="preserve">Глава Вышестеблиевского </w:t>
      </w:r>
    </w:p>
    <w:p w:rsidR="00AF2DFA" w:rsidRDefault="00AF2DFA" w:rsidP="007E5C6A">
      <w:pPr>
        <w:rPr>
          <w:sz w:val="28"/>
          <w:szCs w:val="28"/>
          <w:lang w:val="ru-RU"/>
        </w:rPr>
      </w:pPr>
      <w:r>
        <w:rPr>
          <w:sz w:val="28"/>
          <w:szCs w:val="28"/>
          <w:lang w:val="ru-RU"/>
        </w:rPr>
        <w:t xml:space="preserve">сельского поселения                                                                          </w:t>
      </w:r>
    </w:p>
    <w:p w:rsidR="00AF2DFA" w:rsidRDefault="00AF2DFA" w:rsidP="007E5C6A">
      <w:pPr>
        <w:rPr>
          <w:sz w:val="28"/>
          <w:szCs w:val="28"/>
          <w:lang w:val="ru-RU"/>
        </w:rPr>
      </w:pPr>
      <w:r>
        <w:rPr>
          <w:sz w:val="28"/>
          <w:szCs w:val="28"/>
          <w:lang w:val="ru-RU"/>
        </w:rPr>
        <w:t>Темрюкского района                                                                                     П.К. Хаджиди</w:t>
      </w:r>
    </w:p>
    <w:p w:rsidR="00AF2DFA" w:rsidRDefault="00AF2DFA" w:rsidP="007E5C6A">
      <w:pPr>
        <w:rPr>
          <w:sz w:val="28"/>
          <w:szCs w:val="28"/>
          <w:lang w:val="ru-RU"/>
        </w:rPr>
      </w:pPr>
    </w:p>
    <w:p w:rsidR="00AF2DFA" w:rsidRDefault="00AF2DFA" w:rsidP="007E5C6A">
      <w:pPr>
        <w:rPr>
          <w:sz w:val="28"/>
          <w:szCs w:val="28"/>
          <w:lang w:val="ru-RU"/>
        </w:rPr>
      </w:pPr>
      <w:smartTag w:uri="urn:schemas-microsoft-com:office:smarttags" w:element="metricconverter">
        <w:smartTagPr>
          <w:attr w:name="ProductID" w:val="14 г"/>
        </w:smartTagPr>
        <w:r>
          <w:rPr>
            <w:color w:val="FFFFFF"/>
            <w:sz w:val="28"/>
            <w:szCs w:val="28"/>
            <w:lang w:val="ru-RU"/>
          </w:rPr>
          <w:t>14 г</w:t>
        </w:r>
      </w:smartTag>
    </w:p>
    <w:p w:rsidR="00AF2DFA" w:rsidRDefault="00AF2DFA">
      <w:pPr>
        <w:rPr>
          <w:lang w:val="ru-RU"/>
        </w:rPr>
      </w:pPr>
    </w:p>
    <w:p w:rsidR="00AF2DFA" w:rsidRDefault="00AF2DFA">
      <w:pPr>
        <w:rPr>
          <w:lang w:val="ru-RU"/>
        </w:rPr>
      </w:pPr>
    </w:p>
    <w:p w:rsidR="00AF2DFA" w:rsidRDefault="00AF2DFA">
      <w:pPr>
        <w:rPr>
          <w:lang w:val="ru-RU"/>
        </w:rPr>
      </w:pPr>
    </w:p>
    <w:p w:rsidR="00AF2DFA" w:rsidRDefault="00AF2DFA">
      <w:pPr>
        <w:rPr>
          <w:lang w:val="ru-RU"/>
        </w:rPr>
      </w:pPr>
    </w:p>
    <w:p w:rsidR="00AF2DFA" w:rsidRDefault="00AF2DFA">
      <w:pPr>
        <w:rPr>
          <w:lang w:val="ru-RU"/>
        </w:rPr>
      </w:pPr>
    </w:p>
    <w:p w:rsidR="00AF2DFA" w:rsidRDefault="00AF2DFA">
      <w:pPr>
        <w:rPr>
          <w:lang w:val="ru-RU"/>
        </w:rPr>
      </w:pPr>
    </w:p>
    <w:p w:rsidR="00AF2DFA" w:rsidRPr="007E5C6A" w:rsidRDefault="00AF2DFA" w:rsidP="00384A1D">
      <w:pPr>
        <w:pStyle w:val="1"/>
        <w:ind w:left="7200" w:firstLine="120"/>
        <w:rPr>
          <w:rFonts w:ascii="Times New Roman" w:hAnsi="Times New Roman" w:cs="Times New Roman"/>
          <w:sz w:val="28"/>
          <w:szCs w:val="28"/>
        </w:rPr>
      </w:pPr>
      <w:r w:rsidRPr="007E5C6A">
        <w:rPr>
          <w:rFonts w:ascii="Times New Roman" w:hAnsi="Times New Roman" w:cs="Times New Roman"/>
          <w:sz w:val="28"/>
          <w:szCs w:val="28"/>
        </w:rPr>
        <w:t>ПРИЛОЖЕНИЕ</w:t>
      </w:r>
    </w:p>
    <w:p w:rsidR="00AF2DFA" w:rsidRPr="00B51A8B" w:rsidRDefault="00AF2DFA" w:rsidP="00384A1D">
      <w:pPr>
        <w:pStyle w:val="1"/>
        <w:ind w:left="720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B51A8B">
        <w:rPr>
          <w:rFonts w:ascii="Times New Roman" w:hAnsi="Times New Roman" w:cs="Times New Roman"/>
          <w:spacing w:val="0"/>
          <w:sz w:val="28"/>
          <w:szCs w:val="28"/>
        </w:rPr>
        <w:t>к распоряжению</w:t>
      </w:r>
    </w:p>
    <w:p w:rsidR="00AF2DFA" w:rsidRPr="00B51A8B" w:rsidRDefault="00AF2DFA" w:rsidP="00384A1D">
      <w:pPr>
        <w:pStyle w:val="1"/>
        <w:ind w:left="720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B51A8B">
        <w:rPr>
          <w:rFonts w:ascii="Times New Roman" w:hAnsi="Times New Roman" w:cs="Times New Roman"/>
          <w:spacing w:val="0"/>
          <w:sz w:val="28"/>
          <w:szCs w:val="28"/>
        </w:rPr>
        <w:t>администрации</w:t>
      </w:r>
    </w:p>
    <w:p w:rsidR="00AF2DFA" w:rsidRPr="00B51A8B" w:rsidRDefault="00AF2DFA" w:rsidP="00384A1D">
      <w:pPr>
        <w:pStyle w:val="1"/>
        <w:ind w:left="720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B51A8B">
        <w:rPr>
          <w:rFonts w:ascii="Times New Roman" w:hAnsi="Times New Roman" w:cs="Times New Roman"/>
          <w:spacing w:val="0"/>
          <w:sz w:val="28"/>
          <w:szCs w:val="28"/>
        </w:rPr>
        <w:t>Вышестеблиевского</w:t>
      </w:r>
    </w:p>
    <w:p w:rsidR="00AF2DFA" w:rsidRPr="00B51A8B" w:rsidRDefault="00AF2DFA" w:rsidP="00384A1D">
      <w:pPr>
        <w:pStyle w:val="1"/>
        <w:ind w:left="7200" w:firstLine="12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B51A8B">
        <w:rPr>
          <w:rFonts w:ascii="Times New Roman" w:hAnsi="Times New Roman" w:cs="Times New Roman"/>
          <w:spacing w:val="0"/>
          <w:sz w:val="28"/>
          <w:szCs w:val="28"/>
        </w:rPr>
        <w:t>сельского поселения</w:t>
      </w:r>
    </w:p>
    <w:p w:rsidR="00AF2DFA" w:rsidRPr="00B51A8B" w:rsidRDefault="00AF2DFA" w:rsidP="00384A1D">
      <w:pPr>
        <w:pStyle w:val="1"/>
        <w:ind w:left="7200" w:firstLine="12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B51A8B">
        <w:rPr>
          <w:rFonts w:ascii="Times New Roman" w:hAnsi="Times New Roman" w:cs="Times New Roman"/>
          <w:spacing w:val="0"/>
          <w:sz w:val="28"/>
          <w:szCs w:val="28"/>
        </w:rPr>
        <w:t>Темрюкского района</w:t>
      </w:r>
    </w:p>
    <w:p w:rsidR="00AF2DFA" w:rsidRPr="00B51A8B" w:rsidRDefault="00AF2DFA" w:rsidP="00384A1D">
      <w:pPr>
        <w:pStyle w:val="1"/>
        <w:ind w:left="720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B51A8B">
        <w:rPr>
          <w:rFonts w:ascii="Times New Roman" w:hAnsi="Times New Roman" w:cs="Times New Roman"/>
          <w:spacing w:val="0"/>
          <w:sz w:val="28"/>
          <w:szCs w:val="28"/>
        </w:rPr>
        <w:t>от _________ № _____</w:t>
      </w:r>
    </w:p>
    <w:p w:rsidR="00AF2DFA" w:rsidRPr="007E5C6A" w:rsidRDefault="00AF2DFA" w:rsidP="00384A1D">
      <w:pPr>
        <w:widowControl w:val="0"/>
        <w:tabs>
          <w:tab w:val="left" w:pos="4111"/>
          <w:tab w:val="left" w:pos="4680"/>
        </w:tabs>
        <w:ind w:left="7200"/>
        <w:rPr>
          <w:sz w:val="28"/>
          <w:szCs w:val="28"/>
          <w:lang w:val="ru-RU"/>
        </w:rPr>
      </w:pPr>
    </w:p>
    <w:p w:rsidR="00AF2DFA" w:rsidRDefault="00AF2DFA" w:rsidP="007E5C6A">
      <w:pPr>
        <w:jc w:val="both"/>
        <w:rPr>
          <w:sz w:val="28"/>
          <w:szCs w:val="28"/>
          <w:lang w:val="ru-RU"/>
        </w:rPr>
      </w:pPr>
    </w:p>
    <w:p w:rsidR="00AF2DFA" w:rsidRDefault="00AF2DFA" w:rsidP="007E5C6A">
      <w:pPr>
        <w:jc w:val="both"/>
        <w:rPr>
          <w:sz w:val="28"/>
          <w:szCs w:val="28"/>
          <w:lang w:val="ru-RU"/>
        </w:rPr>
      </w:pPr>
    </w:p>
    <w:p w:rsidR="00AF2DFA" w:rsidRDefault="00AF2DFA" w:rsidP="007E5C6A">
      <w:pPr>
        <w:jc w:val="both"/>
        <w:rPr>
          <w:sz w:val="28"/>
          <w:szCs w:val="28"/>
          <w:lang w:val="ru-RU"/>
        </w:rPr>
      </w:pPr>
    </w:p>
    <w:p w:rsidR="00AF2DFA" w:rsidRPr="0037622C" w:rsidRDefault="00AF2DFA" w:rsidP="007E5C6A">
      <w:pPr>
        <w:jc w:val="both"/>
        <w:rPr>
          <w:sz w:val="28"/>
          <w:szCs w:val="28"/>
          <w:lang w:val="ru-RU"/>
        </w:rPr>
      </w:pPr>
    </w:p>
    <w:p w:rsidR="00AF2DFA" w:rsidRPr="0037622C" w:rsidRDefault="00AF2DFA" w:rsidP="007E5C6A">
      <w:pPr>
        <w:widowControl w:val="0"/>
        <w:rPr>
          <w:b/>
          <w:bCs/>
          <w:sz w:val="28"/>
          <w:szCs w:val="28"/>
          <w:lang w:val="ru-RU"/>
        </w:rPr>
      </w:pPr>
    </w:p>
    <w:p w:rsidR="00AF2DFA" w:rsidRPr="0037622C" w:rsidRDefault="00AF2DFA" w:rsidP="007E5C6A">
      <w:pPr>
        <w:widowControl w:val="0"/>
        <w:autoSpaceDE w:val="0"/>
        <w:autoSpaceDN w:val="0"/>
        <w:adjustRightInd w:val="0"/>
        <w:jc w:val="center"/>
        <w:rPr>
          <w:b/>
          <w:bCs/>
          <w:sz w:val="40"/>
          <w:szCs w:val="40"/>
          <w:lang w:val="ru-RU"/>
        </w:rPr>
      </w:pPr>
      <w:r w:rsidRPr="0037622C">
        <w:rPr>
          <w:b/>
          <w:bCs/>
          <w:sz w:val="40"/>
          <w:szCs w:val="40"/>
          <w:lang w:val="ru-RU"/>
        </w:rPr>
        <w:t xml:space="preserve">ДОКУМЕНТАЦИЯ </w:t>
      </w:r>
    </w:p>
    <w:p w:rsidR="00AF2DFA" w:rsidRPr="007E5C6A" w:rsidRDefault="00AF2DFA" w:rsidP="007E5C6A">
      <w:pPr>
        <w:jc w:val="center"/>
        <w:rPr>
          <w:b/>
          <w:bCs/>
          <w:sz w:val="32"/>
          <w:szCs w:val="32"/>
          <w:lang w:val="ru-RU"/>
        </w:rPr>
      </w:pPr>
      <w:r w:rsidRPr="007E5C6A">
        <w:rPr>
          <w:b/>
          <w:bCs/>
          <w:sz w:val="32"/>
          <w:szCs w:val="32"/>
          <w:lang w:val="ru-RU"/>
        </w:rPr>
        <w:t xml:space="preserve">о проведении  предварительного  отбора  участников закупки в целях оказания гуманитарной помощи либо ликвидации последствий чрезвычайных ситуаций природного или техногенного характера на территории </w:t>
      </w:r>
    </w:p>
    <w:p w:rsidR="00AF2DFA" w:rsidRPr="007E5C6A" w:rsidRDefault="00AF2DFA" w:rsidP="007E5C6A">
      <w:pPr>
        <w:jc w:val="center"/>
        <w:rPr>
          <w:b/>
          <w:bCs/>
          <w:sz w:val="32"/>
          <w:szCs w:val="32"/>
          <w:lang w:val="ru-RU"/>
        </w:rPr>
      </w:pPr>
      <w:r w:rsidRPr="007E5C6A">
        <w:rPr>
          <w:b/>
          <w:bCs/>
          <w:sz w:val="32"/>
          <w:szCs w:val="32"/>
          <w:lang w:val="ru-RU"/>
        </w:rPr>
        <w:t xml:space="preserve">Вышестеблиевского сельского поселения Темрюкского района Краснодарского края </w:t>
      </w:r>
    </w:p>
    <w:p w:rsidR="00AF2DFA" w:rsidRPr="007E5C6A" w:rsidRDefault="00AF2DFA" w:rsidP="007E5C6A">
      <w:pPr>
        <w:jc w:val="center"/>
        <w:rPr>
          <w:b/>
          <w:bCs/>
          <w:sz w:val="32"/>
          <w:szCs w:val="32"/>
          <w:lang w:val="ru-RU"/>
        </w:rPr>
      </w:pPr>
      <w:r w:rsidRPr="007E5C6A">
        <w:rPr>
          <w:b/>
          <w:bCs/>
          <w:sz w:val="32"/>
          <w:szCs w:val="32"/>
          <w:lang w:val="ru-RU"/>
        </w:rPr>
        <w:t xml:space="preserve"> на 2015 год</w:t>
      </w:r>
    </w:p>
    <w:p w:rsidR="00AF2DFA" w:rsidRPr="007E5C6A" w:rsidRDefault="00AF2DFA" w:rsidP="007E5C6A">
      <w:pPr>
        <w:jc w:val="both"/>
        <w:rPr>
          <w:b/>
          <w:bCs/>
          <w:sz w:val="32"/>
          <w:szCs w:val="32"/>
          <w:lang w:val="ru-RU"/>
        </w:rPr>
      </w:pPr>
    </w:p>
    <w:p w:rsidR="00AF2DFA" w:rsidRPr="007E5C6A" w:rsidRDefault="00AF2DFA" w:rsidP="007E5C6A">
      <w:pPr>
        <w:widowControl w:val="0"/>
        <w:jc w:val="center"/>
        <w:rPr>
          <w:sz w:val="32"/>
          <w:szCs w:val="32"/>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Default="00AF2DFA" w:rsidP="007E5C6A">
      <w:pPr>
        <w:widowControl w:val="0"/>
        <w:jc w:val="center"/>
        <w:rPr>
          <w:sz w:val="28"/>
          <w:szCs w:val="28"/>
          <w:lang w:val="ru-RU"/>
        </w:rPr>
      </w:pPr>
    </w:p>
    <w:p w:rsidR="00AF2DF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sz w:val="28"/>
          <w:szCs w:val="28"/>
          <w:lang w:val="ru-RU"/>
        </w:rPr>
      </w:pPr>
    </w:p>
    <w:p w:rsidR="00AF2DFA" w:rsidRPr="007E5C6A" w:rsidRDefault="00AF2DFA" w:rsidP="007E5C6A">
      <w:pPr>
        <w:widowControl w:val="0"/>
        <w:jc w:val="center"/>
        <w:rPr>
          <w:b/>
          <w:bCs/>
          <w:sz w:val="28"/>
          <w:szCs w:val="28"/>
          <w:lang w:val="ru-RU"/>
        </w:rPr>
      </w:pPr>
      <w:r w:rsidRPr="007E5C6A">
        <w:rPr>
          <w:sz w:val="28"/>
          <w:szCs w:val="28"/>
          <w:lang w:val="ru-RU"/>
        </w:rPr>
        <w:t>ст. Вышестеблиевская</w:t>
      </w:r>
    </w:p>
    <w:p w:rsidR="00AF2DFA" w:rsidRPr="007E5C6A" w:rsidRDefault="00AF2DFA" w:rsidP="007E5C6A">
      <w:pPr>
        <w:widowControl w:val="0"/>
        <w:jc w:val="center"/>
        <w:rPr>
          <w:sz w:val="28"/>
          <w:szCs w:val="28"/>
          <w:lang w:val="ru-RU"/>
        </w:rPr>
      </w:pPr>
      <w:smartTag w:uri="urn:schemas-microsoft-com:office:smarttags" w:element="metricconverter">
        <w:smartTagPr>
          <w:attr w:name="ProductID" w:val="2014 г"/>
        </w:smartTagPr>
        <w:r w:rsidRPr="007E5C6A">
          <w:rPr>
            <w:sz w:val="28"/>
            <w:szCs w:val="28"/>
            <w:lang w:val="ru-RU"/>
          </w:rPr>
          <w:t>2014 г</w:t>
        </w:r>
      </w:smartTag>
      <w:r w:rsidRPr="007E5C6A">
        <w:rPr>
          <w:sz w:val="28"/>
          <w:szCs w:val="28"/>
          <w:lang w:val="ru-RU"/>
        </w:rPr>
        <w:t>.</w:t>
      </w: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Default="00AF2DFA" w:rsidP="007E5C6A">
      <w:pPr>
        <w:ind w:firstLine="709"/>
        <w:jc w:val="center"/>
        <w:rPr>
          <w:b/>
          <w:bCs/>
          <w:lang w:val="ru-RU"/>
        </w:rPr>
      </w:pPr>
    </w:p>
    <w:p w:rsidR="00AF2DFA" w:rsidRPr="007E5C6A" w:rsidRDefault="00AF2DFA" w:rsidP="007E5C6A">
      <w:pPr>
        <w:ind w:firstLine="709"/>
        <w:jc w:val="center"/>
        <w:rPr>
          <w:b/>
          <w:bCs/>
          <w:lang w:val="ru-RU"/>
        </w:rPr>
      </w:pPr>
      <w:r w:rsidRPr="007E5C6A">
        <w:rPr>
          <w:b/>
          <w:bCs/>
          <w:lang w:val="ru-RU"/>
        </w:rPr>
        <w:t>ИЗВЕЩЕНИЕ</w:t>
      </w:r>
    </w:p>
    <w:p w:rsidR="00AF2DFA" w:rsidRPr="007E5C6A" w:rsidRDefault="00AF2DFA" w:rsidP="007E5C6A">
      <w:pPr>
        <w:jc w:val="both"/>
        <w:rPr>
          <w:b/>
          <w:bCs/>
          <w:lang w:val="ru-RU"/>
        </w:rPr>
      </w:pPr>
    </w:p>
    <w:p w:rsidR="00AF2DFA" w:rsidRPr="00384A1D" w:rsidRDefault="00AF2DFA" w:rsidP="007E5C6A">
      <w:pPr>
        <w:jc w:val="both"/>
        <w:rPr>
          <w:sz w:val="28"/>
          <w:szCs w:val="28"/>
          <w:lang w:val="ru-RU"/>
        </w:rPr>
      </w:pPr>
      <w:r w:rsidRPr="00384A1D">
        <w:rPr>
          <w:sz w:val="28"/>
          <w:szCs w:val="28"/>
          <w:lang w:val="ru-RU"/>
        </w:rPr>
        <w:t>Способ определения поставщика (подрядчика, исполнителя)</w:t>
      </w:r>
      <w:r w:rsidRPr="00384A1D">
        <w:rPr>
          <w:rFonts w:ascii="Tahoma" w:hAnsi="Tahoma" w:cs="Tahoma"/>
          <w:sz w:val="28"/>
          <w:szCs w:val="28"/>
          <w:lang w:val="ru-RU"/>
        </w:rPr>
        <w:t xml:space="preserve"> </w:t>
      </w:r>
      <w:r w:rsidRPr="00384A1D">
        <w:rPr>
          <w:sz w:val="28"/>
          <w:szCs w:val="28"/>
          <w:lang w:val="ru-RU"/>
        </w:rPr>
        <w:t xml:space="preserve">Предварительный отбор </w:t>
      </w:r>
    </w:p>
    <w:p w:rsidR="00AF2DFA" w:rsidRPr="00384A1D" w:rsidRDefault="00AF2DFA" w:rsidP="007E5C6A">
      <w:pPr>
        <w:jc w:val="both"/>
        <w:rPr>
          <w:rFonts w:ascii="Tahoma" w:hAnsi="Tahoma" w:cs="Tahoma"/>
          <w:sz w:val="28"/>
          <w:szCs w:val="28"/>
          <w:lang w:val="ru-RU"/>
        </w:rPr>
      </w:pPr>
      <w:r w:rsidRPr="00384A1D">
        <w:rPr>
          <w:sz w:val="28"/>
          <w:szCs w:val="28"/>
          <w:lang w:val="ru-RU"/>
        </w:rPr>
        <w:t>Закупку осуществляет:</w:t>
      </w:r>
      <w:r w:rsidRPr="00384A1D">
        <w:rPr>
          <w:sz w:val="28"/>
          <w:szCs w:val="28"/>
          <w:u w:val="single"/>
          <w:lang w:val="ru-RU"/>
        </w:rPr>
        <w:t xml:space="preserve"> Администрация Вышестеблиевского сельского поселения Темрюкского района Краснодарского края.</w:t>
      </w:r>
    </w:p>
    <w:p w:rsidR="00AF2DFA" w:rsidRPr="00384A1D" w:rsidRDefault="00AF2DFA" w:rsidP="007E5C6A">
      <w:pPr>
        <w:jc w:val="both"/>
        <w:rPr>
          <w:sz w:val="28"/>
          <w:szCs w:val="28"/>
          <w:lang w:val="ru-RU"/>
        </w:rPr>
      </w:pPr>
      <w:r w:rsidRPr="00384A1D">
        <w:rPr>
          <w:sz w:val="28"/>
          <w:szCs w:val="28"/>
          <w:lang w:val="ru-RU"/>
        </w:rPr>
        <w:t xml:space="preserve">Наименование объекта закупки: Предварительный отбор участников закупки в целях оказания гуманитарной помощи либо ликвидации последствий чрезвычайных ситуаций природного или техногенного характера на территории Вышестеблиевского сельского поселения Темрюкского района Краснодарского края </w:t>
      </w:r>
    </w:p>
    <w:p w:rsidR="00AF2DFA" w:rsidRPr="00384A1D" w:rsidRDefault="00AF2DFA" w:rsidP="0037622C">
      <w:pPr>
        <w:jc w:val="both"/>
        <w:rPr>
          <w:sz w:val="28"/>
          <w:szCs w:val="28"/>
          <w:lang w:val="ru-RU"/>
        </w:rPr>
      </w:pPr>
      <w:r w:rsidRPr="00384A1D">
        <w:rPr>
          <w:sz w:val="28"/>
          <w:szCs w:val="28"/>
          <w:lang w:val="ru-RU"/>
        </w:rPr>
        <w:t xml:space="preserve">Этап закупки: Подача заявок </w:t>
      </w:r>
    </w:p>
    <w:p w:rsidR="00AF2DFA" w:rsidRPr="00384A1D" w:rsidRDefault="00AF2DFA" w:rsidP="007E5C6A">
      <w:pPr>
        <w:outlineLvl w:val="1"/>
        <w:rPr>
          <w:color w:val="383838"/>
          <w:sz w:val="28"/>
          <w:szCs w:val="28"/>
          <w:lang w:val="ru-RU"/>
        </w:rPr>
      </w:pPr>
      <w:r w:rsidRPr="00384A1D">
        <w:rPr>
          <w:color w:val="383838"/>
          <w:sz w:val="28"/>
          <w:szCs w:val="28"/>
          <w:lang w:val="ru-RU"/>
        </w:rPr>
        <w:t xml:space="preserve">Контактная информация                                                                                                          </w:t>
      </w:r>
      <w:r w:rsidRPr="00384A1D">
        <w:rPr>
          <w:sz w:val="28"/>
          <w:szCs w:val="28"/>
          <w:lang w:val="ru-RU"/>
        </w:rPr>
        <w:t xml:space="preserve">Заказчик: </w:t>
      </w:r>
      <w:r w:rsidRPr="00384A1D">
        <w:rPr>
          <w:sz w:val="28"/>
          <w:szCs w:val="28"/>
          <w:u w:val="single"/>
          <w:lang w:val="ru-RU"/>
        </w:rPr>
        <w:t>Администрация  Вышестеблиевского  сельского  поселения Темрюкского района Краснодарского края</w:t>
      </w:r>
      <w:r w:rsidRPr="00384A1D">
        <w:rPr>
          <w:color w:val="383838"/>
          <w:sz w:val="28"/>
          <w:szCs w:val="28"/>
          <w:lang w:val="ru-RU"/>
        </w:rPr>
        <w:t xml:space="preserve">                                                                                                                             </w:t>
      </w:r>
      <w:r w:rsidRPr="00384A1D">
        <w:rPr>
          <w:sz w:val="28"/>
          <w:szCs w:val="28"/>
          <w:lang w:val="ru-RU"/>
        </w:rPr>
        <w:t>Место нахождения: 353541 Краснодарский край, Темрюкский район, станица Вышестеблиевская, улица Ленина, 94</w:t>
      </w:r>
    </w:p>
    <w:p w:rsidR="00AF2DFA" w:rsidRPr="00384A1D" w:rsidRDefault="00AF2DFA" w:rsidP="007E5C6A">
      <w:pPr>
        <w:jc w:val="both"/>
        <w:rPr>
          <w:sz w:val="28"/>
          <w:szCs w:val="28"/>
          <w:lang w:val="ru-RU"/>
        </w:rPr>
      </w:pPr>
      <w:r w:rsidRPr="00384A1D">
        <w:rPr>
          <w:sz w:val="28"/>
          <w:szCs w:val="28"/>
          <w:lang w:val="ru-RU"/>
        </w:rPr>
        <w:t>Почтовый адрес: 353541 Краснодарский край, Темрюкский район, станица Вышестеблиевская, улица Ленина, 94</w:t>
      </w:r>
    </w:p>
    <w:p w:rsidR="00AF2DFA" w:rsidRPr="00384A1D" w:rsidRDefault="00AF2DFA" w:rsidP="007E5C6A">
      <w:pPr>
        <w:jc w:val="both"/>
        <w:rPr>
          <w:sz w:val="28"/>
          <w:szCs w:val="28"/>
          <w:lang w:val="ru-RU"/>
        </w:rPr>
      </w:pPr>
      <w:r w:rsidRPr="00384A1D">
        <w:rPr>
          <w:sz w:val="28"/>
          <w:szCs w:val="28"/>
          <w:lang w:val="ru-RU"/>
        </w:rPr>
        <w:t xml:space="preserve">Ответственное должностное лицо: Хаджиди Пантелей Константинович </w:t>
      </w:r>
    </w:p>
    <w:p w:rsidR="00AF2DFA" w:rsidRPr="00384A1D" w:rsidRDefault="00AF2DFA" w:rsidP="007E5C6A">
      <w:pPr>
        <w:jc w:val="both"/>
        <w:rPr>
          <w:sz w:val="28"/>
          <w:szCs w:val="28"/>
          <w:lang w:val="ru-RU"/>
        </w:rPr>
      </w:pPr>
      <w:r w:rsidRPr="00384A1D">
        <w:rPr>
          <w:sz w:val="28"/>
          <w:szCs w:val="28"/>
          <w:lang w:val="ru-RU"/>
        </w:rPr>
        <w:t xml:space="preserve">Адрес электронной почты: </w:t>
      </w:r>
      <w:hyperlink r:id="rId6" w:history="1">
        <w:r w:rsidRPr="00384A1D">
          <w:rPr>
            <w:rStyle w:val="Hyperlink"/>
            <w:sz w:val="28"/>
            <w:szCs w:val="28"/>
          </w:rPr>
          <w:t>otdel</w:t>
        </w:r>
        <w:r w:rsidRPr="00384A1D">
          <w:rPr>
            <w:rStyle w:val="Hyperlink"/>
            <w:sz w:val="28"/>
            <w:szCs w:val="28"/>
            <w:lang w:val="ru-RU"/>
          </w:rPr>
          <w:t>-</w:t>
        </w:r>
        <w:r w:rsidRPr="00384A1D">
          <w:rPr>
            <w:rStyle w:val="Hyperlink"/>
            <w:sz w:val="28"/>
            <w:szCs w:val="28"/>
          </w:rPr>
          <w:t>zakypok</w:t>
        </w:r>
        <w:r w:rsidRPr="00384A1D">
          <w:rPr>
            <w:rStyle w:val="Hyperlink"/>
            <w:sz w:val="28"/>
            <w:szCs w:val="28"/>
            <w:lang w:val="ru-RU"/>
          </w:rPr>
          <w:t>@</w:t>
        </w:r>
        <w:r w:rsidRPr="00384A1D">
          <w:rPr>
            <w:rStyle w:val="Hyperlink"/>
            <w:sz w:val="28"/>
            <w:szCs w:val="28"/>
          </w:rPr>
          <w:t>yandex</w:t>
        </w:r>
        <w:r w:rsidRPr="00384A1D">
          <w:rPr>
            <w:rStyle w:val="Hyperlink"/>
            <w:sz w:val="28"/>
            <w:szCs w:val="28"/>
            <w:lang w:val="ru-RU"/>
          </w:rPr>
          <w:t>.</w:t>
        </w:r>
        <w:r w:rsidRPr="00384A1D">
          <w:rPr>
            <w:rStyle w:val="Hyperlink"/>
            <w:sz w:val="28"/>
            <w:szCs w:val="28"/>
          </w:rPr>
          <w:t>ru</w:t>
        </w:r>
      </w:hyperlink>
    </w:p>
    <w:p w:rsidR="00AF2DFA" w:rsidRPr="00384A1D" w:rsidRDefault="00AF2DFA" w:rsidP="007E5C6A">
      <w:pPr>
        <w:jc w:val="both"/>
        <w:rPr>
          <w:sz w:val="28"/>
          <w:szCs w:val="28"/>
          <w:lang w:val="ru-RU"/>
        </w:rPr>
      </w:pPr>
      <w:r w:rsidRPr="00384A1D">
        <w:rPr>
          <w:sz w:val="28"/>
          <w:szCs w:val="28"/>
          <w:lang w:val="ru-RU"/>
        </w:rPr>
        <w:t>Телефон:  8 (86148) 35-2-15</w:t>
      </w:r>
    </w:p>
    <w:p w:rsidR="00AF2DFA" w:rsidRPr="00384A1D" w:rsidRDefault="00AF2DFA" w:rsidP="007E5C6A">
      <w:pPr>
        <w:autoSpaceDE w:val="0"/>
        <w:autoSpaceDN w:val="0"/>
        <w:adjustRightInd w:val="0"/>
        <w:jc w:val="both"/>
        <w:rPr>
          <w:sz w:val="28"/>
          <w:szCs w:val="28"/>
          <w:u w:val="single"/>
          <w:lang w:val="ru-RU"/>
        </w:rPr>
      </w:pPr>
      <w:r w:rsidRPr="00384A1D">
        <w:rPr>
          <w:sz w:val="28"/>
          <w:szCs w:val="28"/>
          <w:lang w:val="ru-RU"/>
        </w:rPr>
        <w:t>Факс:  8(86148) 35-2-42</w:t>
      </w:r>
    </w:p>
    <w:p w:rsidR="00AF2DFA" w:rsidRPr="00384A1D" w:rsidRDefault="00AF2DFA" w:rsidP="007E5C6A">
      <w:pPr>
        <w:autoSpaceDE w:val="0"/>
        <w:autoSpaceDN w:val="0"/>
        <w:adjustRightInd w:val="0"/>
        <w:jc w:val="both"/>
        <w:rPr>
          <w:sz w:val="28"/>
          <w:szCs w:val="28"/>
          <w:lang w:val="ru-RU"/>
        </w:rPr>
      </w:pPr>
      <w:r w:rsidRPr="00384A1D">
        <w:rPr>
          <w:sz w:val="28"/>
          <w:szCs w:val="28"/>
          <w:lang w:val="ru-RU"/>
        </w:rPr>
        <w:t>Контрактная служба, контрактный управляющий Заказчика: Контрактный управляющий – заведующая отделом закупки МКУ «ПЭЦ» Вышестеблиевского сельского поселения Темрюкского района Колмык Наталья Григорьевна</w:t>
      </w:r>
      <w:r w:rsidRPr="00384A1D">
        <w:rPr>
          <w:rFonts w:ascii="Tahoma" w:hAnsi="Tahoma" w:cs="Tahoma"/>
          <w:sz w:val="28"/>
          <w:szCs w:val="28"/>
          <w:lang w:val="ru-RU"/>
        </w:rPr>
        <w:t>.</w:t>
      </w:r>
    </w:p>
    <w:p w:rsidR="00AF2DFA" w:rsidRPr="00384A1D" w:rsidRDefault="00AF2DFA" w:rsidP="007E5C6A">
      <w:pPr>
        <w:outlineLvl w:val="1"/>
        <w:rPr>
          <w:sz w:val="28"/>
          <w:szCs w:val="28"/>
          <w:u w:val="single"/>
          <w:lang w:val="ru-RU"/>
        </w:rPr>
      </w:pPr>
      <w:r w:rsidRPr="00384A1D">
        <w:rPr>
          <w:color w:val="383838"/>
          <w:sz w:val="28"/>
          <w:szCs w:val="28"/>
          <w:lang w:val="ru-RU"/>
        </w:rPr>
        <w:t xml:space="preserve">Информация о процедуре закупки                                                                                                                  </w:t>
      </w:r>
      <w:r w:rsidRPr="00384A1D">
        <w:rPr>
          <w:sz w:val="28"/>
          <w:szCs w:val="28"/>
          <w:lang w:val="ru-RU"/>
        </w:rPr>
        <w:t xml:space="preserve">Дата начала срока подачи заявок на участие в предварительном отборе: </w:t>
      </w:r>
      <w:r w:rsidRPr="00384A1D">
        <w:rPr>
          <w:sz w:val="28"/>
          <w:szCs w:val="28"/>
          <w:u w:val="single"/>
          <w:lang w:val="ru-RU"/>
        </w:rPr>
        <w:t xml:space="preserve">с 20 декабря </w:t>
      </w:r>
      <w:smartTag w:uri="urn:schemas-microsoft-com:office:smarttags" w:element="metricconverter">
        <w:smartTagPr>
          <w:attr w:name="ProductID" w:val="2014 г"/>
        </w:smartTagPr>
        <w:r w:rsidRPr="00384A1D">
          <w:rPr>
            <w:sz w:val="28"/>
            <w:szCs w:val="28"/>
            <w:u w:val="single"/>
            <w:lang w:val="ru-RU"/>
          </w:rPr>
          <w:t>2014 г</w:t>
        </w:r>
      </w:smartTag>
      <w:r w:rsidRPr="00384A1D">
        <w:rPr>
          <w:sz w:val="28"/>
          <w:szCs w:val="28"/>
          <w:u w:val="single"/>
          <w:lang w:val="ru-RU"/>
        </w:rPr>
        <w:t>.</w:t>
      </w:r>
    </w:p>
    <w:p w:rsidR="00AF2DFA" w:rsidRPr="00384A1D" w:rsidRDefault="00AF2DFA" w:rsidP="007E5C6A">
      <w:pPr>
        <w:outlineLvl w:val="1"/>
        <w:rPr>
          <w:sz w:val="28"/>
          <w:szCs w:val="28"/>
          <w:u w:val="single"/>
          <w:lang w:val="ru-RU"/>
        </w:rPr>
      </w:pPr>
      <w:r w:rsidRPr="00384A1D">
        <w:rPr>
          <w:sz w:val="28"/>
          <w:szCs w:val="28"/>
          <w:u w:val="single"/>
          <w:lang w:val="ru-RU"/>
        </w:rPr>
        <w:t xml:space="preserve">с 8.00 до 16.00 (время местное) (время подачи заявок понедельник-пятница с 8.00 до 12,00 и с 14.00 до 16.00 (местного времени). </w:t>
      </w:r>
    </w:p>
    <w:p w:rsidR="00AF2DFA" w:rsidRPr="00384A1D" w:rsidRDefault="00AF2DFA" w:rsidP="007E5C6A">
      <w:pPr>
        <w:outlineLvl w:val="1"/>
        <w:rPr>
          <w:sz w:val="28"/>
          <w:szCs w:val="28"/>
          <w:lang w:val="ru-RU"/>
        </w:rPr>
      </w:pPr>
      <w:r w:rsidRPr="00384A1D">
        <w:rPr>
          <w:sz w:val="28"/>
          <w:szCs w:val="28"/>
          <w:lang w:val="ru-RU"/>
        </w:rPr>
        <w:t>Дата и время окончания срока подачи заявок на участие в предварительном отборе:</w:t>
      </w:r>
      <w:r w:rsidRPr="00384A1D">
        <w:rPr>
          <w:sz w:val="28"/>
          <w:szCs w:val="28"/>
          <w:lang w:val="ru-RU" w:eastAsia="ar-SA"/>
        </w:rPr>
        <w:t xml:space="preserve">  19</w:t>
      </w:r>
      <w:r w:rsidRPr="00384A1D">
        <w:rPr>
          <w:sz w:val="28"/>
          <w:szCs w:val="28"/>
          <w:u w:val="single"/>
          <w:lang w:val="ru-RU" w:eastAsia="ar-SA"/>
        </w:rPr>
        <w:t xml:space="preserve"> января  2015 года в 16.00 часов </w:t>
      </w:r>
    </w:p>
    <w:p w:rsidR="00AF2DFA" w:rsidRPr="00384A1D" w:rsidRDefault="00AF2DFA" w:rsidP="007E5C6A">
      <w:pPr>
        <w:suppressAutoHyphens/>
        <w:jc w:val="both"/>
        <w:rPr>
          <w:sz w:val="28"/>
          <w:szCs w:val="28"/>
          <w:lang w:val="ru-RU"/>
        </w:rPr>
      </w:pPr>
      <w:r w:rsidRPr="00384A1D">
        <w:rPr>
          <w:sz w:val="28"/>
          <w:szCs w:val="28"/>
          <w:lang w:val="ru-RU"/>
        </w:rPr>
        <w:t xml:space="preserve">Место подачи заявок на участие в предварительном отборе:  353541 Краснодарский край, Темрюкский район, ст. Вышестеблиевская, ул. Ленина 94  , каб.12/2 </w:t>
      </w:r>
    </w:p>
    <w:p w:rsidR="00AF2DFA" w:rsidRPr="00384A1D" w:rsidRDefault="00AF2DFA" w:rsidP="007E5C6A">
      <w:pPr>
        <w:suppressAutoHyphens/>
        <w:jc w:val="both"/>
        <w:rPr>
          <w:sz w:val="28"/>
          <w:szCs w:val="28"/>
          <w:lang w:val="ru-RU"/>
        </w:rPr>
      </w:pPr>
      <w:r w:rsidRPr="00384A1D">
        <w:rPr>
          <w:sz w:val="28"/>
          <w:szCs w:val="28"/>
          <w:lang w:val="ru-RU"/>
        </w:rPr>
        <w:t xml:space="preserve">Порядок подачи заявок на участие в предварительном отборе:  Заявка на участие в предварительном отборе подается </w:t>
      </w:r>
      <w:r w:rsidRPr="00384A1D">
        <w:rPr>
          <w:sz w:val="28"/>
          <w:szCs w:val="28"/>
          <w:u w:val="single"/>
          <w:lang w:val="ru-RU"/>
        </w:rPr>
        <w:t>только в письменной форме</w:t>
      </w:r>
      <w:r w:rsidRPr="00384A1D">
        <w:rPr>
          <w:sz w:val="28"/>
          <w:szCs w:val="28"/>
          <w:lang w:val="ru-RU"/>
        </w:rPr>
        <w:t xml:space="preserve"> в запечатанном конверте, не позволяющем просматривать содержание такой заявки, в связи с отсутствием технического оснащения для принятия заявок в форме электронного документа на участие в предварительном отборе и открытия доступа к ним.</w:t>
      </w:r>
    </w:p>
    <w:p w:rsidR="00AF2DFA" w:rsidRPr="00384A1D" w:rsidRDefault="00AF2DFA" w:rsidP="007E5C6A">
      <w:pPr>
        <w:suppressAutoHyphens/>
        <w:jc w:val="both"/>
        <w:rPr>
          <w:rFonts w:ascii="Tahoma" w:hAnsi="Tahoma" w:cs="Tahoma"/>
          <w:sz w:val="28"/>
          <w:szCs w:val="28"/>
          <w:lang w:val="ru-RU"/>
        </w:rPr>
      </w:pPr>
      <w:r w:rsidRPr="00384A1D">
        <w:rPr>
          <w:sz w:val="28"/>
          <w:szCs w:val="28"/>
          <w:lang w:val="ru-RU"/>
        </w:rPr>
        <w:t>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размещения заказа, подавшего такую заявку, заказчик выдает расписку в получении такой заявки с указанием даты и времени ее получения. Подчистки и исправления в заявке на участие в предварительном отборе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r w:rsidRPr="00384A1D">
        <w:rPr>
          <w:rFonts w:ascii="Tahoma" w:hAnsi="Tahoma" w:cs="Tahoma"/>
          <w:sz w:val="28"/>
          <w:szCs w:val="28"/>
          <w:lang w:val="ru-RU"/>
        </w:rPr>
        <w:t>).</w:t>
      </w:r>
    </w:p>
    <w:p w:rsidR="00AF2DFA" w:rsidRPr="00384A1D" w:rsidRDefault="00AF2DFA" w:rsidP="007E5C6A">
      <w:pPr>
        <w:suppressAutoHyphens/>
        <w:jc w:val="both"/>
        <w:rPr>
          <w:sz w:val="28"/>
          <w:szCs w:val="28"/>
          <w:lang w:val="ru-RU" w:eastAsia="ar-SA"/>
        </w:rPr>
      </w:pPr>
      <w:r w:rsidRPr="00384A1D">
        <w:rPr>
          <w:sz w:val="28"/>
          <w:szCs w:val="28"/>
          <w:lang w:val="ru-RU" w:eastAsia="ar-SA"/>
        </w:rPr>
        <w:t xml:space="preserve">В заявке могут быть указаны только те товары, работы, услуги, которые предусмотрены Перечнем товаров, работ, услуг, утвержденным Распоряжением Правительства РФ от 30.09.2013 № 1765-р. </w:t>
      </w:r>
    </w:p>
    <w:p w:rsidR="00AF2DFA" w:rsidRPr="00384A1D" w:rsidRDefault="00AF2DFA" w:rsidP="007E5C6A">
      <w:pPr>
        <w:widowControl w:val="0"/>
        <w:autoSpaceDE w:val="0"/>
        <w:autoSpaceDN w:val="0"/>
        <w:adjustRightInd w:val="0"/>
        <w:jc w:val="both"/>
        <w:rPr>
          <w:sz w:val="28"/>
          <w:szCs w:val="28"/>
          <w:lang w:val="ru-RU"/>
        </w:rPr>
      </w:pPr>
      <w:r w:rsidRPr="00384A1D">
        <w:rPr>
          <w:sz w:val="28"/>
          <w:szCs w:val="28"/>
          <w:lang w:val="ru-RU" w:eastAsia="ar-SA"/>
        </w:rPr>
        <w:t xml:space="preserve">    </w:t>
      </w:r>
      <w:r w:rsidRPr="00384A1D">
        <w:rPr>
          <w:sz w:val="28"/>
          <w:szCs w:val="28"/>
          <w:u w:val="single"/>
          <w:lang w:val="ru-RU" w:eastAsia="ar-SA"/>
        </w:rPr>
        <w:t>В случае если из определенных данным Перечнем видов товаров, работ, услуг, участник закупки может осуществлять только поставку отдельных групп товаров, выполнение отдельных видов работ, оказания отдельных видов услуг, в заявке необходимо уточнить, какие именно товары, работы, услуги предлагается поставить (выполнить).</w:t>
      </w:r>
    </w:p>
    <w:p w:rsidR="00AF2DFA" w:rsidRPr="00384A1D" w:rsidRDefault="00AF2DFA" w:rsidP="007E5C6A">
      <w:pPr>
        <w:pStyle w:val="NoSpacing"/>
        <w:jc w:val="both"/>
        <w:rPr>
          <w:rFonts w:ascii="Times New Roman" w:hAnsi="Times New Roman"/>
          <w:sz w:val="28"/>
          <w:szCs w:val="28"/>
          <w:u w:val="single"/>
        </w:rPr>
      </w:pPr>
      <w:r w:rsidRPr="00384A1D">
        <w:rPr>
          <w:rFonts w:ascii="Times New Roman" w:hAnsi="Times New Roman"/>
          <w:sz w:val="28"/>
          <w:szCs w:val="28"/>
          <w:lang w:eastAsia="ru-RU"/>
        </w:rPr>
        <w:t>Форма заявки на участие в предварительном отборе</w:t>
      </w:r>
      <w:r w:rsidRPr="00384A1D">
        <w:rPr>
          <w:rFonts w:ascii="Times New Roman" w:hAnsi="Times New Roman"/>
          <w:sz w:val="28"/>
          <w:szCs w:val="28"/>
        </w:rPr>
        <w:t>:</w:t>
      </w:r>
      <w:r w:rsidRPr="00384A1D">
        <w:rPr>
          <w:rFonts w:ascii="Tahoma" w:hAnsi="Tahoma" w:cs="Tahoma"/>
          <w:color w:val="FF0000"/>
          <w:sz w:val="28"/>
          <w:szCs w:val="28"/>
          <w:lang w:eastAsia="ru-RU"/>
        </w:rPr>
        <w:t xml:space="preserve"> </w:t>
      </w:r>
      <w:r w:rsidRPr="00384A1D">
        <w:rPr>
          <w:rFonts w:ascii="Times New Roman" w:hAnsi="Times New Roman"/>
          <w:sz w:val="28"/>
          <w:szCs w:val="28"/>
          <w:u w:val="single"/>
          <w:lang w:eastAsia="ru-RU"/>
        </w:rPr>
        <w:t>Форма заявки приложена к Документации предварительного отбора (Приложение № 2)</w:t>
      </w:r>
    </w:p>
    <w:p w:rsidR="00AF2DFA" w:rsidRPr="00384A1D" w:rsidRDefault="00AF2DFA" w:rsidP="007E5C6A">
      <w:pPr>
        <w:pStyle w:val="BodyTextIndent2"/>
        <w:spacing w:after="0" w:line="240" w:lineRule="auto"/>
        <w:ind w:left="0"/>
        <w:jc w:val="both"/>
        <w:rPr>
          <w:sz w:val="28"/>
          <w:szCs w:val="28"/>
        </w:rPr>
      </w:pPr>
      <w:r w:rsidRPr="00384A1D">
        <w:rPr>
          <w:sz w:val="28"/>
          <w:szCs w:val="28"/>
        </w:rPr>
        <w:t>Дата и время проведения предварительного отбора: 20 января 2015 года в 9.00 часов</w:t>
      </w:r>
      <w:r w:rsidRPr="00384A1D">
        <w:rPr>
          <w:color w:val="FF0000"/>
          <w:sz w:val="28"/>
          <w:szCs w:val="28"/>
        </w:rPr>
        <w:t xml:space="preserve"> </w:t>
      </w:r>
    </w:p>
    <w:p w:rsidR="00AF2DFA" w:rsidRPr="00384A1D" w:rsidRDefault="00AF2DFA" w:rsidP="007E5C6A">
      <w:pPr>
        <w:pStyle w:val="BodyTextIndent2"/>
        <w:spacing w:after="0" w:line="240" w:lineRule="auto"/>
        <w:ind w:left="0"/>
        <w:jc w:val="both"/>
        <w:rPr>
          <w:sz w:val="28"/>
          <w:szCs w:val="28"/>
        </w:rPr>
      </w:pPr>
      <w:r w:rsidRPr="00384A1D">
        <w:rPr>
          <w:sz w:val="28"/>
          <w:szCs w:val="28"/>
        </w:rPr>
        <w:t>Место проведения предварительного отбора: 353541 Краснодарский край, Темрюкский район, ст. Вышестеблиевская, ул. Ленина 94  , актовый зал.</w:t>
      </w:r>
    </w:p>
    <w:p w:rsidR="00AF2DFA" w:rsidRPr="00384A1D" w:rsidRDefault="00AF2DFA" w:rsidP="007E5C6A">
      <w:pPr>
        <w:jc w:val="both"/>
        <w:rPr>
          <w:sz w:val="28"/>
          <w:szCs w:val="28"/>
          <w:lang w:val="ru-RU"/>
        </w:rPr>
      </w:pPr>
      <w:r w:rsidRPr="00384A1D">
        <w:rPr>
          <w:sz w:val="28"/>
          <w:szCs w:val="28"/>
          <w:lang w:val="ru-RU"/>
        </w:rPr>
        <w:t>Срок, в течение которого победитель запроса котировок или иной участник запроса котировок, с которым заключается контракт при уклонении победителя от заключения контракта, должен подписать контракт: Контракт заключается в срок, указанный в извещении о проведении запроса котировок.</w:t>
      </w:r>
    </w:p>
    <w:p w:rsidR="00AF2DFA" w:rsidRPr="00384A1D" w:rsidRDefault="00AF2DFA" w:rsidP="007E5C6A">
      <w:pPr>
        <w:jc w:val="both"/>
        <w:rPr>
          <w:sz w:val="28"/>
          <w:szCs w:val="28"/>
          <w:lang w:val="ru-RU"/>
        </w:rPr>
      </w:pPr>
      <w:r w:rsidRPr="00384A1D">
        <w:rPr>
          <w:sz w:val="28"/>
          <w:szCs w:val="28"/>
          <w:lang w:val="ru-RU"/>
        </w:rPr>
        <w:t>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AF2DFA" w:rsidRPr="00384A1D" w:rsidRDefault="00AF2DFA" w:rsidP="007E5C6A">
      <w:pPr>
        <w:widowControl w:val="0"/>
        <w:autoSpaceDE w:val="0"/>
        <w:autoSpaceDN w:val="0"/>
        <w:adjustRightInd w:val="0"/>
        <w:ind w:firstLine="539"/>
        <w:jc w:val="both"/>
        <w:rPr>
          <w:sz w:val="28"/>
          <w:szCs w:val="28"/>
          <w:lang w:val="ru-RU"/>
        </w:rPr>
      </w:pPr>
      <w:r w:rsidRPr="00384A1D">
        <w:rPr>
          <w:sz w:val="28"/>
          <w:szCs w:val="28"/>
          <w:lang w:val="ru-RU"/>
        </w:rPr>
        <w:t>В случае, если победитель запроса котировок не представил Заказчику подписанный контракт в срок, указанный в извещении о проведении запроса котировок, такой победитель признается уклонившимся от заключения контракта.</w:t>
      </w:r>
    </w:p>
    <w:p w:rsidR="00AF2DFA" w:rsidRPr="00384A1D" w:rsidRDefault="00AF2DFA" w:rsidP="007E5C6A">
      <w:pPr>
        <w:widowControl w:val="0"/>
        <w:autoSpaceDE w:val="0"/>
        <w:autoSpaceDN w:val="0"/>
        <w:adjustRightInd w:val="0"/>
        <w:ind w:firstLine="539"/>
        <w:jc w:val="both"/>
        <w:rPr>
          <w:sz w:val="28"/>
          <w:szCs w:val="28"/>
          <w:lang w:val="ru-RU"/>
        </w:rPr>
      </w:pPr>
      <w:r w:rsidRPr="00384A1D">
        <w:rPr>
          <w:sz w:val="28"/>
          <w:szCs w:val="28"/>
          <w:lang w:val="ru-RU"/>
        </w:rPr>
        <w:t>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AF2DFA" w:rsidRPr="00384A1D" w:rsidRDefault="00AF2DFA" w:rsidP="007E5C6A">
      <w:pPr>
        <w:autoSpaceDE w:val="0"/>
        <w:autoSpaceDN w:val="0"/>
        <w:adjustRightInd w:val="0"/>
        <w:ind w:firstLine="540"/>
        <w:jc w:val="both"/>
        <w:rPr>
          <w:sz w:val="28"/>
          <w:szCs w:val="28"/>
          <w:lang w:val="ru-RU"/>
        </w:rPr>
      </w:pPr>
      <w:r w:rsidRPr="00384A1D">
        <w:rPr>
          <w:sz w:val="28"/>
          <w:szCs w:val="28"/>
          <w:lang w:val="ru-RU"/>
        </w:rPr>
        <w:t>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AF2DFA" w:rsidRPr="00384A1D" w:rsidRDefault="00AF2DFA" w:rsidP="007E5C6A">
      <w:pPr>
        <w:widowControl w:val="0"/>
        <w:autoSpaceDE w:val="0"/>
        <w:autoSpaceDN w:val="0"/>
        <w:adjustRightInd w:val="0"/>
        <w:ind w:right="57"/>
        <w:jc w:val="both"/>
        <w:rPr>
          <w:sz w:val="28"/>
          <w:szCs w:val="28"/>
          <w:lang w:val="ru-RU"/>
        </w:rPr>
      </w:pPr>
      <w:r w:rsidRPr="00384A1D">
        <w:rPr>
          <w:sz w:val="28"/>
          <w:szCs w:val="28"/>
          <w:lang w:val="ru-RU"/>
        </w:rPr>
        <w:t>Возможность одностороннего отказа от исполнения контракта в соответствии с положениями частей 8-26 статьи 95 Федерального закона от</w:t>
      </w:r>
      <w:r w:rsidRPr="00384A1D">
        <w:rPr>
          <w:sz w:val="28"/>
          <w:szCs w:val="28"/>
        </w:rPr>
        <w:t> </w:t>
      </w:r>
      <w:r w:rsidRPr="00384A1D">
        <w:rPr>
          <w:sz w:val="28"/>
          <w:szCs w:val="28"/>
          <w:lang w:val="ru-RU"/>
        </w:rPr>
        <w:t>05.04.2013 г. № 44-ФЗ «О контрактной системе в сфере закупок товаров, работ, услуг для обеспечения государственных и муниципальных нужд» (далее – Закон): Согласно контракту.</w:t>
      </w:r>
    </w:p>
    <w:p w:rsidR="00AF2DFA" w:rsidRPr="00384A1D" w:rsidRDefault="00AF2DFA" w:rsidP="007E5C6A">
      <w:pPr>
        <w:pStyle w:val="ConsPlusNonformat"/>
        <w:widowControl/>
        <w:jc w:val="both"/>
        <w:rPr>
          <w:rFonts w:ascii="Times New Roman" w:hAnsi="Times New Roman" w:cs="Times New Roman"/>
          <w:sz w:val="28"/>
          <w:szCs w:val="28"/>
        </w:rPr>
      </w:pPr>
      <w:r w:rsidRPr="00384A1D">
        <w:rPr>
          <w:rFonts w:ascii="Times New Roman" w:hAnsi="Times New Roman" w:cs="Times New Roman"/>
          <w:sz w:val="28"/>
          <w:szCs w:val="28"/>
        </w:rPr>
        <w:t>Начальная (максимальная) цена контракта: 0,50 рублей (Ноль рублей 50 копеек).</w:t>
      </w:r>
    </w:p>
    <w:p w:rsidR="00AF2DFA" w:rsidRPr="00384A1D" w:rsidRDefault="00AF2DFA" w:rsidP="007E5C6A">
      <w:pPr>
        <w:pStyle w:val="ConsPlusNonformat"/>
        <w:widowControl/>
        <w:jc w:val="both"/>
        <w:rPr>
          <w:rFonts w:ascii="Times New Roman" w:hAnsi="Times New Roman" w:cs="Times New Roman"/>
          <w:sz w:val="28"/>
          <w:szCs w:val="28"/>
        </w:rPr>
      </w:pPr>
      <w:r w:rsidRPr="00384A1D">
        <w:rPr>
          <w:rFonts w:ascii="Times New Roman" w:hAnsi="Times New Roman" w:cs="Times New Roman"/>
          <w:sz w:val="28"/>
          <w:szCs w:val="28"/>
        </w:rPr>
        <w:t>Обоснование начальной (максимальной) цены контракта: Не устанавливается.</w:t>
      </w:r>
    </w:p>
    <w:p w:rsidR="00AF2DFA" w:rsidRPr="00384A1D" w:rsidRDefault="00AF2DFA" w:rsidP="007E5C6A">
      <w:pPr>
        <w:pStyle w:val="ConsPlusNonformat"/>
        <w:widowControl/>
        <w:jc w:val="both"/>
        <w:rPr>
          <w:rFonts w:ascii="Times New Roman" w:hAnsi="Times New Roman" w:cs="Times New Roman"/>
          <w:sz w:val="28"/>
          <w:szCs w:val="28"/>
        </w:rPr>
      </w:pPr>
      <w:r w:rsidRPr="00384A1D">
        <w:rPr>
          <w:rFonts w:ascii="Times New Roman" w:hAnsi="Times New Roman" w:cs="Times New Roman"/>
          <w:sz w:val="28"/>
          <w:szCs w:val="28"/>
        </w:rPr>
        <w:t>Источник финансирования: Бюджет Вышестеблиевского сельского поселения Темрюкского района</w:t>
      </w:r>
    </w:p>
    <w:p w:rsidR="00AF2DFA" w:rsidRPr="00384A1D" w:rsidRDefault="00AF2DFA" w:rsidP="007E5C6A">
      <w:pPr>
        <w:autoSpaceDE w:val="0"/>
        <w:autoSpaceDN w:val="0"/>
        <w:adjustRightInd w:val="0"/>
        <w:jc w:val="both"/>
        <w:rPr>
          <w:sz w:val="28"/>
          <w:szCs w:val="28"/>
          <w:lang w:val="ru-RU"/>
        </w:rPr>
      </w:pPr>
      <w:r w:rsidRPr="00384A1D">
        <w:rPr>
          <w:sz w:val="28"/>
          <w:szCs w:val="28"/>
          <w:lang w:val="ru-RU"/>
        </w:rPr>
        <w:t xml:space="preserve">Описание объекта закупки: </w:t>
      </w:r>
    </w:p>
    <w:p w:rsidR="00AF2DFA" w:rsidRPr="00384A1D" w:rsidRDefault="00AF2DFA" w:rsidP="007E5C6A">
      <w:pPr>
        <w:jc w:val="both"/>
        <w:rPr>
          <w:sz w:val="28"/>
          <w:szCs w:val="28"/>
          <w:lang w:val="ru-RU"/>
        </w:rPr>
      </w:pPr>
      <w:r w:rsidRPr="00384A1D">
        <w:rPr>
          <w:sz w:val="28"/>
          <w:szCs w:val="28"/>
          <w:lang w:val="ru-RU"/>
        </w:rPr>
        <w:t>Предварительный отбор участников для включения в перечень поставщиков (подрядчиков, исполнителей), с целью последующего осуществления у них закупок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на территории Вышестеблиевского сельского поселения Темрюкского района Краснодарского края  на 2015 год, предусмотренных Перечнем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утвержденным Распоряжением Правительства Российской Федерации от  30.09.2013 № 1765-р (Приложение №1).</w:t>
      </w:r>
    </w:p>
    <w:p w:rsidR="00AF2DFA" w:rsidRPr="00384A1D" w:rsidRDefault="00AF2DFA" w:rsidP="007E5C6A">
      <w:pPr>
        <w:jc w:val="both"/>
        <w:rPr>
          <w:sz w:val="28"/>
          <w:szCs w:val="28"/>
          <w:lang w:val="ru-RU"/>
        </w:rPr>
      </w:pPr>
      <w:r w:rsidRPr="00384A1D">
        <w:rPr>
          <w:sz w:val="28"/>
          <w:szCs w:val="28"/>
          <w:lang w:val="ru-RU"/>
        </w:rPr>
        <w:t xml:space="preserve">Количество поставляемого товара, объем выполняемых работ, оказываемых услуг: Невозможно определить объем подлежащих выполнению работ по техническому обслуживанию и (или) ремонту техники, оборудования, оказанию услуг связи, общественного питания, переводчика, проведения оценки, перевозки грузов, пассажиров и багажа, юридических, медицинских, образовательных, гостиничных услуг </w:t>
      </w:r>
    </w:p>
    <w:p w:rsidR="00AF2DFA" w:rsidRPr="00384A1D" w:rsidRDefault="00AF2DFA" w:rsidP="007E5C6A">
      <w:pPr>
        <w:jc w:val="both"/>
        <w:rPr>
          <w:sz w:val="28"/>
          <w:szCs w:val="28"/>
          <w:lang w:val="ru-RU"/>
        </w:rPr>
      </w:pPr>
      <w:r w:rsidRPr="00384A1D">
        <w:rPr>
          <w:sz w:val="28"/>
          <w:szCs w:val="28"/>
          <w:lang w:val="ru-RU"/>
        </w:rPr>
        <w:t>Необходимый объем товаров, выполняемых работ, оказываемых услуг и их характеристики, определяются заказчиком  в запросе котировок на поставку товаров, выполнение работ, оказание услуг в период ликвидации чрезвычайной ситуации природного или техногенного характера в пределах средств, выделенных из бюджета Вышестеблиевского сельского поселения Темрюкского района Краснодарского края на 2015 год на эти цели.</w:t>
      </w:r>
    </w:p>
    <w:p w:rsidR="00AF2DFA" w:rsidRPr="00384A1D" w:rsidRDefault="00AF2DFA" w:rsidP="007E5C6A">
      <w:pPr>
        <w:suppressLineNumbers/>
        <w:snapToGrid w:val="0"/>
        <w:jc w:val="both"/>
        <w:rPr>
          <w:sz w:val="28"/>
          <w:szCs w:val="28"/>
          <w:lang w:val="ru-RU"/>
        </w:rPr>
      </w:pPr>
      <w:r w:rsidRPr="00384A1D">
        <w:rPr>
          <w:sz w:val="28"/>
          <w:szCs w:val="28"/>
          <w:lang w:val="ru-RU"/>
        </w:rPr>
        <w:t>Место доставки товара, выполнения работ, оказания услуг: территория Вышестеблиевского сельского поселения Темрюкского района</w:t>
      </w:r>
    </w:p>
    <w:p w:rsidR="00AF2DFA" w:rsidRPr="00384A1D" w:rsidRDefault="00AF2DFA" w:rsidP="007E5C6A">
      <w:pPr>
        <w:suppressAutoHyphens/>
        <w:autoSpaceDE w:val="0"/>
        <w:jc w:val="both"/>
        <w:rPr>
          <w:sz w:val="28"/>
          <w:szCs w:val="28"/>
          <w:lang w:val="ru-RU"/>
        </w:rPr>
      </w:pPr>
      <w:r w:rsidRPr="00384A1D">
        <w:rPr>
          <w:sz w:val="28"/>
          <w:szCs w:val="28"/>
          <w:lang w:val="ru-RU"/>
        </w:rPr>
        <w:t>Сроки поставки товара, завершения работы, оказания услуг: В случае возникновения чрезвычайной ситуации природного или техногенного характера, без предварительной оплаты и (или) с отсрочкой платежа осуществить поставки товаров, выполнение работ, оказание услуг  в возможно короткий срок, но не более 12(двенадцати) часов с момента возникновения чрезвычайной ситуации до полной ликвидации последствий чрезвычайной ситуации на территории Вышестеблиевского сельского поселения.</w:t>
      </w:r>
    </w:p>
    <w:p w:rsidR="00AF2DFA" w:rsidRPr="00384A1D" w:rsidRDefault="00AF2DFA" w:rsidP="0037622C">
      <w:pPr>
        <w:suppressAutoHyphens/>
        <w:autoSpaceDE w:val="0"/>
        <w:jc w:val="both"/>
        <w:rPr>
          <w:sz w:val="28"/>
          <w:szCs w:val="28"/>
          <w:lang w:val="ru-RU"/>
        </w:rPr>
      </w:pPr>
      <w:r w:rsidRPr="00384A1D">
        <w:rPr>
          <w:sz w:val="28"/>
          <w:szCs w:val="28"/>
          <w:lang w:val="ru-RU"/>
        </w:rPr>
        <w:t>Оплата товаров, работ, услуг осуществляется после их поставки, выполнения работ, оказания услуг без предварительной оплаты и (или) с отсрочкой платежа</w:t>
      </w:r>
    </w:p>
    <w:p w:rsidR="00AF2DFA" w:rsidRPr="00384A1D" w:rsidRDefault="00AF2DFA" w:rsidP="0037622C">
      <w:pPr>
        <w:outlineLvl w:val="1"/>
        <w:rPr>
          <w:color w:val="383838"/>
          <w:sz w:val="28"/>
          <w:szCs w:val="28"/>
          <w:lang w:val="ru-RU"/>
        </w:rPr>
      </w:pPr>
      <w:r w:rsidRPr="00384A1D">
        <w:rPr>
          <w:color w:val="383838"/>
          <w:sz w:val="28"/>
          <w:szCs w:val="28"/>
          <w:lang w:val="ru-RU"/>
        </w:rPr>
        <w:t>Преимущества, требования к участникам</w:t>
      </w:r>
    </w:p>
    <w:p w:rsidR="00AF2DFA" w:rsidRPr="00384A1D" w:rsidRDefault="00AF2DFA" w:rsidP="0037622C">
      <w:pPr>
        <w:jc w:val="both"/>
        <w:rPr>
          <w:sz w:val="28"/>
          <w:szCs w:val="28"/>
          <w:lang w:val="ru-RU"/>
        </w:rPr>
      </w:pPr>
      <w:r w:rsidRPr="00384A1D">
        <w:rPr>
          <w:sz w:val="28"/>
          <w:szCs w:val="28"/>
          <w:lang w:val="ru-RU"/>
        </w:rPr>
        <w:t>Преимущества:  Не установлены</w:t>
      </w:r>
    </w:p>
    <w:p w:rsidR="00AF2DFA" w:rsidRPr="00384A1D" w:rsidRDefault="00AF2DFA" w:rsidP="0037622C">
      <w:pPr>
        <w:jc w:val="both"/>
        <w:rPr>
          <w:lang w:val="ru-RU"/>
        </w:rPr>
      </w:pPr>
      <w:r w:rsidRPr="00384A1D">
        <w:rPr>
          <w:sz w:val="28"/>
          <w:szCs w:val="28"/>
          <w:lang w:val="ru-RU"/>
        </w:rPr>
        <w:t>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соответствии с частью 1.1 Статьи 31 Федерального закона № 44-ФЗ)</w:t>
      </w:r>
      <w:r w:rsidRPr="00384A1D">
        <w:rPr>
          <w:sz w:val="28"/>
          <w:szCs w:val="28"/>
          <w:lang w:val="ru-RU"/>
        </w:rPr>
        <w:br/>
      </w:r>
      <w:r w:rsidRPr="00384A1D">
        <w:rPr>
          <w:lang w:val="ru-RU"/>
        </w:rPr>
        <w:t>Единые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п. 1 части 1 статьи  31 Закона:</w:t>
      </w:r>
    </w:p>
    <w:p w:rsidR="00AF2DFA" w:rsidRPr="00384A1D" w:rsidRDefault="00AF2DFA" w:rsidP="007E5C6A">
      <w:pPr>
        <w:jc w:val="both"/>
        <w:rPr>
          <w:sz w:val="28"/>
          <w:szCs w:val="28"/>
          <w:lang w:val="ru-RU"/>
        </w:rPr>
      </w:pPr>
      <w:r w:rsidRPr="00384A1D">
        <w:rPr>
          <w:sz w:val="28"/>
          <w:szCs w:val="28"/>
          <w:lang w:val="ru-RU"/>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F2DFA" w:rsidRPr="00384A1D" w:rsidRDefault="00AF2DFA" w:rsidP="007E5C6A">
      <w:pPr>
        <w:widowControl w:val="0"/>
        <w:autoSpaceDE w:val="0"/>
        <w:autoSpaceDN w:val="0"/>
        <w:adjustRightInd w:val="0"/>
        <w:jc w:val="both"/>
        <w:rPr>
          <w:sz w:val="28"/>
          <w:szCs w:val="28"/>
          <w:lang w:val="ru-RU"/>
        </w:rPr>
      </w:pPr>
      <w:r w:rsidRPr="00384A1D">
        <w:rPr>
          <w:sz w:val="28"/>
          <w:szCs w:val="28"/>
          <w:lang w:val="ru-RU"/>
        </w:rPr>
        <w:t>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AF2DFA" w:rsidRPr="00384A1D" w:rsidRDefault="00AF2DFA" w:rsidP="007E5C6A">
      <w:pPr>
        <w:widowControl w:val="0"/>
        <w:autoSpaceDE w:val="0"/>
        <w:autoSpaceDN w:val="0"/>
        <w:adjustRightInd w:val="0"/>
        <w:jc w:val="both"/>
        <w:rPr>
          <w:sz w:val="28"/>
          <w:szCs w:val="28"/>
          <w:lang w:val="ru-RU"/>
        </w:rPr>
      </w:pPr>
      <w:r w:rsidRPr="00384A1D">
        <w:rPr>
          <w:sz w:val="28"/>
          <w:szCs w:val="28"/>
          <w:lang w:val="ru-RU"/>
        </w:rPr>
        <w:t xml:space="preserve">2) декларация о соответствии участника такого аукциона требованиям, установленным </w:t>
      </w:r>
      <w:hyperlink r:id="rId7" w:history="1">
        <w:r w:rsidRPr="00384A1D">
          <w:rPr>
            <w:rStyle w:val="Hyperlink"/>
            <w:sz w:val="28"/>
            <w:szCs w:val="28"/>
            <w:lang w:val="ru-RU"/>
          </w:rPr>
          <w:t xml:space="preserve">пунктами </w:t>
        </w:r>
      </w:hyperlink>
      <w:r w:rsidRPr="00384A1D">
        <w:rPr>
          <w:sz w:val="28"/>
          <w:szCs w:val="28"/>
          <w:lang w:val="ru-RU"/>
        </w:rPr>
        <w:t>3,4,5,7,</w:t>
      </w:r>
      <w:hyperlink r:id="rId8" w:history="1">
        <w:r w:rsidRPr="00384A1D">
          <w:rPr>
            <w:rStyle w:val="Hyperlink"/>
            <w:sz w:val="28"/>
            <w:szCs w:val="28"/>
            <w:lang w:val="ru-RU"/>
          </w:rPr>
          <w:t>9 части 1 статьи 31</w:t>
        </w:r>
      </w:hyperlink>
      <w:r w:rsidRPr="00384A1D">
        <w:rPr>
          <w:sz w:val="28"/>
          <w:szCs w:val="28"/>
          <w:lang w:val="ru-RU"/>
        </w:rPr>
        <w:t xml:space="preserve"> Федерального закона о контрактной системе;</w:t>
      </w:r>
    </w:p>
    <w:p w:rsidR="00AF2DFA" w:rsidRPr="00384A1D" w:rsidRDefault="00AF2DFA" w:rsidP="007E5C6A">
      <w:pPr>
        <w:autoSpaceDE w:val="0"/>
        <w:autoSpaceDN w:val="0"/>
        <w:adjustRightInd w:val="0"/>
        <w:jc w:val="both"/>
        <w:rPr>
          <w:sz w:val="28"/>
          <w:szCs w:val="28"/>
          <w:lang w:val="ru-RU"/>
        </w:rPr>
      </w:pPr>
      <w:r w:rsidRPr="00384A1D">
        <w:rPr>
          <w:sz w:val="28"/>
          <w:szCs w:val="28"/>
          <w:lang w:val="ru-RU"/>
        </w:rPr>
        <w:t>3) документы подтверждающие соответствие участника такого аукциона требованиям, установленным пунктом 1 части 1 статьи 31 Федерального закона о контрактной системе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AF2DFA" w:rsidRPr="00384A1D" w:rsidRDefault="00AF2DFA" w:rsidP="007E5C6A">
      <w:pPr>
        <w:widowControl w:val="0"/>
        <w:autoSpaceDE w:val="0"/>
        <w:autoSpaceDN w:val="0"/>
        <w:adjustRightInd w:val="0"/>
        <w:jc w:val="both"/>
        <w:rPr>
          <w:sz w:val="28"/>
          <w:szCs w:val="28"/>
          <w:lang w:val="ru-RU"/>
        </w:rPr>
      </w:pPr>
      <w:r w:rsidRPr="00384A1D">
        <w:rPr>
          <w:sz w:val="28"/>
          <w:szCs w:val="28"/>
          <w:lang w:val="ru-RU"/>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 сделкой;</w:t>
      </w:r>
    </w:p>
    <w:p w:rsidR="00AF2DFA" w:rsidRPr="00384A1D" w:rsidRDefault="00AF2DFA" w:rsidP="007E5C6A">
      <w:pPr>
        <w:jc w:val="both"/>
        <w:rPr>
          <w:sz w:val="28"/>
          <w:szCs w:val="28"/>
          <w:lang w:val="ru-RU"/>
        </w:rPr>
      </w:pPr>
      <w:r w:rsidRPr="00384A1D">
        <w:rPr>
          <w:sz w:val="28"/>
          <w:szCs w:val="28"/>
          <w:lang w:val="ru-RU"/>
        </w:rPr>
        <w:t>Ограничение участия в определении поставщика (подрядчика, исполнителя), установленное в соответствии с Федеральным законом № 44-ФЗ (согласно пункту 4 статьи 42 Федерального закона № 44-ФЗ:  Не установлено.</w:t>
      </w:r>
    </w:p>
    <w:p w:rsidR="00AF2DFA" w:rsidRPr="00384A1D" w:rsidRDefault="00AF2DFA" w:rsidP="007E5C6A">
      <w:pPr>
        <w:pStyle w:val="NoSpacing"/>
        <w:jc w:val="both"/>
        <w:rPr>
          <w:rFonts w:ascii="Times New Roman" w:hAnsi="Times New Roman"/>
          <w:sz w:val="28"/>
          <w:szCs w:val="28"/>
        </w:rPr>
      </w:pPr>
      <w:r w:rsidRPr="00384A1D">
        <w:rPr>
          <w:rFonts w:ascii="Times New Roman" w:hAnsi="Times New Roman"/>
          <w:sz w:val="28"/>
          <w:szCs w:val="28"/>
        </w:rPr>
        <w:t xml:space="preserve">Размер </w:t>
      </w:r>
      <w:r w:rsidRPr="00384A1D">
        <w:rPr>
          <w:rFonts w:ascii="Tahoma" w:hAnsi="Tahoma" w:cs="Tahoma"/>
          <w:sz w:val="28"/>
          <w:szCs w:val="28"/>
          <w:lang w:eastAsia="ru-RU"/>
        </w:rPr>
        <w:t xml:space="preserve"> </w:t>
      </w:r>
      <w:r w:rsidRPr="00384A1D">
        <w:rPr>
          <w:rFonts w:ascii="Times New Roman" w:hAnsi="Times New Roman"/>
          <w:sz w:val="28"/>
          <w:szCs w:val="28"/>
          <w:lang w:eastAsia="ru-RU"/>
        </w:rPr>
        <w:t>обеспечения заявок</w:t>
      </w:r>
      <w:r w:rsidRPr="00384A1D">
        <w:rPr>
          <w:rFonts w:ascii="Times New Roman" w:hAnsi="Times New Roman"/>
          <w:sz w:val="28"/>
          <w:szCs w:val="28"/>
        </w:rPr>
        <w:t xml:space="preserve">: </w:t>
      </w:r>
      <w:r w:rsidRPr="00384A1D">
        <w:rPr>
          <w:rFonts w:ascii="Times New Roman" w:hAnsi="Times New Roman"/>
          <w:sz w:val="28"/>
          <w:szCs w:val="28"/>
          <w:lang w:eastAsia="ru-RU"/>
        </w:rPr>
        <w:t>0,01 Российский рубль</w:t>
      </w:r>
    </w:p>
    <w:p w:rsidR="00AF2DFA" w:rsidRPr="00384A1D" w:rsidRDefault="00AF2DFA" w:rsidP="007E5C6A">
      <w:pPr>
        <w:pStyle w:val="NoSpacing"/>
        <w:jc w:val="both"/>
        <w:rPr>
          <w:rFonts w:ascii="Times New Roman" w:hAnsi="Times New Roman"/>
          <w:color w:val="000000"/>
          <w:sz w:val="28"/>
          <w:szCs w:val="28"/>
        </w:rPr>
      </w:pPr>
      <w:r w:rsidRPr="00384A1D">
        <w:rPr>
          <w:rFonts w:ascii="Times New Roman" w:hAnsi="Times New Roman"/>
          <w:sz w:val="28"/>
          <w:szCs w:val="28"/>
          <w:lang w:eastAsia="ru-RU"/>
        </w:rPr>
        <w:t>Порядок внесения денежных средств в качестве обеспечения заявок</w:t>
      </w:r>
      <w:r w:rsidRPr="00384A1D">
        <w:rPr>
          <w:rFonts w:ascii="Times New Roman" w:hAnsi="Times New Roman"/>
          <w:sz w:val="28"/>
          <w:szCs w:val="28"/>
        </w:rPr>
        <w:t xml:space="preserve">: </w:t>
      </w:r>
      <w:r w:rsidRPr="00384A1D">
        <w:rPr>
          <w:rFonts w:ascii="Times New Roman" w:hAnsi="Times New Roman"/>
          <w:sz w:val="28"/>
          <w:szCs w:val="28"/>
          <w:lang w:eastAsia="ru-RU"/>
        </w:rPr>
        <w:t xml:space="preserve">Внесение обеспечение заявок на участие в предварительном отборе </w:t>
      </w:r>
      <w:r w:rsidRPr="00384A1D">
        <w:rPr>
          <w:rFonts w:ascii="Times New Roman" w:hAnsi="Times New Roman"/>
          <w:sz w:val="28"/>
          <w:szCs w:val="28"/>
          <w:u w:val="single"/>
          <w:lang w:eastAsia="ru-RU"/>
        </w:rPr>
        <w:t>не установлено</w:t>
      </w:r>
      <w:r w:rsidRPr="00384A1D">
        <w:rPr>
          <w:rFonts w:ascii="Times New Roman" w:hAnsi="Times New Roman"/>
          <w:sz w:val="28"/>
          <w:szCs w:val="28"/>
          <w:lang w:eastAsia="ru-RU"/>
        </w:rPr>
        <w:t>, в связи с тем, что предварительный отбор проводится исключительно в целях формирования перечня поставщиков (подрядчиков, исполнителей) в соответствии со статьей 80 Федерального закона от 05.04.2013 г. № 44-ФЗ, а не заключения контракта</w:t>
      </w:r>
    </w:p>
    <w:p w:rsidR="00AF2DFA" w:rsidRPr="00384A1D" w:rsidRDefault="00AF2DFA" w:rsidP="007E5C6A">
      <w:pPr>
        <w:autoSpaceDE w:val="0"/>
        <w:autoSpaceDN w:val="0"/>
        <w:adjustRightInd w:val="0"/>
        <w:jc w:val="both"/>
        <w:rPr>
          <w:sz w:val="28"/>
          <w:szCs w:val="28"/>
          <w:lang w:val="ru-RU"/>
        </w:rPr>
      </w:pPr>
      <w:r w:rsidRPr="00384A1D">
        <w:rPr>
          <w:sz w:val="28"/>
          <w:szCs w:val="28"/>
          <w:lang w:val="ru-RU"/>
        </w:rPr>
        <w:t xml:space="preserve">Размер обеспечения исполнения контракта, порядок предоставления такого обеспечения, требования к такому обеспечению: </w:t>
      </w:r>
      <w:r w:rsidRPr="00384A1D">
        <w:rPr>
          <w:sz w:val="28"/>
          <w:szCs w:val="28"/>
          <w:u w:val="single"/>
          <w:lang w:val="ru-RU"/>
        </w:rPr>
        <w:t>Не установлено</w:t>
      </w:r>
    </w:p>
    <w:p w:rsidR="00AF2DFA" w:rsidRPr="00384A1D" w:rsidRDefault="00AF2DFA" w:rsidP="007E5C6A">
      <w:pPr>
        <w:widowControl w:val="0"/>
        <w:jc w:val="right"/>
        <w:rPr>
          <w:sz w:val="28"/>
          <w:szCs w:val="28"/>
          <w:lang w:val="ru-RU"/>
        </w:rPr>
      </w:pPr>
    </w:p>
    <w:p w:rsidR="00AF2DFA" w:rsidRPr="00384A1D" w:rsidRDefault="00AF2DFA" w:rsidP="007E5C6A">
      <w:pPr>
        <w:widowControl w:val="0"/>
        <w:jc w:val="right"/>
        <w:rPr>
          <w:sz w:val="28"/>
          <w:szCs w:val="28"/>
          <w:lang w:val="ru-RU"/>
        </w:rPr>
      </w:pPr>
    </w:p>
    <w:p w:rsidR="00AF2DFA" w:rsidRPr="00384A1D" w:rsidRDefault="00AF2DFA" w:rsidP="007E5C6A">
      <w:pPr>
        <w:widowControl w:val="0"/>
        <w:jc w:val="right"/>
        <w:rPr>
          <w:sz w:val="28"/>
          <w:szCs w:val="28"/>
          <w:lang w:val="ru-RU"/>
        </w:rPr>
      </w:pPr>
    </w:p>
    <w:p w:rsidR="00AF2DFA" w:rsidRDefault="00AF2DFA" w:rsidP="007E5C6A">
      <w:pPr>
        <w:widowControl w:val="0"/>
        <w:jc w:val="right"/>
        <w:rPr>
          <w:sz w:val="28"/>
          <w:szCs w:val="28"/>
          <w:lang w:val="ru-RU"/>
        </w:rPr>
      </w:pPr>
    </w:p>
    <w:p w:rsidR="00AF2DFA" w:rsidRDefault="00AF2DFA" w:rsidP="007E5C6A">
      <w:pPr>
        <w:widowControl w:val="0"/>
        <w:jc w:val="right"/>
        <w:rPr>
          <w:sz w:val="28"/>
          <w:szCs w:val="28"/>
          <w:lang w:val="ru-RU"/>
        </w:rPr>
      </w:pPr>
    </w:p>
    <w:p w:rsidR="00AF2DFA" w:rsidRDefault="00AF2DFA" w:rsidP="007E5C6A">
      <w:pPr>
        <w:widowControl w:val="0"/>
        <w:jc w:val="right"/>
        <w:rPr>
          <w:sz w:val="28"/>
          <w:szCs w:val="28"/>
          <w:lang w:val="ru-RU"/>
        </w:rPr>
      </w:pPr>
    </w:p>
    <w:p w:rsidR="00AF2DFA" w:rsidRDefault="00AF2DFA" w:rsidP="007E5C6A">
      <w:pPr>
        <w:widowControl w:val="0"/>
        <w:jc w:val="right"/>
        <w:rPr>
          <w:sz w:val="28"/>
          <w:szCs w:val="28"/>
          <w:lang w:val="ru-RU"/>
        </w:rPr>
      </w:pPr>
    </w:p>
    <w:p w:rsidR="00AF2DFA" w:rsidRPr="00384A1D" w:rsidRDefault="00AF2DFA" w:rsidP="007E5C6A">
      <w:pPr>
        <w:widowControl w:val="0"/>
        <w:jc w:val="right"/>
        <w:rPr>
          <w:sz w:val="28"/>
          <w:szCs w:val="28"/>
          <w:lang w:val="ru-RU"/>
        </w:rPr>
      </w:pPr>
    </w:p>
    <w:p w:rsidR="00AF2DFA" w:rsidRPr="00384A1D" w:rsidRDefault="00AF2DFA" w:rsidP="007E5C6A">
      <w:pPr>
        <w:widowControl w:val="0"/>
        <w:jc w:val="right"/>
        <w:rPr>
          <w:sz w:val="28"/>
          <w:szCs w:val="28"/>
          <w:lang w:val="ru-RU"/>
        </w:rPr>
      </w:pPr>
    </w:p>
    <w:p w:rsidR="00AF2DFA" w:rsidRPr="0037622C" w:rsidRDefault="00AF2DFA" w:rsidP="007E5C6A">
      <w:pPr>
        <w:widowControl w:val="0"/>
        <w:jc w:val="right"/>
        <w:rPr>
          <w:sz w:val="28"/>
          <w:szCs w:val="28"/>
          <w:lang w:val="ru-RU"/>
        </w:rPr>
      </w:pPr>
    </w:p>
    <w:p w:rsidR="00AF2DFA" w:rsidRPr="0037622C" w:rsidRDefault="00AF2DFA" w:rsidP="007E5C6A">
      <w:pPr>
        <w:widowControl w:val="0"/>
        <w:jc w:val="right"/>
        <w:rPr>
          <w:sz w:val="28"/>
          <w:szCs w:val="28"/>
          <w:lang w:val="ru-RU"/>
        </w:rPr>
      </w:pPr>
      <w:r w:rsidRPr="0037622C">
        <w:rPr>
          <w:sz w:val="28"/>
          <w:szCs w:val="28"/>
          <w:lang w:val="ru-RU"/>
        </w:rPr>
        <w:t xml:space="preserve">Приложение №1 </w:t>
      </w:r>
    </w:p>
    <w:p w:rsidR="00AF2DFA" w:rsidRPr="0037622C" w:rsidRDefault="00AF2DFA" w:rsidP="007E5C6A">
      <w:pPr>
        <w:autoSpaceDN w:val="0"/>
        <w:adjustRightInd w:val="0"/>
        <w:ind w:firstLine="540"/>
        <w:jc w:val="center"/>
        <w:outlineLvl w:val="1"/>
        <w:rPr>
          <w:b/>
          <w:bCs/>
          <w:sz w:val="28"/>
          <w:szCs w:val="28"/>
          <w:lang w:val="ru-RU"/>
        </w:rPr>
      </w:pPr>
      <w:r w:rsidRPr="0037622C">
        <w:rPr>
          <w:b/>
          <w:bCs/>
          <w:sz w:val="28"/>
          <w:szCs w:val="28"/>
          <w:lang w:val="ru-RU"/>
        </w:rPr>
        <w:t>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утвержденный Распоряжением Правительства РФ от 30.09.2013 №</w:t>
      </w:r>
      <w:r w:rsidRPr="0037622C">
        <w:rPr>
          <w:b/>
          <w:bCs/>
          <w:sz w:val="28"/>
          <w:szCs w:val="28"/>
        </w:rPr>
        <w:t> </w:t>
      </w:r>
      <w:r w:rsidRPr="0037622C">
        <w:rPr>
          <w:b/>
          <w:bCs/>
          <w:sz w:val="28"/>
          <w:szCs w:val="28"/>
          <w:lang w:val="ru-RU"/>
        </w:rPr>
        <w:t>1765-р</w:t>
      </w:r>
    </w:p>
    <w:tbl>
      <w:tblPr>
        <w:tblW w:w="10800" w:type="dxa"/>
        <w:tblInd w:w="-73" w:type="dxa"/>
        <w:tblLayout w:type="fixed"/>
        <w:tblCellMar>
          <w:left w:w="75" w:type="dxa"/>
          <w:right w:w="75" w:type="dxa"/>
        </w:tblCellMar>
        <w:tblLook w:val="00A0"/>
      </w:tblPr>
      <w:tblGrid>
        <w:gridCol w:w="6660"/>
        <w:gridCol w:w="4140"/>
      </w:tblGrid>
      <w:tr w:rsidR="00AF2DFA" w:rsidRPr="00161ED7">
        <w:tc>
          <w:tcPr>
            <w:tcW w:w="6660" w:type="dxa"/>
            <w:tcBorders>
              <w:top w:val="single" w:sz="4" w:space="0" w:color="auto"/>
              <w:left w:val="nil"/>
              <w:bottom w:val="single" w:sz="4" w:space="0" w:color="auto"/>
              <w:right w:val="single" w:sz="4" w:space="0" w:color="auto"/>
            </w:tcBorders>
          </w:tcPr>
          <w:p w:rsidR="00AF2DFA" w:rsidRDefault="00AF2DFA" w:rsidP="00D14EC2">
            <w:pPr>
              <w:autoSpaceDN w:val="0"/>
              <w:adjustRightInd w:val="0"/>
              <w:jc w:val="center"/>
            </w:pPr>
            <w:r>
              <w:t>Наименование</w:t>
            </w:r>
          </w:p>
        </w:tc>
        <w:tc>
          <w:tcPr>
            <w:tcW w:w="4140" w:type="dxa"/>
            <w:tcBorders>
              <w:top w:val="single" w:sz="4" w:space="0" w:color="auto"/>
              <w:left w:val="single" w:sz="4" w:space="0" w:color="auto"/>
              <w:bottom w:val="single" w:sz="4" w:space="0" w:color="auto"/>
              <w:right w:val="nil"/>
            </w:tcBorders>
          </w:tcPr>
          <w:p w:rsidR="00AF2DFA" w:rsidRPr="007E5C6A" w:rsidRDefault="00AF2DFA" w:rsidP="00D14EC2">
            <w:pPr>
              <w:autoSpaceDN w:val="0"/>
              <w:adjustRightInd w:val="0"/>
              <w:jc w:val="center"/>
              <w:rPr>
                <w:lang w:val="ru-RU"/>
              </w:rPr>
            </w:pPr>
            <w:r w:rsidRPr="007E5C6A">
              <w:rPr>
                <w:lang w:val="ru-RU"/>
              </w:rPr>
              <w:t xml:space="preserve">Код по Общероссийскому </w:t>
            </w:r>
            <w:hyperlink r:id="rId9" w:history="1">
              <w:r w:rsidRPr="007E5C6A">
                <w:rPr>
                  <w:rStyle w:val="Hyperlink"/>
                  <w:lang w:val="ru-RU"/>
                </w:rPr>
                <w:t>классификатору</w:t>
              </w:r>
            </w:hyperlink>
            <w:r w:rsidRPr="007E5C6A">
              <w:rPr>
                <w:lang w:val="ru-RU"/>
              </w:rPr>
              <w:t xml:space="preserve"> видов экономической деятельности, продукции и услуг (ОКДП) ОК 004-93</w:t>
            </w:r>
          </w:p>
        </w:tc>
      </w:tr>
      <w:tr w:rsidR="00AF2DFA">
        <w:tc>
          <w:tcPr>
            <w:tcW w:w="6660" w:type="dxa"/>
            <w:tcBorders>
              <w:top w:val="single" w:sz="4" w:space="0" w:color="auto"/>
              <w:left w:val="nil"/>
              <w:bottom w:val="nil"/>
              <w:right w:val="nil"/>
            </w:tcBorders>
          </w:tcPr>
          <w:p w:rsidR="00AF2DFA" w:rsidRDefault="00AF2DFA" w:rsidP="00D14EC2">
            <w:pPr>
              <w:autoSpaceDN w:val="0"/>
              <w:adjustRightInd w:val="0"/>
            </w:pPr>
            <w:r>
              <w:t>Посуда хозяйственная</w:t>
            </w:r>
          </w:p>
        </w:tc>
        <w:tc>
          <w:tcPr>
            <w:tcW w:w="4140" w:type="dxa"/>
            <w:tcBorders>
              <w:top w:val="single" w:sz="4" w:space="0" w:color="auto"/>
              <w:left w:val="nil"/>
              <w:bottom w:val="nil"/>
              <w:right w:val="nil"/>
            </w:tcBorders>
          </w:tcPr>
          <w:p w:rsidR="00AF2DFA" w:rsidRDefault="00AF2DFA" w:rsidP="00D14EC2">
            <w:pPr>
              <w:autoSpaceDN w:val="0"/>
              <w:adjustRightInd w:val="0"/>
            </w:pPr>
            <w:hyperlink r:id="rId10" w:history="1">
              <w:r>
                <w:rPr>
                  <w:rStyle w:val="Hyperlink"/>
                </w:rPr>
                <w:t>2899500</w:t>
              </w:r>
            </w:hyperlink>
            <w:r>
              <w:t xml:space="preserve"> - </w:t>
            </w:r>
            <w:hyperlink r:id="rId11" w:history="1">
              <w:r>
                <w:rPr>
                  <w:rStyle w:val="Hyperlink"/>
                </w:rPr>
                <w:t>2899560</w:t>
              </w:r>
            </w:hyperlink>
            <w:r>
              <w:t xml:space="preserve">, </w:t>
            </w:r>
            <w:hyperlink r:id="rId12" w:history="1">
              <w:r>
                <w:rPr>
                  <w:rStyle w:val="Hyperlink"/>
                </w:rPr>
                <w:t>2899630</w:t>
              </w:r>
            </w:hyperlink>
            <w:r>
              <w:t xml:space="preserve"> - </w:t>
            </w:r>
            <w:hyperlink r:id="rId13" w:history="1">
              <w:r>
                <w:rPr>
                  <w:rStyle w:val="Hyperlink"/>
                </w:rPr>
                <w:t>2899680</w:t>
              </w:r>
            </w:hyperlink>
          </w:p>
          <w:p w:rsidR="00AF2DFA" w:rsidRDefault="00AF2DFA" w:rsidP="00D14EC2">
            <w:pPr>
              <w:autoSpaceDN w:val="0"/>
              <w:adjustRightInd w:val="0"/>
            </w:pPr>
            <w:hyperlink r:id="rId14" w:history="1">
              <w:r>
                <w:rPr>
                  <w:rStyle w:val="Hyperlink"/>
                </w:rPr>
                <w:t>2899700</w:t>
              </w:r>
            </w:hyperlink>
            <w:r>
              <w:t xml:space="preserve"> - </w:t>
            </w:r>
            <w:hyperlink r:id="rId15" w:history="1">
              <w:r>
                <w:rPr>
                  <w:rStyle w:val="Hyperlink"/>
                </w:rPr>
                <w:t>2899740</w:t>
              </w:r>
            </w:hyperlink>
            <w:r>
              <w:t xml:space="preserve">, </w:t>
            </w:r>
            <w:hyperlink r:id="rId16" w:history="1">
              <w:r>
                <w:rPr>
                  <w:rStyle w:val="Hyperlink"/>
                </w:rPr>
                <w:t>2899660</w:t>
              </w:r>
            </w:hyperlink>
            <w:r>
              <w:t xml:space="preserve">, </w:t>
            </w:r>
            <w:hyperlink r:id="rId17" w:history="1">
              <w:r>
                <w:rPr>
                  <w:rStyle w:val="Hyperlink"/>
                </w:rPr>
                <w:t>3697680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Приборы столовые и принадлежности кухонные</w:t>
            </w:r>
          </w:p>
        </w:tc>
        <w:tc>
          <w:tcPr>
            <w:tcW w:w="4140" w:type="dxa"/>
          </w:tcPr>
          <w:p w:rsidR="00AF2DFA" w:rsidRDefault="00AF2DFA" w:rsidP="00D14EC2">
            <w:pPr>
              <w:autoSpaceDN w:val="0"/>
              <w:adjustRightInd w:val="0"/>
            </w:pPr>
            <w:hyperlink r:id="rId18" w:history="1">
              <w:r>
                <w:rPr>
                  <w:rStyle w:val="Hyperlink"/>
                </w:rPr>
                <w:t>2893810</w:t>
              </w:r>
            </w:hyperlink>
            <w:r>
              <w:t xml:space="preserve">, </w:t>
            </w:r>
            <w:hyperlink r:id="rId19" w:history="1">
              <w:r>
                <w:rPr>
                  <w:rStyle w:val="Hyperlink"/>
                </w:rPr>
                <w:t>2893840</w:t>
              </w:r>
            </w:hyperlink>
            <w:r>
              <w:t xml:space="preserve">, </w:t>
            </w:r>
            <w:hyperlink r:id="rId20" w:history="1">
              <w:r>
                <w:rPr>
                  <w:rStyle w:val="Hyperlink"/>
                </w:rPr>
                <w:t>2893850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Оборудование и изделия для очистки воды</w:t>
            </w:r>
          </w:p>
        </w:tc>
        <w:tc>
          <w:tcPr>
            <w:tcW w:w="4140" w:type="dxa"/>
          </w:tcPr>
          <w:p w:rsidR="00AF2DFA" w:rsidRDefault="00AF2DFA" w:rsidP="00D14EC2">
            <w:pPr>
              <w:autoSpaceDN w:val="0"/>
              <w:adjustRightInd w:val="0"/>
            </w:pPr>
            <w:hyperlink r:id="rId21" w:history="1">
              <w:r>
                <w:rPr>
                  <w:rStyle w:val="Hyperlink"/>
                </w:rPr>
                <w:t>2921543</w:t>
              </w:r>
            </w:hyperlink>
            <w:r>
              <w:t xml:space="preserve">, </w:t>
            </w:r>
            <w:hyperlink r:id="rId22" w:history="1">
              <w:r>
                <w:rPr>
                  <w:rStyle w:val="Hyperlink"/>
                </w:rPr>
                <w:t>2921544</w:t>
              </w:r>
            </w:hyperlink>
          </w:p>
        </w:tc>
      </w:tr>
      <w:tr w:rsidR="00AF2DFA">
        <w:tc>
          <w:tcPr>
            <w:tcW w:w="6660" w:type="dxa"/>
          </w:tcPr>
          <w:p w:rsidR="00AF2DFA" w:rsidRDefault="00AF2DFA" w:rsidP="00D14EC2">
            <w:pPr>
              <w:autoSpaceDN w:val="0"/>
              <w:adjustRightInd w:val="0"/>
            </w:pPr>
            <w:r>
              <w:t>Сорбенты и носители катализаторов</w:t>
            </w:r>
          </w:p>
        </w:tc>
        <w:tc>
          <w:tcPr>
            <w:tcW w:w="4140" w:type="dxa"/>
          </w:tcPr>
          <w:p w:rsidR="00AF2DFA" w:rsidRDefault="00AF2DFA" w:rsidP="00D14EC2">
            <w:pPr>
              <w:autoSpaceDN w:val="0"/>
              <w:adjustRightInd w:val="0"/>
            </w:pPr>
            <w:hyperlink r:id="rId23" w:history="1">
              <w:r>
                <w:rPr>
                  <w:rStyle w:val="Hyperlink"/>
                </w:rPr>
                <w:t>2429110</w:t>
              </w:r>
            </w:hyperlink>
            <w:r>
              <w:t xml:space="preserve"> - </w:t>
            </w:r>
            <w:hyperlink r:id="rId24" w:history="1">
              <w:r>
                <w:rPr>
                  <w:rStyle w:val="Hyperlink"/>
                </w:rPr>
                <w:t>2429290</w:t>
              </w:r>
            </w:hyperlink>
          </w:p>
        </w:tc>
      </w:tr>
      <w:tr w:rsidR="00AF2DFA">
        <w:tc>
          <w:tcPr>
            <w:tcW w:w="6660" w:type="dxa"/>
          </w:tcPr>
          <w:p w:rsidR="00AF2DFA" w:rsidRDefault="00AF2DFA" w:rsidP="00D14EC2">
            <w:pPr>
              <w:autoSpaceDN w:val="0"/>
              <w:adjustRightInd w:val="0"/>
            </w:pPr>
            <w:r>
              <w:t>Средства моющие</w:t>
            </w:r>
          </w:p>
        </w:tc>
        <w:tc>
          <w:tcPr>
            <w:tcW w:w="4140" w:type="dxa"/>
          </w:tcPr>
          <w:p w:rsidR="00AF2DFA" w:rsidRDefault="00AF2DFA" w:rsidP="00D14EC2">
            <w:pPr>
              <w:autoSpaceDN w:val="0"/>
              <w:adjustRightInd w:val="0"/>
            </w:pPr>
            <w:hyperlink r:id="rId25" w:history="1">
              <w:r>
                <w:rPr>
                  <w:rStyle w:val="Hyperlink"/>
                </w:rPr>
                <w:t>2424720</w:t>
              </w:r>
            </w:hyperlink>
            <w:r>
              <w:t xml:space="preserve"> - </w:t>
            </w:r>
            <w:hyperlink r:id="rId26" w:history="1">
              <w:r>
                <w:rPr>
                  <w:rStyle w:val="Hyperlink"/>
                </w:rPr>
                <w:t>2424740</w:t>
              </w:r>
            </w:hyperlink>
            <w:r>
              <w:t xml:space="preserve">, </w:t>
            </w:r>
            <w:hyperlink r:id="rId27" w:history="1">
              <w:r>
                <w:rPr>
                  <w:rStyle w:val="Hyperlink"/>
                </w:rPr>
                <w:t>2424810</w:t>
              </w:r>
            </w:hyperlink>
            <w:r>
              <w:t xml:space="preserve"> - </w:t>
            </w:r>
            <w:hyperlink r:id="rId28" w:history="1">
              <w:r>
                <w:rPr>
                  <w:rStyle w:val="Hyperlink"/>
                </w:rPr>
                <w:t>2424850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Средства дезинфекционные, дезинсекционные и дератизационные</w:t>
            </w:r>
          </w:p>
        </w:tc>
        <w:tc>
          <w:tcPr>
            <w:tcW w:w="4140" w:type="dxa"/>
          </w:tcPr>
          <w:p w:rsidR="00AF2DFA" w:rsidRDefault="00AF2DFA" w:rsidP="00D14EC2">
            <w:pPr>
              <w:autoSpaceDN w:val="0"/>
              <w:adjustRightInd w:val="0"/>
            </w:pPr>
            <w:hyperlink r:id="rId29" w:history="1">
              <w:r>
                <w:rPr>
                  <w:rStyle w:val="Hyperlink"/>
                </w:rPr>
                <w:t>2423920</w:t>
              </w:r>
            </w:hyperlink>
          </w:p>
        </w:tc>
      </w:tr>
      <w:tr w:rsidR="00AF2DFA">
        <w:tc>
          <w:tcPr>
            <w:tcW w:w="6660" w:type="dxa"/>
          </w:tcPr>
          <w:p w:rsidR="00AF2DFA" w:rsidRDefault="00AF2DFA" w:rsidP="00D14EC2">
            <w:pPr>
              <w:autoSpaceDN w:val="0"/>
              <w:adjustRightInd w:val="0"/>
            </w:pPr>
            <w:r>
              <w:t>Электрокалориферы</w:t>
            </w:r>
          </w:p>
        </w:tc>
        <w:tc>
          <w:tcPr>
            <w:tcW w:w="4140" w:type="dxa"/>
          </w:tcPr>
          <w:p w:rsidR="00AF2DFA" w:rsidRDefault="00AF2DFA" w:rsidP="00D14EC2">
            <w:pPr>
              <w:autoSpaceDN w:val="0"/>
              <w:adjustRightInd w:val="0"/>
            </w:pPr>
            <w:hyperlink r:id="rId30" w:history="1">
              <w:r>
                <w:rPr>
                  <w:rStyle w:val="Hyperlink"/>
                </w:rPr>
                <w:t>2914134</w:t>
              </w:r>
            </w:hyperlink>
          </w:p>
        </w:tc>
      </w:tr>
      <w:tr w:rsidR="00AF2DFA">
        <w:tc>
          <w:tcPr>
            <w:tcW w:w="6660" w:type="dxa"/>
          </w:tcPr>
          <w:p w:rsidR="00AF2DFA" w:rsidRDefault="00AF2DFA" w:rsidP="00D14EC2">
            <w:pPr>
              <w:autoSpaceDN w:val="0"/>
              <w:adjustRightInd w:val="0"/>
            </w:pPr>
            <w:r>
              <w:t>Установки и устройства электрообогревательные</w:t>
            </w:r>
          </w:p>
        </w:tc>
        <w:tc>
          <w:tcPr>
            <w:tcW w:w="4140" w:type="dxa"/>
          </w:tcPr>
          <w:p w:rsidR="00AF2DFA" w:rsidRDefault="00AF2DFA" w:rsidP="00D14EC2">
            <w:pPr>
              <w:autoSpaceDN w:val="0"/>
              <w:adjustRightInd w:val="0"/>
            </w:pPr>
            <w:hyperlink r:id="rId31" w:history="1">
              <w:r>
                <w:rPr>
                  <w:rStyle w:val="Hyperlink"/>
                </w:rPr>
                <w:t>2914136</w:t>
              </w:r>
            </w:hyperlink>
            <w:r>
              <w:t xml:space="preserve">, </w:t>
            </w:r>
            <w:hyperlink r:id="rId32" w:history="1">
              <w:r>
                <w:rPr>
                  <w:rStyle w:val="Hyperlink"/>
                </w:rPr>
                <w:t>2930160</w:t>
              </w:r>
            </w:hyperlink>
          </w:p>
        </w:tc>
      </w:tr>
      <w:tr w:rsidR="00AF2DFA">
        <w:tc>
          <w:tcPr>
            <w:tcW w:w="6660" w:type="dxa"/>
          </w:tcPr>
          <w:p w:rsidR="00AF2DFA" w:rsidRDefault="00AF2DFA" w:rsidP="00D14EC2">
            <w:pPr>
              <w:autoSpaceDN w:val="0"/>
              <w:adjustRightInd w:val="0"/>
            </w:pPr>
            <w:r>
              <w:t>Котлы отопительные</w:t>
            </w:r>
          </w:p>
        </w:tc>
        <w:tc>
          <w:tcPr>
            <w:tcW w:w="4140" w:type="dxa"/>
          </w:tcPr>
          <w:p w:rsidR="00AF2DFA" w:rsidRDefault="00AF2DFA" w:rsidP="00D14EC2">
            <w:pPr>
              <w:autoSpaceDN w:val="0"/>
              <w:adjustRightInd w:val="0"/>
            </w:pPr>
            <w:hyperlink r:id="rId33" w:history="1">
              <w:r>
                <w:rPr>
                  <w:rStyle w:val="Hyperlink"/>
                </w:rPr>
                <w:t>2897220</w:t>
              </w:r>
            </w:hyperlink>
            <w:r>
              <w:t xml:space="preserve">, </w:t>
            </w:r>
            <w:hyperlink r:id="rId34" w:history="1">
              <w:r>
                <w:rPr>
                  <w:rStyle w:val="Hyperlink"/>
                </w:rPr>
                <w:t>2897230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Генераторы постоянного и переменного тока</w:t>
            </w:r>
          </w:p>
        </w:tc>
        <w:tc>
          <w:tcPr>
            <w:tcW w:w="4140" w:type="dxa"/>
          </w:tcPr>
          <w:p w:rsidR="00AF2DFA" w:rsidRDefault="00AF2DFA" w:rsidP="00D14EC2">
            <w:pPr>
              <w:autoSpaceDN w:val="0"/>
              <w:adjustRightInd w:val="0"/>
            </w:pPr>
            <w:hyperlink r:id="rId35" w:history="1">
              <w:r>
                <w:rPr>
                  <w:rStyle w:val="Hyperlink"/>
                </w:rPr>
                <w:t>3113200</w:t>
              </w:r>
            </w:hyperlink>
            <w:r>
              <w:t xml:space="preserve">, </w:t>
            </w:r>
            <w:hyperlink r:id="rId36" w:history="1">
              <w:r>
                <w:rPr>
                  <w:rStyle w:val="Hyperlink"/>
                </w:rPr>
                <w:t>3113220</w:t>
              </w:r>
            </w:hyperlink>
            <w:r>
              <w:t xml:space="preserve"> - </w:t>
            </w:r>
            <w:hyperlink r:id="rId37" w:history="1">
              <w:r>
                <w:rPr>
                  <w:rStyle w:val="Hyperlink"/>
                </w:rPr>
                <w:t>3113280</w:t>
              </w:r>
            </w:hyperlink>
          </w:p>
        </w:tc>
      </w:tr>
      <w:tr w:rsidR="00AF2DFA">
        <w:tc>
          <w:tcPr>
            <w:tcW w:w="6660" w:type="dxa"/>
          </w:tcPr>
          <w:p w:rsidR="00AF2DFA" w:rsidRDefault="00AF2DFA" w:rsidP="00D14EC2">
            <w:pPr>
              <w:autoSpaceDN w:val="0"/>
              <w:adjustRightInd w:val="0"/>
            </w:pPr>
            <w:r>
              <w:t>Электростанции передвижные</w:t>
            </w:r>
          </w:p>
        </w:tc>
        <w:tc>
          <w:tcPr>
            <w:tcW w:w="4140" w:type="dxa"/>
          </w:tcPr>
          <w:p w:rsidR="00AF2DFA" w:rsidRDefault="00AF2DFA" w:rsidP="00D14EC2">
            <w:pPr>
              <w:autoSpaceDN w:val="0"/>
              <w:adjustRightInd w:val="0"/>
            </w:pPr>
            <w:hyperlink r:id="rId38" w:history="1">
              <w:r>
                <w:rPr>
                  <w:rStyle w:val="Hyperlink"/>
                </w:rPr>
                <w:t>3149130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Провода, кабели и шнуры силовые</w:t>
            </w:r>
          </w:p>
        </w:tc>
        <w:tc>
          <w:tcPr>
            <w:tcW w:w="4140" w:type="dxa"/>
          </w:tcPr>
          <w:p w:rsidR="00AF2DFA" w:rsidRDefault="00AF2DFA" w:rsidP="00D14EC2">
            <w:pPr>
              <w:autoSpaceDN w:val="0"/>
              <w:adjustRightInd w:val="0"/>
            </w:pPr>
            <w:hyperlink r:id="rId39" w:history="1">
              <w:r>
                <w:rPr>
                  <w:rStyle w:val="Hyperlink"/>
                </w:rPr>
                <w:t>3131000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Инструмент хозяйственный, режущий и слесарно-монтажный</w:t>
            </w:r>
          </w:p>
        </w:tc>
        <w:tc>
          <w:tcPr>
            <w:tcW w:w="4140" w:type="dxa"/>
          </w:tcPr>
          <w:p w:rsidR="00AF2DFA" w:rsidRDefault="00AF2DFA" w:rsidP="00D14EC2">
            <w:pPr>
              <w:autoSpaceDN w:val="0"/>
              <w:adjustRightInd w:val="0"/>
            </w:pPr>
            <w:hyperlink r:id="rId40" w:history="1">
              <w:r>
                <w:rPr>
                  <w:rStyle w:val="Hyperlink"/>
                </w:rPr>
                <w:t>2893110</w:t>
              </w:r>
            </w:hyperlink>
            <w:r>
              <w:t xml:space="preserve"> - </w:t>
            </w:r>
            <w:hyperlink r:id="rId41" w:history="1">
              <w:r>
                <w:rPr>
                  <w:rStyle w:val="Hyperlink"/>
                </w:rPr>
                <w:t>2893230</w:t>
              </w:r>
            </w:hyperlink>
            <w:r>
              <w:t xml:space="preserve">, </w:t>
            </w:r>
            <w:hyperlink r:id="rId42" w:history="1">
              <w:r>
                <w:rPr>
                  <w:rStyle w:val="Hyperlink"/>
                </w:rPr>
                <w:t>2947110</w:t>
              </w:r>
            </w:hyperlink>
            <w:r>
              <w:t xml:space="preserve">, </w:t>
            </w:r>
            <w:hyperlink r:id="rId43" w:history="1">
              <w:r>
                <w:rPr>
                  <w:rStyle w:val="Hyperlink"/>
                </w:rPr>
                <w:t>2947140</w:t>
              </w:r>
            </w:hyperlink>
          </w:p>
          <w:p w:rsidR="00AF2DFA" w:rsidRDefault="00AF2DFA" w:rsidP="00D14EC2">
            <w:pPr>
              <w:autoSpaceDN w:val="0"/>
              <w:adjustRightInd w:val="0"/>
            </w:pPr>
            <w:hyperlink r:id="rId44" w:history="1">
              <w:r>
                <w:rPr>
                  <w:rStyle w:val="Hyperlink"/>
                </w:rPr>
                <w:t>2930429</w:t>
              </w:r>
            </w:hyperlink>
          </w:p>
        </w:tc>
      </w:tr>
      <w:tr w:rsidR="00AF2DFA">
        <w:tc>
          <w:tcPr>
            <w:tcW w:w="6660" w:type="dxa"/>
          </w:tcPr>
          <w:p w:rsidR="00AF2DFA" w:rsidRDefault="00AF2DFA" w:rsidP="00D14EC2">
            <w:pPr>
              <w:autoSpaceDN w:val="0"/>
              <w:adjustRightInd w:val="0"/>
            </w:pPr>
            <w:r>
              <w:t>Древесина, изделия из древесины</w:t>
            </w:r>
          </w:p>
        </w:tc>
        <w:tc>
          <w:tcPr>
            <w:tcW w:w="4140" w:type="dxa"/>
          </w:tcPr>
          <w:p w:rsidR="00AF2DFA" w:rsidRDefault="00AF2DFA" w:rsidP="00D14EC2">
            <w:pPr>
              <w:autoSpaceDN w:val="0"/>
              <w:adjustRightInd w:val="0"/>
            </w:pPr>
            <w:hyperlink r:id="rId45" w:history="1">
              <w:r>
                <w:rPr>
                  <w:rStyle w:val="Hyperlink"/>
                </w:rPr>
                <w:t>2000000</w:t>
              </w:r>
            </w:hyperlink>
          </w:p>
        </w:tc>
      </w:tr>
      <w:tr w:rsidR="00AF2DFA">
        <w:tc>
          <w:tcPr>
            <w:tcW w:w="6660" w:type="dxa"/>
          </w:tcPr>
          <w:p w:rsidR="00AF2DFA" w:rsidRDefault="00AF2DFA" w:rsidP="00D14EC2">
            <w:pPr>
              <w:autoSpaceDN w:val="0"/>
              <w:adjustRightInd w:val="0"/>
            </w:pPr>
            <w:r>
              <w:t>Дрова</w:t>
            </w:r>
          </w:p>
        </w:tc>
        <w:tc>
          <w:tcPr>
            <w:tcW w:w="4140" w:type="dxa"/>
          </w:tcPr>
          <w:p w:rsidR="00AF2DFA" w:rsidRDefault="00AF2DFA" w:rsidP="00D14EC2">
            <w:pPr>
              <w:autoSpaceDN w:val="0"/>
              <w:adjustRightInd w:val="0"/>
            </w:pPr>
            <w:hyperlink r:id="rId46" w:history="1">
              <w:r>
                <w:rPr>
                  <w:rStyle w:val="Hyperlink"/>
                </w:rPr>
                <w:t>0220510</w:t>
              </w:r>
            </w:hyperlink>
            <w:r>
              <w:t xml:space="preserve"> - </w:t>
            </w:r>
            <w:hyperlink r:id="rId47" w:history="1">
              <w:r>
                <w:rPr>
                  <w:rStyle w:val="Hyperlink"/>
                </w:rPr>
                <w:t>0220540</w:t>
              </w:r>
            </w:hyperlink>
          </w:p>
        </w:tc>
      </w:tr>
      <w:tr w:rsidR="00AF2DFA">
        <w:tc>
          <w:tcPr>
            <w:tcW w:w="6660" w:type="dxa"/>
          </w:tcPr>
          <w:p w:rsidR="00AF2DFA" w:rsidRDefault="00AF2DFA" w:rsidP="00D14EC2">
            <w:pPr>
              <w:autoSpaceDN w:val="0"/>
              <w:adjustRightInd w:val="0"/>
            </w:pPr>
            <w:r>
              <w:t>Пиломатериалы</w:t>
            </w:r>
          </w:p>
        </w:tc>
        <w:tc>
          <w:tcPr>
            <w:tcW w:w="4140" w:type="dxa"/>
          </w:tcPr>
          <w:p w:rsidR="00AF2DFA" w:rsidRDefault="00AF2DFA" w:rsidP="00D14EC2">
            <w:pPr>
              <w:autoSpaceDN w:val="0"/>
              <w:adjustRightInd w:val="0"/>
            </w:pPr>
            <w:hyperlink r:id="rId48" w:history="1">
              <w:r>
                <w:rPr>
                  <w:rStyle w:val="Hyperlink"/>
                </w:rPr>
                <w:t>2010280</w:t>
              </w:r>
            </w:hyperlink>
            <w:r>
              <w:t xml:space="preserve">, </w:t>
            </w:r>
            <w:hyperlink r:id="rId49" w:history="1">
              <w:r>
                <w:rPr>
                  <w:rStyle w:val="Hyperlink"/>
                </w:rPr>
                <w:t>2010290</w:t>
              </w:r>
            </w:hyperlink>
          </w:p>
        </w:tc>
      </w:tr>
      <w:tr w:rsidR="00AF2DFA">
        <w:tc>
          <w:tcPr>
            <w:tcW w:w="6660" w:type="dxa"/>
          </w:tcPr>
          <w:p w:rsidR="00AF2DFA" w:rsidRDefault="00AF2DFA" w:rsidP="00D14EC2">
            <w:pPr>
              <w:autoSpaceDN w:val="0"/>
              <w:adjustRightInd w:val="0"/>
            </w:pPr>
            <w:r>
              <w:t>Фанера клееная</w:t>
            </w:r>
          </w:p>
        </w:tc>
        <w:tc>
          <w:tcPr>
            <w:tcW w:w="4140" w:type="dxa"/>
          </w:tcPr>
          <w:p w:rsidR="00AF2DFA" w:rsidRDefault="00AF2DFA" w:rsidP="00D14EC2">
            <w:pPr>
              <w:autoSpaceDN w:val="0"/>
              <w:adjustRightInd w:val="0"/>
            </w:pPr>
            <w:hyperlink r:id="rId50" w:history="1">
              <w:r>
                <w:rPr>
                  <w:rStyle w:val="Hyperlink"/>
                </w:rPr>
                <w:t>2021160</w:t>
              </w:r>
            </w:hyperlink>
            <w:r>
              <w:t xml:space="preserve">, </w:t>
            </w:r>
            <w:hyperlink r:id="rId51" w:history="1">
              <w:r>
                <w:rPr>
                  <w:rStyle w:val="Hyperlink"/>
                </w:rPr>
                <w:t>2021170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Плиты столярные, древесностружечные и древесноволокнистые</w:t>
            </w:r>
          </w:p>
        </w:tc>
        <w:tc>
          <w:tcPr>
            <w:tcW w:w="4140" w:type="dxa"/>
          </w:tcPr>
          <w:p w:rsidR="00AF2DFA" w:rsidRDefault="00AF2DFA" w:rsidP="00D14EC2">
            <w:pPr>
              <w:autoSpaceDN w:val="0"/>
              <w:adjustRightInd w:val="0"/>
            </w:pPr>
            <w:hyperlink r:id="rId52" w:history="1">
              <w:r>
                <w:rPr>
                  <w:rStyle w:val="Hyperlink"/>
                </w:rPr>
                <w:t>2021220</w:t>
              </w:r>
            </w:hyperlink>
            <w:r>
              <w:t xml:space="preserve"> - </w:t>
            </w:r>
            <w:hyperlink r:id="rId53" w:history="1">
              <w:r>
                <w:rPr>
                  <w:rStyle w:val="Hyperlink"/>
                </w:rPr>
                <w:t>2021350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Здания и помещения цельноперевозные, контейнерного типа и сборно-разборные (жилые и бытовые)</w:t>
            </w:r>
          </w:p>
        </w:tc>
        <w:tc>
          <w:tcPr>
            <w:tcW w:w="4140" w:type="dxa"/>
          </w:tcPr>
          <w:p w:rsidR="00AF2DFA" w:rsidRDefault="00AF2DFA" w:rsidP="00D14EC2">
            <w:pPr>
              <w:autoSpaceDN w:val="0"/>
              <w:adjustRightInd w:val="0"/>
            </w:pPr>
            <w:hyperlink r:id="rId54" w:history="1">
              <w:r>
                <w:rPr>
                  <w:rStyle w:val="Hyperlink"/>
                </w:rPr>
                <w:t>2022260</w:t>
              </w:r>
            </w:hyperlink>
            <w:r>
              <w:t xml:space="preserve"> - </w:t>
            </w:r>
            <w:hyperlink r:id="rId55" w:history="1">
              <w:r>
                <w:rPr>
                  <w:rStyle w:val="Hyperlink"/>
                </w:rPr>
                <w:t>2022280</w:t>
              </w:r>
            </w:hyperlink>
          </w:p>
          <w:p w:rsidR="00AF2DFA" w:rsidRDefault="00AF2DFA" w:rsidP="00D14EC2">
            <w:pPr>
              <w:autoSpaceDN w:val="0"/>
              <w:adjustRightInd w:val="0"/>
            </w:pPr>
            <w:hyperlink r:id="rId56" w:history="1">
              <w:r>
                <w:rPr>
                  <w:rStyle w:val="Hyperlink"/>
                </w:rPr>
                <w:t>2811380</w:t>
              </w:r>
            </w:hyperlink>
            <w:r>
              <w:t xml:space="preserve">, </w:t>
            </w:r>
            <w:hyperlink r:id="rId57" w:history="1">
              <w:r>
                <w:rPr>
                  <w:rStyle w:val="Hyperlink"/>
                </w:rPr>
                <w:t>2029563</w:t>
              </w:r>
            </w:hyperlink>
          </w:p>
        </w:tc>
      </w:tr>
      <w:tr w:rsidR="00AF2DFA">
        <w:tc>
          <w:tcPr>
            <w:tcW w:w="6660" w:type="dxa"/>
          </w:tcPr>
          <w:p w:rsidR="00AF2DFA" w:rsidRDefault="00AF2DFA" w:rsidP="00D14EC2">
            <w:pPr>
              <w:autoSpaceDN w:val="0"/>
              <w:adjustRightInd w:val="0"/>
            </w:pPr>
            <w:r>
              <w:t>Тентовые укрытия</w:t>
            </w:r>
          </w:p>
        </w:tc>
        <w:tc>
          <w:tcPr>
            <w:tcW w:w="4140" w:type="dxa"/>
          </w:tcPr>
          <w:p w:rsidR="00AF2DFA" w:rsidRDefault="00AF2DFA" w:rsidP="00D14EC2">
            <w:pPr>
              <w:autoSpaceDN w:val="0"/>
              <w:adjustRightInd w:val="0"/>
            </w:pPr>
            <w:hyperlink r:id="rId58" w:history="1">
              <w:r>
                <w:rPr>
                  <w:rStyle w:val="Hyperlink"/>
                </w:rPr>
                <w:t>1721660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Палатки (в том числе каркасного типа)</w:t>
            </w:r>
          </w:p>
        </w:tc>
        <w:tc>
          <w:tcPr>
            <w:tcW w:w="4140" w:type="dxa"/>
          </w:tcPr>
          <w:p w:rsidR="00AF2DFA" w:rsidRDefault="00AF2DFA" w:rsidP="00D14EC2">
            <w:pPr>
              <w:autoSpaceDN w:val="0"/>
              <w:adjustRightInd w:val="0"/>
            </w:pPr>
            <w:hyperlink r:id="rId59" w:history="1">
              <w:r>
                <w:rPr>
                  <w:rStyle w:val="Hyperlink"/>
                </w:rPr>
                <w:t>1721690</w:t>
              </w:r>
            </w:hyperlink>
          </w:p>
        </w:tc>
      </w:tr>
      <w:tr w:rsidR="00AF2DFA">
        <w:tc>
          <w:tcPr>
            <w:tcW w:w="6660" w:type="dxa"/>
          </w:tcPr>
          <w:p w:rsidR="00AF2DFA" w:rsidRDefault="00AF2DFA" w:rsidP="00D14EC2">
            <w:pPr>
              <w:autoSpaceDN w:val="0"/>
              <w:adjustRightInd w:val="0"/>
            </w:pPr>
            <w:r>
              <w:t>Мебель бытовая</w:t>
            </w:r>
          </w:p>
        </w:tc>
        <w:tc>
          <w:tcPr>
            <w:tcW w:w="4140" w:type="dxa"/>
          </w:tcPr>
          <w:p w:rsidR="00AF2DFA" w:rsidRDefault="00AF2DFA" w:rsidP="00D14EC2">
            <w:pPr>
              <w:autoSpaceDN w:val="0"/>
              <w:adjustRightInd w:val="0"/>
            </w:pPr>
            <w:hyperlink r:id="rId60" w:history="1">
              <w:r>
                <w:rPr>
                  <w:rStyle w:val="Hyperlink"/>
                </w:rPr>
                <w:t>3611000</w:t>
              </w:r>
            </w:hyperlink>
          </w:p>
        </w:tc>
      </w:tr>
      <w:tr w:rsidR="00AF2DFA">
        <w:tc>
          <w:tcPr>
            <w:tcW w:w="6660" w:type="dxa"/>
          </w:tcPr>
          <w:p w:rsidR="00AF2DFA" w:rsidRDefault="00AF2DFA" w:rsidP="00D14EC2">
            <w:pPr>
              <w:autoSpaceDN w:val="0"/>
              <w:adjustRightInd w:val="0"/>
            </w:pPr>
            <w:r>
              <w:t>Мебель специальная</w:t>
            </w:r>
          </w:p>
        </w:tc>
        <w:tc>
          <w:tcPr>
            <w:tcW w:w="4140" w:type="dxa"/>
          </w:tcPr>
          <w:p w:rsidR="00AF2DFA" w:rsidRDefault="00AF2DFA" w:rsidP="00D14EC2">
            <w:pPr>
              <w:autoSpaceDN w:val="0"/>
              <w:adjustRightInd w:val="0"/>
            </w:pPr>
            <w:hyperlink r:id="rId61" w:history="1">
              <w:r>
                <w:rPr>
                  <w:rStyle w:val="Hyperlink"/>
                </w:rPr>
                <w:t>3612000</w:t>
              </w:r>
            </w:hyperlink>
          </w:p>
        </w:tc>
      </w:tr>
      <w:tr w:rsidR="00AF2DFA">
        <w:tc>
          <w:tcPr>
            <w:tcW w:w="6660" w:type="dxa"/>
          </w:tcPr>
          <w:p w:rsidR="00AF2DFA" w:rsidRDefault="00AF2DFA" w:rsidP="00D14EC2">
            <w:pPr>
              <w:autoSpaceDN w:val="0"/>
              <w:adjustRightInd w:val="0"/>
            </w:pPr>
            <w:r>
              <w:t>Биотуалеты</w:t>
            </w:r>
          </w:p>
        </w:tc>
        <w:tc>
          <w:tcPr>
            <w:tcW w:w="4140" w:type="dxa"/>
          </w:tcPr>
          <w:p w:rsidR="00AF2DFA" w:rsidRDefault="00AF2DFA" w:rsidP="00D14EC2">
            <w:pPr>
              <w:autoSpaceDN w:val="0"/>
              <w:adjustRightInd w:val="0"/>
            </w:pPr>
            <w:hyperlink r:id="rId62" w:history="1">
              <w:r>
                <w:rPr>
                  <w:rStyle w:val="Hyperlink"/>
                </w:rPr>
                <w:t>2522350</w:t>
              </w:r>
            </w:hyperlink>
          </w:p>
        </w:tc>
      </w:tr>
      <w:tr w:rsidR="00AF2DFA">
        <w:tc>
          <w:tcPr>
            <w:tcW w:w="6660" w:type="dxa"/>
          </w:tcPr>
          <w:p w:rsidR="00AF2DFA" w:rsidRDefault="00AF2DFA" w:rsidP="00D14EC2">
            <w:pPr>
              <w:autoSpaceDN w:val="0"/>
              <w:adjustRightInd w:val="0"/>
            </w:pPr>
            <w:r>
              <w:t>Белье</w:t>
            </w:r>
          </w:p>
        </w:tc>
        <w:tc>
          <w:tcPr>
            <w:tcW w:w="4140" w:type="dxa"/>
          </w:tcPr>
          <w:p w:rsidR="00AF2DFA" w:rsidRDefault="00AF2DFA" w:rsidP="00D14EC2">
            <w:pPr>
              <w:autoSpaceDN w:val="0"/>
              <w:adjustRightInd w:val="0"/>
            </w:pPr>
            <w:hyperlink r:id="rId63" w:history="1">
              <w:r>
                <w:rPr>
                  <w:rStyle w:val="Hyperlink"/>
                </w:rPr>
                <w:t>1812000</w:t>
              </w:r>
            </w:hyperlink>
          </w:p>
        </w:tc>
      </w:tr>
      <w:tr w:rsidR="00AF2DFA">
        <w:tc>
          <w:tcPr>
            <w:tcW w:w="6660" w:type="dxa"/>
          </w:tcPr>
          <w:p w:rsidR="00AF2DFA" w:rsidRDefault="00AF2DFA" w:rsidP="00D14EC2">
            <w:pPr>
              <w:autoSpaceDN w:val="0"/>
              <w:adjustRightInd w:val="0"/>
            </w:pPr>
            <w:r>
              <w:t>Верхняя одежда</w:t>
            </w:r>
          </w:p>
        </w:tc>
        <w:tc>
          <w:tcPr>
            <w:tcW w:w="4140" w:type="dxa"/>
          </w:tcPr>
          <w:p w:rsidR="00AF2DFA" w:rsidRDefault="00AF2DFA" w:rsidP="00D14EC2">
            <w:pPr>
              <w:autoSpaceDN w:val="0"/>
              <w:adjustRightInd w:val="0"/>
            </w:pPr>
            <w:hyperlink r:id="rId64" w:history="1">
              <w:r>
                <w:rPr>
                  <w:rStyle w:val="Hyperlink"/>
                </w:rPr>
                <w:t>1811000</w:t>
              </w:r>
            </w:hyperlink>
          </w:p>
        </w:tc>
      </w:tr>
      <w:tr w:rsidR="00AF2DFA">
        <w:tc>
          <w:tcPr>
            <w:tcW w:w="6660" w:type="dxa"/>
          </w:tcPr>
          <w:p w:rsidR="00AF2DFA" w:rsidRDefault="00AF2DFA" w:rsidP="00D14EC2">
            <w:pPr>
              <w:autoSpaceDN w:val="0"/>
              <w:adjustRightInd w:val="0"/>
            </w:pPr>
            <w:r>
              <w:t>Изделия чулочно-носочные</w:t>
            </w:r>
          </w:p>
        </w:tc>
        <w:tc>
          <w:tcPr>
            <w:tcW w:w="4140" w:type="dxa"/>
          </w:tcPr>
          <w:p w:rsidR="00AF2DFA" w:rsidRDefault="00AF2DFA" w:rsidP="00D14EC2">
            <w:pPr>
              <w:autoSpaceDN w:val="0"/>
              <w:adjustRightInd w:val="0"/>
            </w:pPr>
            <w:hyperlink r:id="rId65" w:history="1">
              <w:r>
                <w:rPr>
                  <w:rStyle w:val="Hyperlink"/>
                </w:rPr>
                <w:t>1814100</w:t>
              </w:r>
            </w:hyperlink>
            <w:r>
              <w:t xml:space="preserve"> - </w:t>
            </w:r>
            <w:hyperlink r:id="rId66" w:history="1">
              <w:r>
                <w:rPr>
                  <w:rStyle w:val="Hyperlink"/>
                </w:rPr>
                <w:t>1814150</w:t>
              </w:r>
            </w:hyperlink>
          </w:p>
        </w:tc>
      </w:tr>
      <w:tr w:rsidR="00AF2DFA">
        <w:tc>
          <w:tcPr>
            <w:tcW w:w="6660" w:type="dxa"/>
          </w:tcPr>
          <w:p w:rsidR="00AF2DFA" w:rsidRDefault="00AF2DFA" w:rsidP="00D14EC2">
            <w:pPr>
              <w:autoSpaceDN w:val="0"/>
              <w:adjustRightInd w:val="0"/>
            </w:pPr>
            <w:r>
              <w:t>Изделия перчаточные</w:t>
            </w:r>
          </w:p>
        </w:tc>
        <w:tc>
          <w:tcPr>
            <w:tcW w:w="4140" w:type="dxa"/>
          </w:tcPr>
          <w:p w:rsidR="00AF2DFA" w:rsidRDefault="00AF2DFA" w:rsidP="00D14EC2">
            <w:pPr>
              <w:autoSpaceDN w:val="0"/>
              <w:adjustRightInd w:val="0"/>
            </w:pPr>
            <w:hyperlink r:id="rId67" w:history="1">
              <w:r>
                <w:rPr>
                  <w:rStyle w:val="Hyperlink"/>
                </w:rPr>
                <w:t>1814210</w:t>
              </w:r>
            </w:hyperlink>
            <w:r>
              <w:t xml:space="preserve"> - </w:t>
            </w:r>
            <w:hyperlink r:id="rId68" w:history="1">
              <w:r>
                <w:rPr>
                  <w:rStyle w:val="Hyperlink"/>
                </w:rPr>
                <w:t>1814620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Изделия платочно-шарфовые и головные уборы</w:t>
            </w:r>
          </w:p>
        </w:tc>
        <w:tc>
          <w:tcPr>
            <w:tcW w:w="4140" w:type="dxa"/>
          </w:tcPr>
          <w:p w:rsidR="00AF2DFA" w:rsidRDefault="00AF2DFA" w:rsidP="00D14EC2">
            <w:pPr>
              <w:autoSpaceDN w:val="0"/>
              <w:adjustRightInd w:val="0"/>
            </w:pPr>
            <w:hyperlink r:id="rId69" w:history="1">
              <w:r>
                <w:rPr>
                  <w:rStyle w:val="Hyperlink"/>
                </w:rPr>
                <w:t>1814700</w:t>
              </w:r>
            </w:hyperlink>
            <w:r>
              <w:t xml:space="preserve">, </w:t>
            </w:r>
            <w:hyperlink r:id="rId70" w:history="1">
              <w:r>
                <w:rPr>
                  <w:rStyle w:val="Hyperlink"/>
                </w:rPr>
                <w:t>1814710</w:t>
              </w:r>
            </w:hyperlink>
            <w:r>
              <w:t xml:space="preserve">, </w:t>
            </w:r>
            <w:hyperlink r:id="rId71" w:history="1">
              <w:r>
                <w:rPr>
                  <w:rStyle w:val="Hyperlink"/>
                </w:rPr>
                <w:t>1815100</w:t>
              </w:r>
            </w:hyperlink>
            <w:r>
              <w:t xml:space="preserve"> - </w:t>
            </w:r>
            <w:hyperlink r:id="rId72" w:history="1">
              <w:r>
                <w:rPr>
                  <w:rStyle w:val="Hyperlink"/>
                </w:rPr>
                <w:t>1815120</w:t>
              </w:r>
            </w:hyperlink>
          </w:p>
          <w:p w:rsidR="00AF2DFA" w:rsidRDefault="00AF2DFA" w:rsidP="00D14EC2">
            <w:pPr>
              <w:autoSpaceDN w:val="0"/>
              <w:adjustRightInd w:val="0"/>
            </w:pPr>
            <w:hyperlink r:id="rId73" w:history="1">
              <w:r>
                <w:rPr>
                  <w:rStyle w:val="Hyperlink"/>
                </w:rPr>
                <w:t>1815250</w:t>
              </w:r>
            </w:hyperlink>
          </w:p>
        </w:tc>
      </w:tr>
      <w:tr w:rsidR="00AF2DFA">
        <w:tc>
          <w:tcPr>
            <w:tcW w:w="6660" w:type="dxa"/>
          </w:tcPr>
          <w:p w:rsidR="00AF2DFA" w:rsidRDefault="00AF2DFA" w:rsidP="00D14EC2">
            <w:pPr>
              <w:autoSpaceDN w:val="0"/>
              <w:adjustRightInd w:val="0"/>
            </w:pPr>
            <w:r>
              <w:t>Обувь</w:t>
            </w:r>
          </w:p>
        </w:tc>
        <w:tc>
          <w:tcPr>
            <w:tcW w:w="4140" w:type="dxa"/>
          </w:tcPr>
          <w:p w:rsidR="00AF2DFA" w:rsidRDefault="00AF2DFA" w:rsidP="00D14EC2">
            <w:pPr>
              <w:autoSpaceDN w:val="0"/>
              <w:adjustRightInd w:val="0"/>
            </w:pPr>
            <w:hyperlink r:id="rId74" w:history="1">
              <w:r>
                <w:rPr>
                  <w:rStyle w:val="Hyperlink"/>
                </w:rPr>
                <w:t>1920000</w:t>
              </w:r>
            </w:hyperlink>
          </w:p>
        </w:tc>
      </w:tr>
      <w:tr w:rsidR="00AF2DFA">
        <w:tc>
          <w:tcPr>
            <w:tcW w:w="6660" w:type="dxa"/>
          </w:tcPr>
          <w:p w:rsidR="00AF2DFA" w:rsidRDefault="00AF2DFA" w:rsidP="00D14EC2">
            <w:pPr>
              <w:autoSpaceDN w:val="0"/>
              <w:adjustRightInd w:val="0"/>
            </w:pPr>
            <w:r>
              <w:t>Одеяла, подушки и матрасы</w:t>
            </w:r>
          </w:p>
        </w:tc>
        <w:tc>
          <w:tcPr>
            <w:tcW w:w="4140" w:type="dxa"/>
          </w:tcPr>
          <w:p w:rsidR="00AF2DFA" w:rsidRDefault="00AF2DFA" w:rsidP="00D14EC2">
            <w:pPr>
              <w:autoSpaceDN w:val="0"/>
              <w:adjustRightInd w:val="0"/>
            </w:pPr>
            <w:hyperlink r:id="rId75" w:history="1">
              <w:r>
                <w:rPr>
                  <w:rStyle w:val="Hyperlink"/>
                </w:rPr>
                <w:t>1713370</w:t>
              </w:r>
            </w:hyperlink>
            <w:r>
              <w:t xml:space="preserve">, </w:t>
            </w:r>
            <w:hyperlink r:id="rId76" w:history="1">
              <w:r>
                <w:rPr>
                  <w:rStyle w:val="Hyperlink"/>
                </w:rPr>
                <w:t>1721110</w:t>
              </w:r>
            </w:hyperlink>
            <w:r>
              <w:t xml:space="preserve"> - </w:t>
            </w:r>
            <w:hyperlink r:id="rId77" w:history="1">
              <w:r>
                <w:rPr>
                  <w:rStyle w:val="Hyperlink"/>
                </w:rPr>
                <w:t>1721180</w:t>
              </w:r>
            </w:hyperlink>
            <w:r>
              <w:t xml:space="preserve">, </w:t>
            </w:r>
            <w:hyperlink r:id="rId78" w:history="1">
              <w:r>
                <w:rPr>
                  <w:rStyle w:val="Hyperlink"/>
                </w:rPr>
                <w:t>1721730</w:t>
              </w:r>
            </w:hyperlink>
          </w:p>
          <w:p w:rsidR="00AF2DFA" w:rsidRDefault="00AF2DFA" w:rsidP="00D14EC2">
            <w:pPr>
              <w:autoSpaceDN w:val="0"/>
              <w:adjustRightInd w:val="0"/>
            </w:pPr>
            <w:hyperlink r:id="rId79" w:history="1">
              <w:r>
                <w:rPr>
                  <w:rStyle w:val="Hyperlink"/>
                </w:rPr>
                <w:t>1721750</w:t>
              </w:r>
            </w:hyperlink>
            <w:r>
              <w:t xml:space="preserve">, </w:t>
            </w:r>
            <w:hyperlink r:id="rId80" w:history="1">
              <w:r>
                <w:rPr>
                  <w:rStyle w:val="Hyperlink"/>
                </w:rPr>
                <w:t>1819220</w:t>
              </w:r>
            </w:hyperlink>
            <w:r>
              <w:t xml:space="preserve">, </w:t>
            </w:r>
            <w:hyperlink r:id="rId81" w:history="1">
              <w:r>
                <w:rPr>
                  <w:rStyle w:val="Hyperlink"/>
                </w:rPr>
                <w:t>1819230</w:t>
              </w:r>
            </w:hyperlink>
          </w:p>
        </w:tc>
      </w:tr>
      <w:tr w:rsidR="00AF2DFA">
        <w:tc>
          <w:tcPr>
            <w:tcW w:w="6660" w:type="dxa"/>
          </w:tcPr>
          <w:p w:rsidR="00AF2DFA" w:rsidRDefault="00AF2DFA" w:rsidP="00D14EC2">
            <w:pPr>
              <w:autoSpaceDN w:val="0"/>
              <w:adjustRightInd w:val="0"/>
            </w:pPr>
            <w:r>
              <w:t>Белье постельное, кухонное, туалетное</w:t>
            </w:r>
          </w:p>
        </w:tc>
        <w:tc>
          <w:tcPr>
            <w:tcW w:w="4140" w:type="dxa"/>
          </w:tcPr>
          <w:p w:rsidR="00AF2DFA" w:rsidRDefault="00AF2DFA" w:rsidP="00D14EC2">
            <w:pPr>
              <w:autoSpaceDN w:val="0"/>
              <w:adjustRightInd w:val="0"/>
            </w:pPr>
            <w:hyperlink r:id="rId82" w:history="1">
              <w:r>
                <w:rPr>
                  <w:rStyle w:val="Hyperlink"/>
                </w:rPr>
                <w:t>1721310</w:t>
              </w:r>
            </w:hyperlink>
            <w:r>
              <w:t xml:space="preserve">, </w:t>
            </w:r>
            <w:hyperlink r:id="rId83" w:history="1">
              <w:r>
                <w:rPr>
                  <w:rStyle w:val="Hyperlink"/>
                </w:rPr>
                <w:t>1721340</w:t>
              </w:r>
            </w:hyperlink>
            <w:r>
              <w:t xml:space="preserve">, </w:t>
            </w:r>
            <w:hyperlink r:id="rId84" w:history="1">
              <w:r>
                <w:rPr>
                  <w:rStyle w:val="Hyperlink"/>
                </w:rPr>
                <w:t>1721350</w:t>
              </w:r>
            </w:hyperlink>
          </w:p>
        </w:tc>
      </w:tr>
      <w:tr w:rsidR="00AF2DFA">
        <w:tc>
          <w:tcPr>
            <w:tcW w:w="6660" w:type="dxa"/>
          </w:tcPr>
          <w:p w:rsidR="00AF2DFA" w:rsidRDefault="00AF2DFA" w:rsidP="00D14EC2">
            <w:pPr>
              <w:autoSpaceDN w:val="0"/>
              <w:adjustRightInd w:val="0"/>
            </w:pPr>
            <w:r>
              <w:t>Мешки спальные</w:t>
            </w:r>
          </w:p>
        </w:tc>
        <w:tc>
          <w:tcPr>
            <w:tcW w:w="4140" w:type="dxa"/>
          </w:tcPr>
          <w:p w:rsidR="00AF2DFA" w:rsidRDefault="00AF2DFA" w:rsidP="00D14EC2">
            <w:pPr>
              <w:autoSpaceDN w:val="0"/>
              <w:adjustRightInd w:val="0"/>
            </w:pPr>
            <w:hyperlink r:id="rId85" w:history="1">
              <w:r>
                <w:rPr>
                  <w:rStyle w:val="Hyperlink"/>
                </w:rPr>
                <w:t>1721700</w:t>
              </w:r>
            </w:hyperlink>
          </w:p>
        </w:tc>
      </w:tr>
      <w:tr w:rsidR="00AF2DFA">
        <w:tc>
          <w:tcPr>
            <w:tcW w:w="6660" w:type="dxa"/>
          </w:tcPr>
          <w:p w:rsidR="00AF2DFA" w:rsidRDefault="00AF2DFA" w:rsidP="00D14EC2">
            <w:pPr>
              <w:autoSpaceDN w:val="0"/>
              <w:adjustRightInd w:val="0"/>
            </w:pPr>
            <w:r>
              <w:t>Продукция сахарной промышленности</w:t>
            </w:r>
          </w:p>
        </w:tc>
        <w:tc>
          <w:tcPr>
            <w:tcW w:w="4140" w:type="dxa"/>
          </w:tcPr>
          <w:p w:rsidR="00AF2DFA" w:rsidRDefault="00AF2DFA" w:rsidP="00D14EC2">
            <w:pPr>
              <w:autoSpaceDN w:val="0"/>
              <w:adjustRightInd w:val="0"/>
            </w:pPr>
            <w:hyperlink r:id="rId86" w:history="1">
              <w:r>
                <w:rPr>
                  <w:rStyle w:val="Hyperlink"/>
                </w:rPr>
                <w:t>1542000</w:t>
              </w:r>
            </w:hyperlink>
          </w:p>
        </w:tc>
      </w:tr>
      <w:tr w:rsidR="00AF2DFA">
        <w:tc>
          <w:tcPr>
            <w:tcW w:w="6660" w:type="dxa"/>
          </w:tcPr>
          <w:p w:rsidR="00AF2DFA" w:rsidRDefault="00AF2DFA" w:rsidP="00D14EC2">
            <w:pPr>
              <w:autoSpaceDN w:val="0"/>
              <w:adjustRightInd w:val="0"/>
            </w:pPr>
            <w:r>
              <w:t>Продукция хлебопекарной промышленности</w:t>
            </w:r>
          </w:p>
        </w:tc>
        <w:tc>
          <w:tcPr>
            <w:tcW w:w="4140" w:type="dxa"/>
          </w:tcPr>
          <w:p w:rsidR="00AF2DFA" w:rsidRDefault="00AF2DFA" w:rsidP="00D14EC2">
            <w:pPr>
              <w:autoSpaceDN w:val="0"/>
              <w:adjustRightInd w:val="0"/>
            </w:pPr>
            <w:hyperlink r:id="rId87" w:history="1">
              <w:r>
                <w:rPr>
                  <w:rStyle w:val="Hyperlink"/>
                </w:rPr>
                <w:t>1541010</w:t>
              </w:r>
            </w:hyperlink>
          </w:p>
        </w:tc>
      </w:tr>
      <w:tr w:rsidR="00AF2DFA">
        <w:tc>
          <w:tcPr>
            <w:tcW w:w="6660" w:type="dxa"/>
          </w:tcPr>
          <w:p w:rsidR="00AF2DFA" w:rsidRDefault="00AF2DFA" w:rsidP="00D14EC2">
            <w:pPr>
              <w:autoSpaceDN w:val="0"/>
              <w:adjustRightInd w:val="0"/>
            </w:pPr>
            <w:r>
              <w:t>Продукция масложировой промышленности</w:t>
            </w:r>
          </w:p>
        </w:tc>
        <w:tc>
          <w:tcPr>
            <w:tcW w:w="4140" w:type="dxa"/>
          </w:tcPr>
          <w:p w:rsidR="00AF2DFA" w:rsidRDefault="00AF2DFA" w:rsidP="00D14EC2">
            <w:pPr>
              <w:autoSpaceDN w:val="0"/>
              <w:adjustRightInd w:val="0"/>
            </w:pPr>
            <w:hyperlink r:id="rId88" w:history="1">
              <w:r>
                <w:rPr>
                  <w:rStyle w:val="Hyperlink"/>
                </w:rPr>
                <w:t>1514120</w:t>
              </w:r>
            </w:hyperlink>
            <w:r>
              <w:t xml:space="preserve">, </w:t>
            </w:r>
            <w:hyperlink r:id="rId89" w:history="1">
              <w:r>
                <w:rPr>
                  <w:rStyle w:val="Hyperlink"/>
                </w:rPr>
                <w:t>1514130</w:t>
              </w:r>
            </w:hyperlink>
            <w:r>
              <w:t xml:space="preserve">, </w:t>
            </w:r>
            <w:hyperlink r:id="rId90" w:history="1">
              <w:r>
                <w:rPr>
                  <w:rStyle w:val="Hyperlink"/>
                </w:rPr>
                <w:t>1514200</w:t>
              </w:r>
            </w:hyperlink>
            <w:r>
              <w:t xml:space="preserve">, </w:t>
            </w:r>
            <w:hyperlink r:id="rId91" w:history="1">
              <w:r>
                <w:rPr>
                  <w:rStyle w:val="Hyperlink"/>
                </w:rPr>
                <w:t>1514210</w:t>
              </w:r>
            </w:hyperlink>
          </w:p>
          <w:p w:rsidR="00AF2DFA" w:rsidRDefault="00AF2DFA" w:rsidP="00D14EC2">
            <w:pPr>
              <w:autoSpaceDN w:val="0"/>
              <w:adjustRightInd w:val="0"/>
            </w:pPr>
            <w:hyperlink r:id="rId92" w:history="1">
              <w:r>
                <w:rPr>
                  <w:rStyle w:val="Hyperlink"/>
                </w:rPr>
                <w:t>1514300</w:t>
              </w:r>
            </w:hyperlink>
            <w:r>
              <w:t xml:space="preserve">, </w:t>
            </w:r>
            <w:hyperlink r:id="rId93" w:history="1">
              <w:r>
                <w:rPr>
                  <w:rStyle w:val="Hyperlink"/>
                </w:rPr>
                <w:t>1520500</w:t>
              </w:r>
            </w:hyperlink>
            <w:r>
              <w:t xml:space="preserve">, </w:t>
            </w:r>
            <w:hyperlink r:id="rId94" w:history="1">
              <w:r>
                <w:rPr>
                  <w:rStyle w:val="Hyperlink"/>
                </w:rPr>
                <w:t>1520510</w:t>
              </w:r>
            </w:hyperlink>
          </w:p>
        </w:tc>
      </w:tr>
      <w:tr w:rsidR="00AF2DFA">
        <w:tc>
          <w:tcPr>
            <w:tcW w:w="6660" w:type="dxa"/>
          </w:tcPr>
          <w:p w:rsidR="00AF2DFA" w:rsidRDefault="00AF2DFA" w:rsidP="00D14EC2">
            <w:pPr>
              <w:autoSpaceDN w:val="0"/>
              <w:adjustRightInd w:val="0"/>
            </w:pPr>
            <w:r>
              <w:t>Продукция макаронной промышленности</w:t>
            </w:r>
          </w:p>
        </w:tc>
        <w:tc>
          <w:tcPr>
            <w:tcW w:w="4140" w:type="dxa"/>
          </w:tcPr>
          <w:p w:rsidR="00AF2DFA" w:rsidRDefault="00AF2DFA" w:rsidP="00D14EC2">
            <w:pPr>
              <w:autoSpaceDN w:val="0"/>
              <w:adjustRightInd w:val="0"/>
            </w:pPr>
            <w:hyperlink r:id="rId95" w:history="1">
              <w:r>
                <w:rPr>
                  <w:rStyle w:val="Hyperlink"/>
                </w:rPr>
                <w:t>1544000</w:t>
              </w:r>
            </w:hyperlink>
          </w:p>
        </w:tc>
      </w:tr>
      <w:tr w:rsidR="00AF2DFA">
        <w:tc>
          <w:tcPr>
            <w:tcW w:w="6660" w:type="dxa"/>
          </w:tcPr>
          <w:p w:rsidR="00AF2DFA" w:rsidRDefault="00AF2DFA" w:rsidP="00D14EC2">
            <w:pPr>
              <w:autoSpaceDN w:val="0"/>
              <w:adjustRightInd w:val="0"/>
            </w:pPr>
            <w:r>
              <w:t>Продукция консервной промышленности</w:t>
            </w:r>
          </w:p>
        </w:tc>
        <w:tc>
          <w:tcPr>
            <w:tcW w:w="4140" w:type="dxa"/>
          </w:tcPr>
          <w:p w:rsidR="00AF2DFA" w:rsidRDefault="00AF2DFA" w:rsidP="00D14EC2">
            <w:pPr>
              <w:autoSpaceDN w:val="0"/>
              <w:adjustRightInd w:val="0"/>
            </w:pPr>
            <w:hyperlink r:id="rId96" w:history="1">
              <w:r>
                <w:rPr>
                  <w:rStyle w:val="Hyperlink"/>
                </w:rPr>
                <w:t>1511470</w:t>
              </w:r>
            </w:hyperlink>
            <w:r>
              <w:t xml:space="preserve">, </w:t>
            </w:r>
            <w:hyperlink r:id="rId97" w:history="1">
              <w:r>
                <w:rPr>
                  <w:rStyle w:val="Hyperlink"/>
                </w:rPr>
                <w:t>1511480</w:t>
              </w:r>
            </w:hyperlink>
            <w:r>
              <w:t xml:space="preserve">, </w:t>
            </w:r>
            <w:hyperlink r:id="rId98" w:history="1">
              <w:r>
                <w:rPr>
                  <w:rStyle w:val="Hyperlink"/>
                </w:rPr>
                <w:t>1511510</w:t>
              </w:r>
            </w:hyperlink>
            <w:r>
              <w:t xml:space="preserve">, </w:t>
            </w:r>
            <w:hyperlink r:id="rId99" w:history="1">
              <w:r>
                <w:rPr>
                  <w:rStyle w:val="Hyperlink"/>
                </w:rPr>
                <w:t>1512800</w:t>
              </w:r>
            </w:hyperlink>
            <w:r>
              <w:t xml:space="preserve"> - </w:t>
            </w:r>
            <w:hyperlink r:id="rId100" w:history="1">
              <w:r>
                <w:rPr>
                  <w:rStyle w:val="Hyperlink"/>
                </w:rPr>
                <w:t>1512850</w:t>
              </w:r>
            </w:hyperlink>
            <w:r>
              <w:t xml:space="preserve">, </w:t>
            </w:r>
            <w:hyperlink r:id="rId101" w:history="1">
              <w:r>
                <w:rPr>
                  <w:rStyle w:val="Hyperlink"/>
                </w:rPr>
                <w:t>1513300</w:t>
              </w:r>
            </w:hyperlink>
            <w:r>
              <w:t xml:space="preserve">, </w:t>
            </w:r>
            <w:hyperlink r:id="rId102" w:history="1">
              <w:r>
                <w:rPr>
                  <w:rStyle w:val="Hyperlink"/>
                </w:rPr>
                <w:t>1520700</w:t>
              </w:r>
            </w:hyperlink>
          </w:p>
        </w:tc>
      </w:tr>
      <w:tr w:rsidR="00AF2DFA">
        <w:tc>
          <w:tcPr>
            <w:tcW w:w="6660" w:type="dxa"/>
          </w:tcPr>
          <w:p w:rsidR="00AF2DFA" w:rsidRDefault="00AF2DFA" w:rsidP="00D14EC2">
            <w:pPr>
              <w:autoSpaceDN w:val="0"/>
              <w:adjustRightInd w:val="0"/>
            </w:pPr>
            <w:r>
              <w:t>Продукция овощесушильной промышленности</w:t>
            </w:r>
          </w:p>
        </w:tc>
        <w:tc>
          <w:tcPr>
            <w:tcW w:w="4140" w:type="dxa"/>
          </w:tcPr>
          <w:p w:rsidR="00AF2DFA" w:rsidRDefault="00AF2DFA" w:rsidP="00D14EC2">
            <w:pPr>
              <w:autoSpaceDN w:val="0"/>
              <w:adjustRightInd w:val="0"/>
            </w:pPr>
            <w:hyperlink r:id="rId103" w:history="1">
              <w:r>
                <w:rPr>
                  <w:rStyle w:val="Hyperlink"/>
                </w:rPr>
                <w:t>1513530</w:t>
              </w:r>
            </w:hyperlink>
            <w:r>
              <w:t xml:space="preserve"> - </w:t>
            </w:r>
            <w:hyperlink r:id="rId104" w:history="1">
              <w:r>
                <w:rPr>
                  <w:rStyle w:val="Hyperlink"/>
                </w:rPr>
                <w:t>1513560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Пищевые концентраты, чай, кофе и его заменители, продукция табачно-махорочной промышленности, соль</w:t>
            </w:r>
          </w:p>
        </w:tc>
        <w:tc>
          <w:tcPr>
            <w:tcW w:w="4140" w:type="dxa"/>
          </w:tcPr>
          <w:p w:rsidR="00AF2DFA" w:rsidRDefault="00AF2DFA" w:rsidP="00D14EC2">
            <w:pPr>
              <w:autoSpaceDN w:val="0"/>
              <w:adjustRightInd w:val="0"/>
            </w:pPr>
            <w:hyperlink r:id="rId105" w:history="1">
              <w:r>
                <w:rPr>
                  <w:rStyle w:val="Hyperlink"/>
                </w:rPr>
                <w:t>1422120</w:t>
              </w:r>
            </w:hyperlink>
            <w:r>
              <w:t xml:space="preserve"> - </w:t>
            </w:r>
            <w:hyperlink r:id="rId106" w:history="1">
              <w:r>
                <w:rPr>
                  <w:rStyle w:val="Hyperlink"/>
                </w:rPr>
                <w:t>1422130</w:t>
              </w:r>
            </w:hyperlink>
            <w:r>
              <w:t xml:space="preserve">, </w:t>
            </w:r>
            <w:hyperlink r:id="rId107" w:history="1">
              <w:r>
                <w:rPr>
                  <w:rStyle w:val="Hyperlink"/>
                </w:rPr>
                <w:t>1549030</w:t>
              </w:r>
            </w:hyperlink>
            <w:r>
              <w:t xml:space="preserve">, </w:t>
            </w:r>
            <w:hyperlink r:id="rId108" w:history="1">
              <w:r>
                <w:rPr>
                  <w:rStyle w:val="Hyperlink"/>
                </w:rPr>
                <w:t>1549100</w:t>
              </w:r>
            </w:hyperlink>
          </w:p>
          <w:p w:rsidR="00AF2DFA" w:rsidRDefault="00AF2DFA" w:rsidP="00D14EC2">
            <w:pPr>
              <w:autoSpaceDN w:val="0"/>
              <w:adjustRightInd w:val="0"/>
            </w:pPr>
            <w:hyperlink r:id="rId109" w:history="1">
              <w:r>
                <w:rPr>
                  <w:rStyle w:val="Hyperlink"/>
                </w:rPr>
                <w:t>1549200</w:t>
              </w:r>
            </w:hyperlink>
            <w:r>
              <w:t xml:space="preserve">, </w:t>
            </w:r>
            <w:hyperlink r:id="rId110" w:history="1">
              <w:r>
                <w:rPr>
                  <w:rStyle w:val="Hyperlink"/>
                </w:rPr>
                <w:t>1620020</w:t>
              </w:r>
            </w:hyperlink>
            <w:r>
              <w:t xml:space="preserve">, </w:t>
            </w:r>
            <w:hyperlink r:id="rId111" w:history="1">
              <w:r>
                <w:rPr>
                  <w:rStyle w:val="Hyperlink"/>
                </w:rPr>
                <w:t>1610010</w:t>
              </w:r>
            </w:hyperlink>
            <w:r>
              <w:t xml:space="preserve">, </w:t>
            </w:r>
            <w:hyperlink r:id="rId112" w:history="1">
              <w:r>
                <w:rPr>
                  <w:rStyle w:val="Hyperlink"/>
                </w:rPr>
                <w:t>1610020</w:t>
              </w:r>
            </w:hyperlink>
          </w:p>
          <w:p w:rsidR="00AF2DFA" w:rsidRDefault="00AF2DFA" w:rsidP="00D14EC2">
            <w:pPr>
              <w:autoSpaceDN w:val="0"/>
              <w:adjustRightInd w:val="0"/>
            </w:pPr>
            <w:hyperlink r:id="rId113" w:history="1">
              <w:r>
                <w:rPr>
                  <w:rStyle w:val="Hyperlink"/>
                </w:rPr>
                <w:t>1620200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Мука, крупы и крупяные изделия</w:t>
            </w:r>
          </w:p>
        </w:tc>
        <w:tc>
          <w:tcPr>
            <w:tcW w:w="4140" w:type="dxa"/>
          </w:tcPr>
          <w:p w:rsidR="00AF2DFA" w:rsidRDefault="00AF2DFA" w:rsidP="00D14EC2">
            <w:pPr>
              <w:autoSpaceDN w:val="0"/>
              <w:adjustRightInd w:val="0"/>
            </w:pPr>
            <w:hyperlink r:id="rId114" w:history="1">
              <w:r>
                <w:rPr>
                  <w:rStyle w:val="Hyperlink"/>
                </w:rPr>
                <w:t>1531000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Фармацевтические препараты, медицинские химические вещества и лекарственные растительные продукты</w:t>
            </w:r>
          </w:p>
        </w:tc>
        <w:tc>
          <w:tcPr>
            <w:tcW w:w="4140" w:type="dxa"/>
          </w:tcPr>
          <w:p w:rsidR="00AF2DFA" w:rsidRDefault="00AF2DFA" w:rsidP="00D14EC2">
            <w:pPr>
              <w:autoSpaceDN w:val="0"/>
              <w:adjustRightInd w:val="0"/>
            </w:pPr>
            <w:hyperlink r:id="rId115" w:history="1">
              <w:r>
                <w:rPr>
                  <w:rStyle w:val="Hyperlink"/>
                </w:rPr>
                <w:t>2423000</w:t>
              </w:r>
            </w:hyperlink>
          </w:p>
        </w:tc>
      </w:tr>
      <w:tr w:rsidR="00AF2DFA">
        <w:tc>
          <w:tcPr>
            <w:tcW w:w="6660" w:type="dxa"/>
          </w:tcPr>
          <w:p w:rsidR="00AF2DFA" w:rsidRDefault="00AF2DFA" w:rsidP="00D14EC2">
            <w:pPr>
              <w:autoSpaceDN w:val="0"/>
              <w:adjustRightInd w:val="0"/>
            </w:pPr>
            <w:r>
              <w:t>Медицинский инструмент</w:t>
            </w:r>
          </w:p>
        </w:tc>
        <w:tc>
          <w:tcPr>
            <w:tcW w:w="4140" w:type="dxa"/>
          </w:tcPr>
          <w:p w:rsidR="00AF2DFA" w:rsidRDefault="00AF2DFA" w:rsidP="00D14EC2">
            <w:pPr>
              <w:autoSpaceDN w:val="0"/>
              <w:adjustRightInd w:val="0"/>
            </w:pPr>
            <w:hyperlink r:id="rId116" w:history="1">
              <w:r>
                <w:rPr>
                  <w:rStyle w:val="Hyperlink"/>
                </w:rPr>
                <w:t>3311100</w:t>
              </w:r>
            </w:hyperlink>
            <w:r>
              <w:t xml:space="preserve"> - </w:t>
            </w:r>
            <w:hyperlink r:id="rId117" w:history="1">
              <w:r>
                <w:rPr>
                  <w:rStyle w:val="Hyperlink"/>
                </w:rPr>
                <w:t>3311180</w:t>
              </w:r>
            </w:hyperlink>
          </w:p>
        </w:tc>
      </w:tr>
      <w:tr w:rsidR="00AF2DFA">
        <w:tc>
          <w:tcPr>
            <w:tcW w:w="6660" w:type="dxa"/>
          </w:tcPr>
          <w:p w:rsidR="00AF2DFA" w:rsidRDefault="00AF2DFA" w:rsidP="00D14EC2">
            <w:pPr>
              <w:autoSpaceDN w:val="0"/>
              <w:adjustRightInd w:val="0"/>
            </w:pPr>
            <w:r>
              <w:t>Приборы и аппараты медицинские</w:t>
            </w:r>
          </w:p>
        </w:tc>
        <w:tc>
          <w:tcPr>
            <w:tcW w:w="4140" w:type="dxa"/>
          </w:tcPr>
          <w:p w:rsidR="00AF2DFA" w:rsidRDefault="00AF2DFA" w:rsidP="00D14EC2">
            <w:pPr>
              <w:autoSpaceDN w:val="0"/>
              <w:adjustRightInd w:val="0"/>
            </w:pPr>
            <w:hyperlink r:id="rId118" w:history="1">
              <w:r>
                <w:rPr>
                  <w:rStyle w:val="Hyperlink"/>
                </w:rPr>
                <w:t>3311220</w:t>
              </w:r>
            </w:hyperlink>
            <w:r>
              <w:t xml:space="preserve"> - </w:t>
            </w:r>
            <w:hyperlink r:id="rId119" w:history="1">
              <w:r>
                <w:rPr>
                  <w:rStyle w:val="Hyperlink"/>
                </w:rPr>
                <w:t>3311260</w:t>
              </w:r>
            </w:hyperlink>
          </w:p>
        </w:tc>
      </w:tr>
      <w:tr w:rsidR="00AF2DFA">
        <w:tc>
          <w:tcPr>
            <w:tcW w:w="6660" w:type="dxa"/>
          </w:tcPr>
          <w:p w:rsidR="00AF2DFA" w:rsidRDefault="00AF2DFA" w:rsidP="00D14EC2">
            <w:pPr>
              <w:autoSpaceDN w:val="0"/>
              <w:adjustRightInd w:val="0"/>
            </w:pPr>
            <w:r>
              <w:t>Медицинское оборудование</w:t>
            </w:r>
          </w:p>
        </w:tc>
        <w:tc>
          <w:tcPr>
            <w:tcW w:w="4140" w:type="dxa"/>
          </w:tcPr>
          <w:p w:rsidR="00AF2DFA" w:rsidRDefault="00AF2DFA" w:rsidP="00D14EC2">
            <w:pPr>
              <w:autoSpaceDN w:val="0"/>
              <w:adjustRightInd w:val="0"/>
            </w:pPr>
            <w:hyperlink r:id="rId120" w:history="1">
              <w:r>
                <w:rPr>
                  <w:rStyle w:val="Hyperlink"/>
                </w:rPr>
                <w:t>3311310</w:t>
              </w:r>
            </w:hyperlink>
            <w:r>
              <w:t xml:space="preserve">, </w:t>
            </w:r>
            <w:hyperlink r:id="rId121" w:history="1">
              <w:r>
                <w:rPr>
                  <w:rStyle w:val="Hyperlink"/>
                </w:rPr>
                <w:t>3311320</w:t>
              </w:r>
            </w:hyperlink>
          </w:p>
        </w:tc>
      </w:tr>
      <w:tr w:rsidR="00AF2DFA">
        <w:tc>
          <w:tcPr>
            <w:tcW w:w="6660" w:type="dxa"/>
          </w:tcPr>
          <w:p w:rsidR="00AF2DFA" w:rsidRDefault="00AF2DFA" w:rsidP="00D14EC2">
            <w:pPr>
              <w:autoSpaceDN w:val="0"/>
              <w:adjustRightInd w:val="0"/>
            </w:pPr>
            <w:r>
              <w:t>Материалы и средства медицинские</w:t>
            </w:r>
          </w:p>
        </w:tc>
        <w:tc>
          <w:tcPr>
            <w:tcW w:w="4140" w:type="dxa"/>
          </w:tcPr>
          <w:p w:rsidR="00AF2DFA" w:rsidRDefault="00AF2DFA" w:rsidP="00D14EC2">
            <w:pPr>
              <w:autoSpaceDN w:val="0"/>
              <w:adjustRightInd w:val="0"/>
            </w:pPr>
            <w:hyperlink r:id="rId122" w:history="1">
              <w:r>
                <w:rPr>
                  <w:rStyle w:val="Hyperlink"/>
                </w:rPr>
                <w:t>2423930</w:t>
              </w:r>
            </w:hyperlink>
            <w:r>
              <w:t xml:space="preserve">, </w:t>
            </w:r>
            <w:hyperlink r:id="rId123" w:history="1">
              <w:r>
                <w:rPr>
                  <w:rStyle w:val="Hyperlink"/>
                </w:rPr>
                <w:t>2423960</w:t>
              </w:r>
            </w:hyperlink>
            <w:r>
              <w:t xml:space="preserve">, </w:t>
            </w:r>
            <w:hyperlink r:id="rId124" w:history="1">
              <w:r>
                <w:rPr>
                  <w:rStyle w:val="Hyperlink"/>
                </w:rPr>
                <w:t>2423970</w:t>
              </w:r>
            </w:hyperlink>
          </w:p>
        </w:tc>
      </w:tr>
      <w:tr w:rsidR="00AF2DFA">
        <w:tc>
          <w:tcPr>
            <w:tcW w:w="6660" w:type="dxa"/>
          </w:tcPr>
          <w:p w:rsidR="00AF2DFA" w:rsidRDefault="00AF2DFA" w:rsidP="00D14EC2">
            <w:pPr>
              <w:autoSpaceDN w:val="0"/>
              <w:adjustRightInd w:val="0"/>
            </w:pPr>
            <w:r>
              <w:t>Изделия медицинские</w:t>
            </w:r>
          </w:p>
        </w:tc>
        <w:tc>
          <w:tcPr>
            <w:tcW w:w="4140" w:type="dxa"/>
          </w:tcPr>
          <w:p w:rsidR="00AF2DFA" w:rsidRDefault="00AF2DFA" w:rsidP="00D14EC2">
            <w:pPr>
              <w:autoSpaceDN w:val="0"/>
              <w:adjustRightInd w:val="0"/>
            </w:pPr>
            <w:hyperlink r:id="rId125" w:history="1">
              <w:r>
                <w:rPr>
                  <w:rStyle w:val="Hyperlink"/>
                </w:rPr>
                <w:t>3311410</w:t>
              </w:r>
            </w:hyperlink>
            <w:r>
              <w:t xml:space="preserve">, </w:t>
            </w:r>
            <w:hyperlink r:id="rId126" w:history="1">
              <w:r>
                <w:rPr>
                  <w:rStyle w:val="Hyperlink"/>
                </w:rPr>
                <w:t>3311430</w:t>
              </w:r>
            </w:hyperlink>
            <w:r>
              <w:t xml:space="preserve">, </w:t>
            </w:r>
            <w:hyperlink r:id="rId127" w:history="1">
              <w:r>
                <w:rPr>
                  <w:rStyle w:val="Hyperlink"/>
                </w:rPr>
                <w:t>3311440</w:t>
              </w:r>
            </w:hyperlink>
            <w:r>
              <w:t xml:space="preserve">, </w:t>
            </w:r>
            <w:hyperlink r:id="rId128" w:history="1">
              <w:r>
                <w:rPr>
                  <w:rStyle w:val="Hyperlink"/>
                </w:rPr>
                <w:t>3311470</w:t>
              </w:r>
            </w:hyperlink>
          </w:p>
          <w:p w:rsidR="00AF2DFA" w:rsidRDefault="00AF2DFA" w:rsidP="00D14EC2">
            <w:pPr>
              <w:autoSpaceDN w:val="0"/>
              <w:adjustRightInd w:val="0"/>
            </w:pPr>
            <w:hyperlink r:id="rId129" w:history="1">
              <w:r>
                <w:rPr>
                  <w:rStyle w:val="Hyperlink"/>
                </w:rPr>
                <w:t>3311170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Аварийно-спасательные и аварийно-восстановительные работы в зоне чрезвычайной ситуации (зоне бедствия)</w:t>
            </w:r>
          </w:p>
        </w:tc>
        <w:tc>
          <w:tcPr>
            <w:tcW w:w="4140" w:type="dxa"/>
          </w:tcPr>
          <w:p w:rsidR="00AF2DFA" w:rsidRDefault="00AF2DFA" w:rsidP="00D14EC2">
            <w:pPr>
              <w:autoSpaceDN w:val="0"/>
              <w:adjustRightInd w:val="0"/>
            </w:pPr>
            <w:hyperlink r:id="rId130" w:history="1">
              <w:r>
                <w:rPr>
                  <w:rStyle w:val="Hyperlink"/>
                </w:rPr>
                <w:t>7523060</w:t>
              </w:r>
            </w:hyperlink>
            <w:r>
              <w:t xml:space="preserve">, </w:t>
            </w:r>
            <w:hyperlink r:id="rId131" w:history="1">
              <w:r>
                <w:rPr>
                  <w:rStyle w:val="Hyperlink"/>
                </w:rPr>
                <w:t>4510200</w:t>
              </w:r>
            </w:hyperlink>
            <w:r>
              <w:t xml:space="preserve">, </w:t>
            </w:r>
            <w:hyperlink r:id="rId132" w:history="1">
              <w:r>
                <w:rPr>
                  <w:rStyle w:val="Hyperlink"/>
                </w:rPr>
                <w:t>4510300</w:t>
              </w:r>
            </w:hyperlink>
          </w:p>
          <w:p w:rsidR="00AF2DFA" w:rsidRDefault="00AF2DFA" w:rsidP="00D14EC2">
            <w:pPr>
              <w:autoSpaceDN w:val="0"/>
              <w:adjustRightInd w:val="0"/>
            </w:pPr>
            <w:hyperlink r:id="rId133" w:history="1">
              <w:r>
                <w:rPr>
                  <w:rStyle w:val="Hyperlink"/>
                </w:rPr>
                <w:t>4510520</w:t>
              </w:r>
            </w:hyperlink>
            <w:r>
              <w:t xml:space="preserve">, </w:t>
            </w:r>
            <w:hyperlink r:id="rId134" w:history="1">
              <w:r>
                <w:rPr>
                  <w:rStyle w:val="Hyperlink"/>
                </w:rPr>
                <w:t>9314100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Работы по очистке территорий, зданий и сооружений от загрязнений, связанные с первоочередным жизнеобеспечением населения в зоне чрезвычайной ситуации (зоне бедствия)</w:t>
            </w:r>
          </w:p>
        </w:tc>
        <w:tc>
          <w:tcPr>
            <w:tcW w:w="4140" w:type="dxa"/>
          </w:tcPr>
          <w:p w:rsidR="00AF2DFA" w:rsidRDefault="00AF2DFA" w:rsidP="00D14EC2">
            <w:pPr>
              <w:autoSpaceDN w:val="0"/>
              <w:adjustRightInd w:val="0"/>
            </w:pPr>
            <w:hyperlink r:id="rId135" w:history="1">
              <w:r>
                <w:rPr>
                  <w:rStyle w:val="Hyperlink"/>
                </w:rPr>
                <w:t>4510200</w:t>
              </w:r>
            </w:hyperlink>
            <w:r>
              <w:t xml:space="preserve">, </w:t>
            </w:r>
            <w:hyperlink r:id="rId136" w:history="1">
              <w:r>
                <w:rPr>
                  <w:rStyle w:val="Hyperlink"/>
                </w:rPr>
                <w:t>4560227</w:t>
              </w:r>
            </w:hyperlink>
          </w:p>
          <w:p w:rsidR="00AF2DFA" w:rsidRDefault="00AF2DFA" w:rsidP="00D14EC2">
            <w:pPr>
              <w:autoSpaceDN w:val="0"/>
              <w:adjustRightInd w:val="0"/>
            </w:pPr>
            <w:hyperlink r:id="rId137" w:history="1">
              <w:r>
                <w:rPr>
                  <w:rStyle w:val="Hyperlink"/>
                </w:rPr>
                <w:t>7493010</w:t>
              </w:r>
            </w:hyperlink>
            <w:r>
              <w:t xml:space="preserve">, </w:t>
            </w:r>
            <w:hyperlink r:id="rId138" w:history="1">
              <w:r>
                <w:rPr>
                  <w:rStyle w:val="Hyperlink"/>
                </w:rPr>
                <w:t>7493090</w:t>
              </w:r>
            </w:hyperlink>
          </w:p>
          <w:p w:rsidR="00AF2DFA" w:rsidRDefault="00AF2DFA" w:rsidP="00D14EC2">
            <w:pPr>
              <w:autoSpaceDN w:val="0"/>
              <w:adjustRightInd w:val="0"/>
            </w:pPr>
            <w:hyperlink r:id="rId139" w:history="1">
              <w:r>
                <w:rPr>
                  <w:rStyle w:val="Hyperlink"/>
                </w:rPr>
                <w:t>9010000</w:t>
              </w:r>
            </w:hyperlink>
            <w:r>
              <w:t xml:space="preserve">, </w:t>
            </w:r>
            <w:hyperlink r:id="rId140" w:history="1">
              <w:r>
                <w:rPr>
                  <w:rStyle w:val="Hyperlink"/>
                </w:rPr>
                <w:t>4510200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Услуги по эвакуации, размещению и питанию пострадавшего населения</w:t>
            </w:r>
          </w:p>
        </w:tc>
        <w:tc>
          <w:tcPr>
            <w:tcW w:w="4140" w:type="dxa"/>
          </w:tcPr>
          <w:p w:rsidR="00AF2DFA" w:rsidRDefault="00AF2DFA" w:rsidP="00D14EC2">
            <w:pPr>
              <w:autoSpaceDN w:val="0"/>
              <w:adjustRightInd w:val="0"/>
            </w:pPr>
            <w:hyperlink r:id="rId141" w:history="1">
              <w:r>
                <w:rPr>
                  <w:rStyle w:val="Hyperlink"/>
                </w:rPr>
                <w:t>5510000</w:t>
              </w:r>
            </w:hyperlink>
            <w:r>
              <w:t xml:space="preserve">, </w:t>
            </w:r>
            <w:hyperlink r:id="rId142" w:history="1">
              <w:r>
                <w:rPr>
                  <w:rStyle w:val="Hyperlink"/>
                </w:rPr>
                <w:t>5520010</w:t>
              </w:r>
            </w:hyperlink>
            <w:r>
              <w:t xml:space="preserve">, </w:t>
            </w:r>
            <w:hyperlink r:id="rId143" w:history="1">
              <w:r>
                <w:rPr>
                  <w:rStyle w:val="Hyperlink"/>
                </w:rPr>
                <w:t>7522020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Услуги по эксплуатации, техническому обслуживанию и ремонту машин и оборудования, используемых в зоне чрезвычайной ситуации (зоне бедствия)</w:t>
            </w:r>
          </w:p>
        </w:tc>
        <w:tc>
          <w:tcPr>
            <w:tcW w:w="4140" w:type="dxa"/>
          </w:tcPr>
          <w:p w:rsidR="00AF2DFA" w:rsidRDefault="00AF2DFA" w:rsidP="00D14EC2">
            <w:pPr>
              <w:autoSpaceDN w:val="0"/>
              <w:adjustRightInd w:val="0"/>
            </w:pPr>
            <w:hyperlink r:id="rId144" w:history="1">
              <w:r>
                <w:rPr>
                  <w:rStyle w:val="Hyperlink"/>
                </w:rPr>
                <w:t>5020000</w:t>
              </w:r>
            </w:hyperlink>
            <w:r>
              <w:t xml:space="preserve">, </w:t>
            </w:r>
            <w:hyperlink r:id="rId145" w:history="1">
              <w:r>
                <w:rPr>
                  <w:rStyle w:val="Hyperlink"/>
                </w:rPr>
                <w:t>9460000</w:t>
              </w:r>
            </w:hyperlink>
          </w:p>
        </w:tc>
      </w:tr>
      <w:tr w:rsidR="00AF2DFA">
        <w:tc>
          <w:tcPr>
            <w:tcW w:w="6660" w:type="dxa"/>
          </w:tcPr>
          <w:p w:rsidR="00AF2DFA" w:rsidRPr="007E5C6A" w:rsidRDefault="00AF2DFA" w:rsidP="00D14EC2">
            <w:pPr>
              <w:autoSpaceDN w:val="0"/>
              <w:adjustRightInd w:val="0"/>
              <w:rPr>
                <w:lang w:val="ru-RU"/>
              </w:rPr>
            </w:pPr>
            <w:r w:rsidRPr="007E5C6A">
              <w:rPr>
                <w:lang w:val="ru-RU"/>
              </w:rPr>
              <w:t>Услуги по оказанию медицинской и психологической помощи пострадавшему населению, спасателям и гражданам, осуществляющим работы в зоне чрезвычайной ситуации (зоне бедствия)</w:t>
            </w:r>
          </w:p>
        </w:tc>
        <w:tc>
          <w:tcPr>
            <w:tcW w:w="4140" w:type="dxa"/>
          </w:tcPr>
          <w:p w:rsidR="00AF2DFA" w:rsidRDefault="00AF2DFA" w:rsidP="00D14EC2">
            <w:pPr>
              <w:autoSpaceDN w:val="0"/>
              <w:adjustRightInd w:val="0"/>
            </w:pPr>
            <w:hyperlink r:id="rId146" w:history="1">
              <w:r>
                <w:rPr>
                  <w:rStyle w:val="Hyperlink"/>
                </w:rPr>
                <w:t>7492034</w:t>
              </w:r>
            </w:hyperlink>
            <w:r>
              <w:t xml:space="preserve">, </w:t>
            </w:r>
            <w:hyperlink r:id="rId147" w:history="1">
              <w:r>
                <w:rPr>
                  <w:rStyle w:val="Hyperlink"/>
                </w:rPr>
                <w:t>8532000</w:t>
              </w:r>
            </w:hyperlink>
          </w:p>
        </w:tc>
      </w:tr>
      <w:tr w:rsidR="00AF2DFA">
        <w:tc>
          <w:tcPr>
            <w:tcW w:w="6660" w:type="dxa"/>
            <w:tcBorders>
              <w:top w:val="nil"/>
              <w:left w:val="nil"/>
              <w:bottom w:val="single" w:sz="4" w:space="0" w:color="auto"/>
              <w:right w:val="nil"/>
            </w:tcBorders>
          </w:tcPr>
          <w:p w:rsidR="00AF2DFA" w:rsidRPr="007E5C6A" w:rsidRDefault="00AF2DFA" w:rsidP="00D14EC2">
            <w:pPr>
              <w:autoSpaceDN w:val="0"/>
              <w:adjustRightInd w:val="0"/>
              <w:rPr>
                <w:lang w:val="ru-RU"/>
              </w:rPr>
            </w:pPr>
            <w:r w:rsidRPr="007E5C6A">
              <w:rPr>
                <w:lang w:val="ru-RU"/>
              </w:rPr>
              <w:t>Услуги по доставке сил и средств, предназначенных для ликвидации чрезвычайной ситуации, в зону чрезвычайной ситуации (зону бедствия)</w:t>
            </w:r>
          </w:p>
        </w:tc>
        <w:tc>
          <w:tcPr>
            <w:tcW w:w="4140" w:type="dxa"/>
            <w:tcBorders>
              <w:top w:val="nil"/>
              <w:left w:val="nil"/>
              <w:bottom w:val="single" w:sz="4" w:space="0" w:color="auto"/>
              <w:right w:val="nil"/>
            </w:tcBorders>
          </w:tcPr>
          <w:p w:rsidR="00AF2DFA" w:rsidRDefault="00AF2DFA" w:rsidP="00D14EC2">
            <w:pPr>
              <w:autoSpaceDN w:val="0"/>
              <w:adjustRightInd w:val="0"/>
            </w:pPr>
            <w:hyperlink r:id="rId148" w:history="1">
              <w:r>
                <w:rPr>
                  <w:rStyle w:val="Hyperlink"/>
                </w:rPr>
                <w:t>6000000</w:t>
              </w:r>
            </w:hyperlink>
            <w:r>
              <w:t xml:space="preserve">, </w:t>
            </w:r>
            <w:hyperlink r:id="rId149" w:history="1">
              <w:r>
                <w:rPr>
                  <w:rStyle w:val="Hyperlink"/>
                </w:rPr>
                <w:t>6200000</w:t>
              </w:r>
            </w:hyperlink>
          </w:p>
          <w:p w:rsidR="00AF2DFA" w:rsidRDefault="00AF2DFA" w:rsidP="00D14EC2">
            <w:pPr>
              <w:autoSpaceDN w:val="0"/>
              <w:adjustRightInd w:val="0"/>
            </w:pPr>
            <w:hyperlink r:id="rId150" w:history="1">
              <w:r>
                <w:rPr>
                  <w:rStyle w:val="Hyperlink"/>
                </w:rPr>
                <w:t>6310000</w:t>
              </w:r>
            </w:hyperlink>
          </w:p>
        </w:tc>
      </w:tr>
    </w:tbl>
    <w:p w:rsidR="00AF2DFA" w:rsidRDefault="00AF2DFA" w:rsidP="007E5C6A"/>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pPr>
    </w:p>
    <w:p w:rsidR="00AF2DFA" w:rsidRDefault="00AF2DFA" w:rsidP="007E5C6A">
      <w:pPr>
        <w:ind w:firstLine="709"/>
        <w:jc w:val="right"/>
        <w:rPr>
          <w:lang w:val="ru-RU"/>
        </w:rPr>
      </w:pPr>
    </w:p>
    <w:p w:rsidR="00AF2DFA" w:rsidRDefault="00AF2DFA" w:rsidP="007E5C6A">
      <w:pPr>
        <w:ind w:firstLine="709"/>
        <w:jc w:val="right"/>
        <w:rPr>
          <w:lang w:val="ru-RU"/>
        </w:rPr>
      </w:pPr>
    </w:p>
    <w:p w:rsidR="00AF2DFA" w:rsidRDefault="00AF2DFA" w:rsidP="007E5C6A">
      <w:pPr>
        <w:ind w:firstLine="709"/>
        <w:jc w:val="right"/>
        <w:rPr>
          <w:lang w:val="ru-RU"/>
        </w:rPr>
      </w:pPr>
    </w:p>
    <w:p w:rsidR="00AF2DFA" w:rsidRDefault="00AF2DFA" w:rsidP="007E5C6A">
      <w:pPr>
        <w:ind w:firstLine="709"/>
        <w:jc w:val="right"/>
        <w:rPr>
          <w:lang w:val="ru-RU"/>
        </w:rPr>
      </w:pPr>
    </w:p>
    <w:p w:rsidR="00AF2DFA" w:rsidRDefault="00AF2DFA" w:rsidP="007E5C6A">
      <w:pPr>
        <w:ind w:firstLine="709"/>
        <w:jc w:val="right"/>
        <w:rPr>
          <w:lang w:val="ru-RU"/>
        </w:rPr>
      </w:pPr>
    </w:p>
    <w:p w:rsidR="00AF2DFA" w:rsidRDefault="00AF2DFA" w:rsidP="007E5C6A">
      <w:pPr>
        <w:ind w:firstLine="709"/>
        <w:jc w:val="right"/>
        <w:rPr>
          <w:lang w:val="ru-RU"/>
        </w:rPr>
      </w:pPr>
    </w:p>
    <w:p w:rsidR="00AF2DFA" w:rsidRDefault="00AF2DFA" w:rsidP="007E5C6A">
      <w:pPr>
        <w:ind w:firstLine="709"/>
        <w:jc w:val="right"/>
        <w:rPr>
          <w:lang w:val="ru-RU"/>
        </w:rPr>
      </w:pPr>
    </w:p>
    <w:p w:rsidR="00AF2DFA" w:rsidRPr="0037622C" w:rsidRDefault="00AF2DFA" w:rsidP="007E5C6A">
      <w:pPr>
        <w:ind w:firstLine="709"/>
        <w:jc w:val="right"/>
        <w:rPr>
          <w:lang w:val="ru-RU"/>
        </w:rPr>
      </w:pPr>
    </w:p>
    <w:p w:rsidR="00AF2DFA" w:rsidRDefault="00AF2DFA" w:rsidP="007E5C6A">
      <w:pPr>
        <w:ind w:firstLine="709"/>
        <w:jc w:val="right"/>
      </w:pPr>
    </w:p>
    <w:p w:rsidR="00AF2DFA" w:rsidRPr="0037622C" w:rsidRDefault="00AF2DFA" w:rsidP="007E5C6A">
      <w:pPr>
        <w:ind w:firstLine="709"/>
        <w:jc w:val="right"/>
        <w:rPr>
          <w:sz w:val="28"/>
          <w:szCs w:val="28"/>
        </w:rPr>
      </w:pPr>
      <w:r w:rsidRPr="0037622C">
        <w:rPr>
          <w:sz w:val="28"/>
          <w:szCs w:val="28"/>
        </w:rPr>
        <w:t>Приложение №2</w:t>
      </w:r>
    </w:p>
    <w:p w:rsidR="00AF2DFA" w:rsidRPr="0037622C" w:rsidRDefault="00AF2DFA" w:rsidP="007E5C6A">
      <w:pPr>
        <w:ind w:firstLine="709"/>
        <w:jc w:val="right"/>
        <w:rPr>
          <w:sz w:val="28"/>
          <w:szCs w:val="28"/>
          <w:lang w:val="ru-RU"/>
        </w:rPr>
      </w:pPr>
      <w:r w:rsidRPr="0037622C">
        <w:rPr>
          <w:sz w:val="28"/>
          <w:szCs w:val="28"/>
          <w:lang w:val="ru-RU"/>
        </w:rPr>
        <w:t xml:space="preserve"> к извещению о проведении предварительного отбора</w:t>
      </w:r>
    </w:p>
    <w:p w:rsidR="00AF2DFA" w:rsidRPr="0037622C" w:rsidRDefault="00AF2DFA" w:rsidP="007E5C6A">
      <w:pPr>
        <w:outlineLvl w:val="0"/>
        <w:rPr>
          <w:b/>
          <w:bCs/>
          <w:sz w:val="28"/>
          <w:szCs w:val="28"/>
          <w:lang w:val="ru-RU"/>
        </w:rPr>
      </w:pPr>
    </w:p>
    <w:p w:rsidR="00AF2DFA" w:rsidRDefault="00AF2DFA" w:rsidP="007E5C6A">
      <w:pPr>
        <w:pStyle w:val="BodyText3"/>
        <w:spacing w:after="0"/>
        <w:jc w:val="center"/>
        <w:rPr>
          <w:b/>
          <w:bCs/>
          <w:sz w:val="24"/>
          <w:szCs w:val="24"/>
        </w:rPr>
      </w:pPr>
      <w:r>
        <w:rPr>
          <w:b/>
          <w:bCs/>
          <w:sz w:val="24"/>
          <w:szCs w:val="24"/>
        </w:rPr>
        <w:t>ЗАЯВКА НА УЧАСТИЕ</w:t>
      </w:r>
    </w:p>
    <w:p w:rsidR="00AF2DFA" w:rsidRPr="0037622C" w:rsidRDefault="00AF2DFA" w:rsidP="007E5C6A">
      <w:pPr>
        <w:jc w:val="center"/>
        <w:rPr>
          <w:b/>
          <w:bCs/>
          <w:lang w:val="ru-RU"/>
        </w:rPr>
      </w:pPr>
      <w:r w:rsidRPr="0037622C">
        <w:rPr>
          <w:b/>
          <w:bCs/>
          <w:lang w:val="ru-RU"/>
        </w:rPr>
        <w:t xml:space="preserve">о проведении  предварительного  отбора  участников закупки в целях оказания гуманитарной помощи либо ликвидации последствий чрезвычайных ситуаций природного или техногенного характера на территории </w:t>
      </w:r>
    </w:p>
    <w:p w:rsidR="00AF2DFA" w:rsidRPr="0037622C" w:rsidRDefault="00AF2DFA" w:rsidP="0037622C">
      <w:pPr>
        <w:jc w:val="center"/>
        <w:rPr>
          <w:b/>
          <w:bCs/>
          <w:lang w:val="ru-RU"/>
        </w:rPr>
      </w:pPr>
      <w:r w:rsidRPr="0037622C">
        <w:rPr>
          <w:b/>
          <w:bCs/>
          <w:lang w:val="ru-RU"/>
        </w:rPr>
        <w:t xml:space="preserve">Вышестеблиевского сельского поселения Темрюкского района </w:t>
      </w:r>
    </w:p>
    <w:p w:rsidR="00AF2DFA" w:rsidRPr="0037622C" w:rsidRDefault="00AF2DFA" w:rsidP="0037622C">
      <w:pPr>
        <w:jc w:val="center"/>
        <w:rPr>
          <w:b/>
          <w:bCs/>
          <w:lang w:val="ru-RU"/>
        </w:rPr>
      </w:pPr>
      <w:r w:rsidRPr="0037622C">
        <w:rPr>
          <w:b/>
          <w:bCs/>
          <w:lang w:val="ru-RU"/>
        </w:rPr>
        <w:t>Краснодарского края на 2015 год</w:t>
      </w:r>
    </w:p>
    <w:p w:rsidR="00AF2DFA" w:rsidRPr="0037622C" w:rsidRDefault="00AF2DFA" w:rsidP="007E5C6A">
      <w:pPr>
        <w:pStyle w:val="BodyText3"/>
        <w:spacing w:after="0"/>
        <w:ind w:firstLine="709"/>
        <w:rPr>
          <w:sz w:val="28"/>
          <w:szCs w:val="28"/>
        </w:rPr>
      </w:pPr>
    </w:p>
    <w:p w:rsidR="00AF2DFA" w:rsidRDefault="00AF2DFA" w:rsidP="007E5C6A">
      <w:pPr>
        <w:pStyle w:val="BodyText3"/>
        <w:spacing w:after="0" w:line="216" w:lineRule="auto"/>
        <w:ind w:firstLine="709"/>
        <w:rPr>
          <w:sz w:val="24"/>
          <w:szCs w:val="24"/>
        </w:rPr>
      </w:pPr>
      <w:r w:rsidRPr="0037622C">
        <w:rPr>
          <w:sz w:val="28"/>
          <w:szCs w:val="28"/>
        </w:rPr>
        <w:t>1. Изучив Извещение об участии в предварительном отборе участников закупки на поставки товаров, выполнение работ, оказание услуг при  ликвидации последствий чрезвычайных ситуаций природного или техногенного характера</w:t>
      </w:r>
      <w:r w:rsidRPr="0037622C">
        <w:rPr>
          <w:b/>
          <w:bCs/>
          <w:color w:val="000000"/>
          <w:sz w:val="28"/>
          <w:szCs w:val="28"/>
        </w:rPr>
        <w:t xml:space="preserve">, </w:t>
      </w:r>
      <w:r w:rsidRPr="0037622C">
        <w:rPr>
          <w:sz w:val="28"/>
          <w:szCs w:val="28"/>
        </w:rPr>
        <w:t xml:space="preserve">в соответствии со статьей 80 Федерального закона № 44-ФЗ от 05.04.2013 года  «О контрактной системе в сфере закупок товаров, работ, услуг </w:t>
      </w:r>
      <w:r>
        <w:rPr>
          <w:sz w:val="28"/>
          <w:szCs w:val="28"/>
        </w:rPr>
        <w:t xml:space="preserve">для обеспечения государственных и муниципальных </w:t>
      </w:r>
      <w:r w:rsidRPr="0037622C">
        <w:rPr>
          <w:sz w:val="28"/>
          <w:szCs w:val="28"/>
        </w:rPr>
        <w:t>нужд»</w:t>
      </w:r>
      <w:r>
        <w:rPr>
          <w:sz w:val="24"/>
          <w:szCs w:val="24"/>
        </w:rPr>
        <w:t>_________________________________________</w:t>
      </w:r>
    </w:p>
    <w:p w:rsidR="00AF2DFA" w:rsidRDefault="00AF2DFA" w:rsidP="007E5C6A">
      <w:pPr>
        <w:pStyle w:val="BodyText3"/>
        <w:spacing w:after="0" w:line="216" w:lineRule="auto"/>
        <w:ind w:firstLine="709"/>
        <w:rPr>
          <w:sz w:val="24"/>
          <w:szCs w:val="24"/>
        </w:rPr>
      </w:pPr>
      <w:r>
        <w:rPr>
          <w:i/>
          <w:iCs/>
          <w:sz w:val="24"/>
          <w:szCs w:val="24"/>
        </w:rPr>
        <w:t>[наименование организации - участника размещения заказа и почтовый адрес]</w:t>
      </w:r>
      <w:r>
        <w:rPr>
          <w:sz w:val="24"/>
          <w:szCs w:val="24"/>
        </w:rPr>
        <w:t xml:space="preserve"> в лице ____________________________________________________________________________________</w:t>
      </w:r>
      <w:r>
        <w:rPr>
          <w:i/>
          <w:iCs/>
          <w:sz w:val="24"/>
          <w:szCs w:val="24"/>
        </w:rPr>
        <w:t xml:space="preserve">[наименование должности руководителя и его Ф.И.О.]  </w:t>
      </w:r>
      <w:r>
        <w:rPr>
          <w:sz w:val="24"/>
          <w:szCs w:val="24"/>
        </w:rPr>
        <w:t>сообщает о согласии участвовать в предварительном отборе  на условиях, установленных в Извещении  и направляет настоящую заявку.</w:t>
      </w:r>
    </w:p>
    <w:p w:rsidR="00AF2DFA" w:rsidRPr="0037622C" w:rsidRDefault="00AF2DFA" w:rsidP="0037622C">
      <w:pPr>
        <w:pStyle w:val="BodyText"/>
        <w:spacing w:after="0" w:line="216" w:lineRule="auto"/>
        <w:ind w:firstLine="720"/>
        <w:jc w:val="both"/>
        <w:rPr>
          <w:rFonts w:ascii="Times New Roman" w:hAnsi="Times New Roman" w:cs="Times New Roman"/>
          <w:i/>
          <w:iCs/>
          <w:sz w:val="28"/>
          <w:szCs w:val="28"/>
        </w:rPr>
      </w:pPr>
      <w:r w:rsidRPr="0037622C">
        <w:rPr>
          <w:rFonts w:ascii="Times New Roman" w:hAnsi="Times New Roman" w:cs="Times New Roman"/>
          <w:sz w:val="28"/>
          <w:szCs w:val="28"/>
        </w:rPr>
        <w:t xml:space="preserve">2. Мы согласны поставлять  предусмотренные  Извещением  товары (работы, услуги) в возможно   короткий срок без предварительной оплаты и (или) с отсрочкой платежа </w:t>
      </w:r>
      <w:r w:rsidRPr="0037622C">
        <w:rPr>
          <w:rFonts w:ascii="Times New Roman" w:hAnsi="Times New Roman" w:cs="Times New Roman"/>
          <w:color w:val="000000"/>
          <w:sz w:val="28"/>
          <w:szCs w:val="28"/>
        </w:rPr>
        <w:t xml:space="preserve">при  ликвидации последствий чрезвычайных ситуаций природного или техногенного характера  </w:t>
      </w:r>
      <w:r w:rsidRPr="0037622C">
        <w:rPr>
          <w:rFonts w:ascii="Times New Roman" w:hAnsi="Times New Roman" w:cs="Times New Roman"/>
          <w:sz w:val="28"/>
          <w:szCs w:val="28"/>
        </w:rPr>
        <w:t xml:space="preserve">на  условиях, которые мы представили в форме 3 </w:t>
      </w:r>
      <w:r w:rsidRPr="0037622C">
        <w:rPr>
          <w:rFonts w:ascii="Times New Roman" w:hAnsi="Times New Roman" w:cs="Times New Roman"/>
          <w:i/>
          <w:iCs/>
          <w:sz w:val="28"/>
          <w:szCs w:val="28"/>
        </w:rPr>
        <w:t>(Предложение о функциональных характеристиках (потребительских свойствах) и качественных  характеристиках  товаров, работ, услуг).</w:t>
      </w:r>
    </w:p>
    <w:p w:rsidR="00AF2DFA" w:rsidRPr="0037622C" w:rsidRDefault="00AF2DFA" w:rsidP="007E5C6A">
      <w:pPr>
        <w:pStyle w:val="BodyText"/>
        <w:spacing w:line="216" w:lineRule="auto"/>
        <w:ind w:firstLine="709"/>
        <w:rPr>
          <w:rFonts w:ascii="Times New Roman" w:hAnsi="Times New Roman" w:cs="Times New Roman"/>
          <w:sz w:val="28"/>
          <w:szCs w:val="28"/>
        </w:rPr>
      </w:pPr>
      <w:r w:rsidRPr="0037622C">
        <w:rPr>
          <w:rFonts w:ascii="Times New Roman" w:hAnsi="Times New Roman" w:cs="Times New Roman"/>
          <w:sz w:val="28"/>
          <w:szCs w:val="28"/>
        </w:rPr>
        <w:t>3. Настоящей заявкой подтверждаем наши сведения , указанные в форме 2</w:t>
      </w:r>
    </w:p>
    <w:p w:rsidR="00AF2DFA" w:rsidRPr="007E5C6A" w:rsidRDefault="00AF2DFA" w:rsidP="007E5C6A">
      <w:pPr>
        <w:tabs>
          <w:tab w:val="left" w:pos="0"/>
          <w:tab w:val="left" w:pos="180"/>
        </w:tabs>
        <w:rPr>
          <w:lang w:val="ru-RU"/>
        </w:rPr>
      </w:pPr>
      <w:r w:rsidRPr="007E5C6A">
        <w:rPr>
          <w:lang w:val="ru-RU"/>
        </w:rPr>
        <w:t>_____________________________________________________________________________</w:t>
      </w:r>
    </w:p>
    <w:p w:rsidR="00AF2DFA" w:rsidRPr="007E5C6A" w:rsidRDefault="00AF2DFA" w:rsidP="007E5C6A">
      <w:pPr>
        <w:tabs>
          <w:tab w:val="left" w:pos="0"/>
        </w:tabs>
        <w:ind w:firstLine="709"/>
        <w:rPr>
          <w:lang w:val="ru-RU"/>
        </w:rPr>
      </w:pPr>
      <w:r w:rsidRPr="007E5C6A">
        <w:rPr>
          <w:i/>
          <w:iCs/>
          <w:lang w:val="ru-RU"/>
        </w:rPr>
        <w:t>(наименование организации или Ф.И.О. Участника закупки)</w:t>
      </w:r>
    </w:p>
    <w:p w:rsidR="00AF2DFA" w:rsidRPr="007E5C6A" w:rsidRDefault="00AF2DFA" w:rsidP="007E5C6A">
      <w:pPr>
        <w:jc w:val="center"/>
        <w:rPr>
          <w:caps/>
          <w:color w:val="000000"/>
          <w:lang w:val="ru-RU"/>
        </w:rPr>
      </w:pPr>
      <w:bookmarkStart w:id="0" w:name="_Toc129428265"/>
      <w:r w:rsidRPr="007E5C6A">
        <w:rPr>
          <w:caps/>
          <w:color w:val="000000"/>
          <w:lang w:val="ru-RU"/>
        </w:rPr>
        <w:t>м.п.    подпись</w:t>
      </w:r>
    </w:p>
    <w:p w:rsidR="00AF2DFA" w:rsidRPr="007E5C6A" w:rsidRDefault="00AF2DFA" w:rsidP="007E5C6A">
      <w:pPr>
        <w:jc w:val="right"/>
        <w:rPr>
          <w:b/>
          <w:bCs/>
          <w:caps/>
          <w:color w:val="000000"/>
          <w:lang w:val="ru-RU"/>
        </w:rPr>
      </w:pPr>
    </w:p>
    <w:p w:rsidR="00AF2DFA" w:rsidRPr="007E5C6A" w:rsidRDefault="00AF2DFA" w:rsidP="007E5C6A">
      <w:pPr>
        <w:jc w:val="right"/>
        <w:rPr>
          <w:b/>
          <w:bCs/>
          <w:caps/>
          <w:color w:val="000000"/>
          <w:lang w:val="ru-RU"/>
        </w:rPr>
      </w:pPr>
      <w:r w:rsidRPr="007E5C6A">
        <w:rPr>
          <w:b/>
          <w:bCs/>
          <w:caps/>
          <w:color w:val="000000"/>
          <w:lang w:val="ru-RU"/>
        </w:rPr>
        <w:t>ФОРМА 2</w:t>
      </w:r>
    </w:p>
    <w:p w:rsidR="00AF2DFA" w:rsidRPr="007E5C6A" w:rsidRDefault="00AF2DFA" w:rsidP="007E5C6A">
      <w:pPr>
        <w:jc w:val="center"/>
        <w:rPr>
          <w:caps/>
          <w:color w:val="000000"/>
          <w:lang w:val="ru-RU"/>
        </w:rPr>
      </w:pPr>
      <w:r w:rsidRPr="007E5C6A">
        <w:rPr>
          <w:caps/>
          <w:color w:val="000000"/>
          <w:lang w:val="ru-RU"/>
        </w:rPr>
        <w:t xml:space="preserve">2.1.Информация об Участнике </w:t>
      </w:r>
      <w:r w:rsidRPr="007E5C6A">
        <w:rPr>
          <w:caps/>
          <w:lang w:val="ru-RU"/>
        </w:rPr>
        <w:t>ПРЕДВАРИТЕЛЬНОГО ОТБОРА</w:t>
      </w:r>
      <w:r w:rsidRPr="007E5C6A">
        <w:rPr>
          <w:b/>
          <w:bCs/>
          <w:i/>
          <w:iCs/>
          <w:caps/>
          <w:lang w:val="ru-RU"/>
        </w:rPr>
        <w:t xml:space="preserve"> </w:t>
      </w:r>
      <w:r w:rsidRPr="007E5C6A">
        <w:rPr>
          <w:caps/>
          <w:lang w:val="ru-RU"/>
        </w:rPr>
        <w:t>–</w:t>
      </w:r>
      <w:r w:rsidRPr="007E5C6A">
        <w:rPr>
          <w:caps/>
          <w:color w:val="000000"/>
          <w:lang w:val="ru-RU"/>
        </w:rPr>
        <w:t xml:space="preserve"> </w:t>
      </w:r>
    </w:p>
    <w:p w:rsidR="00AF2DFA" w:rsidRDefault="00AF2DFA" w:rsidP="007E5C6A">
      <w:pPr>
        <w:jc w:val="center"/>
        <w:rPr>
          <w:caps/>
          <w:color w:val="000000"/>
        </w:rPr>
      </w:pPr>
      <w:r>
        <w:rPr>
          <w:caps/>
          <w:color w:val="000000"/>
        </w:rPr>
        <w:t>ЮРИДИЧЕСКОМ ЛИЦЕ</w:t>
      </w:r>
    </w:p>
    <w:p w:rsidR="00AF2DFA" w:rsidRDefault="00AF2DFA" w:rsidP="007E5C6A">
      <w:pPr>
        <w:jc w:val="center"/>
        <w:rPr>
          <w:cap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
        <w:gridCol w:w="4921"/>
        <w:gridCol w:w="1521"/>
        <w:gridCol w:w="2602"/>
      </w:tblGrid>
      <w:tr w:rsidR="00AF2DFA" w:rsidRPr="00161ED7">
        <w:trPr>
          <w:trHeight w:val="397"/>
          <w:jc w:val="center"/>
        </w:trPr>
        <w:tc>
          <w:tcPr>
            <w:tcW w:w="527" w:type="dxa"/>
            <w:vAlign w:val="center"/>
          </w:tcPr>
          <w:p w:rsidR="00AF2DFA" w:rsidRDefault="00AF2DFA" w:rsidP="00D14EC2">
            <w:r>
              <w:t>2.</w:t>
            </w:r>
          </w:p>
        </w:tc>
        <w:tc>
          <w:tcPr>
            <w:tcW w:w="4921" w:type="dxa"/>
            <w:vAlign w:val="center"/>
          </w:tcPr>
          <w:p w:rsidR="00AF2DFA" w:rsidRPr="007E5C6A" w:rsidRDefault="00AF2DFA" w:rsidP="00D14EC2">
            <w:pPr>
              <w:jc w:val="both"/>
              <w:rPr>
                <w:lang w:val="ru-RU"/>
              </w:rPr>
            </w:pPr>
            <w:r w:rsidRPr="007E5C6A">
              <w:rPr>
                <w:lang w:val="ru-RU"/>
              </w:rPr>
              <w:t>ИНН</w:t>
            </w:r>
            <w:r w:rsidRPr="007E5C6A">
              <w:rPr>
                <w:rStyle w:val="FootnoteReference"/>
                <w:lang w:val="ru-RU"/>
              </w:rPr>
              <w:t xml:space="preserve"> </w:t>
            </w:r>
            <w:r w:rsidRPr="007E5C6A">
              <w:rPr>
                <w:lang w:val="ru-RU"/>
              </w:rPr>
              <w:t>или аналог ИНН (для иностранного лица), ИНН учредителей, членов коллегиального исполнительного органа, лица, исполняющего функции единоличного исполнительного органа</w:t>
            </w:r>
          </w:p>
        </w:tc>
        <w:tc>
          <w:tcPr>
            <w:tcW w:w="4123" w:type="dxa"/>
            <w:gridSpan w:val="2"/>
            <w:vAlign w:val="center"/>
          </w:tcPr>
          <w:p w:rsidR="00AF2DFA" w:rsidRPr="007E5C6A" w:rsidRDefault="00AF2DFA" w:rsidP="00D14EC2">
            <w:pPr>
              <w:rPr>
                <w:caps/>
                <w:color w:val="000000"/>
                <w:lang w:val="ru-RU"/>
              </w:rPr>
            </w:pPr>
          </w:p>
        </w:tc>
      </w:tr>
      <w:tr w:rsidR="00AF2DFA">
        <w:trPr>
          <w:trHeight w:val="397"/>
          <w:jc w:val="center"/>
        </w:trPr>
        <w:tc>
          <w:tcPr>
            <w:tcW w:w="527" w:type="dxa"/>
            <w:vAlign w:val="center"/>
          </w:tcPr>
          <w:p w:rsidR="00AF2DFA" w:rsidRDefault="00AF2DFA" w:rsidP="00D14EC2">
            <w:r>
              <w:t>3.</w:t>
            </w:r>
          </w:p>
        </w:tc>
        <w:tc>
          <w:tcPr>
            <w:tcW w:w="4921" w:type="dxa"/>
            <w:vAlign w:val="center"/>
          </w:tcPr>
          <w:p w:rsidR="00AF2DFA" w:rsidRDefault="00AF2DFA" w:rsidP="00D14EC2">
            <w:pPr>
              <w:jc w:val="both"/>
              <w:rPr>
                <w:caps/>
                <w:color w:val="000000"/>
              </w:rPr>
            </w:pPr>
            <w:r>
              <w:t>Место нахождения</w:t>
            </w:r>
          </w:p>
        </w:tc>
        <w:tc>
          <w:tcPr>
            <w:tcW w:w="4123" w:type="dxa"/>
            <w:gridSpan w:val="2"/>
            <w:vAlign w:val="center"/>
          </w:tcPr>
          <w:p w:rsidR="00AF2DFA" w:rsidRDefault="00AF2DFA" w:rsidP="00D14EC2">
            <w:pPr>
              <w:rPr>
                <w:caps/>
                <w:color w:val="000000"/>
              </w:rPr>
            </w:pPr>
          </w:p>
        </w:tc>
      </w:tr>
      <w:tr w:rsidR="00AF2DFA">
        <w:trPr>
          <w:trHeight w:val="397"/>
          <w:jc w:val="center"/>
        </w:trPr>
        <w:tc>
          <w:tcPr>
            <w:tcW w:w="527" w:type="dxa"/>
            <w:vAlign w:val="center"/>
          </w:tcPr>
          <w:p w:rsidR="00AF2DFA" w:rsidRDefault="00AF2DFA" w:rsidP="00D14EC2">
            <w:pPr>
              <w:shd w:val="clear" w:color="auto" w:fill="FFFFFF"/>
              <w:spacing w:line="360" w:lineRule="auto"/>
            </w:pPr>
            <w:r>
              <w:t>4.</w:t>
            </w:r>
          </w:p>
        </w:tc>
        <w:tc>
          <w:tcPr>
            <w:tcW w:w="4921" w:type="dxa"/>
            <w:vAlign w:val="center"/>
          </w:tcPr>
          <w:p w:rsidR="00AF2DFA" w:rsidRDefault="00AF2DFA" w:rsidP="00D14EC2">
            <w:pPr>
              <w:jc w:val="both"/>
              <w:rPr>
                <w:caps/>
                <w:color w:val="000000"/>
              </w:rPr>
            </w:pPr>
            <w:r>
              <w:t>Почтовый адрес</w:t>
            </w:r>
          </w:p>
        </w:tc>
        <w:tc>
          <w:tcPr>
            <w:tcW w:w="4123" w:type="dxa"/>
            <w:gridSpan w:val="2"/>
            <w:vAlign w:val="center"/>
          </w:tcPr>
          <w:p w:rsidR="00AF2DFA" w:rsidRDefault="00AF2DFA" w:rsidP="00D14EC2">
            <w:pPr>
              <w:rPr>
                <w:caps/>
                <w:color w:val="000000"/>
              </w:rPr>
            </w:pPr>
          </w:p>
        </w:tc>
      </w:tr>
      <w:tr w:rsidR="00AF2DFA">
        <w:trPr>
          <w:trHeight w:val="397"/>
          <w:jc w:val="center"/>
        </w:trPr>
        <w:tc>
          <w:tcPr>
            <w:tcW w:w="527" w:type="dxa"/>
            <w:vAlign w:val="center"/>
          </w:tcPr>
          <w:p w:rsidR="00AF2DFA" w:rsidRDefault="00AF2DFA" w:rsidP="00D14EC2">
            <w:pPr>
              <w:shd w:val="clear" w:color="auto" w:fill="FFFFFF"/>
              <w:spacing w:line="360" w:lineRule="auto"/>
            </w:pPr>
            <w:r>
              <w:t>5.</w:t>
            </w:r>
          </w:p>
        </w:tc>
        <w:tc>
          <w:tcPr>
            <w:tcW w:w="4921" w:type="dxa"/>
            <w:vAlign w:val="center"/>
          </w:tcPr>
          <w:p w:rsidR="00AF2DFA" w:rsidRDefault="00AF2DFA" w:rsidP="00D14EC2">
            <w:pPr>
              <w:jc w:val="both"/>
              <w:rPr>
                <w:caps/>
                <w:color w:val="000000"/>
              </w:rPr>
            </w:pPr>
            <w:r>
              <w:t>Номер контактного телефона</w:t>
            </w:r>
          </w:p>
        </w:tc>
        <w:tc>
          <w:tcPr>
            <w:tcW w:w="4123" w:type="dxa"/>
            <w:gridSpan w:val="2"/>
            <w:vAlign w:val="center"/>
          </w:tcPr>
          <w:p w:rsidR="00AF2DFA" w:rsidRDefault="00AF2DFA" w:rsidP="00D14EC2">
            <w:pPr>
              <w:rPr>
                <w:caps/>
                <w:color w:val="000000"/>
              </w:rPr>
            </w:pPr>
          </w:p>
        </w:tc>
      </w:tr>
      <w:tr w:rsidR="00AF2DFA">
        <w:trPr>
          <w:trHeight w:val="397"/>
          <w:jc w:val="center"/>
        </w:trPr>
        <w:tc>
          <w:tcPr>
            <w:tcW w:w="527" w:type="dxa"/>
            <w:vAlign w:val="center"/>
          </w:tcPr>
          <w:p w:rsidR="00AF2DFA" w:rsidRDefault="00AF2DFA" w:rsidP="00D14EC2">
            <w:pPr>
              <w:shd w:val="clear" w:color="auto" w:fill="FFFFFF"/>
              <w:spacing w:line="360" w:lineRule="auto"/>
            </w:pPr>
            <w:r>
              <w:t xml:space="preserve">6. </w:t>
            </w:r>
          </w:p>
        </w:tc>
        <w:tc>
          <w:tcPr>
            <w:tcW w:w="4921" w:type="dxa"/>
            <w:vAlign w:val="center"/>
          </w:tcPr>
          <w:p w:rsidR="00AF2DFA" w:rsidRPr="007E5C6A" w:rsidRDefault="00AF2DFA" w:rsidP="00D14EC2">
            <w:pPr>
              <w:jc w:val="both"/>
              <w:rPr>
                <w:lang w:val="ru-RU"/>
              </w:rPr>
            </w:pPr>
            <w:r w:rsidRPr="007E5C6A">
              <w:rPr>
                <w:lang w:val="ru-RU"/>
              </w:rPr>
              <w:t>Не проведение ликвидации участника закупки и отсутствие решения арбитражного суда о признании участника закупки несостоятельным (банкротом) и об открытии конкурсного производства</w:t>
            </w:r>
          </w:p>
        </w:tc>
        <w:tc>
          <w:tcPr>
            <w:tcW w:w="4123" w:type="dxa"/>
            <w:gridSpan w:val="2"/>
            <w:vAlign w:val="center"/>
          </w:tcPr>
          <w:p w:rsidR="00AF2DFA" w:rsidRDefault="00AF2DFA" w:rsidP="00D14EC2">
            <w:pPr>
              <w:rPr>
                <w:caps/>
                <w:color w:val="000000"/>
              </w:rPr>
            </w:pPr>
            <w:r>
              <w:t>Проводится/не проводится</w:t>
            </w:r>
          </w:p>
        </w:tc>
      </w:tr>
      <w:tr w:rsidR="00AF2DFA">
        <w:trPr>
          <w:trHeight w:val="397"/>
          <w:jc w:val="center"/>
        </w:trPr>
        <w:tc>
          <w:tcPr>
            <w:tcW w:w="527" w:type="dxa"/>
            <w:vAlign w:val="center"/>
          </w:tcPr>
          <w:p w:rsidR="00AF2DFA" w:rsidRDefault="00AF2DFA" w:rsidP="00D14EC2">
            <w:pPr>
              <w:shd w:val="clear" w:color="auto" w:fill="FFFFFF"/>
              <w:spacing w:line="360" w:lineRule="auto"/>
            </w:pPr>
            <w:r>
              <w:t>7.</w:t>
            </w:r>
          </w:p>
        </w:tc>
        <w:tc>
          <w:tcPr>
            <w:tcW w:w="4921" w:type="dxa"/>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предварительном отборе</w:t>
            </w:r>
          </w:p>
        </w:tc>
        <w:tc>
          <w:tcPr>
            <w:tcW w:w="4123" w:type="dxa"/>
            <w:gridSpan w:val="2"/>
            <w:vAlign w:val="center"/>
          </w:tcPr>
          <w:p w:rsidR="00AF2DFA" w:rsidRDefault="00AF2DFA" w:rsidP="00D14EC2">
            <w:pPr>
              <w:rPr>
                <w:caps/>
                <w:color w:val="000000"/>
              </w:rPr>
            </w:pPr>
            <w:r>
              <w:t xml:space="preserve">Приостановлена/не приостановлена </w:t>
            </w:r>
          </w:p>
        </w:tc>
      </w:tr>
      <w:tr w:rsidR="00AF2DFA" w:rsidRPr="00161ED7">
        <w:trPr>
          <w:trHeight w:val="397"/>
          <w:jc w:val="center"/>
        </w:trPr>
        <w:tc>
          <w:tcPr>
            <w:tcW w:w="527" w:type="dxa"/>
            <w:vAlign w:val="center"/>
          </w:tcPr>
          <w:p w:rsidR="00AF2DFA" w:rsidRDefault="00AF2DFA" w:rsidP="00D14EC2">
            <w:pPr>
              <w:shd w:val="clear" w:color="auto" w:fill="FFFFFF"/>
              <w:spacing w:line="360" w:lineRule="auto"/>
            </w:pPr>
            <w:r>
              <w:t>8.</w:t>
            </w:r>
          </w:p>
        </w:tc>
        <w:tc>
          <w:tcPr>
            <w:tcW w:w="4921" w:type="dxa"/>
            <w:vAlign w:val="center"/>
          </w:tcPr>
          <w:p w:rsidR="00AF2DFA" w:rsidRPr="007E5C6A" w:rsidRDefault="00AF2DFA" w:rsidP="00D14EC2">
            <w:pPr>
              <w:jc w:val="both"/>
              <w:rPr>
                <w:lang w:val="ru-RU"/>
              </w:rPr>
            </w:pPr>
            <w:r w:rsidRPr="007E5C6A">
              <w:rPr>
                <w:lang w:val="ru-RU"/>
              </w:rPr>
              <w:t xml:space="preserve">Отсутствие у участника закупки недоимки по налогам, сборам, задолженности и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7E5C6A">
              <w:rPr>
                <w:u w:val="single"/>
                <w:lang w:val="ru-RU"/>
              </w:rPr>
              <w:t>за прошедший календарный год</w:t>
            </w:r>
            <w:r w:rsidRPr="007E5C6A">
              <w:rPr>
                <w:lang w:val="ru-RU"/>
              </w:rPr>
              <w:t>, размер которой превышает 25% балансовой стоимости активов участника закупки по данным бухгалтерской отчетности за последний отчетный период*</w:t>
            </w:r>
          </w:p>
        </w:tc>
        <w:tc>
          <w:tcPr>
            <w:tcW w:w="4123" w:type="dxa"/>
            <w:gridSpan w:val="2"/>
            <w:vAlign w:val="center"/>
          </w:tcPr>
          <w:p w:rsidR="00AF2DFA" w:rsidRPr="007E5C6A" w:rsidRDefault="00AF2DFA" w:rsidP="00D14EC2">
            <w:pPr>
              <w:rPr>
                <w:caps/>
                <w:color w:val="000000"/>
                <w:lang w:val="ru-RU"/>
              </w:rPr>
            </w:pPr>
            <w:r w:rsidRPr="007E5C6A">
              <w:rPr>
                <w:lang w:val="ru-RU"/>
              </w:rPr>
              <w:t>Отсутствует/_____% от балансовой стоимости активов</w:t>
            </w:r>
          </w:p>
        </w:tc>
      </w:tr>
      <w:tr w:rsidR="00AF2DFA" w:rsidRPr="00161ED7">
        <w:trPr>
          <w:trHeight w:val="1263"/>
          <w:jc w:val="center"/>
        </w:trPr>
        <w:tc>
          <w:tcPr>
            <w:tcW w:w="527" w:type="dxa"/>
            <w:vMerge w:val="restart"/>
            <w:vAlign w:val="center"/>
          </w:tcPr>
          <w:p w:rsidR="00AF2DFA" w:rsidRDefault="00AF2DFA" w:rsidP="00D14EC2">
            <w:pPr>
              <w:shd w:val="clear" w:color="auto" w:fill="FFFFFF"/>
              <w:spacing w:line="360" w:lineRule="auto"/>
            </w:pPr>
            <w:r>
              <w:t>9</w:t>
            </w:r>
          </w:p>
        </w:tc>
        <w:tc>
          <w:tcPr>
            <w:tcW w:w="9044" w:type="dxa"/>
            <w:gridSpan w:val="3"/>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Отсутствие судимости за преступления в сфере экономики (за исключением лиц, у которых такая судимость погашена или снята), а также неприменение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в отношении следующих лиц:</w:t>
            </w:r>
          </w:p>
          <w:p w:rsidR="00AF2DFA" w:rsidRDefault="00AF2DFA" w:rsidP="00D14EC2">
            <w:pPr>
              <w:pStyle w:val="3"/>
              <w:tabs>
                <w:tab w:val="left" w:pos="708"/>
              </w:tabs>
              <w:ind w:left="0"/>
              <w:rPr>
                <w:rFonts w:ascii="Times New Roman" w:hAnsi="Times New Roman" w:cs="Times New Roman"/>
              </w:rPr>
            </w:pPr>
          </w:p>
        </w:tc>
      </w:tr>
      <w:tr w:rsidR="00AF2DFA" w:rsidRPr="00161ED7">
        <w:trPr>
          <w:trHeight w:val="391"/>
          <w:jc w:val="center"/>
        </w:trPr>
        <w:tc>
          <w:tcPr>
            <w:tcW w:w="0" w:type="auto"/>
            <w:vMerge/>
            <w:vAlign w:val="center"/>
          </w:tcPr>
          <w:p w:rsidR="00AF2DFA" w:rsidRPr="007E5C6A" w:rsidRDefault="00AF2DFA" w:rsidP="00D14EC2">
            <w:pPr>
              <w:rPr>
                <w:lang w:val="ru-RU"/>
              </w:rPr>
            </w:pPr>
          </w:p>
        </w:tc>
        <w:tc>
          <w:tcPr>
            <w:tcW w:w="4921" w:type="dxa"/>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Руководителя</w:t>
            </w:r>
          </w:p>
        </w:tc>
        <w:tc>
          <w:tcPr>
            <w:tcW w:w="1521" w:type="dxa"/>
            <w:vAlign w:val="center"/>
          </w:tcPr>
          <w:p w:rsidR="00AF2DFA" w:rsidRDefault="00AF2DFA" w:rsidP="00D14EC2">
            <w:r>
              <w:t>Ф.И.О.</w:t>
            </w:r>
          </w:p>
        </w:tc>
        <w:tc>
          <w:tcPr>
            <w:tcW w:w="2602" w:type="dxa"/>
            <w:vAlign w:val="center"/>
          </w:tcPr>
          <w:p w:rsidR="00AF2DFA" w:rsidRPr="007E5C6A" w:rsidRDefault="00AF2DFA" w:rsidP="00D14EC2">
            <w:pPr>
              <w:rPr>
                <w:lang w:val="ru-RU"/>
              </w:rPr>
            </w:pPr>
            <w:r w:rsidRPr="007E5C6A">
              <w:rPr>
                <w:lang w:val="ru-RU"/>
              </w:rPr>
              <w:t xml:space="preserve">Отсутствует/ Имеется судимость за преступления в сфере экономики </w:t>
            </w:r>
          </w:p>
        </w:tc>
      </w:tr>
      <w:tr w:rsidR="00AF2DFA" w:rsidRPr="00161ED7">
        <w:trPr>
          <w:trHeight w:val="276"/>
          <w:jc w:val="center"/>
        </w:trPr>
        <w:tc>
          <w:tcPr>
            <w:tcW w:w="0" w:type="auto"/>
            <w:vMerge/>
            <w:vAlign w:val="center"/>
          </w:tcPr>
          <w:p w:rsidR="00AF2DFA" w:rsidRPr="007E5C6A" w:rsidRDefault="00AF2DFA" w:rsidP="00D14EC2">
            <w:pPr>
              <w:rPr>
                <w:lang w:val="ru-RU"/>
              </w:rPr>
            </w:pPr>
          </w:p>
        </w:tc>
        <w:tc>
          <w:tcPr>
            <w:tcW w:w="4921" w:type="dxa"/>
            <w:vAlign w:val="center"/>
          </w:tcPr>
          <w:p w:rsidR="00AF2DFA" w:rsidRDefault="00AF2DFA" w:rsidP="00D14EC2">
            <w:pPr>
              <w:pStyle w:val="3"/>
              <w:tabs>
                <w:tab w:val="left" w:pos="708"/>
              </w:tabs>
              <w:ind w:left="0"/>
              <w:rPr>
                <w:rFonts w:ascii="Times New Roman" w:hAnsi="Times New Roman" w:cs="Times New Roman"/>
              </w:rPr>
            </w:pPr>
          </w:p>
          <w:p w:rsidR="00AF2DFA" w:rsidRDefault="00AF2DFA" w:rsidP="00D14EC2">
            <w:r>
              <w:t xml:space="preserve">членов коллегиального исполнительного органа </w:t>
            </w:r>
          </w:p>
        </w:tc>
        <w:tc>
          <w:tcPr>
            <w:tcW w:w="1521" w:type="dxa"/>
            <w:vAlign w:val="center"/>
          </w:tcPr>
          <w:p w:rsidR="00AF2DFA" w:rsidRDefault="00AF2DFA" w:rsidP="00D14EC2">
            <w:r>
              <w:t>Ф.И.О.</w:t>
            </w:r>
          </w:p>
        </w:tc>
        <w:tc>
          <w:tcPr>
            <w:tcW w:w="2602" w:type="dxa"/>
            <w:vAlign w:val="center"/>
          </w:tcPr>
          <w:p w:rsidR="00AF2DFA" w:rsidRPr="007E5C6A" w:rsidRDefault="00AF2DFA" w:rsidP="00D14EC2">
            <w:pPr>
              <w:rPr>
                <w:lang w:val="ru-RU"/>
              </w:rPr>
            </w:pPr>
            <w:r w:rsidRPr="007E5C6A">
              <w:rPr>
                <w:lang w:val="ru-RU"/>
              </w:rPr>
              <w:t>Отсутствует/ Имеется судимость за преступления в сфере экономики</w:t>
            </w:r>
          </w:p>
        </w:tc>
      </w:tr>
      <w:tr w:rsidR="00AF2DFA" w:rsidRPr="00161ED7">
        <w:trPr>
          <w:trHeight w:val="443"/>
          <w:jc w:val="center"/>
        </w:trPr>
        <w:tc>
          <w:tcPr>
            <w:tcW w:w="0" w:type="auto"/>
            <w:vMerge/>
            <w:vAlign w:val="center"/>
          </w:tcPr>
          <w:p w:rsidR="00AF2DFA" w:rsidRPr="007E5C6A" w:rsidRDefault="00AF2DFA" w:rsidP="00D14EC2">
            <w:pPr>
              <w:rPr>
                <w:lang w:val="ru-RU"/>
              </w:rPr>
            </w:pPr>
          </w:p>
        </w:tc>
        <w:tc>
          <w:tcPr>
            <w:tcW w:w="4921" w:type="dxa"/>
            <w:vAlign w:val="center"/>
          </w:tcPr>
          <w:p w:rsidR="00AF2DFA" w:rsidRDefault="00AF2DFA" w:rsidP="00D14EC2">
            <w:pPr>
              <w:pStyle w:val="3"/>
              <w:ind w:left="0"/>
              <w:rPr>
                <w:rFonts w:ascii="Times New Roman" w:hAnsi="Times New Roman" w:cs="Times New Roman"/>
              </w:rPr>
            </w:pPr>
            <w:r>
              <w:rPr>
                <w:rFonts w:ascii="Times New Roman" w:hAnsi="Times New Roman" w:cs="Times New Roman"/>
              </w:rPr>
              <w:t xml:space="preserve">главного бухгалтера юридического лица </w:t>
            </w:r>
          </w:p>
        </w:tc>
        <w:tc>
          <w:tcPr>
            <w:tcW w:w="1521" w:type="dxa"/>
            <w:vAlign w:val="center"/>
          </w:tcPr>
          <w:p w:rsidR="00AF2DFA" w:rsidRDefault="00AF2DFA" w:rsidP="00D14EC2">
            <w:r>
              <w:t>Ф.И.О.</w:t>
            </w:r>
          </w:p>
        </w:tc>
        <w:tc>
          <w:tcPr>
            <w:tcW w:w="2602" w:type="dxa"/>
            <w:vAlign w:val="center"/>
          </w:tcPr>
          <w:p w:rsidR="00AF2DFA" w:rsidRDefault="00AF2DFA" w:rsidP="00D14EC2">
            <w:pPr>
              <w:rPr>
                <w:lang w:val="ru-RU"/>
              </w:rPr>
            </w:pPr>
            <w:r w:rsidRPr="007E5C6A">
              <w:rPr>
                <w:lang w:val="ru-RU"/>
              </w:rPr>
              <w:t>Отсутствует/ Имеется судимость за преступления в сфере экономики</w:t>
            </w:r>
          </w:p>
          <w:p w:rsidR="00AF2DFA" w:rsidRPr="007E5C6A" w:rsidRDefault="00AF2DFA" w:rsidP="00D14EC2">
            <w:pPr>
              <w:rPr>
                <w:lang w:val="ru-RU"/>
              </w:rPr>
            </w:pPr>
          </w:p>
        </w:tc>
      </w:tr>
      <w:tr w:rsidR="00AF2DFA" w:rsidRPr="00161ED7">
        <w:trPr>
          <w:trHeight w:val="397"/>
          <w:jc w:val="center"/>
        </w:trPr>
        <w:tc>
          <w:tcPr>
            <w:tcW w:w="527" w:type="dxa"/>
            <w:vAlign w:val="center"/>
          </w:tcPr>
          <w:p w:rsidR="00AF2DFA" w:rsidRDefault="00AF2DFA" w:rsidP="00D14EC2">
            <w:pPr>
              <w:shd w:val="clear" w:color="auto" w:fill="FFFFFF"/>
              <w:spacing w:line="360" w:lineRule="auto"/>
            </w:pPr>
            <w:r>
              <w:t>10</w:t>
            </w:r>
          </w:p>
        </w:tc>
        <w:tc>
          <w:tcPr>
            <w:tcW w:w="4921" w:type="dxa"/>
            <w:vAlign w:val="center"/>
          </w:tcPr>
          <w:p w:rsidR="00AF2DFA" w:rsidRDefault="00AF2DFA" w:rsidP="00D14EC2">
            <w:pPr>
              <w:jc w:val="both"/>
              <w:rPr>
                <w:lang w:val="ru-RU"/>
              </w:rPr>
            </w:pPr>
            <w:r w:rsidRPr="007E5C6A">
              <w:rPr>
                <w:lang w:val="ru-RU"/>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F2DFA" w:rsidRPr="007E5C6A" w:rsidRDefault="00AF2DFA" w:rsidP="00D14EC2">
            <w:pPr>
              <w:jc w:val="both"/>
              <w:rPr>
                <w:lang w:val="ru-RU"/>
              </w:rPr>
            </w:pPr>
          </w:p>
        </w:tc>
        <w:tc>
          <w:tcPr>
            <w:tcW w:w="4123" w:type="dxa"/>
            <w:gridSpan w:val="2"/>
            <w:vAlign w:val="center"/>
          </w:tcPr>
          <w:p w:rsidR="00AF2DFA" w:rsidRPr="007E5C6A" w:rsidRDefault="00AF2DFA" w:rsidP="00D14EC2">
            <w:pPr>
              <w:rPr>
                <w:lang w:val="ru-RU"/>
              </w:rPr>
            </w:pPr>
            <w:r w:rsidRPr="007E5C6A">
              <w:rPr>
                <w:lang w:val="ru-RU"/>
              </w:rPr>
              <w:t xml:space="preserve"> </w:t>
            </w:r>
          </w:p>
        </w:tc>
      </w:tr>
      <w:tr w:rsidR="00AF2DFA">
        <w:trPr>
          <w:trHeight w:val="397"/>
          <w:jc w:val="center"/>
        </w:trPr>
        <w:tc>
          <w:tcPr>
            <w:tcW w:w="527" w:type="dxa"/>
            <w:vAlign w:val="center"/>
          </w:tcPr>
          <w:p w:rsidR="00AF2DFA" w:rsidRDefault="00AF2DFA" w:rsidP="00D14EC2">
            <w:pPr>
              <w:shd w:val="clear" w:color="auto" w:fill="FFFFFF"/>
              <w:spacing w:line="360" w:lineRule="auto"/>
            </w:pPr>
            <w:r>
              <w:t>11</w:t>
            </w:r>
          </w:p>
        </w:tc>
        <w:tc>
          <w:tcPr>
            <w:tcW w:w="4921" w:type="dxa"/>
            <w:vAlign w:val="center"/>
          </w:tcPr>
          <w:p w:rsidR="00AF2DFA" w:rsidRPr="007E5C6A" w:rsidRDefault="00AF2DFA" w:rsidP="00D14EC2">
            <w:pPr>
              <w:jc w:val="both"/>
              <w:rPr>
                <w:lang w:val="ru-RU"/>
              </w:rPr>
            </w:pPr>
            <w:r w:rsidRPr="007E5C6A">
              <w:rPr>
                <w:lang w:val="ru-RU"/>
              </w:rPr>
              <w:t>Отсутствие между участником закупки и заказчиком конфликта интересов</w:t>
            </w:r>
          </w:p>
        </w:tc>
        <w:tc>
          <w:tcPr>
            <w:tcW w:w="4123" w:type="dxa"/>
            <w:gridSpan w:val="2"/>
            <w:vAlign w:val="center"/>
          </w:tcPr>
          <w:p w:rsidR="00AF2DFA" w:rsidRDefault="00AF2DFA" w:rsidP="00D14EC2">
            <w:r>
              <w:t>Отсутствует/Имеется конфликт интересов</w:t>
            </w:r>
          </w:p>
        </w:tc>
      </w:tr>
    </w:tbl>
    <w:p w:rsidR="00AF2DFA" w:rsidRDefault="00AF2DFA" w:rsidP="007E5C6A">
      <w:pPr>
        <w:tabs>
          <w:tab w:val="num" w:pos="1200"/>
        </w:tabs>
        <w:spacing w:line="360" w:lineRule="auto"/>
        <w:jc w:val="both"/>
      </w:pPr>
    </w:p>
    <w:p w:rsidR="00AF2DFA" w:rsidRPr="0037622C" w:rsidRDefault="00AF2DFA" w:rsidP="007E5C6A">
      <w:pPr>
        <w:tabs>
          <w:tab w:val="left" w:pos="0"/>
        </w:tabs>
        <w:rPr>
          <w:sz w:val="28"/>
          <w:szCs w:val="28"/>
        </w:rPr>
      </w:pPr>
      <w:bookmarkStart w:id="1" w:name="_ФОРМА_1_4_ФОРМА_ДОВЕРЕННОСТИ"/>
      <w:bookmarkStart w:id="2" w:name="_ФОРМА_1_5_ФОРМА_ПРЕДЛОЖЕНИЯ_О_ФУНКЦ"/>
      <w:bookmarkEnd w:id="1"/>
      <w:bookmarkEnd w:id="2"/>
      <w:r w:rsidRPr="0037622C">
        <w:rPr>
          <w:sz w:val="28"/>
          <w:szCs w:val="28"/>
        </w:rPr>
        <w:t xml:space="preserve">Участник закупки </w:t>
      </w:r>
    </w:p>
    <w:p w:rsidR="00AF2DFA" w:rsidRDefault="00AF2DFA" w:rsidP="007E5C6A">
      <w:pPr>
        <w:tabs>
          <w:tab w:val="left" w:pos="0"/>
        </w:tabs>
      </w:pPr>
      <w:r>
        <w:t>___________________  _________________ (_________________________________)</w:t>
      </w:r>
    </w:p>
    <w:p w:rsidR="00AF2DFA" w:rsidRPr="007E5C6A" w:rsidRDefault="00AF2DFA" w:rsidP="007E5C6A">
      <w:pPr>
        <w:tabs>
          <w:tab w:val="left" w:pos="0"/>
        </w:tabs>
        <w:ind w:left="3540" w:hanging="3540"/>
        <w:rPr>
          <w:vertAlign w:val="superscript"/>
          <w:lang w:val="ru-RU"/>
        </w:rPr>
      </w:pPr>
      <w:r w:rsidRPr="007E5C6A">
        <w:rPr>
          <w:vertAlign w:val="superscript"/>
          <w:lang w:val="ru-RU"/>
        </w:rPr>
        <w:t xml:space="preserve">                   (должность)                                    (подпись)                              (Фамилия, имя, отчество  подписавшего заявку)</w:t>
      </w:r>
    </w:p>
    <w:p w:rsidR="00AF2DFA" w:rsidRPr="007E5C6A" w:rsidRDefault="00AF2DFA" w:rsidP="007E5C6A">
      <w:pPr>
        <w:tabs>
          <w:tab w:val="left" w:pos="0"/>
        </w:tabs>
        <w:rPr>
          <w:lang w:val="ru-RU"/>
        </w:rPr>
      </w:pPr>
    </w:p>
    <w:p w:rsidR="00AF2DFA" w:rsidRPr="007E5C6A" w:rsidRDefault="00AF2DFA" w:rsidP="007E5C6A">
      <w:pPr>
        <w:tabs>
          <w:tab w:val="left" w:pos="0"/>
        </w:tabs>
        <w:autoSpaceDN w:val="0"/>
        <w:adjustRightInd w:val="0"/>
        <w:spacing w:before="100" w:after="100"/>
        <w:outlineLvl w:val="0"/>
        <w:rPr>
          <w:lang w:val="ru-RU"/>
        </w:rPr>
      </w:pPr>
      <w:bookmarkStart w:id="3" w:name="_Toc60688488"/>
      <w:r w:rsidRPr="007E5C6A">
        <w:rPr>
          <w:lang w:val="ru-RU"/>
        </w:rPr>
        <w:t>М.П.</w:t>
      </w:r>
      <w:bookmarkEnd w:id="3"/>
    </w:p>
    <w:p w:rsidR="00AF2DFA" w:rsidRPr="007E5C6A" w:rsidRDefault="00AF2DFA" w:rsidP="007E5C6A">
      <w:pPr>
        <w:jc w:val="center"/>
        <w:rPr>
          <w:caps/>
          <w:color w:val="000000"/>
          <w:lang w:val="ru-RU"/>
        </w:rPr>
      </w:pPr>
    </w:p>
    <w:p w:rsidR="00AF2DFA" w:rsidRPr="007E5C6A" w:rsidRDefault="00AF2DFA" w:rsidP="007E5C6A">
      <w:pPr>
        <w:jc w:val="center"/>
        <w:rPr>
          <w:caps/>
          <w:color w:val="000000"/>
          <w:lang w:val="ru-RU"/>
        </w:rPr>
      </w:pPr>
      <w:r w:rsidRPr="007E5C6A">
        <w:rPr>
          <w:caps/>
          <w:color w:val="000000"/>
          <w:lang w:val="ru-RU"/>
        </w:rPr>
        <w:t xml:space="preserve">2.2.Сведения об Участнике </w:t>
      </w:r>
      <w:r w:rsidRPr="007E5C6A">
        <w:rPr>
          <w:caps/>
          <w:lang w:val="ru-RU"/>
        </w:rPr>
        <w:t>ПРЕДВАРИТЕЛЬНОГО ОТБОРА</w:t>
      </w:r>
      <w:r w:rsidRPr="007E5C6A">
        <w:rPr>
          <w:b/>
          <w:bCs/>
          <w:i/>
          <w:iCs/>
          <w:caps/>
          <w:lang w:val="ru-RU"/>
        </w:rPr>
        <w:t xml:space="preserve"> </w:t>
      </w:r>
      <w:r w:rsidRPr="007E5C6A">
        <w:rPr>
          <w:caps/>
          <w:color w:val="000000"/>
          <w:lang w:val="ru-RU"/>
        </w:rPr>
        <w:t xml:space="preserve">– </w:t>
      </w:r>
    </w:p>
    <w:p w:rsidR="00AF2DFA" w:rsidRDefault="00AF2DFA" w:rsidP="007E5C6A">
      <w:pPr>
        <w:jc w:val="center"/>
        <w:rPr>
          <w:caps/>
          <w:color w:val="000000"/>
        </w:rPr>
      </w:pPr>
      <w:r>
        <w:rPr>
          <w:caps/>
          <w:color w:val="000000"/>
        </w:rPr>
        <w:t>ИНДИВИДУАЛЬНОМ ПРЕДПРИНИМАТЕЛЕ</w:t>
      </w:r>
    </w:p>
    <w:p w:rsidR="00AF2DFA" w:rsidRDefault="00AF2DFA" w:rsidP="007E5C6A">
      <w:pPr>
        <w:jc w:val="center"/>
        <w:rPr>
          <w:caps/>
          <w:color w:val="000000"/>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641"/>
        <w:gridCol w:w="17"/>
        <w:gridCol w:w="2472"/>
      </w:tblGrid>
      <w:tr w:rsidR="00AF2DFA" w:rsidRPr="00161ED7">
        <w:trPr>
          <w:trHeight w:val="397"/>
          <w:jc w:val="center"/>
        </w:trPr>
        <w:tc>
          <w:tcPr>
            <w:tcW w:w="710" w:type="dxa"/>
            <w:vAlign w:val="center"/>
          </w:tcPr>
          <w:p w:rsidR="00AF2DFA" w:rsidRDefault="00AF2DFA" w:rsidP="00D14EC2">
            <w:r>
              <w:t>1.</w:t>
            </w:r>
          </w:p>
        </w:tc>
        <w:tc>
          <w:tcPr>
            <w:tcW w:w="6645" w:type="dxa"/>
            <w:vAlign w:val="center"/>
          </w:tcPr>
          <w:p w:rsidR="00AF2DFA" w:rsidRPr="007E5C6A" w:rsidRDefault="00AF2DFA" w:rsidP="00D14EC2">
            <w:pPr>
              <w:rPr>
                <w:caps/>
                <w:color w:val="000000"/>
                <w:lang w:val="ru-RU"/>
              </w:rPr>
            </w:pPr>
            <w:r w:rsidRPr="007E5C6A">
              <w:rPr>
                <w:lang w:val="ru-RU"/>
              </w:rPr>
              <w:t>Фамилия, имя, отчество (при наличии)</w:t>
            </w:r>
          </w:p>
        </w:tc>
        <w:tc>
          <w:tcPr>
            <w:tcW w:w="2490" w:type="dxa"/>
            <w:gridSpan w:val="2"/>
            <w:vAlign w:val="center"/>
          </w:tcPr>
          <w:p w:rsidR="00AF2DFA" w:rsidRPr="007E5C6A" w:rsidRDefault="00AF2DFA" w:rsidP="00D14EC2">
            <w:pPr>
              <w:rPr>
                <w:caps/>
                <w:color w:val="000000"/>
                <w:lang w:val="ru-RU"/>
              </w:rPr>
            </w:pPr>
          </w:p>
        </w:tc>
      </w:tr>
      <w:tr w:rsidR="00AF2DFA">
        <w:trPr>
          <w:trHeight w:val="397"/>
          <w:jc w:val="center"/>
        </w:trPr>
        <w:tc>
          <w:tcPr>
            <w:tcW w:w="710" w:type="dxa"/>
            <w:vAlign w:val="center"/>
          </w:tcPr>
          <w:p w:rsidR="00AF2DFA" w:rsidRDefault="00AF2DFA" w:rsidP="00D14EC2">
            <w:r>
              <w:t>2.</w:t>
            </w:r>
          </w:p>
        </w:tc>
        <w:tc>
          <w:tcPr>
            <w:tcW w:w="6645" w:type="dxa"/>
            <w:vAlign w:val="center"/>
          </w:tcPr>
          <w:p w:rsidR="00AF2DFA" w:rsidRDefault="00AF2DFA" w:rsidP="00D14EC2">
            <w:pPr>
              <w:rPr>
                <w:caps/>
                <w:color w:val="000000"/>
              </w:rPr>
            </w:pPr>
            <w:r>
              <w:rPr>
                <w:color w:val="000000"/>
              </w:rPr>
              <w:t>Паспортные данные:</w:t>
            </w:r>
          </w:p>
        </w:tc>
        <w:tc>
          <w:tcPr>
            <w:tcW w:w="2490" w:type="dxa"/>
            <w:gridSpan w:val="2"/>
            <w:vAlign w:val="center"/>
          </w:tcPr>
          <w:p w:rsidR="00AF2DFA" w:rsidRDefault="00AF2DFA" w:rsidP="00D14EC2">
            <w:pPr>
              <w:rPr>
                <w:caps/>
                <w:color w:val="000000"/>
              </w:rPr>
            </w:pPr>
          </w:p>
        </w:tc>
      </w:tr>
      <w:tr w:rsidR="00AF2DFA">
        <w:trPr>
          <w:trHeight w:val="397"/>
          <w:jc w:val="center"/>
        </w:trPr>
        <w:tc>
          <w:tcPr>
            <w:tcW w:w="710" w:type="dxa"/>
            <w:vAlign w:val="center"/>
          </w:tcPr>
          <w:p w:rsidR="00AF2DFA" w:rsidRDefault="00AF2DFA" w:rsidP="00D14EC2">
            <w:r>
              <w:t>2.1.</w:t>
            </w:r>
          </w:p>
        </w:tc>
        <w:tc>
          <w:tcPr>
            <w:tcW w:w="6662" w:type="dxa"/>
            <w:gridSpan w:val="2"/>
            <w:vAlign w:val="center"/>
          </w:tcPr>
          <w:p w:rsidR="00AF2DFA" w:rsidRDefault="00AF2DFA" w:rsidP="00D14EC2">
            <w:pPr>
              <w:rPr>
                <w:color w:val="000000"/>
              </w:rPr>
            </w:pPr>
            <w:r>
              <w:rPr>
                <w:color w:val="000000"/>
              </w:rPr>
              <w:t>серия паспорта</w:t>
            </w:r>
          </w:p>
        </w:tc>
        <w:tc>
          <w:tcPr>
            <w:tcW w:w="2473" w:type="dxa"/>
            <w:vAlign w:val="center"/>
          </w:tcPr>
          <w:p w:rsidR="00AF2DFA" w:rsidRDefault="00AF2DFA" w:rsidP="00D14EC2">
            <w:pPr>
              <w:rPr>
                <w:caps/>
                <w:color w:val="000000"/>
              </w:rPr>
            </w:pPr>
          </w:p>
        </w:tc>
      </w:tr>
      <w:tr w:rsidR="00AF2DFA">
        <w:trPr>
          <w:trHeight w:val="397"/>
          <w:jc w:val="center"/>
        </w:trPr>
        <w:tc>
          <w:tcPr>
            <w:tcW w:w="710" w:type="dxa"/>
            <w:vAlign w:val="center"/>
          </w:tcPr>
          <w:p w:rsidR="00AF2DFA" w:rsidRDefault="00AF2DFA" w:rsidP="00D14EC2">
            <w:r>
              <w:t>2.2.</w:t>
            </w:r>
          </w:p>
        </w:tc>
        <w:tc>
          <w:tcPr>
            <w:tcW w:w="6662" w:type="dxa"/>
            <w:gridSpan w:val="2"/>
            <w:vAlign w:val="center"/>
          </w:tcPr>
          <w:p w:rsidR="00AF2DFA" w:rsidRDefault="00AF2DFA" w:rsidP="00D14EC2">
            <w:pPr>
              <w:rPr>
                <w:color w:val="000000"/>
              </w:rPr>
            </w:pPr>
            <w:r>
              <w:rPr>
                <w:color w:val="000000"/>
              </w:rPr>
              <w:t>номер паспорта</w:t>
            </w:r>
          </w:p>
        </w:tc>
        <w:tc>
          <w:tcPr>
            <w:tcW w:w="2473" w:type="dxa"/>
            <w:vAlign w:val="center"/>
          </w:tcPr>
          <w:p w:rsidR="00AF2DFA" w:rsidRDefault="00AF2DFA" w:rsidP="00D14EC2">
            <w:pPr>
              <w:rPr>
                <w:caps/>
                <w:color w:val="000000"/>
              </w:rPr>
            </w:pPr>
          </w:p>
        </w:tc>
      </w:tr>
      <w:tr w:rsidR="00AF2DFA">
        <w:trPr>
          <w:trHeight w:val="397"/>
          <w:jc w:val="center"/>
        </w:trPr>
        <w:tc>
          <w:tcPr>
            <w:tcW w:w="710" w:type="dxa"/>
            <w:vAlign w:val="center"/>
          </w:tcPr>
          <w:p w:rsidR="00AF2DFA" w:rsidRDefault="00AF2DFA" w:rsidP="00D14EC2">
            <w:pPr>
              <w:shd w:val="clear" w:color="auto" w:fill="FFFFFF"/>
              <w:spacing w:line="360" w:lineRule="auto"/>
            </w:pPr>
            <w:r>
              <w:t>2.3.</w:t>
            </w:r>
          </w:p>
        </w:tc>
        <w:tc>
          <w:tcPr>
            <w:tcW w:w="6662" w:type="dxa"/>
            <w:gridSpan w:val="2"/>
            <w:vAlign w:val="center"/>
          </w:tcPr>
          <w:p w:rsidR="00AF2DFA" w:rsidRDefault="00AF2DFA" w:rsidP="00D14EC2">
            <w:pPr>
              <w:rPr>
                <w:color w:val="000000"/>
              </w:rPr>
            </w:pPr>
            <w:r>
              <w:rPr>
                <w:color w:val="000000"/>
              </w:rPr>
              <w:t>дата выдачи паспорта</w:t>
            </w:r>
          </w:p>
        </w:tc>
        <w:tc>
          <w:tcPr>
            <w:tcW w:w="2473" w:type="dxa"/>
            <w:vAlign w:val="center"/>
          </w:tcPr>
          <w:p w:rsidR="00AF2DFA" w:rsidRDefault="00AF2DFA" w:rsidP="00D14EC2">
            <w:pPr>
              <w:rPr>
                <w:caps/>
                <w:color w:val="000000"/>
              </w:rPr>
            </w:pPr>
          </w:p>
        </w:tc>
      </w:tr>
      <w:tr w:rsidR="00AF2DFA">
        <w:trPr>
          <w:trHeight w:val="397"/>
          <w:jc w:val="center"/>
        </w:trPr>
        <w:tc>
          <w:tcPr>
            <w:tcW w:w="710" w:type="dxa"/>
            <w:vAlign w:val="center"/>
          </w:tcPr>
          <w:p w:rsidR="00AF2DFA" w:rsidRDefault="00AF2DFA" w:rsidP="00D14EC2">
            <w:pPr>
              <w:shd w:val="clear" w:color="auto" w:fill="FFFFFF"/>
              <w:spacing w:line="360" w:lineRule="auto"/>
            </w:pPr>
            <w:r>
              <w:t>2.4.</w:t>
            </w:r>
          </w:p>
        </w:tc>
        <w:tc>
          <w:tcPr>
            <w:tcW w:w="6662" w:type="dxa"/>
            <w:gridSpan w:val="2"/>
            <w:vAlign w:val="center"/>
          </w:tcPr>
          <w:p w:rsidR="00AF2DFA" w:rsidRDefault="00AF2DFA" w:rsidP="00D14EC2">
            <w:pPr>
              <w:rPr>
                <w:color w:val="000000"/>
              </w:rPr>
            </w:pPr>
            <w:r>
              <w:rPr>
                <w:color w:val="000000"/>
              </w:rPr>
              <w:t>орган, выдавший паспорт</w:t>
            </w:r>
          </w:p>
        </w:tc>
        <w:tc>
          <w:tcPr>
            <w:tcW w:w="2473" w:type="dxa"/>
            <w:vAlign w:val="center"/>
          </w:tcPr>
          <w:p w:rsidR="00AF2DFA" w:rsidRDefault="00AF2DFA" w:rsidP="00D14EC2">
            <w:pPr>
              <w:rPr>
                <w:caps/>
                <w:color w:val="000000"/>
              </w:rPr>
            </w:pPr>
          </w:p>
        </w:tc>
      </w:tr>
      <w:tr w:rsidR="00AF2DFA" w:rsidRPr="00161ED7">
        <w:trPr>
          <w:trHeight w:val="397"/>
          <w:jc w:val="center"/>
        </w:trPr>
        <w:tc>
          <w:tcPr>
            <w:tcW w:w="710" w:type="dxa"/>
            <w:vAlign w:val="center"/>
          </w:tcPr>
          <w:p w:rsidR="00AF2DFA" w:rsidRDefault="00AF2DFA" w:rsidP="00D14EC2">
            <w:pPr>
              <w:shd w:val="clear" w:color="auto" w:fill="FFFFFF"/>
              <w:spacing w:line="360" w:lineRule="auto"/>
            </w:pPr>
            <w:r>
              <w:t>3.</w:t>
            </w:r>
          </w:p>
        </w:tc>
        <w:tc>
          <w:tcPr>
            <w:tcW w:w="6662" w:type="dxa"/>
            <w:gridSpan w:val="2"/>
            <w:vAlign w:val="center"/>
          </w:tcPr>
          <w:p w:rsidR="00AF2DFA" w:rsidRPr="007E5C6A" w:rsidRDefault="00AF2DFA" w:rsidP="00D14EC2">
            <w:pPr>
              <w:rPr>
                <w:lang w:val="ru-RU"/>
              </w:rPr>
            </w:pPr>
            <w:r w:rsidRPr="007E5C6A">
              <w:rPr>
                <w:lang w:val="ru-RU"/>
              </w:rPr>
              <w:t>ИНН или аналог ИНН (для иностранного лица)</w:t>
            </w:r>
          </w:p>
        </w:tc>
        <w:tc>
          <w:tcPr>
            <w:tcW w:w="2473" w:type="dxa"/>
            <w:vAlign w:val="center"/>
          </w:tcPr>
          <w:p w:rsidR="00AF2DFA" w:rsidRPr="007E5C6A" w:rsidRDefault="00AF2DFA" w:rsidP="00D14EC2">
            <w:pPr>
              <w:rPr>
                <w:caps/>
                <w:color w:val="000000"/>
                <w:lang w:val="ru-RU"/>
              </w:rPr>
            </w:pPr>
          </w:p>
        </w:tc>
      </w:tr>
      <w:tr w:rsidR="00AF2DFA">
        <w:trPr>
          <w:trHeight w:val="397"/>
          <w:jc w:val="center"/>
        </w:trPr>
        <w:tc>
          <w:tcPr>
            <w:tcW w:w="710" w:type="dxa"/>
            <w:vAlign w:val="center"/>
          </w:tcPr>
          <w:p w:rsidR="00AF2DFA" w:rsidRDefault="00AF2DFA" w:rsidP="00D14EC2">
            <w:pPr>
              <w:shd w:val="clear" w:color="auto" w:fill="FFFFFF"/>
              <w:spacing w:line="360" w:lineRule="auto"/>
            </w:pPr>
            <w:r>
              <w:t>4.</w:t>
            </w:r>
          </w:p>
        </w:tc>
        <w:tc>
          <w:tcPr>
            <w:tcW w:w="6662" w:type="dxa"/>
            <w:gridSpan w:val="2"/>
            <w:vAlign w:val="center"/>
          </w:tcPr>
          <w:p w:rsidR="00AF2DFA" w:rsidRDefault="00AF2DFA" w:rsidP="00D14EC2">
            <w:r>
              <w:t>Место жительства</w:t>
            </w:r>
          </w:p>
        </w:tc>
        <w:tc>
          <w:tcPr>
            <w:tcW w:w="2473" w:type="dxa"/>
            <w:vAlign w:val="center"/>
          </w:tcPr>
          <w:p w:rsidR="00AF2DFA" w:rsidRDefault="00AF2DFA" w:rsidP="00D14EC2">
            <w:pPr>
              <w:rPr>
                <w:caps/>
                <w:color w:val="000000"/>
              </w:rPr>
            </w:pPr>
          </w:p>
        </w:tc>
      </w:tr>
      <w:tr w:rsidR="00AF2DFA">
        <w:trPr>
          <w:trHeight w:val="397"/>
          <w:jc w:val="center"/>
        </w:trPr>
        <w:tc>
          <w:tcPr>
            <w:tcW w:w="710" w:type="dxa"/>
            <w:vAlign w:val="center"/>
          </w:tcPr>
          <w:p w:rsidR="00AF2DFA" w:rsidRDefault="00AF2DFA" w:rsidP="00D14EC2">
            <w:pPr>
              <w:shd w:val="clear" w:color="auto" w:fill="FFFFFF"/>
              <w:spacing w:line="360" w:lineRule="auto"/>
            </w:pPr>
            <w:r>
              <w:t>5.</w:t>
            </w:r>
          </w:p>
        </w:tc>
        <w:tc>
          <w:tcPr>
            <w:tcW w:w="6662" w:type="dxa"/>
            <w:gridSpan w:val="2"/>
            <w:vAlign w:val="center"/>
          </w:tcPr>
          <w:p w:rsidR="00AF2DFA" w:rsidRDefault="00AF2DFA" w:rsidP="00D14EC2">
            <w:r>
              <w:t>Номер контактного телефона</w:t>
            </w:r>
          </w:p>
        </w:tc>
        <w:tc>
          <w:tcPr>
            <w:tcW w:w="2473" w:type="dxa"/>
            <w:vAlign w:val="center"/>
          </w:tcPr>
          <w:p w:rsidR="00AF2DFA" w:rsidRDefault="00AF2DFA" w:rsidP="00D14EC2">
            <w:pPr>
              <w:rPr>
                <w:caps/>
                <w:color w:val="000000"/>
              </w:rPr>
            </w:pPr>
          </w:p>
        </w:tc>
      </w:tr>
      <w:tr w:rsidR="00AF2DFA">
        <w:trPr>
          <w:trHeight w:val="397"/>
          <w:jc w:val="center"/>
        </w:trPr>
        <w:tc>
          <w:tcPr>
            <w:tcW w:w="710" w:type="dxa"/>
            <w:vAlign w:val="center"/>
          </w:tcPr>
          <w:p w:rsidR="00AF2DFA" w:rsidRDefault="00AF2DFA" w:rsidP="00D14EC2">
            <w:pPr>
              <w:shd w:val="clear" w:color="auto" w:fill="FFFFFF"/>
              <w:spacing w:line="360" w:lineRule="auto"/>
            </w:pPr>
            <w:r>
              <w:t>6.</w:t>
            </w:r>
          </w:p>
        </w:tc>
        <w:tc>
          <w:tcPr>
            <w:tcW w:w="6662" w:type="dxa"/>
            <w:gridSpan w:val="2"/>
            <w:vAlign w:val="center"/>
          </w:tcPr>
          <w:p w:rsidR="00AF2DFA" w:rsidRPr="007E5C6A" w:rsidRDefault="00AF2DFA" w:rsidP="00D14EC2">
            <w:pPr>
              <w:jc w:val="both"/>
              <w:rPr>
                <w:lang w:val="ru-RU"/>
              </w:rPr>
            </w:pPr>
            <w:r w:rsidRPr="007E5C6A">
              <w:rPr>
                <w:lang w:val="ru-RU"/>
              </w:rPr>
              <w:t>Отсутствие решения арбитражного суда о признании участника закупки несостоятельным (банкротом) и об открытии конкурсного производства</w:t>
            </w:r>
          </w:p>
        </w:tc>
        <w:tc>
          <w:tcPr>
            <w:tcW w:w="2473" w:type="dxa"/>
            <w:vAlign w:val="center"/>
          </w:tcPr>
          <w:p w:rsidR="00AF2DFA" w:rsidRDefault="00AF2DFA" w:rsidP="00D14EC2">
            <w:pPr>
              <w:rPr>
                <w:caps/>
                <w:color w:val="000000"/>
              </w:rPr>
            </w:pPr>
            <w:r>
              <w:t>Проводится/не проводится</w:t>
            </w:r>
          </w:p>
        </w:tc>
      </w:tr>
      <w:tr w:rsidR="00AF2DFA">
        <w:trPr>
          <w:trHeight w:val="397"/>
          <w:jc w:val="center"/>
        </w:trPr>
        <w:tc>
          <w:tcPr>
            <w:tcW w:w="710" w:type="dxa"/>
            <w:vAlign w:val="center"/>
          </w:tcPr>
          <w:p w:rsidR="00AF2DFA" w:rsidRDefault="00AF2DFA" w:rsidP="00D14EC2">
            <w:pPr>
              <w:shd w:val="clear" w:color="auto" w:fill="FFFFFF"/>
              <w:spacing w:line="360" w:lineRule="auto"/>
            </w:pPr>
            <w:r>
              <w:t xml:space="preserve">7. </w:t>
            </w:r>
          </w:p>
        </w:tc>
        <w:tc>
          <w:tcPr>
            <w:tcW w:w="6662" w:type="dxa"/>
            <w:gridSpan w:val="2"/>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предварительном отборе</w:t>
            </w:r>
          </w:p>
          <w:p w:rsidR="00AF2DFA" w:rsidRPr="007E5C6A" w:rsidRDefault="00AF2DFA" w:rsidP="00D14EC2">
            <w:pPr>
              <w:jc w:val="both"/>
              <w:rPr>
                <w:lang w:val="ru-RU"/>
              </w:rPr>
            </w:pPr>
          </w:p>
        </w:tc>
        <w:tc>
          <w:tcPr>
            <w:tcW w:w="2473" w:type="dxa"/>
            <w:vAlign w:val="center"/>
          </w:tcPr>
          <w:p w:rsidR="00AF2DFA" w:rsidRDefault="00AF2DFA" w:rsidP="00D14EC2">
            <w:pPr>
              <w:rPr>
                <w:caps/>
                <w:color w:val="000000"/>
              </w:rPr>
            </w:pPr>
            <w:r>
              <w:t xml:space="preserve">Приостановлена/не приостановлена </w:t>
            </w:r>
          </w:p>
        </w:tc>
      </w:tr>
      <w:tr w:rsidR="00AF2DFA" w:rsidRPr="00161ED7">
        <w:trPr>
          <w:trHeight w:val="397"/>
          <w:jc w:val="center"/>
        </w:trPr>
        <w:tc>
          <w:tcPr>
            <w:tcW w:w="710" w:type="dxa"/>
            <w:vAlign w:val="center"/>
          </w:tcPr>
          <w:p w:rsidR="00AF2DFA" w:rsidRDefault="00AF2DFA" w:rsidP="00D14EC2">
            <w:pPr>
              <w:shd w:val="clear" w:color="auto" w:fill="FFFFFF"/>
              <w:spacing w:line="360" w:lineRule="auto"/>
            </w:pPr>
            <w:r>
              <w:t>8.</w:t>
            </w:r>
          </w:p>
        </w:tc>
        <w:tc>
          <w:tcPr>
            <w:tcW w:w="6662" w:type="dxa"/>
            <w:gridSpan w:val="2"/>
            <w:vAlign w:val="center"/>
          </w:tcPr>
          <w:p w:rsidR="00AF2DFA" w:rsidRPr="007E5C6A" w:rsidRDefault="00AF2DFA" w:rsidP="00D14EC2">
            <w:pPr>
              <w:jc w:val="both"/>
              <w:rPr>
                <w:lang w:val="ru-RU"/>
              </w:rPr>
            </w:pPr>
            <w:r w:rsidRPr="007E5C6A">
              <w:rPr>
                <w:lang w:val="ru-RU"/>
              </w:rPr>
              <w:t xml:space="preserve">Отсутствие у участника закупки недоимки по налогам, сборам, задолженности и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7E5C6A">
              <w:rPr>
                <w:u w:val="single"/>
                <w:lang w:val="ru-RU"/>
              </w:rPr>
              <w:t>за прошедший календарный год</w:t>
            </w:r>
            <w:r w:rsidRPr="007E5C6A">
              <w:rPr>
                <w:lang w:val="ru-RU"/>
              </w:rPr>
              <w:t>, размер которой превышает 25% балансовой стоимости активов участника закупки по данным бухгалтерской отчетности за последний отчетный период*</w:t>
            </w:r>
          </w:p>
        </w:tc>
        <w:tc>
          <w:tcPr>
            <w:tcW w:w="2473" w:type="dxa"/>
            <w:vAlign w:val="center"/>
          </w:tcPr>
          <w:p w:rsidR="00AF2DFA" w:rsidRPr="007E5C6A" w:rsidRDefault="00AF2DFA" w:rsidP="00D14EC2">
            <w:pPr>
              <w:rPr>
                <w:caps/>
                <w:color w:val="000000"/>
                <w:lang w:val="ru-RU"/>
              </w:rPr>
            </w:pPr>
            <w:r w:rsidRPr="007E5C6A">
              <w:rPr>
                <w:lang w:val="ru-RU"/>
              </w:rPr>
              <w:t>Отсутствует/_____% от балансовой стоимости активов</w:t>
            </w:r>
          </w:p>
        </w:tc>
      </w:tr>
      <w:tr w:rsidR="00AF2DFA" w:rsidRPr="00161ED7">
        <w:trPr>
          <w:trHeight w:val="397"/>
          <w:jc w:val="center"/>
        </w:trPr>
        <w:tc>
          <w:tcPr>
            <w:tcW w:w="710" w:type="dxa"/>
            <w:vAlign w:val="center"/>
          </w:tcPr>
          <w:p w:rsidR="00AF2DFA" w:rsidRDefault="00AF2DFA" w:rsidP="00D14EC2">
            <w:pPr>
              <w:shd w:val="clear" w:color="auto" w:fill="FFFFFF"/>
              <w:spacing w:line="360" w:lineRule="auto"/>
            </w:pPr>
            <w:r>
              <w:t>9.</w:t>
            </w:r>
          </w:p>
        </w:tc>
        <w:tc>
          <w:tcPr>
            <w:tcW w:w="6662" w:type="dxa"/>
            <w:gridSpan w:val="2"/>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Отсутствие у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2473" w:type="dxa"/>
            <w:vAlign w:val="center"/>
          </w:tcPr>
          <w:p w:rsidR="00AF2DFA" w:rsidRPr="007E5C6A" w:rsidRDefault="00AF2DFA" w:rsidP="00D14EC2">
            <w:pPr>
              <w:rPr>
                <w:lang w:val="ru-RU"/>
              </w:rPr>
            </w:pPr>
            <w:r w:rsidRPr="007E5C6A">
              <w:rPr>
                <w:lang w:val="ru-RU"/>
              </w:rPr>
              <w:t xml:space="preserve">Отсутствует/ Имеется судимость за преступления в сфере экономики </w:t>
            </w:r>
          </w:p>
        </w:tc>
      </w:tr>
      <w:tr w:rsidR="00AF2DFA" w:rsidRPr="00161ED7">
        <w:trPr>
          <w:trHeight w:val="397"/>
          <w:jc w:val="center"/>
        </w:trPr>
        <w:tc>
          <w:tcPr>
            <w:tcW w:w="710" w:type="dxa"/>
            <w:vAlign w:val="center"/>
          </w:tcPr>
          <w:p w:rsidR="00AF2DFA" w:rsidRDefault="00AF2DFA" w:rsidP="00D14EC2">
            <w:pPr>
              <w:shd w:val="clear" w:color="auto" w:fill="FFFFFF"/>
              <w:spacing w:line="360" w:lineRule="auto"/>
            </w:pPr>
            <w:r>
              <w:t>10.</w:t>
            </w:r>
          </w:p>
        </w:tc>
        <w:tc>
          <w:tcPr>
            <w:tcW w:w="6662" w:type="dxa"/>
            <w:gridSpan w:val="2"/>
            <w:vAlign w:val="center"/>
          </w:tcPr>
          <w:p w:rsidR="00AF2DFA" w:rsidRPr="007E5C6A" w:rsidRDefault="00AF2DFA" w:rsidP="00D14EC2">
            <w:pPr>
              <w:jc w:val="both"/>
              <w:rPr>
                <w:lang w:val="ru-RU"/>
              </w:rPr>
            </w:pPr>
            <w:r w:rsidRPr="007E5C6A">
              <w:rPr>
                <w:lang w:val="ru-RU"/>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2473" w:type="dxa"/>
            <w:vAlign w:val="center"/>
          </w:tcPr>
          <w:p w:rsidR="00AF2DFA" w:rsidRPr="007E5C6A" w:rsidRDefault="00AF2DFA" w:rsidP="00D14EC2">
            <w:pPr>
              <w:rPr>
                <w:lang w:val="ru-RU"/>
              </w:rPr>
            </w:pPr>
          </w:p>
        </w:tc>
      </w:tr>
      <w:tr w:rsidR="00AF2DFA">
        <w:trPr>
          <w:trHeight w:val="397"/>
          <w:jc w:val="center"/>
        </w:trPr>
        <w:tc>
          <w:tcPr>
            <w:tcW w:w="710" w:type="dxa"/>
            <w:vAlign w:val="center"/>
          </w:tcPr>
          <w:p w:rsidR="00AF2DFA" w:rsidRDefault="00AF2DFA" w:rsidP="00D14EC2">
            <w:pPr>
              <w:shd w:val="clear" w:color="auto" w:fill="FFFFFF"/>
              <w:spacing w:line="360" w:lineRule="auto"/>
            </w:pPr>
            <w:r>
              <w:t>11.</w:t>
            </w:r>
          </w:p>
        </w:tc>
        <w:tc>
          <w:tcPr>
            <w:tcW w:w="6662" w:type="dxa"/>
            <w:gridSpan w:val="2"/>
            <w:vAlign w:val="center"/>
          </w:tcPr>
          <w:p w:rsidR="00AF2DFA" w:rsidRPr="007E5C6A" w:rsidRDefault="00AF2DFA" w:rsidP="00D14EC2">
            <w:pPr>
              <w:jc w:val="both"/>
              <w:rPr>
                <w:lang w:val="ru-RU"/>
              </w:rPr>
            </w:pPr>
            <w:r w:rsidRPr="007E5C6A">
              <w:rPr>
                <w:lang w:val="ru-RU"/>
              </w:rPr>
              <w:t>Отсутствие между участником закупки и заказчиком конфликта интересов</w:t>
            </w:r>
          </w:p>
        </w:tc>
        <w:tc>
          <w:tcPr>
            <w:tcW w:w="2473" w:type="dxa"/>
            <w:vAlign w:val="center"/>
          </w:tcPr>
          <w:p w:rsidR="00AF2DFA" w:rsidRDefault="00AF2DFA" w:rsidP="00D14EC2">
            <w:r>
              <w:t>Отсутствует/Имеется конфликт интересов</w:t>
            </w:r>
          </w:p>
        </w:tc>
      </w:tr>
    </w:tbl>
    <w:p w:rsidR="00AF2DFA" w:rsidRDefault="00AF2DFA" w:rsidP="007E5C6A">
      <w:pPr>
        <w:jc w:val="center"/>
        <w:rPr>
          <w:caps/>
          <w:color w:val="000000"/>
        </w:rPr>
      </w:pPr>
    </w:p>
    <w:p w:rsidR="00AF2DFA" w:rsidRPr="0037622C" w:rsidRDefault="00AF2DFA" w:rsidP="007E5C6A">
      <w:pPr>
        <w:tabs>
          <w:tab w:val="left" w:pos="0"/>
        </w:tabs>
        <w:rPr>
          <w:sz w:val="28"/>
          <w:szCs w:val="28"/>
        </w:rPr>
      </w:pPr>
      <w:r w:rsidRPr="0037622C">
        <w:rPr>
          <w:sz w:val="28"/>
          <w:szCs w:val="28"/>
        </w:rPr>
        <w:t xml:space="preserve">Участник закупки </w:t>
      </w:r>
    </w:p>
    <w:p w:rsidR="00AF2DFA" w:rsidRDefault="00AF2DFA" w:rsidP="007E5C6A">
      <w:pPr>
        <w:tabs>
          <w:tab w:val="left" w:pos="0"/>
        </w:tabs>
      </w:pPr>
      <w:r>
        <w:t>___________________  _________________ (_________________________________)</w:t>
      </w:r>
    </w:p>
    <w:p w:rsidR="00AF2DFA" w:rsidRPr="007E5C6A" w:rsidRDefault="00AF2DFA" w:rsidP="007E5C6A">
      <w:pPr>
        <w:tabs>
          <w:tab w:val="left" w:pos="0"/>
        </w:tabs>
        <w:ind w:left="3540" w:hanging="3540"/>
        <w:rPr>
          <w:vertAlign w:val="superscript"/>
          <w:lang w:val="ru-RU"/>
        </w:rPr>
      </w:pPr>
      <w:r w:rsidRPr="007E5C6A">
        <w:rPr>
          <w:vertAlign w:val="superscript"/>
          <w:lang w:val="ru-RU"/>
        </w:rPr>
        <w:t xml:space="preserve">                   (должность)                                         (подпись)                                 (Фамилия, имя, отчество  подписавшего заявку)</w:t>
      </w:r>
    </w:p>
    <w:p w:rsidR="00AF2DFA" w:rsidRPr="007E5C6A" w:rsidRDefault="00AF2DFA" w:rsidP="007E5C6A">
      <w:pPr>
        <w:tabs>
          <w:tab w:val="left" w:pos="0"/>
        </w:tabs>
        <w:autoSpaceDN w:val="0"/>
        <w:adjustRightInd w:val="0"/>
        <w:spacing w:before="100" w:after="100"/>
        <w:outlineLvl w:val="0"/>
        <w:rPr>
          <w:lang w:val="ru-RU"/>
        </w:rPr>
      </w:pPr>
      <w:bookmarkStart w:id="4" w:name="_Toc60688489"/>
      <w:r w:rsidRPr="007E5C6A">
        <w:rPr>
          <w:lang w:val="ru-RU"/>
        </w:rPr>
        <w:t>М.П.</w:t>
      </w:r>
      <w:bookmarkEnd w:id="4"/>
    </w:p>
    <w:p w:rsidR="00AF2DFA" w:rsidRPr="007E5C6A" w:rsidRDefault="00AF2DFA" w:rsidP="007E5C6A">
      <w:pPr>
        <w:rPr>
          <w:caps/>
          <w:color w:val="000000"/>
          <w:lang w:val="ru-RU"/>
        </w:rPr>
      </w:pPr>
    </w:p>
    <w:p w:rsidR="00AF2DFA" w:rsidRPr="007E5C6A" w:rsidRDefault="00AF2DFA" w:rsidP="007E5C6A">
      <w:pPr>
        <w:jc w:val="center"/>
        <w:rPr>
          <w:caps/>
          <w:color w:val="000000"/>
          <w:lang w:val="ru-RU"/>
        </w:rPr>
      </w:pPr>
      <w:r w:rsidRPr="007E5C6A">
        <w:rPr>
          <w:caps/>
          <w:color w:val="000000"/>
          <w:lang w:val="ru-RU"/>
        </w:rPr>
        <w:t xml:space="preserve">2.3.Сведения об Участнике </w:t>
      </w:r>
      <w:r w:rsidRPr="007E5C6A">
        <w:rPr>
          <w:caps/>
          <w:lang w:val="ru-RU"/>
        </w:rPr>
        <w:t>ПРЕДВАРИТЕЛЬНОго ОТБОРА –</w:t>
      </w:r>
      <w:r w:rsidRPr="007E5C6A">
        <w:rPr>
          <w:caps/>
          <w:color w:val="000000"/>
          <w:lang w:val="ru-RU"/>
        </w:rPr>
        <w:t xml:space="preserve"> </w:t>
      </w:r>
    </w:p>
    <w:p w:rsidR="00AF2DFA" w:rsidRDefault="00AF2DFA" w:rsidP="007E5C6A">
      <w:pPr>
        <w:jc w:val="center"/>
        <w:rPr>
          <w:caps/>
          <w:color w:val="000000"/>
        </w:rPr>
      </w:pPr>
      <w:r>
        <w:rPr>
          <w:caps/>
          <w:color w:val="000000"/>
        </w:rPr>
        <w:t xml:space="preserve">ФИЗИЧЕСКОМ ЛИЦЕ </w:t>
      </w:r>
    </w:p>
    <w:p w:rsidR="00AF2DFA" w:rsidRDefault="00AF2DFA" w:rsidP="007E5C6A">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7"/>
        <w:gridCol w:w="5655"/>
        <w:gridCol w:w="3219"/>
      </w:tblGrid>
      <w:tr w:rsidR="00AF2DFA" w:rsidRPr="00161ED7">
        <w:trPr>
          <w:trHeight w:val="397"/>
          <w:jc w:val="center"/>
        </w:trPr>
        <w:tc>
          <w:tcPr>
            <w:tcW w:w="697" w:type="dxa"/>
            <w:vAlign w:val="center"/>
          </w:tcPr>
          <w:p w:rsidR="00AF2DFA" w:rsidRDefault="00AF2DFA" w:rsidP="00D14EC2">
            <w:r>
              <w:t>1.</w:t>
            </w:r>
          </w:p>
        </w:tc>
        <w:tc>
          <w:tcPr>
            <w:tcW w:w="5655" w:type="dxa"/>
            <w:vAlign w:val="center"/>
          </w:tcPr>
          <w:p w:rsidR="00AF2DFA" w:rsidRPr="007E5C6A" w:rsidRDefault="00AF2DFA" w:rsidP="00D14EC2">
            <w:pPr>
              <w:rPr>
                <w:caps/>
                <w:color w:val="000000"/>
                <w:lang w:val="ru-RU"/>
              </w:rPr>
            </w:pPr>
            <w:r w:rsidRPr="007E5C6A">
              <w:rPr>
                <w:lang w:val="ru-RU"/>
              </w:rPr>
              <w:t>Фамилия, имя, отчество (при наличии)</w:t>
            </w:r>
          </w:p>
        </w:tc>
        <w:tc>
          <w:tcPr>
            <w:tcW w:w="3219" w:type="dxa"/>
            <w:vAlign w:val="center"/>
          </w:tcPr>
          <w:p w:rsidR="00AF2DFA" w:rsidRPr="007E5C6A" w:rsidRDefault="00AF2DFA" w:rsidP="00D14EC2">
            <w:pPr>
              <w:rPr>
                <w:caps/>
                <w:color w:val="000000"/>
                <w:lang w:val="ru-RU"/>
              </w:rPr>
            </w:pPr>
          </w:p>
        </w:tc>
      </w:tr>
      <w:tr w:rsidR="00AF2DFA">
        <w:trPr>
          <w:trHeight w:val="397"/>
          <w:jc w:val="center"/>
        </w:trPr>
        <w:tc>
          <w:tcPr>
            <w:tcW w:w="697" w:type="dxa"/>
            <w:vAlign w:val="center"/>
          </w:tcPr>
          <w:p w:rsidR="00AF2DFA" w:rsidRDefault="00AF2DFA" w:rsidP="00D14EC2">
            <w:r>
              <w:t>2.</w:t>
            </w:r>
          </w:p>
        </w:tc>
        <w:tc>
          <w:tcPr>
            <w:tcW w:w="5655" w:type="dxa"/>
            <w:vAlign w:val="center"/>
          </w:tcPr>
          <w:p w:rsidR="00AF2DFA" w:rsidRDefault="00AF2DFA" w:rsidP="00D14EC2">
            <w:pPr>
              <w:rPr>
                <w:caps/>
                <w:color w:val="000000"/>
              </w:rPr>
            </w:pPr>
            <w:r>
              <w:rPr>
                <w:color w:val="000000"/>
              </w:rPr>
              <w:t>Паспортные данные:</w:t>
            </w:r>
          </w:p>
        </w:tc>
        <w:tc>
          <w:tcPr>
            <w:tcW w:w="3219" w:type="dxa"/>
            <w:vAlign w:val="center"/>
          </w:tcPr>
          <w:p w:rsidR="00AF2DFA" w:rsidRDefault="00AF2DFA" w:rsidP="00D14EC2">
            <w:pPr>
              <w:rPr>
                <w:caps/>
                <w:color w:val="000000"/>
              </w:rPr>
            </w:pPr>
          </w:p>
        </w:tc>
      </w:tr>
      <w:tr w:rsidR="00AF2DFA">
        <w:trPr>
          <w:trHeight w:val="397"/>
          <w:jc w:val="center"/>
        </w:trPr>
        <w:tc>
          <w:tcPr>
            <w:tcW w:w="697" w:type="dxa"/>
            <w:vAlign w:val="center"/>
          </w:tcPr>
          <w:p w:rsidR="00AF2DFA" w:rsidRDefault="00AF2DFA" w:rsidP="00D14EC2">
            <w:r>
              <w:t>2.1.</w:t>
            </w:r>
          </w:p>
        </w:tc>
        <w:tc>
          <w:tcPr>
            <w:tcW w:w="5655" w:type="dxa"/>
            <w:vAlign w:val="center"/>
          </w:tcPr>
          <w:p w:rsidR="00AF2DFA" w:rsidRDefault="00AF2DFA" w:rsidP="00D14EC2">
            <w:pPr>
              <w:rPr>
                <w:color w:val="000000"/>
              </w:rPr>
            </w:pPr>
            <w:r>
              <w:rPr>
                <w:color w:val="000000"/>
              </w:rPr>
              <w:t>серия паспорта</w:t>
            </w:r>
          </w:p>
        </w:tc>
        <w:tc>
          <w:tcPr>
            <w:tcW w:w="3219" w:type="dxa"/>
            <w:vAlign w:val="center"/>
          </w:tcPr>
          <w:p w:rsidR="00AF2DFA" w:rsidRDefault="00AF2DFA" w:rsidP="00D14EC2">
            <w:pPr>
              <w:rPr>
                <w:caps/>
                <w:color w:val="000000"/>
              </w:rPr>
            </w:pPr>
          </w:p>
        </w:tc>
      </w:tr>
      <w:tr w:rsidR="00AF2DFA">
        <w:trPr>
          <w:trHeight w:val="397"/>
          <w:jc w:val="center"/>
        </w:trPr>
        <w:tc>
          <w:tcPr>
            <w:tcW w:w="697" w:type="dxa"/>
            <w:vAlign w:val="center"/>
          </w:tcPr>
          <w:p w:rsidR="00AF2DFA" w:rsidRDefault="00AF2DFA" w:rsidP="00D14EC2">
            <w:r>
              <w:t>2.2.</w:t>
            </w:r>
          </w:p>
        </w:tc>
        <w:tc>
          <w:tcPr>
            <w:tcW w:w="5655" w:type="dxa"/>
            <w:vAlign w:val="center"/>
          </w:tcPr>
          <w:p w:rsidR="00AF2DFA" w:rsidRDefault="00AF2DFA" w:rsidP="00D14EC2">
            <w:pPr>
              <w:rPr>
                <w:color w:val="000000"/>
              </w:rPr>
            </w:pPr>
            <w:r>
              <w:rPr>
                <w:color w:val="000000"/>
              </w:rPr>
              <w:t>номер паспорта</w:t>
            </w:r>
          </w:p>
        </w:tc>
        <w:tc>
          <w:tcPr>
            <w:tcW w:w="3219" w:type="dxa"/>
            <w:vAlign w:val="center"/>
          </w:tcPr>
          <w:p w:rsidR="00AF2DFA" w:rsidRDefault="00AF2DFA" w:rsidP="00D14EC2">
            <w:pPr>
              <w:rPr>
                <w:caps/>
                <w:color w:val="000000"/>
              </w:rPr>
            </w:pPr>
          </w:p>
        </w:tc>
      </w:tr>
      <w:tr w:rsidR="00AF2DFA">
        <w:trPr>
          <w:trHeight w:val="397"/>
          <w:jc w:val="center"/>
        </w:trPr>
        <w:tc>
          <w:tcPr>
            <w:tcW w:w="697" w:type="dxa"/>
            <w:vAlign w:val="center"/>
          </w:tcPr>
          <w:p w:rsidR="00AF2DFA" w:rsidRDefault="00AF2DFA" w:rsidP="00D14EC2">
            <w:pPr>
              <w:shd w:val="clear" w:color="auto" w:fill="FFFFFF"/>
              <w:spacing w:line="360" w:lineRule="auto"/>
            </w:pPr>
            <w:r>
              <w:t>2.3.</w:t>
            </w:r>
          </w:p>
        </w:tc>
        <w:tc>
          <w:tcPr>
            <w:tcW w:w="5655" w:type="dxa"/>
            <w:vAlign w:val="center"/>
          </w:tcPr>
          <w:p w:rsidR="00AF2DFA" w:rsidRDefault="00AF2DFA" w:rsidP="00D14EC2">
            <w:pPr>
              <w:rPr>
                <w:color w:val="000000"/>
              </w:rPr>
            </w:pPr>
            <w:r>
              <w:rPr>
                <w:color w:val="000000"/>
              </w:rPr>
              <w:t>дата выдачи паспорта</w:t>
            </w:r>
          </w:p>
        </w:tc>
        <w:tc>
          <w:tcPr>
            <w:tcW w:w="3219" w:type="dxa"/>
            <w:vAlign w:val="center"/>
          </w:tcPr>
          <w:p w:rsidR="00AF2DFA" w:rsidRDefault="00AF2DFA" w:rsidP="00D14EC2">
            <w:pPr>
              <w:rPr>
                <w:caps/>
                <w:color w:val="000000"/>
              </w:rPr>
            </w:pPr>
          </w:p>
        </w:tc>
      </w:tr>
      <w:tr w:rsidR="00AF2DFA">
        <w:trPr>
          <w:trHeight w:val="397"/>
          <w:jc w:val="center"/>
        </w:trPr>
        <w:tc>
          <w:tcPr>
            <w:tcW w:w="697" w:type="dxa"/>
            <w:vAlign w:val="center"/>
          </w:tcPr>
          <w:p w:rsidR="00AF2DFA" w:rsidRDefault="00AF2DFA" w:rsidP="00D14EC2">
            <w:pPr>
              <w:shd w:val="clear" w:color="auto" w:fill="FFFFFF"/>
              <w:spacing w:line="360" w:lineRule="auto"/>
            </w:pPr>
            <w:r>
              <w:t>2.4.</w:t>
            </w:r>
          </w:p>
        </w:tc>
        <w:tc>
          <w:tcPr>
            <w:tcW w:w="5655" w:type="dxa"/>
            <w:vAlign w:val="center"/>
          </w:tcPr>
          <w:p w:rsidR="00AF2DFA" w:rsidRDefault="00AF2DFA" w:rsidP="00D14EC2">
            <w:pPr>
              <w:rPr>
                <w:color w:val="000000"/>
              </w:rPr>
            </w:pPr>
            <w:r>
              <w:rPr>
                <w:color w:val="000000"/>
              </w:rPr>
              <w:t>орган, выдавший паспорт</w:t>
            </w:r>
          </w:p>
        </w:tc>
        <w:tc>
          <w:tcPr>
            <w:tcW w:w="3219" w:type="dxa"/>
            <w:vAlign w:val="center"/>
          </w:tcPr>
          <w:p w:rsidR="00AF2DFA" w:rsidRDefault="00AF2DFA" w:rsidP="00D14EC2">
            <w:pPr>
              <w:rPr>
                <w:caps/>
                <w:color w:val="000000"/>
              </w:rPr>
            </w:pPr>
          </w:p>
        </w:tc>
      </w:tr>
      <w:tr w:rsidR="00AF2DFA" w:rsidRPr="00161ED7">
        <w:trPr>
          <w:trHeight w:val="279"/>
          <w:jc w:val="center"/>
        </w:trPr>
        <w:tc>
          <w:tcPr>
            <w:tcW w:w="697" w:type="dxa"/>
            <w:vAlign w:val="center"/>
          </w:tcPr>
          <w:p w:rsidR="00AF2DFA" w:rsidRDefault="00AF2DFA" w:rsidP="00D14EC2">
            <w:pPr>
              <w:shd w:val="clear" w:color="auto" w:fill="FFFFFF"/>
              <w:spacing w:line="360" w:lineRule="auto"/>
            </w:pPr>
            <w:r>
              <w:t>3.</w:t>
            </w:r>
          </w:p>
        </w:tc>
        <w:tc>
          <w:tcPr>
            <w:tcW w:w="5655" w:type="dxa"/>
            <w:vAlign w:val="center"/>
          </w:tcPr>
          <w:p w:rsidR="00AF2DFA" w:rsidRPr="007E5C6A" w:rsidRDefault="00AF2DFA" w:rsidP="00D14EC2">
            <w:pPr>
              <w:rPr>
                <w:lang w:val="ru-RU"/>
              </w:rPr>
            </w:pPr>
            <w:r w:rsidRPr="007E5C6A">
              <w:rPr>
                <w:lang w:val="ru-RU"/>
              </w:rPr>
              <w:t>ИНН или аналог ИНН (для иностранного лица)</w:t>
            </w:r>
          </w:p>
        </w:tc>
        <w:tc>
          <w:tcPr>
            <w:tcW w:w="3219" w:type="dxa"/>
            <w:vAlign w:val="center"/>
          </w:tcPr>
          <w:p w:rsidR="00AF2DFA" w:rsidRPr="007E5C6A" w:rsidRDefault="00AF2DFA" w:rsidP="00D14EC2">
            <w:pPr>
              <w:rPr>
                <w:caps/>
                <w:color w:val="000000"/>
                <w:lang w:val="ru-RU"/>
              </w:rPr>
            </w:pPr>
          </w:p>
        </w:tc>
      </w:tr>
      <w:tr w:rsidR="00AF2DFA">
        <w:trPr>
          <w:trHeight w:val="397"/>
          <w:jc w:val="center"/>
        </w:trPr>
        <w:tc>
          <w:tcPr>
            <w:tcW w:w="697" w:type="dxa"/>
            <w:vAlign w:val="center"/>
          </w:tcPr>
          <w:p w:rsidR="00AF2DFA" w:rsidRDefault="00AF2DFA" w:rsidP="00D14EC2">
            <w:pPr>
              <w:shd w:val="clear" w:color="auto" w:fill="FFFFFF"/>
              <w:spacing w:line="360" w:lineRule="auto"/>
            </w:pPr>
            <w:r>
              <w:t>4.</w:t>
            </w:r>
          </w:p>
        </w:tc>
        <w:tc>
          <w:tcPr>
            <w:tcW w:w="5655" w:type="dxa"/>
            <w:vAlign w:val="center"/>
          </w:tcPr>
          <w:p w:rsidR="00AF2DFA" w:rsidRDefault="00AF2DFA" w:rsidP="00D14EC2">
            <w:r>
              <w:t>Место жительства</w:t>
            </w:r>
          </w:p>
        </w:tc>
        <w:tc>
          <w:tcPr>
            <w:tcW w:w="3219" w:type="dxa"/>
            <w:vAlign w:val="center"/>
          </w:tcPr>
          <w:p w:rsidR="00AF2DFA" w:rsidRDefault="00AF2DFA" w:rsidP="00D14EC2">
            <w:pPr>
              <w:rPr>
                <w:caps/>
                <w:color w:val="000000"/>
              </w:rPr>
            </w:pPr>
          </w:p>
        </w:tc>
      </w:tr>
      <w:tr w:rsidR="00AF2DFA">
        <w:trPr>
          <w:trHeight w:val="397"/>
          <w:jc w:val="center"/>
        </w:trPr>
        <w:tc>
          <w:tcPr>
            <w:tcW w:w="697" w:type="dxa"/>
            <w:vAlign w:val="center"/>
          </w:tcPr>
          <w:p w:rsidR="00AF2DFA" w:rsidRDefault="00AF2DFA" w:rsidP="00D14EC2">
            <w:pPr>
              <w:shd w:val="clear" w:color="auto" w:fill="FFFFFF"/>
              <w:spacing w:line="360" w:lineRule="auto"/>
            </w:pPr>
            <w:r>
              <w:t>5.</w:t>
            </w:r>
          </w:p>
        </w:tc>
        <w:tc>
          <w:tcPr>
            <w:tcW w:w="5655" w:type="dxa"/>
            <w:vAlign w:val="center"/>
          </w:tcPr>
          <w:p w:rsidR="00AF2DFA" w:rsidRDefault="00AF2DFA" w:rsidP="00D14EC2">
            <w:r>
              <w:t>Номер контактного телефона</w:t>
            </w:r>
          </w:p>
        </w:tc>
        <w:tc>
          <w:tcPr>
            <w:tcW w:w="3219" w:type="dxa"/>
            <w:vAlign w:val="center"/>
          </w:tcPr>
          <w:p w:rsidR="00AF2DFA" w:rsidRDefault="00AF2DFA" w:rsidP="00D14EC2">
            <w:pPr>
              <w:rPr>
                <w:caps/>
                <w:color w:val="000000"/>
              </w:rPr>
            </w:pPr>
          </w:p>
        </w:tc>
      </w:tr>
      <w:tr w:rsidR="00AF2DFA">
        <w:trPr>
          <w:trHeight w:val="397"/>
          <w:jc w:val="center"/>
        </w:trPr>
        <w:tc>
          <w:tcPr>
            <w:tcW w:w="697" w:type="dxa"/>
            <w:vAlign w:val="center"/>
          </w:tcPr>
          <w:p w:rsidR="00AF2DFA" w:rsidRDefault="00AF2DFA" w:rsidP="00D14EC2">
            <w:pPr>
              <w:shd w:val="clear" w:color="auto" w:fill="FFFFFF"/>
              <w:spacing w:line="360" w:lineRule="auto"/>
            </w:pPr>
            <w:r>
              <w:t>6.</w:t>
            </w:r>
          </w:p>
        </w:tc>
        <w:tc>
          <w:tcPr>
            <w:tcW w:w="5655" w:type="dxa"/>
            <w:vAlign w:val="center"/>
          </w:tcPr>
          <w:p w:rsidR="00AF2DFA" w:rsidRPr="007E5C6A" w:rsidRDefault="00AF2DFA" w:rsidP="00D14EC2">
            <w:pPr>
              <w:rPr>
                <w:lang w:val="ru-RU"/>
              </w:rPr>
            </w:pPr>
            <w:r w:rsidRPr="007E5C6A">
              <w:rPr>
                <w:lang w:val="ru-RU"/>
              </w:rPr>
              <w:t>Отсутствие решения арбитражного суда о признании участника закупки несостоятельным (банкротом) и об открытии конкурсного производства</w:t>
            </w:r>
          </w:p>
        </w:tc>
        <w:tc>
          <w:tcPr>
            <w:tcW w:w="3219" w:type="dxa"/>
            <w:vAlign w:val="center"/>
          </w:tcPr>
          <w:p w:rsidR="00AF2DFA" w:rsidRDefault="00AF2DFA" w:rsidP="00D14EC2">
            <w:pPr>
              <w:rPr>
                <w:caps/>
                <w:color w:val="000000"/>
              </w:rPr>
            </w:pPr>
            <w:r>
              <w:t>Проводится/не проводится</w:t>
            </w:r>
          </w:p>
        </w:tc>
      </w:tr>
      <w:tr w:rsidR="00AF2DFA">
        <w:trPr>
          <w:trHeight w:val="397"/>
          <w:jc w:val="center"/>
        </w:trPr>
        <w:tc>
          <w:tcPr>
            <w:tcW w:w="697" w:type="dxa"/>
            <w:vAlign w:val="center"/>
          </w:tcPr>
          <w:p w:rsidR="00AF2DFA" w:rsidRDefault="00AF2DFA" w:rsidP="00D14EC2">
            <w:pPr>
              <w:shd w:val="clear" w:color="auto" w:fill="FFFFFF"/>
              <w:spacing w:line="360" w:lineRule="auto"/>
            </w:pPr>
            <w:r>
              <w:t xml:space="preserve">7. </w:t>
            </w:r>
          </w:p>
        </w:tc>
        <w:tc>
          <w:tcPr>
            <w:tcW w:w="5655" w:type="dxa"/>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предварительном отборе</w:t>
            </w:r>
          </w:p>
        </w:tc>
        <w:tc>
          <w:tcPr>
            <w:tcW w:w="3219" w:type="dxa"/>
            <w:vAlign w:val="center"/>
          </w:tcPr>
          <w:p w:rsidR="00AF2DFA" w:rsidRDefault="00AF2DFA" w:rsidP="00D14EC2">
            <w:pPr>
              <w:rPr>
                <w:caps/>
                <w:color w:val="000000"/>
              </w:rPr>
            </w:pPr>
            <w:r>
              <w:t xml:space="preserve">Приостановлена/не приостановлена </w:t>
            </w:r>
          </w:p>
        </w:tc>
      </w:tr>
      <w:tr w:rsidR="00AF2DFA" w:rsidRPr="00161ED7">
        <w:trPr>
          <w:trHeight w:val="397"/>
          <w:jc w:val="center"/>
        </w:trPr>
        <w:tc>
          <w:tcPr>
            <w:tcW w:w="697" w:type="dxa"/>
            <w:vAlign w:val="center"/>
          </w:tcPr>
          <w:p w:rsidR="00AF2DFA" w:rsidRDefault="00AF2DFA" w:rsidP="00D14EC2">
            <w:pPr>
              <w:shd w:val="clear" w:color="auto" w:fill="FFFFFF"/>
              <w:spacing w:line="360" w:lineRule="auto"/>
            </w:pPr>
            <w:r>
              <w:t>8.</w:t>
            </w:r>
          </w:p>
        </w:tc>
        <w:tc>
          <w:tcPr>
            <w:tcW w:w="5655" w:type="dxa"/>
            <w:vAlign w:val="center"/>
          </w:tcPr>
          <w:p w:rsidR="00AF2DFA" w:rsidRPr="007E5C6A" w:rsidRDefault="00AF2DFA" w:rsidP="00D14EC2">
            <w:pPr>
              <w:rPr>
                <w:lang w:val="ru-RU"/>
              </w:rPr>
            </w:pPr>
            <w:r w:rsidRPr="007E5C6A">
              <w:rPr>
                <w:lang w:val="ru-RU"/>
              </w:rPr>
              <w:t xml:space="preserve">Отсутствие у участника закупки недоимки по налогам, сборам, задолженности и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7E5C6A">
              <w:rPr>
                <w:u w:val="single"/>
                <w:lang w:val="ru-RU"/>
              </w:rPr>
              <w:t>за прошедший календарный год</w:t>
            </w:r>
            <w:r w:rsidRPr="007E5C6A">
              <w:rPr>
                <w:lang w:val="ru-RU"/>
              </w:rPr>
              <w:t>, размер которой превышает 25% балансовой стоимости активов участника закупки по данным бухгалтерской отчетности за последний отчетный период*</w:t>
            </w:r>
          </w:p>
        </w:tc>
        <w:tc>
          <w:tcPr>
            <w:tcW w:w="3219" w:type="dxa"/>
            <w:vAlign w:val="center"/>
          </w:tcPr>
          <w:p w:rsidR="00AF2DFA" w:rsidRPr="007E5C6A" w:rsidRDefault="00AF2DFA" w:rsidP="00D14EC2">
            <w:pPr>
              <w:rPr>
                <w:caps/>
                <w:color w:val="000000"/>
                <w:lang w:val="ru-RU"/>
              </w:rPr>
            </w:pPr>
            <w:r w:rsidRPr="007E5C6A">
              <w:rPr>
                <w:lang w:val="ru-RU"/>
              </w:rPr>
              <w:t>Отсутствует/_____% от балансовой стоимости активов</w:t>
            </w:r>
          </w:p>
        </w:tc>
      </w:tr>
      <w:tr w:rsidR="00AF2DFA" w:rsidRPr="00161ED7">
        <w:trPr>
          <w:trHeight w:val="397"/>
          <w:jc w:val="center"/>
        </w:trPr>
        <w:tc>
          <w:tcPr>
            <w:tcW w:w="697" w:type="dxa"/>
            <w:vAlign w:val="center"/>
          </w:tcPr>
          <w:p w:rsidR="00AF2DFA" w:rsidRDefault="00AF2DFA" w:rsidP="00D14EC2">
            <w:pPr>
              <w:shd w:val="clear" w:color="auto" w:fill="FFFFFF"/>
              <w:spacing w:line="360" w:lineRule="auto"/>
            </w:pPr>
            <w:r>
              <w:t>9.</w:t>
            </w:r>
          </w:p>
        </w:tc>
        <w:tc>
          <w:tcPr>
            <w:tcW w:w="5655" w:type="dxa"/>
            <w:vAlign w:val="center"/>
          </w:tcPr>
          <w:p w:rsidR="00AF2DFA" w:rsidRDefault="00AF2DFA" w:rsidP="00D14EC2">
            <w:pPr>
              <w:pStyle w:val="3"/>
              <w:tabs>
                <w:tab w:val="left" w:pos="708"/>
              </w:tabs>
              <w:ind w:left="0"/>
              <w:rPr>
                <w:rFonts w:ascii="Times New Roman" w:hAnsi="Times New Roman" w:cs="Times New Roman"/>
              </w:rPr>
            </w:pPr>
            <w:r>
              <w:rPr>
                <w:rFonts w:ascii="Times New Roman" w:hAnsi="Times New Roman" w:cs="Times New Roman"/>
              </w:rPr>
              <w:t>Отсутствие у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219" w:type="dxa"/>
            <w:vAlign w:val="center"/>
          </w:tcPr>
          <w:p w:rsidR="00AF2DFA" w:rsidRPr="007E5C6A" w:rsidRDefault="00AF2DFA" w:rsidP="00D14EC2">
            <w:pPr>
              <w:rPr>
                <w:caps/>
                <w:color w:val="000000"/>
                <w:lang w:val="ru-RU"/>
              </w:rPr>
            </w:pPr>
            <w:r w:rsidRPr="007E5C6A">
              <w:rPr>
                <w:lang w:val="ru-RU"/>
              </w:rPr>
              <w:t xml:space="preserve">Отсутствует/ Имеется судимость за преступления в сфере экономики </w:t>
            </w:r>
          </w:p>
        </w:tc>
      </w:tr>
      <w:tr w:rsidR="00AF2DFA" w:rsidRPr="00161ED7">
        <w:trPr>
          <w:trHeight w:val="397"/>
          <w:jc w:val="center"/>
        </w:trPr>
        <w:tc>
          <w:tcPr>
            <w:tcW w:w="697" w:type="dxa"/>
            <w:vAlign w:val="center"/>
          </w:tcPr>
          <w:p w:rsidR="00AF2DFA" w:rsidRDefault="00AF2DFA" w:rsidP="00D14EC2">
            <w:pPr>
              <w:shd w:val="clear" w:color="auto" w:fill="FFFFFF"/>
              <w:spacing w:line="360" w:lineRule="auto"/>
            </w:pPr>
            <w:r>
              <w:t>10.</w:t>
            </w:r>
          </w:p>
        </w:tc>
        <w:tc>
          <w:tcPr>
            <w:tcW w:w="5655" w:type="dxa"/>
            <w:vAlign w:val="center"/>
          </w:tcPr>
          <w:p w:rsidR="00AF2DFA" w:rsidRPr="007E5C6A" w:rsidRDefault="00AF2DFA" w:rsidP="00D14EC2">
            <w:pPr>
              <w:rPr>
                <w:lang w:val="ru-RU"/>
              </w:rPr>
            </w:pPr>
            <w:r w:rsidRPr="007E5C6A">
              <w:rPr>
                <w:lang w:val="ru-RU"/>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3219" w:type="dxa"/>
            <w:vAlign w:val="center"/>
          </w:tcPr>
          <w:p w:rsidR="00AF2DFA" w:rsidRPr="007E5C6A" w:rsidRDefault="00AF2DFA" w:rsidP="00D14EC2">
            <w:pPr>
              <w:rPr>
                <w:caps/>
                <w:color w:val="000000"/>
                <w:lang w:val="ru-RU"/>
              </w:rPr>
            </w:pPr>
          </w:p>
        </w:tc>
      </w:tr>
      <w:tr w:rsidR="00AF2DFA">
        <w:trPr>
          <w:trHeight w:val="397"/>
          <w:jc w:val="center"/>
        </w:trPr>
        <w:tc>
          <w:tcPr>
            <w:tcW w:w="697" w:type="dxa"/>
            <w:vAlign w:val="center"/>
          </w:tcPr>
          <w:p w:rsidR="00AF2DFA" w:rsidRDefault="00AF2DFA" w:rsidP="00D14EC2">
            <w:pPr>
              <w:shd w:val="clear" w:color="auto" w:fill="FFFFFF"/>
              <w:spacing w:line="360" w:lineRule="auto"/>
            </w:pPr>
            <w:r>
              <w:t>11.</w:t>
            </w:r>
          </w:p>
        </w:tc>
        <w:tc>
          <w:tcPr>
            <w:tcW w:w="5655" w:type="dxa"/>
            <w:vAlign w:val="center"/>
          </w:tcPr>
          <w:p w:rsidR="00AF2DFA" w:rsidRPr="007E5C6A" w:rsidRDefault="00AF2DFA" w:rsidP="00D14EC2">
            <w:pPr>
              <w:jc w:val="both"/>
              <w:rPr>
                <w:lang w:val="ru-RU"/>
              </w:rPr>
            </w:pPr>
            <w:r w:rsidRPr="007E5C6A">
              <w:rPr>
                <w:lang w:val="ru-RU"/>
              </w:rPr>
              <w:t>Отсутствие между участником закупки и заказчиком конфликта интересов</w:t>
            </w:r>
          </w:p>
        </w:tc>
        <w:tc>
          <w:tcPr>
            <w:tcW w:w="3219" w:type="dxa"/>
            <w:vAlign w:val="center"/>
          </w:tcPr>
          <w:p w:rsidR="00AF2DFA" w:rsidRDefault="00AF2DFA" w:rsidP="00D14EC2">
            <w:r>
              <w:t>Отсутствует/ Имеется конфликт интересов</w:t>
            </w:r>
          </w:p>
        </w:tc>
      </w:tr>
    </w:tbl>
    <w:p w:rsidR="00AF2DFA" w:rsidRDefault="00AF2DFA" w:rsidP="007E5C6A">
      <w:pPr>
        <w:tabs>
          <w:tab w:val="left" w:pos="0"/>
        </w:tabs>
      </w:pPr>
    </w:p>
    <w:p w:rsidR="00AF2DFA" w:rsidRDefault="00AF2DFA" w:rsidP="007E5C6A">
      <w:pPr>
        <w:tabs>
          <w:tab w:val="left" w:pos="0"/>
        </w:tabs>
      </w:pPr>
      <w:r>
        <w:t xml:space="preserve">Участник закупки </w:t>
      </w:r>
    </w:p>
    <w:p w:rsidR="00AF2DFA" w:rsidRPr="007E5C6A" w:rsidRDefault="00AF2DFA" w:rsidP="007E5C6A">
      <w:pPr>
        <w:tabs>
          <w:tab w:val="left" w:pos="0"/>
        </w:tabs>
        <w:rPr>
          <w:lang w:val="ru-RU"/>
        </w:rPr>
      </w:pPr>
      <w:r w:rsidRPr="007E5C6A">
        <w:rPr>
          <w:lang w:val="ru-RU"/>
        </w:rPr>
        <w:t>___________________  _________________ (_________________________________)</w:t>
      </w:r>
    </w:p>
    <w:p w:rsidR="00AF2DFA" w:rsidRPr="007E5C6A" w:rsidRDefault="00AF2DFA" w:rsidP="007E5C6A">
      <w:pPr>
        <w:tabs>
          <w:tab w:val="left" w:pos="0"/>
        </w:tabs>
        <w:ind w:left="3540" w:hanging="3540"/>
        <w:rPr>
          <w:vertAlign w:val="superscript"/>
          <w:lang w:val="ru-RU"/>
        </w:rPr>
      </w:pPr>
      <w:r w:rsidRPr="007E5C6A">
        <w:rPr>
          <w:vertAlign w:val="superscript"/>
          <w:lang w:val="ru-RU"/>
        </w:rPr>
        <w:t xml:space="preserve">                 (должность)                                        (подпись)                                (Фамилия, имя, отчество  подписавшего заявку)</w:t>
      </w:r>
    </w:p>
    <w:p w:rsidR="00AF2DFA" w:rsidRDefault="00AF2DFA" w:rsidP="007E5C6A">
      <w:pPr>
        <w:pStyle w:val="Title"/>
        <w:tabs>
          <w:tab w:val="left" w:pos="-360"/>
        </w:tabs>
        <w:ind w:left="-540" w:right="-874"/>
        <w:jc w:val="both"/>
        <w:rPr>
          <w:sz w:val="24"/>
          <w:szCs w:val="24"/>
        </w:rPr>
      </w:pPr>
      <w:r>
        <w:rPr>
          <w:sz w:val="24"/>
          <w:szCs w:val="24"/>
        </w:rPr>
        <w:t xml:space="preserve">                                      </w:t>
      </w: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Default="00AF2DFA" w:rsidP="007E5C6A">
      <w:pPr>
        <w:pStyle w:val="Title"/>
        <w:tabs>
          <w:tab w:val="left" w:pos="-360"/>
        </w:tabs>
        <w:ind w:left="-540" w:right="-874"/>
        <w:jc w:val="both"/>
        <w:rPr>
          <w:sz w:val="24"/>
          <w:szCs w:val="24"/>
        </w:rPr>
      </w:pPr>
    </w:p>
    <w:p w:rsidR="00AF2DFA" w:rsidRPr="004B62BC" w:rsidRDefault="00AF2DFA" w:rsidP="007E5C6A">
      <w:pPr>
        <w:pStyle w:val="Title"/>
        <w:tabs>
          <w:tab w:val="left" w:pos="-360"/>
        </w:tabs>
        <w:ind w:right="-874"/>
        <w:jc w:val="both"/>
        <w:rPr>
          <w:sz w:val="24"/>
          <w:szCs w:val="24"/>
        </w:rPr>
      </w:pPr>
      <w:r>
        <w:rPr>
          <w:sz w:val="24"/>
          <w:szCs w:val="24"/>
        </w:rPr>
        <w:t xml:space="preserve">           </w:t>
      </w:r>
    </w:p>
    <w:p w:rsidR="00AF2DFA" w:rsidRPr="00384A1D" w:rsidRDefault="00AF2DFA" w:rsidP="007E5C6A">
      <w:pPr>
        <w:jc w:val="right"/>
        <w:rPr>
          <w:b/>
          <w:bCs/>
          <w:lang w:val="ru-RU"/>
        </w:rPr>
      </w:pPr>
      <w:r w:rsidRPr="00384A1D">
        <w:rPr>
          <w:b/>
          <w:bCs/>
          <w:lang w:val="ru-RU"/>
        </w:rPr>
        <w:t>Форма №</w:t>
      </w:r>
      <w:r>
        <w:rPr>
          <w:b/>
          <w:bCs/>
        </w:rPr>
        <w:t> </w:t>
      </w:r>
      <w:r w:rsidRPr="00384A1D">
        <w:rPr>
          <w:b/>
          <w:bCs/>
          <w:lang w:val="ru-RU"/>
        </w:rPr>
        <w:t>3</w:t>
      </w:r>
      <w:bookmarkEnd w:id="0"/>
    </w:p>
    <w:p w:rsidR="00AF2DFA" w:rsidRDefault="00AF2DFA" w:rsidP="007E5C6A">
      <w:pPr>
        <w:pStyle w:val="BodyText2"/>
        <w:spacing w:after="0" w:line="240" w:lineRule="auto"/>
        <w:jc w:val="center"/>
        <w:rPr>
          <w:b/>
          <w:bCs/>
        </w:rPr>
      </w:pPr>
    </w:p>
    <w:p w:rsidR="00AF2DFA" w:rsidRPr="0037622C" w:rsidRDefault="00AF2DFA" w:rsidP="007E5C6A">
      <w:pPr>
        <w:pStyle w:val="BodyText2"/>
        <w:spacing w:after="0" w:line="240" w:lineRule="auto"/>
        <w:jc w:val="center"/>
        <w:rPr>
          <w:b/>
          <w:bCs/>
          <w:sz w:val="28"/>
          <w:szCs w:val="28"/>
        </w:rPr>
      </w:pPr>
      <w:r w:rsidRPr="0037622C">
        <w:rPr>
          <w:b/>
          <w:bCs/>
          <w:sz w:val="28"/>
          <w:szCs w:val="28"/>
        </w:rPr>
        <w:t>Предложение о функциональных характеристиках</w:t>
      </w:r>
    </w:p>
    <w:p w:rsidR="00AF2DFA" w:rsidRPr="0037622C" w:rsidRDefault="00AF2DFA" w:rsidP="007E5C6A">
      <w:pPr>
        <w:pStyle w:val="BodyText2"/>
        <w:spacing w:after="0" w:line="240" w:lineRule="auto"/>
        <w:jc w:val="center"/>
        <w:rPr>
          <w:b/>
          <w:bCs/>
          <w:sz w:val="28"/>
          <w:szCs w:val="28"/>
        </w:rPr>
      </w:pPr>
      <w:r w:rsidRPr="0037622C">
        <w:rPr>
          <w:b/>
          <w:bCs/>
          <w:sz w:val="28"/>
          <w:szCs w:val="28"/>
        </w:rPr>
        <w:t xml:space="preserve"> (потребительских свойствах) и качественных характеристиках товаров, работ, услуг</w:t>
      </w:r>
    </w:p>
    <w:p w:rsidR="00AF2DFA" w:rsidRPr="0037622C" w:rsidRDefault="00AF2DFA" w:rsidP="007E5C6A">
      <w:pPr>
        <w:spacing w:line="216" w:lineRule="auto"/>
        <w:rPr>
          <w:sz w:val="28"/>
          <w:szCs w:val="28"/>
          <w:lang w:val="ru-RU"/>
        </w:rPr>
      </w:pPr>
    </w:p>
    <w:p w:rsidR="00AF2DFA" w:rsidRPr="0037622C" w:rsidRDefault="00AF2DFA" w:rsidP="007E5C6A">
      <w:pPr>
        <w:spacing w:line="216" w:lineRule="auto"/>
        <w:rPr>
          <w:sz w:val="28"/>
          <w:szCs w:val="28"/>
          <w:lang w:val="ru-RU"/>
        </w:rPr>
      </w:pPr>
      <w:r w:rsidRPr="0037622C">
        <w:rPr>
          <w:sz w:val="28"/>
          <w:szCs w:val="28"/>
          <w:lang w:val="ru-RU"/>
        </w:rPr>
        <w:t>Участника  _________________________________</w:t>
      </w:r>
    </w:p>
    <w:p w:rsidR="00AF2DFA" w:rsidRPr="0037622C" w:rsidRDefault="00AF2DFA" w:rsidP="007E5C6A">
      <w:pPr>
        <w:spacing w:line="216" w:lineRule="auto"/>
        <w:ind w:right="-92"/>
        <w:rPr>
          <w:sz w:val="28"/>
          <w:szCs w:val="28"/>
          <w:lang w:val="ru-RU"/>
        </w:rPr>
      </w:pPr>
    </w:p>
    <w:p w:rsidR="00AF2DFA" w:rsidRPr="0037622C" w:rsidRDefault="00AF2DFA" w:rsidP="007E5C6A">
      <w:pPr>
        <w:suppressAutoHyphens/>
        <w:spacing w:after="120"/>
        <w:ind w:firstLine="708"/>
        <w:jc w:val="both"/>
        <w:rPr>
          <w:sz w:val="28"/>
          <w:szCs w:val="28"/>
          <w:lang w:val="ru-RU" w:eastAsia="ar-SA"/>
        </w:rPr>
      </w:pPr>
      <w:r w:rsidRPr="0037622C">
        <w:rPr>
          <w:sz w:val="28"/>
          <w:szCs w:val="28"/>
          <w:lang w:val="ru-RU" w:eastAsia="ar-SA"/>
        </w:rPr>
        <w:t xml:space="preserve">Исполняя наши обязательства в случае включения нас в </w:t>
      </w:r>
      <w:r w:rsidRPr="0037622C">
        <w:rPr>
          <w:sz w:val="28"/>
          <w:szCs w:val="28"/>
          <w:lang w:val="ru-RU"/>
        </w:rPr>
        <w:t>перечень поставщиков для осуществления закупок товаров, работ, услуг, необходимых для ликвидации последствий чрезвычайных ситуаций природного или техногенного характера для нужд Вышестеблиевского сельского поселения Темрюкского района в 2015 году</w:t>
      </w:r>
      <w:r w:rsidRPr="0037622C">
        <w:rPr>
          <w:sz w:val="28"/>
          <w:szCs w:val="28"/>
          <w:lang w:val="ru-RU" w:eastAsia="ar-SA"/>
        </w:rPr>
        <w:t xml:space="preserve"> согласны поставить товары, выполнить работы, оказать услуги, предусмотренные Муниципальным контрактом:</w:t>
      </w:r>
    </w:p>
    <w:p w:rsidR="00AF2DFA" w:rsidRPr="0037622C" w:rsidRDefault="00AF2DFA" w:rsidP="007E5C6A">
      <w:pPr>
        <w:pStyle w:val="BodyText"/>
        <w:ind w:firstLine="708"/>
        <w:rPr>
          <w:rFonts w:ascii="Times New Roman" w:hAnsi="Times New Roman" w:cs="Times New Roman"/>
          <w:sz w:val="28"/>
          <w:szCs w:val="28"/>
        </w:rPr>
      </w:pPr>
      <w:r w:rsidRPr="0037622C">
        <w:rPr>
          <w:rFonts w:ascii="Times New Roman" w:hAnsi="Times New Roman" w:cs="Times New Roman"/>
          <w:sz w:val="28"/>
          <w:szCs w:val="28"/>
        </w:rPr>
        <w:t>:</w:t>
      </w:r>
    </w:p>
    <w:p w:rsidR="00AF2DFA" w:rsidRDefault="00AF2DFA" w:rsidP="007E5C6A">
      <w:pPr>
        <w:pStyle w:val="BodyText"/>
        <w:ind w:firstLine="708"/>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3616"/>
        <w:gridCol w:w="4889"/>
      </w:tblGrid>
      <w:tr w:rsidR="00AF2DFA">
        <w:trPr>
          <w:trHeight w:val="831"/>
        </w:trPr>
        <w:tc>
          <w:tcPr>
            <w:tcW w:w="632" w:type="dxa"/>
          </w:tcPr>
          <w:p w:rsidR="00AF2DFA" w:rsidRDefault="00AF2DFA" w:rsidP="00D14EC2">
            <w:r>
              <w:t>№</w:t>
            </w:r>
          </w:p>
        </w:tc>
        <w:tc>
          <w:tcPr>
            <w:tcW w:w="3616" w:type="dxa"/>
          </w:tcPr>
          <w:p w:rsidR="00AF2DFA" w:rsidRPr="007E5C6A" w:rsidRDefault="00AF2DFA" w:rsidP="00D14EC2">
            <w:pPr>
              <w:jc w:val="center"/>
              <w:rPr>
                <w:lang w:val="ru-RU"/>
              </w:rPr>
            </w:pPr>
            <w:r w:rsidRPr="007E5C6A">
              <w:rPr>
                <w:color w:val="000000"/>
                <w:lang w:val="ru-RU"/>
              </w:rPr>
              <w:t>Наименование поставляемых товаров, работ, услуг</w:t>
            </w:r>
          </w:p>
        </w:tc>
        <w:tc>
          <w:tcPr>
            <w:tcW w:w="4889" w:type="dxa"/>
          </w:tcPr>
          <w:p w:rsidR="00AF2DFA" w:rsidRDefault="00AF2DFA" w:rsidP="00D14EC2">
            <w:pPr>
              <w:autoSpaceDN w:val="0"/>
              <w:adjustRightInd w:val="0"/>
              <w:jc w:val="center"/>
              <w:rPr>
                <w:color w:val="000000"/>
              </w:rPr>
            </w:pPr>
            <w:r>
              <w:rPr>
                <w:color w:val="000000"/>
              </w:rPr>
              <w:t>Характеристика товара, работ, услуг</w:t>
            </w:r>
          </w:p>
          <w:p w:rsidR="00AF2DFA" w:rsidRDefault="00AF2DFA" w:rsidP="00D14EC2">
            <w:pPr>
              <w:jc w:val="center"/>
            </w:pPr>
          </w:p>
        </w:tc>
      </w:tr>
      <w:tr w:rsidR="00AF2DFA">
        <w:trPr>
          <w:trHeight w:val="414"/>
        </w:trPr>
        <w:tc>
          <w:tcPr>
            <w:tcW w:w="632" w:type="dxa"/>
          </w:tcPr>
          <w:p w:rsidR="00AF2DFA" w:rsidRDefault="00AF2DFA" w:rsidP="00D14EC2"/>
        </w:tc>
        <w:tc>
          <w:tcPr>
            <w:tcW w:w="3616" w:type="dxa"/>
          </w:tcPr>
          <w:p w:rsidR="00AF2DFA" w:rsidRDefault="00AF2DFA" w:rsidP="00D14EC2"/>
        </w:tc>
        <w:tc>
          <w:tcPr>
            <w:tcW w:w="4889" w:type="dxa"/>
          </w:tcPr>
          <w:p w:rsidR="00AF2DFA" w:rsidRDefault="00AF2DFA" w:rsidP="00D14EC2"/>
        </w:tc>
      </w:tr>
      <w:tr w:rsidR="00AF2DFA">
        <w:trPr>
          <w:trHeight w:val="414"/>
        </w:trPr>
        <w:tc>
          <w:tcPr>
            <w:tcW w:w="632" w:type="dxa"/>
          </w:tcPr>
          <w:p w:rsidR="00AF2DFA" w:rsidRDefault="00AF2DFA" w:rsidP="00D14EC2"/>
        </w:tc>
        <w:tc>
          <w:tcPr>
            <w:tcW w:w="3616" w:type="dxa"/>
          </w:tcPr>
          <w:p w:rsidR="00AF2DFA" w:rsidRDefault="00AF2DFA" w:rsidP="00D14EC2"/>
        </w:tc>
        <w:tc>
          <w:tcPr>
            <w:tcW w:w="4889" w:type="dxa"/>
          </w:tcPr>
          <w:p w:rsidR="00AF2DFA" w:rsidRDefault="00AF2DFA" w:rsidP="00D14EC2"/>
        </w:tc>
      </w:tr>
      <w:tr w:rsidR="00AF2DFA">
        <w:trPr>
          <w:trHeight w:val="439"/>
        </w:trPr>
        <w:tc>
          <w:tcPr>
            <w:tcW w:w="632" w:type="dxa"/>
          </w:tcPr>
          <w:p w:rsidR="00AF2DFA" w:rsidRDefault="00AF2DFA" w:rsidP="00D14EC2"/>
        </w:tc>
        <w:tc>
          <w:tcPr>
            <w:tcW w:w="3616" w:type="dxa"/>
          </w:tcPr>
          <w:p w:rsidR="00AF2DFA" w:rsidRDefault="00AF2DFA" w:rsidP="00D14EC2"/>
        </w:tc>
        <w:tc>
          <w:tcPr>
            <w:tcW w:w="4889" w:type="dxa"/>
          </w:tcPr>
          <w:p w:rsidR="00AF2DFA" w:rsidRDefault="00AF2DFA" w:rsidP="00D14EC2"/>
        </w:tc>
      </w:tr>
      <w:tr w:rsidR="00AF2DFA">
        <w:trPr>
          <w:trHeight w:val="414"/>
        </w:trPr>
        <w:tc>
          <w:tcPr>
            <w:tcW w:w="632" w:type="dxa"/>
          </w:tcPr>
          <w:p w:rsidR="00AF2DFA" w:rsidRDefault="00AF2DFA" w:rsidP="00D14EC2"/>
        </w:tc>
        <w:tc>
          <w:tcPr>
            <w:tcW w:w="3616" w:type="dxa"/>
          </w:tcPr>
          <w:p w:rsidR="00AF2DFA" w:rsidRDefault="00AF2DFA" w:rsidP="00D14EC2"/>
        </w:tc>
        <w:tc>
          <w:tcPr>
            <w:tcW w:w="4889" w:type="dxa"/>
          </w:tcPr>
          <w:p w:rsidR="00AF2DFA" w:rsidRDefault="00AF2DFA" w:rsidP="00D14EC2"/>
        </w:tc>
      </w:tr>
      <w:tr w:rsidR="00AF2DFA">
        <w:trPr>
          <w:trHeight w:val="414"/>
        </w:trPr>
        <w:tc>
          <w:tcPr>
            <w:tcW w:w="632" w:type="dxa"/>
          </w:tcPr>
          <w:p w:rsidR="00AF2DFA" w:rsidRDefault="00AF2DFA" w:rsidP="00D14EC2"/>
        </w:tc>
        <w:tc>
          <w:tcPr>
            <w:tcW w:w="3616" w:type="dxa"/>
          </w:tcPr>
          <w:p w:rsidR="00AF2DFA" w:rsidRDefault="00AF2DFA" w:rsidP="00D14EC2"/>
        </w:tc>
        <w:tc>
          <w:tcPr>
            <w:tcW w:w="4889" w:type="dxa"/>
          </w:tcPr>
          <w:p w:rsidR="00AF2DFA" w:rsidRDefault="00AF2DFA" w:rsidP="00D14EC2"/>
        </w:tc>
      </w:tr>
    </w:tbl>
    <w:p w:rsidR="00AF2DFA" w:rsidRDefault="00AF2DFA" w:rsidP="007E5C6A">
      <w:pPr>
        <w:spacing w:line="216" w:lineRule="auto"/>
        <w:rPr>
          <w:b/>
          <w:bCs/>
        </w:rPr>
      </w:pPr>
    </w:p>
    <w:p w:rsidR="00AF2DFA" w:rsidRDefault="00AF2DFA" w:rsidP="007E5C6A">
      <w:pPr>
        <w:spacing w:line="216" w:lineRule="auto"/>
        <w:rPr>
          <w:b/>
          <w:bCs/>
        </w:rPr>
      </w:pPr>
    </w:p>
    <w:p w:rsidR="00AF2DFA" w:rsidRDefault="00AF2DFA" w:rsidP="007E5C6A">
      <w:pPr>
        <w:spacing w:line="216" w:lineRule="auto"/>
      </w:pPr>
      <w:r>
        <w:rPr>
          <w:b/>
          <w:bCs/>
        </w:rPr>
        <w:t>Руководитель организации</w:t>
      </w:r>
      <w:r>
        <w:t xml:space="preserve"> _____________________/_______________/</w:t>
      </w:r>
    </w:p>
    <w:p w:rsidR="00AF2DFA" w:rsidRPr="007E5C6A" w:rsidRDefault="00AF2DFA">
      <w:pPr>
        <w:rPr>
          <w:lang w:val="ru-RU"/>
        </w:rPr>
      </w:pPr>
    </w:p>
    <w:sectPr w:rsidR="00AF2DFA" w:rsidRPr="007E5C6A" w:rsidSect="0088289F">
      <w:pgSz w:w="11906" w:h="16838" w:code="9"/>
      <w:pgMar w:top="567" w:right="567" w:bottom="567"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E"/>
    <w:multiLevelType w:val="multilevel"/>
    <w:tmpl w:val="8CBC86D4"/>
    <w:name w:val="WW8Num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130313CA"/>
    <w:multiLevelType w:val="multilevel"/>
    <w:tmpl w:val="0419001F"/>
    <w:styleLink w:val="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0"/>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C6A"/>
    <w:rsid w:val="00161ED7"/>
    <w:rsid w:val="00276FFD"/>
    <w:rsid w:val="0030037B"/>
    <w:rsid w:val="0037622C"/>
    <w:rsid w:val="00384A1D"/>
    <w:rsid w:val="004B62BC"/>
    <w:rsid w:val="0052361D"/>
    <w:rsid w:val="00731EE3"/>
    <w:rsid w:val="007E5C6A"/>
    <w:rsid w:val="0088289F"/>
    <w:rsid w:val="009950CB"/>
    <w:rsid w:val="00AF2DFA"/>
    <w:rsid w:val="00AF4A78"/>
    <w:rsid w:val="00B15113"/>
    <w:rsid w:val="00B51A8B"/>
    <w:rsid w:val="00B62CBA"/>
    <w:rsid w:val="00BD5579"/>
    <w:rsid w:val="00BD7C70"/>
    <w:rsid w:val="00D14EC2"/>
    <w:rsid w:val="00DF442E"/>
    <w:rsid w:val="00FB4B3E"/>
    <w:rsid w:val="00FF3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E5C6A"/>
    <w:rPr>
      <w:sz w:val="24"/>
      <w:szCs w:val="24"/>
      <w:lang w:val="en-US"/>
    </w:rPr>
  </w:style>
  <w:style w:type="paragraph" w:styleId="Heading1">
    <w:name w:val="heading 1"/>
    <w:aliases w:val="1,H1,H11,H12,H111,H13,H112,H14,H15,H16,H17,H18,H19,H113,H121,H1111,H131,H1121,H141,H151,H161,H171,H181"/>
    <w:basedOn w:val="Normal"/>
    <w:next w:val="Normal"/>
    <w:link w:val="Heading1Char"/>
    <w:uiPriority w:val="99"/>
    <w:qFormat/>
    <w:rsid w:val="007E5C6A"/>
    <w:pPr>
      <w:keepNext/>
      <w:outlineLvl w:val="0"/>
    </w:pPr>
    <w:rPr>
      <w:sz w:val="28"/>
      <w:szCs w:val="28"/>
      <w:lang w:val="ru-RU"/>
    </w:rPr>
  </w:style>
  <w:style w:type="paragraph" w:styleId="Heading2">
    <w:name w:val="heading 2"/>
    <w:basedOn w:val="Normal"/>
    <w:next w:val="Normal"/>
    <w:link w:val="Heading2Char"/>
    <w:uiPriority w:val="99"/>
    <w:qFormat/>
    <w:rsid w:val="007E5C6A"/>
    <w:pPr>
      <w:keepNext/>
      <w:jc w:val="center"/>
      <w:outlineLvl w:val="1"/>
    </w:pPr>
    <w:rPr>
      <w:b/>
      <w:bCs/>
      <w:sz w:val="28"/>
      <w:szCs w:val="28"/>
      <w:lang w:val="ru-RU"/>
    </w:rPr>
  </w:style>
  <w:style w:type="paragraph" w:styleId="Heading3">
    <w:name w:val="heading 3"/>
    <w:aliases w:val="3,H3"/>
    <w:basedOn w:val="Normal"/>
    <w:next w:val="Normal"/>
    <w:link w:val="Heading3Char"/>
    <w:uiPriority w:val="99"/>
    <w:qFormat/>
    <w:rsid w:val="007E5C6A"/>
    <w:pPr>
      <w:keepNext/>
      <w:tabs>
        <w:tab w:val="num" w:pos="1135"/>
      </w:tabs>
      <w:spacing w:before="240" w:after="120"/>
      <w:ind w:left="2780" w:hanging="708"/>
      <w:outlineLvl w:val="2"/>
    </w:pPr>
    <w:rPr>
      <w:rFonts w:ascii="Courier New" w:hAnsi="Courier New" w:cs="Courier New"/>
      <w:sz w:val="20"/>
      <w:szCs w:val="20"/>
      <w:lang w:val="ru-RU"/>
    </w:rPr>
  </w:style>
  <w:style w:type="paragraph" w:styleId="Heading4">
    <w:name w:val="heading 4"/>
    <w:aliases w:val="c4,Параграф"/>
    <w:basedOn w:val="Normal"/>
    <w:next w:val="Normal"/>
    <w:link w:val="Heading4Char"/>
    <w:uiPriority w:val="99"/>
    <w:qFormat/>
    <w:rsid w:val="007E5C6A"/>
    <w:pPr>
      <w:keepNext/>
      <w:tabs>
        <w:tab w:val="num" w:pos="1135"/>
      </w:tabs>
      <w:spacing w:before="240" w:after="60"/>
      <w:ind w:left="3119" w:hanging="708"/>
      <w:jc w:val="both"/>
      <w:outlineLvl w:val="3"/>
    </w:pPr>
    <w:rPr>
      <w:rFonts w:ascii="Arial" w:hAnsi="Arial" w:cs="Arial"/>
      <w:lang w:val="ru-RU"/>
    </w:rPr>
  </w:style>
  <w:style w:type="paragraph" w:styleId="Heading5">
    <w:name w:val="heading 5"/>
    <w:basedOn w:val="Normal"/>
    <w:next w:val="Normal"/>
    <w:link w:val="Heading5Char"/>
    <w:uiPriority w:val="99"/>
    <w:qFormat/>
    <w:rsid w:val="007E5C6A"/>
    <w:pPr>
      <w:keepNext/>
      <w:tabs>
        <w:tab w:val="left" w:pos="426"/>
        <w:tab w:val="num" w:pos="1135"/>
      </w:tabs>
      <w:spacing w:before="120"/>
      <w:ind w:left="3827" w:hanging="708"/>
      <w:jc w:val="center"/>
      <w:outlineLvl w:val="4"/>
    </w:pPr>
    <w:rPr>
      <w:b/>
      <w:bCs/>
      <w:lang w:val="ru-RU"/>
    </w:rPr>
  </w:style>
  <w:style w:type="paragraph" w:styleId="Heading6">
    <w:name w:val="heading 6"/>
    <w:basedOn w:val="Normal"/>
    <w:next w:val="Normal"/>
    <w:link w:val="Heading6Char"/>
    <w:uiPriority w:val="99"/>
    <w:qFormat/>
    <w:rsid w:val="00BD7C70"/>
    <w:pPr>
      <w:keepNext/>
      <w:outlineLvl w:val="5"/>
    </w:pPr>
    <w:rPr>
      <w:sz w:val="28"/>
      <w:szCs w:val="28"/>
    </w:rPr>
  </w:style>
  <w:style w:type="paragraph" w:styleId="Heading7">
    <w:name w:val="heading 7"/>
    <w:basedOn w:val="Normal"/>
    <w:next w:val="Normal"/>
    <w:link w:val="Heading7Char"/>
    <w:uiPriority w:val="99"/>
    <w:qFormat/>
    <w:rsid w:val="00BD7C70"/>
    <w:pPr>
      <w:keepNext/>
      <w:jc w:val="both"/>
      <w:outlineLvl w:val="6"/>
    </w:pPr>
  </w:style>
  <w:style w:type="paragraph" w:styleId="Heading8">
    <w:name w:val="heading 8"/>
    <w:basedOn w:val="Normal"/>
    <w:next w:val="Normal"/>
    <w:link w:val="Heading8Char"/>
    <w:uiPriority w:val="99"/>
    <w:qFormat/>
    <w:rsid w:val="007E5C6A"/>
    <w:pPr>
      <w:tabs>
        <w:tab w:val="num" w:pos="1135"/>
      </w:tabs>
      <w:spacing w:before="240" w:after="60"/>
      <w:ind w:left="5951" w:hanging="708"/>
      <w:jc w:val="both"/>
      <w:outlineLvl w:val="7"/>
    </w:pPr>
    <w:rPr>
      <w:rFonts w:ascii="Arial" w:hAnsi="Arial" w:cs="Arial"/>
      <w:i/>
      <w:iCs/>
      <w:sz w:val="20"/>
      <w:szCs w:val="20"/>
      <w:lang w:val="ru-RU"/>
    </w:rPr>
  </w:style>
  <w:style w:type="paragraph" w:styleId="Heading9">
    <w:name w:val="heading 9"/>
    <w:basedOn w:val="Normal"/>
    <w:next w:val="Normal"/>
    <w:link w:val="Heading9Char"/>
    <w:uiPriority w:val="99"/>
    <w:qFormat/>
    <w:rsid w:val="007E5C6A"/>
    <w:pPr>
      <w:tabs>
        <w:tab w:val="num" w:pos="1135"/>
      </w:tabs>
      <w:spacing w:before="240" w:after="60"/>
      <w:ind w:left="6659" w:hanging="708"/>
      <w:jc w:val="both"/>
      <w:outlineLvl w:val="8"/>
    </w:pPr>
    <w:rPr>
      <w:rFonts w:ascii="Arial" w:hAnsi="Arial" w:cs="Arial"/>
      <w:b/>
      <w:bCs/>
      <w:i/>
      <w:iCs/>
      <w:sz w:val="18"/>
      <w:szCs w:val="1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H1 Char,H11 Char,H12 Char,H111 Char,H13 Char,H112 Char,H14 Char,H15 Char,H16 Char,H17 Char,H18 Char,H19 Char,H113 Char,H121 Char,H1111 Char,H131 Char,H1121 Char,H141 Char,H151 Char,H161 Char,H171 Char,H181 Char"/>
    <w:basedOn w:val="DefaultParagraphFont"/>
    <w:link w:val="Heading1"/>
    <w:uiPriority w:val="99"/>
    <w:locked/>
    <w:rsid w:val="007E5C6A"/>
    <w:rPr>
      <w:rFonts w:cs="Times New Roman"/>
      <w:sz w:val="24"/>
      <w:szCs w:val="24"/>
    </w:rPr>
  </w:style>
  <w:style w:type="character" w:customStyle="1" w:styleId="Heading2Char">
    <w:name w:val="Heading 2 Char"/>
    <w:basedOn w:val="DefaultParagraphFont"/>
    <w:link w:val="Heading2"/>
    <w:uiPriority w:val="99"/>
    <w:semiHidden/>
    <w:locked/>
    <w:rsid w:val="007E5C6A"/>
    <w:rPr>
      <w:rFonts w:cs="Times New Roman"/>
      <w:b/>
      <w:bCs/>
      <w:sz w:val="24"/>
      <w:szCs w:val="24"/>
    </w:rPr>
  </w:style>
  <w:style w:type="character" w:customStyle="1" w:styleId="Heading3Char">
    <w:name w:val="Heading 3 Char"/>
    <w:aliases w:val="3 Char,H3 Char"/>
    <w:basedOn w:val="DefaultParagraphFont"/>
    <w:link w:val="Heading3"/>
    <w:uiPriority w:val="99"/>
    <w:semiHidden/>
    <w:locked/>
    <w:rsid w:val="007E5C6A"/>
    <w:rPr>
      <w:rFonts w:ascii="Courier New" w:hAnsi="Courier New" w:cs="Courier New"/>
    </w:rPr>
  </w:style>
  <w:style w:type="character" w:customStyle="1" w:styleId="Heading4Char">
    <w:name w:val="Heading 4 Char"/>
    <w:aliases w:val="c4 Char,Параграф Char"/>
    <w:basedOn w:val="DefaultParagraphFont"/>
    <w:link w:val="Heading4"/>
    <w:uiPriority w:val="99"/>
    <w:semiHidden/>
    <w:locked/>
    <w:rsid w:val="007E5C6A"/>
    <w:rPr>
      <w:rFonts w:ascii="Arial" w:hAnsi="Arial" w:cs="Arial"/>
      <w:sz w:val="24"/>
      <w:szCs w:val="24"/>
    </w:rPr>
  </w:style>
  <w:style w:type="character" w:customStyle="1" w:styleId="Heading5Char">
    <w:name w:val="Heading 5 Char"/>
    <w:basedOn w:val="DefaultParagraphFont"/>
    <w:link w:val="Heading5"/>
    <w:uiPriority w:val="99"/>
    <w:semiHidden/>
    <w:locked/>
    <w:rsid w:val="007E5C6A"/>
    <w:rPr>
      <w:rFonts w:cs="Times New Roman"/>
      <w:b/>
      <w:bCs/>
      <w:sz w:val="24"/>
      <w:szCs w:val="24"/>
    </w:rPr>
  </w:style>
  <w:style w:type="character" w:customStyle="1" w:styleId="Heading6Char">
    <w:name w:val="Heading 6 Char"/>
    <w:basedOn w:val="DefaultParagraphFont"/>
    <w:link w:val="Heading6"/>
    <w:uiPriority w:val="99"/>
    <w:locked/>
    <w:rsid w:val="00BD7C70"/>
    <w:rPr>
      <w:rFonts w:cs="Times New Roman"/>
      <w:sz w:val="28"/>
      <w:szCs w:val="28"/>
      <w:lang w:eastAsia="zh-CN"/>
    </w:rPr>
  </w:style>
  <w:style w:type="character" w:customStyle="1" w:styleId="Heading7Char">
    <w:name w:val="Heading 7 Char"/>
    <w:basedOn w:val="DefaultParagraphFont"/>
    <w:link w:val="Heading7"/>
    <w:uiPriority w:val="99"/>
    <w:locked/>
    <w:rsid w:val="00BD7C70"/>
    <w:rPr>
      <w:rFonts w:cs="Times New Roman"/>
      <w:sz w:val="24"/>
      <w:szCs w:val="24"/>
      <w:lang w:eastAsia="zh-CN"/>
    </w:rPr>
  </w:style>
  <w:style w:type="character" w:customStyle="1" w:styleId="Heading8Char">
    <w:name w:val="Heading 8 Char"/>
    <w:basedOn w:val="DefaultParagraphFont"/>
    <w:link w:val="Heading8"/>
    <w:uiPriority w:val="99"/>
    <w:semiHidden/>
    <w:locked/>
    <w:rsid w:val="007E5C6A"/>
    <w:rPr>
      <w:rFonts w:ascii="Arial" w:hAnsi="Arial" w:cs="Arial"/>
      <w:i/>
      <w:iCs/>
    </w:rPr>
  </w:style>
  <w:style w:type="character" w:customStyle="1" w:styleId="Heading9Char">
    <w:name w:val="Heading 9 Char"/>
    <w:basedOn w:val="DefaultParagraphFont"/>
    <w:link w:val="Heading9"/>
    <w:uiPriority w:val="99"/>
    <w:semiHidden/>
    <w:locked/>
    <w:rsid w:val="007E5C6A"/>
    <w:rPr>
      <w:rFonts w:ascii="Arial" w:hAnsi="Arial" w:cs="Arial"/>
      <w:b/>
      <w:bCs/>
      <w:i/>
      <w:iCs/>
      <w:sz w:val="18"/>
      <w:szCs w:val="18"/>
    </w:rPr>
  </w:style>
  <w:style w:type="paragraph" w:styleId="Caption">
    <w:name w:val="caption"/>
    <w:basedOn w:val="Normal"/>
    <w:uiPriority w:val="99"/>
    <w:qFormat/>
    <w:rsid w:val="00BD7C70"/>
    <w:pPr>
      <w:suppressLineNumbers/>
      <w:spacing w:before="120" w:after="120"/>
    </w:pPr>
    <w:rPr>
      <w:i/>
      <w:iCs/>
    </w:rPr>
  </w:style>
  <w:style w:type="paragraph" w:styleId="NoSpacing">
    <w:name w:val="No Spacing"/>
    <w:link w:val="NoSpacingChar"/>
    <w:uiPriority w:val="99"/>
    <w:qFormat/>
    <w:rsid w:val="00BD7C70"/>
    <w:pPr>
      <w:suppressAutoHyphens/>
    </w:pPr>
    <w:rPr>
      <w:rFonts w:ascii="Calibri" w:hAnsi="Calibri"/>
      <w:lang w:eastAsia="zh-CN"/>
    </w:rPr>
  </w:style>
  <w:style w:type="paragraph" w:styleId="ListParagraph">
    <w:name w:val="List Paragraph"/>
    <w:basedOn w:val="Normal"/>
    <w:uiPriority w:val="99"/>
    <w:qFormat/>
    <w:rsid w:val="00BD7C70"/>
    <w:pPr>
      <w:ind w:left="720"/>
    </w:pPr>
  </w:style>
  <w:style w:type="character" w:styleId="Hyperlink">
    <w:name w:val="Hyperlink"/>
    <w:basedOn w:val="DefaultParagraphFont"/>
    <w:uiPriority w:val="99"/>
    <w:semiHidden/>
    <w:rsid w:val="007E5C6A"/>
    <w:rPr>
      <w:rFonts w:ascii="Times New Roman" w:hAnsi="Times New Roman" w:cs="Times New Roman"/>
      <w:color w:val="0000FF"/>
      <w:u w:val="single"/>
    </w:rPr>
  </w:style>
  <w:style w:type="character" w:styleId="FollowedHyperlink">
    <w:name w:val="FollowedHyperlink"/>
    <w:basedOn w:val="DefaultParagraphFont"/>
    <w:uiPriority w:val="99"/>
    <w:semiHidden/>
    <w:rsid w:val="007E5C6A"/>
    <w:rPr>
      <w:rFonts w:cs="Times New Roman"/>
      <w:color w:val="800080"/>
      <w:u w:val="single"/>
    </w:rPr>
  </w:style>
  <w:style w:type="character" w:customStyle="1" w:styleId="11">
    <w:name w:val="Заголовок 1 Знак1"/>
    <w:aliases w:val="1 Знак1,H1 Знак1,H11 Знак1,H12 Знак1,H111 Знак1,H13 Знак1,H112 Знак1,H14 Знак1,H15 Знак1,H16 Знак1,H17 Знак1,H18 Знак1,H19 Знак1,H113 Знак1,H121 Знак1,H1111 Знак1,H131 Знак1,H1121 Знак1,H141 Знак1,H151 Знак1,H161 Знак1,H171 Знак1"/>
    <w:basedOn w:val="DefaultParagraphFont"/>
    <w:uiPriority w:val="99"/>
    <w:rsid w:val="007E5C6A"/>
    <w:rPr>
      <w:rFonts w:ascii="Cambria" w:hAnsi="Cambria" w:cs="Cambria"/>
      <w:b/>
      <w:bCs/>
      <w:color w:val="auto"/>
      <w:sz w:val="28"/>
      <w:szCs w:val="28"/>
    </w:rPr>
  </w:style>
  <w:style w:type="character" w:customStyle="1" w:styleId="31">
    <w:name w:val="Заголовок 3 Знак1"/>
    <w:aliases w:val="3 Знак1,H3 Знак1"/>
    <w:basedOn w:val="DefaultParagraphFont"/>
    <w:uiPriority w:val="99"/>
    <w:semiHidden/>
    <w:rsid w:val="007E5C6A"/>
    <w:rPr>
      <w:rFonts w:ascii="Cambria" w:hAnsi="Cambria" w:cs="Cambria"/>
      <w:b/>
      <w:bCs/>
      <w:color w:val="auto"/>
      <w:sz w:val="22"/>
      <w:szCs w:val="22"/>
    </w:rPr>
  </w:style>
  <w:style w:type="character" w:customStyle="1" w:styleId="41">
    <w:name w:val="Заголовок 4 Знак1"/>
    <w:aliases w:val="c4 Знак,Параграф Знак"/>
    <w:basedOn w:val="DefaultParagraphFont"/>
    <w:uiPriority w:val="99"/>
    <w:semiHidden/>
    <w:rsid w:val="007E5C6A"/>
    <w:rPr>
      <w:rFonts w:ascii="Cambria" w:hAnsi="Cambria" w:cs="Cambria"/>
      <w:b/>
      <w:bCs/>
      <w:i/>
      <w:iCs/>
      <w:color w:val="auto"/>
      <w:sz w:val="22"/>
      <w:szCs w:val="22"/>
    </w:rPr>
  </w:style>
  <w:style w:type="paragraph" w:styleId="HTMLPreformatted">
    <w:name w:val="HTML Preformatted"/>
    <w:basedOn w:val="Normal"/>
    <w:link w:val="HTMLPreformattedChar"/>
    <w:uiPriority w:val="99"/>
    <w:semiHidden/>
    <w:rsid w:val="007E5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PreformattedChar">
    <w:name w:val="HTML Preformatted Char"/>
    <w:basedOn w:val="DefaultParagraphFont"/>
    <w:link w:val="HTMLPreformatted"/>
    <w:uiPriority w:val="99"/>
    <w:semiHidden/>
    <w:locked/>
    <w:rsid w:val="007E5C6A"/>
    <w:rPr>
      <w:rFonts w:ascii="Courier New" w:hAnsi="Courier New" w:cs="Courier New"/>
    </w:rPr>
  </w:style>
  <w:style w:type="paragraph" w:styleId="Title">
    <w:name w:val="Title"/>
    <w:basedOn w:val="Normal"/>
    <w:link w:val="TitleChar"/>
    <w:uiPriority w:val="99"/>
    <w:qFormat/>
    <w:rsid w:val="007E5C6A"/>
    <w:pPr>
      <w:jc w:val="center"/>
    </w:pPr>
    <w:rPr>
      <w:b/>
      <w:bCs/>
      <w:sz w:val="28"/>
      <w:szCs w:val="28"/>
      <w:lang w:val="ru-RU"/>
    </w:rPr>
  </w:style>
  <w:style w:type="character" w:customStyle="1" w:styleId="TitleChar">
    <w:name w:val="Title Char"/>
    <w:basedOn w:val="DefaultParagraphFont"/>
    <w:link w:val="Title"/>
    <w:uiPriority w:val="99"/>
    <w:locked/>
    <w:rsid w:val="007E5C6A"/>
    <w:rPr>
      <w:rFonts w:cs="Times New Roman"/>
      <w:b/>
      <w:bCs/>
      <w:sz w:val="28"/>
      <w:szCs w:val="28"/>
    </w:rPr>
  </w:style>
  <w:style w:type="paragraph" w:styleId="BodyText">
    <w:name w:val="Body Text"/>
    <w:basedOn w:val="Normal"/>
    <w:link w:val="BodyTextChar"/>
    <w:uiPriority w:val="99"/>
    <w:semiHidden/>
    <w:rsid w:val="007E5C6A"/>
    <w:pPr>
      <w:spacing w:after="120" w:line="276" w:lineRule="auto"/>
    </w:pPr>
    <w:rPr>
      <w:rFonts w:ascii="Calibri" w:hAnsi="Calibri" w:cs="Calibri"/>
      <w:sz w:val="22"/>
      <w:szCs w:val="22"/>
      <w:lang w:val="ru-RU"/>
    </w:rPr>
  </w:style>
  <w:style w:type="character" w:customStyle="1" w:styleId="BodyTextChar">
    <w:name w:val="Body Text Char"/>
    <w:basedOn w:val="DefaultParagraphFont"/>
    <w:link w:val="BodyText"/>
    <w:uiPriority w:val="99"/>
    <w:semiHidden/>
    <w:locked/>
    <w:rsid w:val="007E5C6A"/>
    <w:rPr>
      <w:rFonts w:ascii="Calibri" w:hAnsi="Calibri" w:cs="Calibri"/>
      <w:sz w:val="22"/>
      <w:szCs w:val="22"/>
    </w:rPr>
  </w:style>
  <w:style w:type="paragraph" w:styleId="BodyTextIndent">
    <w:name w:val="Body Text Indent"/>
    <w:basedOn w:val="Normal"/>
    <w:link w:val="BodyTextIndentChar"/>
    <w:uiPriority w:val="99"/>
    <w:semiHidden/>
    <w:rsid w:val="007E5C6A"/>
    <w:pPr>
      <w:spacing w:after="120" w:line="276" w:lineRule="auto"/>
      <w:ind w:left="283"/>
    </w:pPr>
    <w:rPr>
      <w:rFonts w:ascii="Calibri" w:hAnsi="Calibri" w:cs="Calibri"/>
      <w:sz w:val="22"/>
      <w:szCs w:val="22"/>
      <w:lang w:val="ru-RU"/>
    </w:rPr>
  </w:style>
  <w:style w:type="character" w:customStyle="1" w:styleId="BodyTextIndentChar">
    <w:name w:val="Body Text Indent Char"/>
    <w:basedOn w:val="DefaultParagraphFont"/>
    <w:link w:val="BodyTextIndent"/>
    <w:uiPriority w:val="99"/>
    <w:semiHidden/>
    <w:locked/>
    <w:rsid w:val="007E5C6A"/>
    <w:rPr>
      <w:rFonts w:ascii="Calibri" w:hAnsi="Calibri" w:cs="Calibri"/>
      <w:sz w:val="22"/>
      <w:szCs w:val="22"/>
    </w:rPr>
  </w:style>
  <w:style w:type="paragraph" w:styleId="BodyText2">
    <w:name w:val="Body Text 2"/>
    <w:basedOn w:val="Normal"/>
    <w:link w:val="BodyText2Char"/>
    <w:uiPriority w:val="99"/>
    <w:semiHidden/>
    <w:rsid w:val="007E5C6A"/>
    <w:pPr>
      <w:suppressAutoHyphens/>
      <w:autoSpaceDE w:val="0"/>
      <w:spacing w:after="120" w:line="480" w:lineRule="auto"/>
      <w:ind w:firstLine="567"/>
      <w:jc w:val="both"/>
    </w:pPr>
    <w:rPr>
      <w:lang w:val="ru-RU" w:eastAsia="ar-SA"/>
    </w:rPr>
  </w:style>
  <w:style w:type="character" w:customStyle="1" w:styleId="BodyText2Char">
    <w:name w:val="Body Text 2 Char"/>
    <w:basedOn w:val="DefaultParagraphFont"/>
    <w:link w:val="BodyText2"/>
    <w:uiPriority w:val="99"/>
    <w:semiHidden/>
    <w:locked/>
    <w:rsid w:val="007E5C6A"/>
    <w:rPr>
      <w:rFonts w:cs="Times New Roman"/>
      <w:sz w:val="24"/>
      <w:szCs w:val="24"/>
      <w:lang w:eastAsia="ar-SA" w:bidi="ar-SA"/>
    </w:rPr>
  </w:style>
  <w:style w:type="paragraph" w:styleId="BodyText3">
    <w:name w:val="Body Text 3"/>
    <w:basedOn w:val="Normal"/>
    <w:link w:val="BodyText3Char"/>
    <w:uiPriority w:val="99"/>
    <w:semiHidden/>
    <w:rsid w:val="007E5C6A"/>
    <w:pPr>
      <w:suppressAutoHyphens/>
      <w:autoSpaceDE w:val="0"/>
      <w:spacing w:after="120"/>
      <w:ind w:firstLine="567"/>
      <w:jc w:val="both"/>
    </w:pPr>
    <w:rPr>
      <w:sz w:val="16"/>
      <w:szCs w:val="16"/>
      <w:lang w:val="ru-RU" w:eastAsia="ar-SA"/>
    </w:rPr>
  </w:style>
  <w:style w:type="character" w:customStyle="1" w:styleId="BodyText3Char">
    <w:name w:val="Body Text 3 Char"/>
    <w:basedOn w:val="DefaultParagraphFont"/>
    <w:link w:val="BodyText3"/>
    <w:uiPriority w:val="99"/>
    <w:semiHidden/>
    <w:locked/>
    <w:rsid w:val="007E5C6A"/>
    <w:rPr>
      <w:rFonts w:cs="Times New Roman"/>
      <w:sz w:val="16"/>
      <w:szCs w:val="16"/>
      <w:lang w:eastAsia="ar-SA" w:bidi="ar-SA"/>
    </w:rPr>
  </w:style>
  <w:style w:type="paragraph" w:styleId="BodyTextIndent2">
    <w:name w:val="Body Text Indent 2"/>
    <w:basedOn w:val="Normal"/>
    <w:link w:val="BodyTextIndent2Char"/>
    <w:uiPriority w:val="99"/>
    <w:semiHidden/>
    <w:rsid w:val="007E5C6A"/>
    <w:pPr>
      <w:spacing w:after="120" w:line="480" w:lineRule="auto"/>
      <w:ind w:left="283"/>
    </w:pPr>
    <w:rPr>
      <w:sz w:val="20"/>
      <w:szCs w:val="20"/>
      <w:lang w:val="ru-RU"/>
    </w:rPr>
  </w:style>
  <w:style w:type="character" w:customStyle="1" w:styleId="BodyTextIndent2Char">
    <w:name w:val="Body Text Indent 2 Char"/>
    <w:basedOn w:val="DefaultParagraphFont"/>
    <w:link w:val="BodyTextIndent2"/>
    <w:uiPriority w:val="99"/>
    <w:semiHidden/>
    <w:locked/>
    <w:rsid w:val="007E5C6A"/>
    <w:rPr>
      <w:rFonts w:cs="Times New Roman"/>
    </w:rPr>
  </w:style>
  <w:style w:type="paragraph" w:styleId="PlainText">
    <w:name w:val="Plain Text"/>
    <w:basedOn w:val="Normal"/>
    <w:link w:val="PlainTextChar"/>
    <w:uiPriority w:val="99"/>
    <w:semiHidden/>
    <w:rsid w:val="007E5C6A"/>
    <w:pPr>
      <w:ind w:firstLine="567"/>
      <w:jc w:val="both"/>
    </w:pPr>
    <w:rPr>
      <w:rFonts w:ascii="Courier New" w:hAnsi="Courier New" w:cs="Courier New"/>
      <w:sz w:val="20"/>
      <w:szCs w:val="20"/>
      <w:lang w:val="ru-RU"/>
    </w:rPr>
  </w:style>
  <w:style w:type="character" w:customStyle="1" w:styleId="PlainTextChar">
    <w:name w:val="Plain Text Char"/>
    <w:basedOn w:val="DefaultParagraphFont"/>
    <w:link w:val="PlainText"/>
    <w:uiPriority w:val="99"/>
    <w:semiHidden/>
    <w:locked/>
    <w:rsid w:val="007E5C6A"/>
    <w:rPr>
      <w:rFonts w:ascii="Courier New" w:hAnsi="Courier New" w:cs="Courier New"/>
    </w:rPr>
  </w:style>
  <w:style w:type="character" w:customStyle="1" w:styleId="NoSpacingChar">
    <w:name w:val="No Spacing Char"/>
    <w:link w:val="NoSpacing"/>
    <w:uiPriority w:val="99"/>
    <w:locked/>
    <w:rsid w:val="007E5C6A"/>
    <w:rPr>
      <w:rFonts w:ascii="Calibri" w:hAnsi="Calibri"/>
      <w:sz w:val="22"/>
      <w:lang w:eastAsia="zh-CN"/>
    </w:rPr>
  </w:style>
  <w:style w:type="paragraph" w:customStyle="1" w:styleId="ConsPlusNonformat">
    <w:name w:val="ConsPlusNonformat"/>
    <w:uiPriority w:val="99"/>
    <w:rsid w:val="007E5C6A"/>
    <w:pPr>
      <w:widowControl w:val="0"/>
      <w:autoSpaceDE w:val="0"/>
      <w:autoSpaceDN w:val="0"/>
      <w:adjustRightInd w:val="0"/>
    </w:pPr>
    <w:rPr>
      <w:rFonts w:ascii="Courier New" w:hAnsi="Courier New" w:cs="Courier New"/>
      <w:sz w:val="20"/>
      <w:szCs w:val="20"/>
    </w:rPr>
  </w:style>
  <w:style w:type="character" w:customStyle="1" w:styleId="ConsPlusNormal">
    <w:name w:val="ConsPlusNormal Знак"/>
    <w:link w:val="ConsPlusNormal0"/>
    <w:uiPriority w:val="99"/>
    <w:locked/>
    <w:rsid w:val="007E5C6A"/>
    <w:rPr>
      <w:rFonts w:ascii="Arial" w:hAnsi="Arial"/>
      <w:lang w:val="ru-RU" w:eastAsia="ar-SA" w:bidi="ar-SA"/>
    </w:rPr>
  </w:style>
  <w:style w:type="paragraph" w:customStyle="1" w:styleId="ConsPlusNormal0">
    <w:name w:val="ConsPlusNormal"/>
    <w:link w:val="ConsPlusNormal"/>
    <w:uiPriority w:val="99"/>
    <w:rsid w:val="007E5C6A"/>
    <w:pPr>
      <w:suppressAutoHyphens/>
      <w:autoSpaceDE w:val="0"/>
      <w:ind w:firstLine="720"/>
    </w:pPr>
    <w:rPr>
      <w:rFonts w:ascii="Arial" w:hAnsi="Arial" w:cs="Arial"/>
      <w:sz w:val="20"/>
      <w:szCs w:val="20"/>
      <w:lang w:eastAsia="ar-SA"/>
    </w:rPr>
  </w:style>
  <w:style w:type="paragraph" w:customStyle="1" w:styleId="a">
    <w:name w:val="Îáû÷íûé"/>
    <w:uiPriority w:val="99"/>
    <w:rsid w:val="007E5C6A"/>
    <w:rPr>
      <w:sz w:val="20"/>
      <w:szCs w:val="20"/>
    </w:rPr>
  </w:style>
  <w:style w:type="paragraph" w:customStyle="1" w:styleId="2">
    <w:name w:val="Стиль2"/>
    <w:basedOn w:val="Normal"/>
    <w:uiPriority w:val="99"/>
    <w:rsid w:val="007E5C6A"/>
    <w:pPr>
      <w:keepNext/>
      <w:keepLines/>
      <w:widowControl w:val="0"/>
      <w:suppressLineNumbers/>
      <w:tabs>
        <w:tab w:val="num" w:pos="432"/>
      </w:tabs>
      <w:suppressAutoHyphens/>
      <w:spacing w:after="60"/>
      <w:ind w:left="432" w:hanging="432"/>
      <w:jc w:val="both"/>
    </w:pPr>
    <w:rPr>
      <w:b/>
      <w:bCs/>
      <w:lang w:val="ru-RU" w:eastAsia="ar-SA"/>
    </w:rPr>
  </w:style>
  <w:style w:type="paragraph" w:customStyle="1" w:styleId="Style3">
    <w:name w:val="Style3"/>
    <w:basedOn w:val="Normal"/>
    <w:uiPriority w:val="99"/>
    <w:rsid w:val="007E5C6A"/>
    <w:pPr>
      <w:widowControl w:val="0"/>
      <w:autoSpaceDE w:val="0"/>
      <w:autoSpaceDN w:val="0"/>
      <w:adjustRightInd w:val="0"/>
    </w:pPr>
    <w:rPr>
      <w:lang w:val="ru-RU"/>
    </w:rPr>
  </w:style>
  <w:style w:type="paragraph" w:customStyle="1" w:styleId="3">
    <w:name w:val="Стиль3"/>
    <w:basedOn w:val="BodyTextIndent2"/>
    <w:uiPriority w:val="99"/>
    <w:rsid w:val="007E5C6A"/>
    <w:pPr>
      <w:widowControl w:val="0"/>
      <w:tabs>
        <w:tab w:val="num" w:pos="1307"/>
      </w:tabs>
      <w:adjustRightInd w:val="0"/>
      <w:spacing w:after="0" w:line="240" w:lineRule="auto"/>
      <w:ind w:left="1080"/>
      <w:jc w:val="both"/>
    </w:pPr>
    <w:rPr>
      <w:rFonts w:ascii="Calibri" w:hAnsi="Calibri" w:cs="Calibri"/>
      <w:sz w:val="24"/>
      <w:szCs w:val="24"/>
    </w:rPr>
  </w:style>
  <w:style w:type="character" w:styleId="FootnoteReference">
    <w:name w:val="footnote reference"/>
    <w:basedOn w:val="DefaultParagraphFont"/>
    <w:uiPriority w:val="99"/>
    <w:semiHidden/>
    <w:rsid w:val="007E5C6A"/>
    <w:rPr>
      <w:rFonts w:cs="Times New Roman"/>
      <w:vertAlign w:val="superscript"/>
    </w:rPr>
  </w:style>
  <w:style w:type="character" w:customStyle="1" w:styleId="apple-converted-space">
    <w:name w:val="apple-converted-space"/>
    <w:basedOn w:val="DefaultParagraphFont"/>
    <w:uiPriority w:val="99"/>
    <w:rsid w:val="007E5C6A"/>
    <w:rPr>
      <w:rFonts w:cs="Times New Roman"/>
    </w:rPr>
  </w:style>
  <w:style w:type="character" w:customStyle="1" w:styleId="a0">
    <w:name w:val="Основной шрифт"/>
    <w:uiPriority w:val="99"/>
    <w:semiHidden/>
    <w:rsid w:val="007E5C6A"/>
  </w:style>
  <w:style w:type="character" w:customStyle="1" w:styleId="FontStyle16">
    <w:name w:val="Font Style16"/>
    <w:uiPriority w:val="99"/>
    <w:rsid w:val="007E5C6A"/>
    <w:rPr>
      <w:rFonts w:ascii="Times New Roman" w:hAnsi="Times New Roman"/>
      <w:sz w:val="22"/>
    </w:rPr>
  </w:style>
  <w:style w:type="paragraph" w:customStyle="1" w:styleId="1">
    <w:name w:val="Без интервала1"/>
    <w:uiPriority w:val="99"/>
    <w:rsid w:val="007E5C6A"/>
    <w:pPr>
      <w:widowControl w:val="0"/>
      <w:jc w:val="both"/>
    </w:pPr>
    <w:rPr>
      <w:rFonts w:ascii="Arial" w:hAnsi="Arial" w:cs="Arial"/>
      <w:spacing w:val="-5"/>
      <w:sz w:val="25"/>
      <w:szCs w:val="25"/>
    </w:rPr>
  </w:style>
  <w:style w:type="paragraph" w:styleId="BalloonText">
    <w:name w:val="Balloon Text"/>
    <w:basedOn w:val="Normal"/>
    <w:link w:val="BalloonTextChar"/>
    <w:uiPriority w:val="99"/>
    <w:semiHidden/>
    <w:rsid w:val="0030037B"/>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rPr>
  </w:style>
  <w:style w:type="numbering" w:customStyle="1" w:styleId="4">
    <w:name w:val="Стиль4"/>
    <w:rsid w:val="00EC507D"/>
    <w:pPr>
      <w:numPr>
        <w:numId w:val="4"/>
      </w:numPr>
    </w:pPr>
  </w:style>
</w:styles>
</file>

<file path=word/webSettings.xml><?xml version="1.0" encoding="utf-8"?>
<w:webSettings xmlns:r="http://schemas.openxmlformats.org/officeDocument/2006/relationships" xmlns:w="http://schemas.openxmlformats.org/wordprocessingml/2006/main">
  <w:divs>
    <w:div w:id="5020113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74376E67D4FA428E2EBF6A687264BB25CF4F21441C4578A790F7EA31A4610218404B74910E184561h8I" TargetMode="External"/><Relationship Id="rId117" Type="http://schemas.openxmlformats.org/officeDocument/2006/relationships/hyperlink" Target="consultantplus://offline/ref=4C74376E67D4FA428E2EBF6A687264BB25CF4F21441A4578A790F7EA31A4610218404B74910A114A61hDI" TargetMode="External"/><Relationship Id="rId21" Type="http://schemas.openxmlformats.org/officeDocument/2006/relationships/hyperlink" Target="consultantplus://offline/ref=4C74376E67D4FA428E2EBF6A687264BB25CF4F21441A4578A790F7EA31A4610218404B74920B1F4261h9I" TargetMode="External"/><Relationship Id="rId42" Type="http://schemas.openxmlformats.org/officeDocument/2006/relationships/hyperlink" Target="consultantplus://offline/ref=4C74376E67D4FA428E2EBF6A687264BB25CF4F21441A4578A790F7EA31A4610218404B74920D184B61h6I" TargetMode="External"/><Relationship Id="rId47" Type="http://schemas.openxmlformats.org/officeDocument/2006/relationships/hyperlink" Target="consultantplus://offline/ref=4C74376E67D4FA428E2EBF6A687264BB25CF4F21441C4578A790F7EA31A4610218404B7493021A4B61hCI" TargetMode="External"/><Relationship Id="rId63" Type="http://schemas.openxmlformats.org/officeDocument/2006/relationships/hyperlink" Target="consultantplus://offline/ref=4C74376E67D4FA428E2EBF6A687264BB25CF4F21441C4578A790F7EA31A4610218404B74920C194561hAI" TargetMode="External"/><Relationship Id="rId68" Type="http://schemas.openxmlformats.org/officeDocument/2006/relationships/hyperlink" Target="consultantplus://offline/ref=4C74376E67D4FA428E2EBF6A687264BB25CF4F21441C4578A790F7EA31A4610218404B74920D194361h8I" TargetMode="External"/><Relationship Id="rId84" Type="http://schemas.openxmlformats.org/officeDocument/2006/relationships/hyperlink" Target="consultantplus://offline/ref=4C74376E67D4FA428E2EBF6A687264BB25CF4F21441C4578A790F7EA31A4610218404B74920E184661h8I" TargetMode="External"/><Relationship Id="rId89" Type="http://schemas.openxmlformats.org/officeDocument/2006/relationships/hyperlink" Target="consultantplus://offline/ref=4C74376E67D4FA428E2EBF6A687264BB25CF4F21441C4578A790F7EA31A4610218404B74920A1B4061hAI" TargetMode="External"/><Relationship Id="rId112" Type="http://schemas.openxmlformats.org/officeDocument/2006/relationships/hyperlink" Target="consultantplus://offline/ref=4C74376E67D4FA428E2EBF6A687264BB25CF4F21441C4578A790F7EA31A4610218404B74930B114361hBI" TargetMode="External"/><Relationship Id="rId133" Type="http://schemas.openxmlformats.org/officeDocument/2006/relationships/hyperlink" Target="consultantplus://offline/ref=4C74376E67D4FA428E2EBF6A687264BB25CF4F21441D4578A790F7EA31A4610218404B74930E1A4A61hDI" TargetMode="External"/><Relationship Id="rId138" Type="http://schemas.openxmlformats.org/officeDocument/2006/relationships/hyperlink" Target="consultantplus://offline/ref=4C74376E67D4FA428E2EBF6A687264BB25CF4F21441C4578A790F7EA31A4610218404B74930F1C4561h7I" TargetMode="External"/><Relationship Id="rId16" Type="http://schemas.openxmlformats.org/officeDocument/2006/relationships/hyperlink" Target="consultantplus://offline/ref=4C74376E67D4FA428E2EBF6A687264BB25CF4F21441A4578A790F7EA31A4610218404B7493021E4261hDI" TargetMode="External"/><Relationship Id="rId107" Type="http://schemas.openxmlformats.org/officeDocument/2006/relationships/hyperlink" Target="consultantplus://offline/ref=4C74376E67D4FA428E2EBF6A687264BB25CF4F21441C4578A790F7EA31A4610218404B74930B104561h6I" TargetMode="External"/><Relationship Id="rId11" Type="http://schemas.openxmlformats.org/officeDocument/2006/relationships/hyperlink" Target="consultantplus://offline/ref=4C74376E67D4FA428E2EBF6A687264BB25CF4F21441A4578A790F7EA31A4610218404B7493021D4161h9I" TargetMode="External"/><Relationship Id="rId32" Type="http://schemas.openxmlformats.org/officeDocument/2006/relationships/hyperlink" Target="consultantplus://offline/ref=4C74376E67D4FA428E2EBF6A687264BB25CF4F21441A4578A790F7EA31A4610218404B74920C1A4161h7I" TargetMode="External"/><Relationship Id="rId37" Type="http://schemas.openxmlformats.org/officeDocument/2006/relationships/hyperlink" Target="consultantplus://offline/ref=4C74376E67D4FA428E2EBF6A687264BB25CF4F21441A4578A790F7EA31A4610218404B7492021C4361hCI" TargetMode="External"/><Relationship Id="rId53" Type="http://schemas.openxmlformats.org/officeDocument/2006/relationships/hyperlink" Target="consultantplus://offline/ref=4C74376E67D4FA428E2EBF6A687264BB25CF4F21441C4578A790F7EA31A4610218404B749203114761hBI" TargetMode="External"/><Relationship Id="rId58" Type="http://schemas.openxmlformats.org/officeDocument/2006/relationships/hyperlink" Target="consultantplus://offline/ref=4C74376E67D4FA428E2EBF6A687264BB25CF4F21441C4578A790F7EA31A4610218404B74920E194761hAI" TargetMode="External"/><Relationship Id="rId74" Type="http://schemas.openxmlformats.org/officeDocument/2006/relationships/hyperlink" Target="consultantplus://offline/ref=4C74376E67D4FA428E2EBF6A687264BB25CF4F21441C4578A790F7EA31A4610218404B7492021F4661h7I" TargetMode="External"/><Relationship Id="rId79" Type="http://schemas.openxmlformats.org/officeDocument/2006/relationships/hyperlink" Target="consultantplus://offline/ref=4C74376E67D4FA428E2EBF6A687264BB25CF4F21441C4578A790F7EA31A4610218404B74920E194561h8I" TargetMode="External"/><Relationship Id="rId102" Type="http://schemas.openxmlformats.org/officeDocument/2006/relationships/hyperlink" Target="consultantplus://offline/ref=4C74376E67D4FA428E2EBF6A687264BB25CF4F21441C4578A790F7EA31A4610218404B74920A1D4B61h9I" TargetMode="External"/><Relationship Id="rId123" Type="http://schemas.openxmlformats.org/officeDocument/2006/relationships/hyperlink" Target="consultantplus://offline/ref=4C74376E67D4FA428E2EBF6A687264BB25CF4F21441C4578A790F7EA31A4610218404B749109114161hBI" TargetMode="External"/><Relationship Id="rId128" Type="http://schemas.openxmlformats.org/officeDocument/2006/relationships/hyperlink" Target="consultantplus://offline/ref=4C74376E67D4FA428E2EBF6A687264BB25CF4F21441A4578A790F7EA31A4610218404B74910B194A61hBI" TargetMode="External"/><Relationship Id="rId144" Type="http://schemas.openxmlformats.org/officeDocument/2006/relationships/hyperlink" Target="consultantplus://offline/ref=4C74376E67D4FA428E2EBF6A687264BB25CF4F21441D4578A790F7EA31A4610218404B74930D114561h6I" TargetMode="External"/><Relationship Id="rId149" Type="http://schemas.openxmlformats.org/officeDocument/2006/relationships/hyperlink" Target="consultantplus://offline/ref=4C74376E67D4FA428E2EBF6A687264BB25CF4F21441C4578A790F7EA31A4610218404B74930E1D4B61hFI" TargetMode="External"/><Relationship Id="rId5" Type="http://schemas.openxmlformats.org/officeDocument/2006/relationships/image" Target="media/image1.jpeg"/><Relationship Id="rId90" Type="http://schemas.openxmlformats.org/officeDocument/2006/relationships/hyperlink" Target="consultantplus://offline/ref=4C74376E67D4FA428E2EBF6A687264BB25CF4F21441C4578A790F7EA31A4610218404B74920A1B4661h6I" TargetMode="External"/><Relationship Id="rId95" Type="http://schemas.openxmlformats.org/officeDocument/2006/relationships/hyperlink" Target="consultantplus://offline/ref=4C74376E67D4FA428E2EBF6A687264BB25CF4F21441C4578A790F7EA31A4610218404B74920B104661h7I" TargetMode="External"/><Relationship Id="rId22" Type="http://schemas.openxmlformats.org/officeDocument/2006/relationships/hyperlink" Target="consultantplus://offline/ref=4C74376E67D4FA428E2EBF6A687264BB25CF4F21441A4578A790F7EA31A4610218404B74920B1F4261h6I" TargetMode="External"/><Relationship Id="rId27" Type="http://schemas.openxmlformats.org/officeDocument/2006/relationships/hyperlink" Target="consultantplus://offline/ref=4C74376E67D4FA428E2EBF6A687264BB25CF4F21441C4578A790F7EA31A4610218404B74910E184B61h6I" TargetMode="External"/><Relationship Id="rId43" Type="http://schemas.openxmlformats.org/officeDocument/2006/relationships/hyperlink" Target="consultantplus://offline/ref=4C74376E67D4FA428E2EBF6A687264BB25CF4F21441A4578A790F7EA31A4610218404B74920D194161hEI" TargetMode="External"/><Relationship Id="rId48" Type="http://schemas.openxmlformats.org/officeDocument/2006/relationships/hyperlink" Target="consultantplus://offline/ref=4C74376E67D4FA428E2EBF6A687264BB25CF4F21441C4578A790F7EA31A4610218404B7492031E4061hDI" TargetMode="External"/><Relationship Id="rId64" Type="http://schemas.openxmlformats.org/officeDocument/2006/relationships/hyperlink" Target="consultantplus://offline/ref=4C74376E67D4FA428E2EBF6A687264BB25CF4F21441C4578A790F7EA31A4610218404B74920F1E4561hEI" TargetMode="External"/><Relationship Id="rId69" Type="http://schemas.openxmlformats.org/officeDocument/2006/relationships/hyperlink" Target="consultantplus://offline/ref=4C74376E67D4FA428E2EBF6A687264BB25CF4F21441C4578A790F7EA31A4610218404B74920D194261hFI" TargetMode="External"/><Relationship Id="rId113" Type="http://schemas.openxmlformats.org/officeDocument/2006/relationships/hyperlink" Target="consultantplus://offline/ref=4C74376E67D4FA428E2EBF6A687264BB25CF4F21441C4578A790F7EA31A4610218404B7492081B4261h6I" TargetMode="External"/><Relationship Id="rId118" Type="http://schemas.openxmlformats.org/officeDocument/2006/relationships/hyperlink" Target="consultantplus://offline/ref=4C74376E67D4FA428E2EBF6A687264BB25CF4F21441A4578A790F7EA31A4610218404B74910B184361h7I" TargetMode="External"/><Relationship Id="rId134" Type="http://schemas.openxmlformats.org/officeDocument/2006/relationships/hyperlink" Target="consultantplus://offline/ref=4C74376E67D4FA428E2EBF6A687264BB25CF4F21441D4578A790F7EA31A4610218404B74920B1B4661h7I" TargetMode="External"/><Relationship Id="rId139" Type="http://schemas.openxmlformats.org/officeDocument/2006/relationships/hyperlink" Target="consultantplus://offline/ref=4C74376E67D4FA428E2EBF6A687264BB25CF4F21441D4578A790F7EA31A4610218404B74920A1D4B61h9I" TargetMode="External"/><Relationship Id="rId80" Type="http://schemas.openxmlformats.org/officeDocument/2006/relationships/hyperlink" Target="consultantplus://offline/ref=4C74376E67D4FA428E2EBF6A687264BB25CF4F21441C4578A790F7EA31A4610218404B74920D1D4461h7I" TargetMode="External"/><Relationship Id="rId85" Type="http://schemas.openxmlformats.org/officeDocument/2006/relationships/hyperlink" Target="consultantplus://offline/ref=4C74376E67D4FA428E2EBF6A687264BB25CF4F21441C4578A790F7EA31A4610218404B74920E194661h8I" TargetMode="External"/><Relationship Id="rId150" Type="http://schemas.openxmlformats.org/officeDocument/2006/relationships/hyperlink" Target="consultantplus://offline/ref=4C74376E67D4FA428E2EBF6A687264BB25CF4F21441D4578A790F7EA31A4610218404B749303194A61hEI" TargetMode="External"/><Relationship Id="rId12" Type="http://schemas.openxmlformats.org/officeDocument/2006/relationships/hyperlink" Target="consultantplus://offline/ref=4C74376E67D4FA428E2EBF6A687264BB25CF4F21441A4578A790F7EA31A4610218404B7493021D4B61h9I" TargetMode="External"/><Relationship Id="rId17" Type="http://schemas.openxmlformats.org/officeDocument/2006/relationships/hyperlink" Target="consultantplus://offline/ref=4C74376E67D4FA428E2EBF6A687264BB25CF4F21441D4578A790F7EA31A4610218404B7493091D4061h8I" TargetMode="External"/><Relationship Id="rId25" Type="http://schemas.openxmlformats.org/officeDocument/2006/relationships/hyperlink" Target="consultantplus://offline/ref=4C74376E67D4FA428E2EBF6A687264BB25CF4F21441C4578A790F7EA31A4610218404B74910E184661hAI" TargetMode="External"/><Relationship Id="rId33" Type="http://schemas.openxmlformats.org/officeDocument/2006/relationships/hyperlink" Target="consultantplus://offline/ref=4C74376E67D4FA428E2EBF6A687264BB25CF4F21441A4578A790F7EA31A4610218404B749302194A61hAI" TargetMode="External"/><Relationship Id="rId38" Type="http://schemas.openxmlformats.org/officeDocument/2006/relationships/hyperlink" Target="consultantplus://offline/ref=4C74376E67D4FA428E2EBF6A687264BB25CF4F21441A4578A790F7EA31A4610218404B7492031D4261hAI" TargetMode="External"/><Relationship Id="rId46" Type="http://schemas.openxmlformats.org/officeDocument/2006/relationships/hyperlink" Target="consultantplus://offline/ref=4C74376E67D4FA428E2EBF6A687264BB25CF4F21441C4578A790F7EA31A4610218404B7493021A4561h6I" TargetMode="External"/><Relationship Id="rId59" Type="http://schemas.openxmlformats.org/officeDocument/2006/relationships/hyperlink" Target="consultantplus://offline/ref=4C74376E67D4FA428E2EBF6A687264BB25CF4F21441C4578A790F7EA31A4610218404B74920E194661hBI" TargetMode="External"/><Relationship Id="rId67" Type="http://schemas.openxmlformats.org/officeDocument/2006/relationships/hyperlink" Target="consultantplus://offline/ref=4C74376E67D4FA428E2EBF6A687264BB25CF4F21441C4578A790F7EA31A4610218404B74920C114361h6I" TargetMode="External"/><Relationship Id="rId103" Type="http://schemas.openxmlformats.org/officeDocument/2006/relationships/hyperlink" Target="consultantplus://offline/ref=4C74376E67D4FA428E2EBF6A687264BB25CF4F21441C4578A790F7EA31A4610218404B74920A1A4661hDI" TargetMode="External"/><Relationship Id="rId108" Type="http://schemas.openxmlformats.org/officeDocument/2006/relationships/hyperlink" Target="consultantplus://offline/ref=4C74376E67D4FA428E2EBF6A687264BB25CF4F21441C4578A790F7EA31A4610218404B74920B114261hFI" TargetMode="External"/><Relationship Id="rId116" Type="http://schemas.openxmlformats.org/officeDocument/2006/relationships/hyperlink" Target="consultantplus://offline/ref=4C74376E67D4FA428E2EBF6A687264BB25CF4F21441A4578A790F7EA31A4610218404B74910A114761h8I" TargetMode="External"/><Relationship Id="rId124" Type="http://schemas.openxmlformats.org/officeDocument/2006/relationships/hyperlink" Target="consultantplus://offline/ref=4C74376E67D4FA428E2EBF6A687264BB25CF4F21441C4578A790F7EA31A4610218404B749109114061h6I" TargetMode="External"/><Relationship Id="rId129" Type="http://schemas.openxmlformats.org/officeDocument/2006/relationships/hyperlink" Target="consultantplus://offline/ref=4C74376E67D4FA428E2EBF6A687264BB25CF4F21441A4578A790F7EA31A4610218404B74910A114B61h7I" TargetMode="External"/><Relationship Id="rId137" Type="http://schemas.openxmlformats.org/officeDocument/2006/relationships/hyperlink" Target="consultantplus://offline/ref=4C74376E67D4FA428E2EBF6A687264BB25CF4F21441C4578A790F7EA31A4610218404B74930F1C4661h9I" TargetMode="External"/><Relationship Id="rId20" Type="http://schemas.openxmlformats.org/officeDocument/2006/relationships/hyperlink" Target="consultantplus://offline/ref=4C74376E67D4FA428E2EBF6A687264BB25CF4F21441A4578A790F7EA31A4610218404B74930C114661hFI" TargetMode="External"/><Relationship Id="rId41" Type="http://schemas.openxmlformats.org/officeDocument/2006/relationships/hyperlink" Target="consultantplus://offline/ref=4C74376E67D4FA428E2EBF6A687264BB25CF4F21441A4578A790F7EA31A4610218404B74930C1E4061hEI" TargetMode="External"/><Relationship Id="rId54" Type="http://schemas.openxmlformats.org/officeDocument/2006/relationships/hyperlink" Target="consultantplus://offline/ref=4C74376E67D4FA428E2EBF6A687264BB25CF4F21441C4578A790F7EA31A4610218404B74910A184A61hBI" TargetMode="External"/><Relationship Id="rId62" Type="http://schemas.openxmlformats.org/officeDocument/2006/relationships/hyperlink" Target="consultantplus://offline/ref=4C74376E67D4FA428E2EBF6A687264BB25CF4F21441A4578A790F7EA31A4610218404B74930B184061h8I" TargetMode="External"/><Relationship Id="rId70" Type="http://schemas.openxmlformats.org/officeDocument/2006/relationships/hyperlink" Target="consultantplus://offline/ref=4C74376E67D4FA428E2EBF6A687264BB25CF4F21441C4578A790F7EA31A4610218404B74920D194161hAI" TargetMode="External"/><Relationship Id="rId75" Type="http://schemas.openxmlformats.org/officeDocument/2006/relationships/hyperlink" Target="consultantplus://offline/ref=4C74376E67D4FA428E2EBF6A687264BB25CF4F21441C4578A790F7EA31A4610218404B749208114161hFI" TargetMode="External"/><Relationship Id="rId83" Type="http://schemas.openxmlformats.org/officeDocument/2006/relationships/hyperlink" Target="consultantplus://offline/ref=4C74376E67D4FA428E2EBF6A687264BB25CF4F21441C4578A790F7EA31A4610218404B74920E184661hAI" TargetMode="External"/><Relationship Id="rId88" Type="http://schemas.openxmlformats.org/officeDocument/2006/relationships/hyperlink" Target="consultantplus://offline/ref=4C74376E67D4FA428E2EBF6A687264BB25CF4F21441C4578A790F7EA31A4610218404B74920A1B4161hBI" TargetMode="External"/><Relationship Id="rId91" Type="http://schemas.openxmlformats.org/officeDocument/2006/relationships/hyperlink" Target="consultantplus://offline/ref=4C74376E67D4FA428E2EBF6A687264BB25CF4F21441C4578A790F7EA31A4610218404B74920A1B4561hAI" TargetMode="External"/><Relationship Id="rId96" Type="http://schemas.openxmlformats.org/officeDocument/2006/relationships/hyperlink" Target="consultantplus://offline/ref=4C74376E67D4FA428E2EBF6A687264BB25CF4F21441C4578A790F7EA31A4610218404B7493031C4A61hCI" TargetMode="External"/><Relationship Id="rId111" Type="http://schemas.openxmlformats.org/officeDocument/2006/relationships/hyperlink" Target="consultantplus://offline/ref=4C74376E67D4FA428E2EBF6A687264BB25CF4F21441C4578A790F7EA31A4610218404B74930B114361hAI" TargetMode="External"/><Relationship Id="rId132" Type="http://schemas.openxmlformats.org/officeDocument/2006/relationships/hyperlink" Target="consultantplus://offline/ref=4C74376E67D4FA428E2EBF6A687264BB25CF4F21441D4578A790F7EA31A4610218404B74930E194A61hEI" TargetMode="External"/><Relationship Id="rId140" Type="http://schemas.openxmlformats.org/officeDocument/2006/relationships/hyperlink" Target="consultantplus://offline/ref=4C74376E67D4FA428E2EBF6A687264BB25CF4F21441D4578A790F7EA31A4610218404B74930E194661h7I" TargetMode="External"/><Relationship Id="rId145" Type="http://schemas.openxmlformats.org/officeDocument/2006/relationships/hyperlink" Target="consultantplus://offline/ref=4C74376E67D4FA428E2EBF6A687264BB25CF4F21441D4578A790F7EA31A4610218404B74920B114661h7I" TargetMode="External"/><Relationship Id="rId1" Type="http://schemas.openxmlformats.org/officeDocument/2006/relationships/numbering" Target="numbering.xml"/><Relationship Id="rId6" Type="http://schemas.openxmlformats.org/officeDocument/2006/relationships/hyperlink" Target="mailto:otdel-zakypok@yandex.ru" TargetMode="External"/><Relationship Id="rId15" Type="http://schemas.openxmlformats.org/officeDocument/2006/relationships/hyperlink" Target="consultantplus://offline/ref=4C74376E67D4FA428E2EBF6A687264BB25CF4F21441A4578A790F7EA31A4610218404B7493021E4B61hEI" TargetMode="External"/><Relationship Id="rId23" Type="http://schemas.openxmlformats.org/officeDocument/2006/relationships/hyperlink" Target="consultantplus://offline/ref=4C74376E67D4FA428E2EBF6A687264BB25CF4F21441C4578A790F7EA31A4610218404B74910E194061h8I" TargetMode="External"/><Relationship Id="rId28" Type="http://schemas.openxmlformats.org/officeDocument/2006/relationships/hyperlink" Target="consultantplus://offline/ref=4C74376E67D4FA428E2EBF6A687264BB25CF4F21441C4578A790F7EA31A4610218404B74910E184A61h6I" TargetMode="External"/><Relationship Id="rId36" Type="http://schemas.openxmlformats.org/officeDocument/2006/relationships/hyperlink" Target="consultantplus://offline/ref=4C74376E67D4FA428E2EBF6A687264BB25CF4F21441A4578A790F7EA31A4610218404B7492021B4761hBI" TargetMode="External"/><Relationship Id="rId49" Type="http://schemas.openxmlformats.org/officeDocument/2006/relationships/hyperlink" Target="consultantplus://offline/ref=4C74376E67D4FA428E2EBF6A687264BB25CF4F21441C4578A790F7EA31A4610218404B7492031E4061h6I" TargetMode="External"/><Relationship Id="rId57" Type="http://schemas.openxmlformats.org/officeDocument/2006/relationships/hyperlink" Target="consultantplus://offline/ref=4C74376E67D4FA428E2EBF6A687264BB25CF4F21441C4578A790F7EA31A4610218404B74910A1D4261hCI" TargetMode="External"/><Relationship Id="rId106" Type="http://schemas.openxmlformats.org/officeDocument/2006/relationships/hyperlink" Target="consultantplus://offline/ref=4C74376E67D4FA428E2EBF6A687264BB25CF4F21441C4578A790F7EA31A4610218404B7493031A4761hFI" TargetMode="External"/><Relationship Id="rId114" Type="http://schemas.openxmlformats.org/officeDocument/2006/relationships/hyperlink" Target="consultantplus://offline/ref=4C74376E67D4FA428E2EBF6A687264BB25CF4F21441C4578A790F7EA31A4610218404B74920A1E4161hCI" TargetMode="External"/><Relationship Id="rId119" Type="http://schemas.openxmlformats.org/officeDocument/2006/relationships/hyperlink" Target="consultantplus://offline/ref=4C74376E67D4FA428E2EBF6A687264BB25CF4F21441A4578A790F7EA31A4610218404B74910B184661h8I" TargetMode="External"/><Relationship Id="rId127" Type="http://schemas.openxmlformats.org/officeDocument/2006/relationships/hyperlink" Target="consultantplus://offline/ref=4C74376E67D4FA428E2EBF6A687264BB25CF4F21441A4578A790F7EA31A4610218404B74910B194B61h7I" TargetMode="External"/><Relationship Id="rId10" Type="http://schemas.openxmlformats.org/officeDocument/2006/relationships/hyperlink" Target="consultantplus://offline/ref=4C74376E67D4FA428E2EBF6A687264BB25CF4F21441A4578A790F7EA31A4610218404B7493021C4461hAI" TargetMode="External"/><Relationship Id="rId31" Type="http://schemas.openxmlformats.org/officeDocument/2006/relationships/hyperlink" Target="consultantplus://offline/ref=4C74376E67D4FA428E2EBF6A687264BB25CF4F21441A4578A790F7EA31A4610218404B7493031B4B61h8I" TargetMode="External"/><Relationship Id="rId44" Type="http://schemas.openxmlformats.org/officeDocument/2006/relationships/hyperlink" Target="consultantplus://offline/ref=4C74376E67D4FA428E2EBF6A687264BB25CF4F21441A4578A790F7EA31A4610218404B74920C1B4761h9I" TargetMode="External"/><Relationship Id="rId52" Type="http://schemas.openxmlformats.org/officeDocument/2006/relationships/hyperlink" Target="consultantplus://offline/ref=4C74376E67D4FA428E2EBF6A687264BB25CF4F21441C4578A790F7EA31A4610218404B749203104461h6I" TargetMode="External"/><Relationship Id="rId60" Type="http://schemas.openxmlformats.org/officeDocument/2006/relationships/hyperlink" Target="consultantplus://offline/ref=4C74376E67D4FA428E2EBF6A687264BB25CF4F21441D4578A790F7EA31A4610218404B74930B184561hDI" TargetMode="External"/><Relationship Id="rId65" Type="http://schemas.openxmlformats.org/officeDocument/2006/relationships/hyperlink" Target="consultantplus://offline/ref=4C74376E67D4FA428E2EBF6A687264BB25CF4F21441C4578A790F7EA31A4610218404B74920C104761h8I" TargetMode="External"/><Relationship Id="rId73" Type="http://schemas.openxmlformats.org/officeDocument/2006/relationships/hyperlink" Target="consultantplus://offline/ref=4C74376E67D4FA428E2EBF6A687264BB25CF4F21441C4578A790F7EA31A4610218404B74920D1A4161hDI" TargetMode="External"/><Relationship Id="rId78" Type="http://schemas.openxmlformats.org/officeDocument/2006/relationships/hyperlink" Target="consultantplus://offline/ref=4C74376E67D4FA428E2EBF6A687264BB25CF4F21441C4578A790F7EA31A4610218404B74920E194561hDI" TargetMode="External"/><Relationship Id="rId81" Type="http://schemas.openxmlformats.org/officeDocument/2006/relationships/hyperlink" Target="consultantplus://offline/ref=4C74376E67D4FA428E2EBF6A687264BB25CF4F21441C4578A790F7EA31A4610218404B74920D1D4B61hCI" TargetMode="External"/><Relationship Id="rId86" Type="http://schemas.openxmlformats.org/officeDocument/2006/relationships/hyperlink" Target="consultantplus://offline/ref=4C74376E67D4FA428E2EBF6A687264BB25CF4F21441C4578A790F7EA31A4610218404B74920B1C4361hEI" TargetMode="External"/><Relationship Id="rId94" Type="http://schemas.openxmlformats.org/officeDocument/2006/relationships/hyperlink" Target="consultantplus://offline/ref=4C74376E67D4FA428E2EBF6A687264BB25CF4F21441C4578A790F7EA31A4610218404B74920A1D4761hBI" TargetMode="External"/><Relationship Id="rId99" Type="http://schemas.openxmlformats.org/officeDocument/2006/relationships/hyperlink" Target="consultantplus://offline/ref=4C74376E67D4FA428E2EBF6A687264BB25CF4F21441C4578A790F7EA31A4610218404B749303114061h6I" TargetMode="External"/><Relationship Id="rId101" Type="http://schemas.openxmlformats.org/officeDocument/2006/relationships/hyperlink" Target="consultantplus://offline/ref=4C74376E67D4FA428E2EBF6A687264BB25CF4F21441C4578A790F7EA31A4610218404B74920A194561hCI" TargetMode="External"/><Relationship Id="rId122" Type="http://schemas.openxmlformats.org/officeDocument/2006/relationships/hyperlink" Target="consultantplus://offline/ref=4C74376E67D4FA428E2EBF6A687264BB25CF4F21441C4578A790F7EA31A4610218404B749109114161hEI" TargetMode="External"/><Relationship Id="rId130" Type="http://schemas.openxmlformats.org/officeDocument/2006/relationships/hyperlink" Target="consultantplus://offline/ref=4C74376E67D4FA428E2EBF6A687264BB25CF4F21441C4578A790F7EA31A4610218404B74930F1D4A61h9I" TargetMode="External"/><Relationship Id="rId135" Type="http://schemas.openxmlformats.org/officeDocument/2006/relationships/hyperlink" Target="consultantplus://offline/ref=4C74376E67D4FA428E2EBF6A687264BB25CF4F21441D4578A790F7EA31A4610218404B74930E194661h7I" TargetMode="External"/><Relationship Id="rId143" Type="http://schemas.openxmlformats.org/officeDocument/2006/relationships/hyperlink" Target="consultantplus://offline/ref=4C74376E67D4FA428E2EBF6A687264BB25CF4F21441C4578A790F7EA31A4610218404B74930F1D4B61h9I" TargetMode="External"/><Relationship Id="rId148" Type="http://schemas.openxmlformats.org/officeDocument/2006/relationships/hyperlink" Target="consultantplus://offline/ref=4C74376E67D4FA428E2EBF6A687264BB25CF4F21441C4578A790F7EA31A4610218404B74930E1D4161hDI" TargetMode="External"/><Relationship Id="rId15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C74376E67D4FA428E2EBF6A687264BB25CF4F21441C4578A790F7EA316Ah4I" TargetMode="External"/><Relationship Id="rId13" Type="http://schemas.openxmlformats.org/officeDocument/2006/relationships/hyperlink" Target="consultantplus://offline/ref=4C74376E67D4FA428E2EBF6A687264BB25CF4F21441A4578A790F7EA31A4610218404B7493021E4161hDI" TargetMode="External"/><Relationship Id="rId18" Type="http://schemas.openxmlformats.org/officeDocument/2006/relationships/hyperlink" Target="consultantplus://offline/ref=4C74376E67D4FA428E2EBF6A687264BB25CF4F21441A4578A790F7EA31A4610218404B74930C114261h6I" TargetMode="External"/><Relationship Id="rId39" Type="http://schemas.openxmlformats.org/officeDocument/2006/relationships/hyperlink" Target="consultantplus://offline/ref=4C74376E67D4FA428E2EBF6A687264BB25CF4F21441A4578A790F7EA31A4610218404B7492031B4661h6I" TargetMode="External"/><Relationship Id="rId109" Type="http://schemas.openxmlformats.org/officeDocument/2006/relationships/hyperlink" Target="consultantplus://offline/ref=4C74376E67D4FA428E2EBF6A687264BB25CF4F21441C4578A790F7EA31A4610218404B74920B114661hAI" TargetMode="External"/><Relationship Id="rId34" Type="http://schemas.openxmlformats.org/officeDocument/2006/relationships/hyperlink" Target="consultantplus://offline/ref=4C74376E67D4FA428E2EBF6A687264BB25CF4F21441A4578A790F7EA31A4610218404B7493021A4361hEI" TargetMode="External"/><Relationship Id="rId50" Type="http://schemas.openxmlformats.org/officeDocument/2006/relationships/hyperlink" Target="consultantplus://offline/ref=4C74376E67D4FA428E2EBF6A687264BB25CF4F21441C4578A790F7EA31A4610218404B749203104761hDI" TargetMode="External"/><Relationship Id="rId55" Type="http://schemas.openxmlformats.org/officeDocument/2006/relationships/hyperlink" Target="consultantplus://offline/ref=4C74376E67D4FA428E2EBF6A687264BB25CF4F21441C4578A790F7EA31A4610218404B74910A194361hAI" TargetMode="External"/><Relationship Id="rId76" Type="http://schemas.openxmlformats.org/officeDocument/2006/relationships/hyperlink" Target="consultantplus://offline/ref=4C74376E67D4FA428E2EBF6A687264BB25CF4F21441C4578A790F7EA31A4610218404B749209104661hCI" TargetMode="External"/><Relationship Id="rId97" Type="http://schemas.openxmlformats.org/officeDocument/2006/relationships/hyperlink" Target="consultantplus://offline/ref=4C74376E67D4FA428E2EBF6A687264BB25CF4F21441C4578A790F7EA31A4610218404B7493031D4361hCI" TargetMode="External"/><Relationship Id="rId104" Type="http://schemas.openxmlformats.org/officeDocument/2006/relationships/hyperlink" Target="consultantplus://offline/ref=4C74376E67D4FA428E2EBF6A687264BB25CF4F21441C4578A790F7EA31A4610218404B74920A1A4461hCI" TargetMode="External"/><Relationship Id="rId120" Type="http://schemas.openxmlformats.org/officeDocument/2006/relationships/hyperlink" Target="consultantplus://offline/ref=4C74376E67D4FA428E2EBF6A687264BB25CF4F21441A4578A790F7EA31A4610218404B74910B184A61h9I" TargetMode="External"/><Relationship Id="rId125" Type="http://schemas.openxmlformats.org/officeDocument/2006/relationships/hyperlink" Target="consultantplus://offline/ref=4C74376E67D4FA428E2EBF6A687264BB25CF4F21441A4578A790F7EA31A4610218404B74910B194461hAI" TargetMode="External"/><Relationship Id="rId141" Type="http://schemas.openxmlformats.org/officeDocument/2006/relationships/hyperlink" Target="consultantplus://offline/ref=4C74376E67D4FA428E2EBF6A687264BB25CF4F21441D4578A790F7EA31A4610218404B749303194261h6I" TargetMode="External"/><Relationship Id="rId146" Type="http://schemas.openxmlformats.org/officeDocument/2006/relationships/hyperlink" Target="consultantplus://offline/ref=4C74376E67D4FA428E2EBF6A687264BB25CF4F21441C4578A790F7EA31A4610218404B74930F1C4061hCI" TargetMode="External"/><Relationship Id="rId7" Type="http://schemas.openxmlformats.org/officeDocument/2006/relationships/hyperlink" Target="consultantplus://offline/ref=FE2CA389391A43F8F2FF08B2A4B4E75F561D2CA438887C1F380A7912EC2FA0780AEDE4647FE3949DS8cFE" TargetMode="External"/><Relationship Id="rId71" Type="http://schemas.openxmlformats.org/officeDocument/2006/relationships/hyperlink" Target="consultantplus://offline/ref=4C74376E67D4FA428E2EBF6A687264BB25CF4F21441C4578A790F7EA31A4610218404B74920D194661h6I" TargetMode="External"/><Relationship Id="rId92" Type="http://schemas.openxmlformats.org/officeDocument/2006/relationships/hyperlink" Target="consultantplus://offline/ref=4C74376E67D4FA428E2EBF6A687264BB25CF4F21441C4578A790F7EA31A4610218404B74920A1B4B61hDI" TargetMode="External"/><Relationship Id="rId2" Type="http://schemas.openxmlformats.org/officeDocument/2006/relationships/styles" Target="styles.xml"/><Relationship Id="rId29" Type="http://schemas.openxmlformats.org/officeDocument/2006/relationships/hyperlink" Target="consultantplus://offline/ref=4C74376E67D4FA428E2EBF6A687264BB25CF4F21441C4578A790F7EA31A4610218404B749109114261hEI" TargetMode="External"/><Relationship Id="rId24" Type="http://schemas.openxmlformats.org/officeDocument/2006/relationships/hyperlink" Target="consultantplus://offline/ref=4C74376E67D4FA428E2EBF6A687264BB25CF4F21441C4578A790F7EA31A4610218404B74910E1A4161hDI" TargetMode="External"/><Relationship Id="rId40" Type="http://schemas.openxmlformats.org/officeDocument/2006/relationships/hyperlink" Target="consultantplus://offline/ref=4C74376E67D4FA428E2EBF6A687264BB25CF4F21441A4578A790F7EA31A4610218404B74930C1D4061hCI" TargetMode="External"/><Relationship Id="rId45" Type="http://schemas.openxmlformats.org/officeDocument/2006/relationships/hyperlink" Target="consultantplus://offline/ref=4C74376E67D4FA428E2EBF6A687264BB25CF4F21441C4578A790F7EA31A4610218404B749308194461hEI" TargetMode="External"/><Relationship Id="rId66" Type="http://schemas.openxmlformats.org/officeDocument/2006/relationships/hyperlink" Target="consultantplus://offline/ref=4C74376E67D4FA428E2EBF6A687264BB25CF4F21441C4578A790F7EA31A4610218404B74920C114361hEI" TargetMode="External"/><Relationship Id="rId87" Type="http://schemas.openxmlformats.org/officeDocument/2006/relationships/hyperlink" Target="consultantplus://offline/ref=4C74376E67D4FA428E2EBF6A687264BB25CF4F21441C4578A790F7EA31A4610218404B74930B104261hDI" TargetMode="External"/><Relationship Id="rId110" Type="http://schemas.openxmlformats.org/officeDocument/2006/relationships/hyperlink" Target="consultantplus://offline/ref=4C74376E67D4FA428E2EBF6A687264BB25CF4F21441C4578A790F7EA31A4610218404B74930B114261hEI" TargetMode="External"/><Relationship Id="rId115" Type="http://schemas.openxmlformats.org/officeDocument/2006/relationships/hyperlink" Target="consultantplus://offline/ref=4C74376E67D4FA428E2EBF6A687264BB25CF4F21441C4578A790F7EA31A4610218404B7491091B4461hFI" TargetMode="External"/><Relationship Id="rId131" Type="http://schemas.openxmlformats.org/officeDocument/2006/relationships/hyperlink" Target="consultantplus://offline/ref=4C74376E67D4FA428E2EBF6A687264BB25CF4F21441D4578A790F7EA31A4610218404B74930E194661h7I" TargetMode="External"/><Relationship Id="rId136" Type="http://schemas.openxmlformats.org/officeDocument/2006/relationships/hyperlink" Target="consultantplus://offline/ref=4C74376E67D4FA428E2EBF6A687264BB25CF4F21441D4578A790F7EA31A4610218404B74930D1E4461h9I" TargetMode="External"/><Relationship Id="rId61" Type="http://schemas.openxmlformats.org/officeDocument/2006/relationships/hyperlink" Target="consultantplus://offline/ref=4C74376E67D4FA428E2EBF6A687264BB25CF4F21441D4578A790F7EA31A4610218404B74930B1A4561h9I" TargetMode="External"/><Relationship Id="rId82" Type="http://schemas.openxmlformats.org/officeDocument/2006/relationships/hyperlink" Target="consultantplus://offline/ref=4C74376E67D4FA428E2EBF6A687264BB25CF4F21441C4578A790F7EA31A4610218404B74920E184761hEI" TargetMode="External"/><Relationship Id="rId152" Type="http://schemas.openxmlformats.org/officeDocument/2006/relationships/theme" Target="theme/theme1.xml"/><Relationship Id="rId19" Type="http://schemas.openxmlformats.org/officeDocument/2006/relationships/hyperlink" Target="consultantplus://offline/ref=4C74376E67D4FA428E2EBF6A687264BB25CF4F21441A4578A790F7EA31A4610218404B74930C114761hEI" TargetMode="External"/><Relationship Id="rId14" Type="http://schemas.openxmlformats.org/officeDocument/2006/relationships/hyperlink" Target="consultantplus://offline/ref=4C74376E67D4FA428E2EBF6A687264BB25CF4F21441A4578A790F7EA31A4610218404B7493021E4761hCI" TargetMode="External"/><Relationship Id="rId30" Type="http://schemas.openxmlformats.org/officeDocument/2006/relationships/hyperlink" Target="consultantplus://offline/ref=4C74376E67D4FA428E2EBF6A687264BB25CF4F21441A4578A790F7EA31A4610218404B7493031B4B61hDI" TargetMode="External"/><Relationship Id="rId35" Type="http://schemas.openxmlformats.org/officeDocument/2006/relationships/hyperlink" Target="consultantplus://offline/ref=4C74376E67D4FA428E2EBF6A687264BB25CF4F21441A4578A790F7EA31A4610218404B7492021B4061h9I" TargetMode="External"/><Relationship Id="rId56" Type="http://schemas.openxmlformats.org/officeDocument/2006/relationships/hyperlink" Target="consultantplus://offline/ref=4C74376E67D4FA428E2EBF6A687264BB25CF4F21441A4578A790F7EA31A4610218404B74930F114461hDI" TargetMode="External"/><Relationship Id="rId77" Type="http://schemas.openxmlformats.org/officeDocument/2006/relationships/hyperlink" Target="consultantplus://offline/ref=4C74376E67D4FA428E2EBF6A687264BB25CF4F21441C4578A790F7EA31A4610218404B749209114161hEI" TargetMode="External"/><Relationship Id="rId100" Type="http://schemas.openxmlformats.org/officeDocument/2006/relationships/hyperlink" Target="consultantplus://offline/ref=4C74376E67D4FA428E2EBF6A687264BB25CF4F21441C4578A790F7EA31A4610218404B749303114461hBI" TargetMode="External"/><Relationship Id="rId105" Type="http://schemas.openxmlformats.org/officeDocument/2006/relationships/hyperlink" Target="consultantplus://offline/ref=4C74376E67D4FA428E2EBF6A687264BB25CF4F21441C4578A790F7EA31A4610218404B7493031A4061h9I" TargetMode="External"/><Relationship Id="rId126" Type="http://schemas.openxmlformats.org/officeDocument/2006/relationships/hyperlink" Target="consultantplus://offline/ref=4C74376E67D4FA428E2EBF6A687264BB25CF4F21441A4578A790F7EA31A4610218404B74910B194B61h8I" TargetMode="External"/><Relationship Id="rId147" Type="http://schemas.openxmlformats.org/officeDocument/2006/relationships/hyperlink" Target="consultantplus://offline/ref=4C74376E67D4FA428E2EBF6A687264BB25CF4F21441D4578A790F7EA31A4610218404B74920A1B4761h9I" TargetMode="External"/><Relationship Id="rId8" Type="http://schemas.openxmlformats.org/officeDocument/2006/relationships/hyperlink" Target="consultantplus://offline/ref=FE2CA389391A43F8F2FF08B2A4B4E75F561D2CA438887C1F380A7912EC2FA0780AEDE4647FE2909ES8cEE" TargetMode="External"/><Relationship Id="rId51" Type="http://schemas.openxmlformats.org/officeDocument/2006/relationships/hyperlink" Target="consultantplus://offline/ref=4C74376E67D4FA428E2EBF6A687264BB25CF4F21441C4578A790F7EA31A4610218404B749203104661hEI" TargetMode="External"/><Relationship Id="rId72" Type="http://schemas.openxmlformats.org/officeDocument/2006/relationships/hyperlink" Target="consultantplus://offline/ref=4C74376E67D4FA428E2EBF6A687264BB25CF4F21441C4578A790F7EA31A4610218404B74920D194461h7I" TargetMode="External"/><Relationship Id="rId93" Type="http://schemas.openxmlformats.org/officeDocument/2006/relationships/hyperlink" Target="consultantplus://offline/ref=4C74376E67D4FA428E2EBF6A687264BB25CF4F21441C4578A790F7EA31A4610218404B74920A1D4061h6I" TargetMode="External"/><Relationship Id="rId98" Type="http://schemas.openxmlformats.org/officeDocument/2006/relationships/hyperlink" Target="consultantplus://offline/ref=4C74376E67D4FA428E2EBF6A687264BB25CF4F21441C4578A790F7EA31A4610218404B7493031D4261hDI" TargetMode="External"/><Relationship Id="rId121" Type="http://schemas.openxmlformats.org/officeDocument/2006/relationships/hyperlink" Target="consultantplus://offline/ref=4C74376E67D4FA428E2EBF6A687264BB25CF4F21441A4578A790F7EA31A4610218404B74910B194361h8I" TargetMode="External"/><Relationship Id="rId142" Type="http://schemas.openxmlformats.org/officeDocument/2006/relationships/hyperlink" Target="consultantplus://offline/ref=4C74376E67D4FA428E2EBF6A687264BB25CF4F21441C4578A790F7EA31A4610218404B74930E1D4261hEI"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14</Pages>
  <Words>7338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2014-12-19T08:03:00Z</cp:lastPrinted>
  <dcterms:created xsi:type="dcterms:W3CDTF">2014-12-19T06:37:00Z</dcterms:created>
  <dcterms:modified xsi:type="dcterms:W3CDTF">2014-12-30T13:24:00Z</dcterms:modified>
</cp:coreProperties>
</file>