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3D20FF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7564C8" w:rsidTr="007564C8">
        <w:tc>
          <w:tcPr>
            <w:tcW w:w="9322" w:type="dxa"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31636" w:rsidRPr="003D20FF" w:rsidRDefault="00C31636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</w:p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564C8" w:rsidRPr="007564C8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564C8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граждан</w:t>
            </w: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D20FF" w:rsidRPr="007564C8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7564C8" w:rsidRPr="006939FD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подпрограммы</w:t>
      </w:r>
      <w:bookmarkStart w:id="0" w:name="_GoBack"/>
      <w:bookmarkEnd w:id="0"/>
    </w:p>
    <w:p w:rsidR="00E9605B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7564C8" w:rsidRPr="006939FD">
        <w:rPr>
          <w:rFonts w:ascii="Times New Roman" w:hAnsi="Times New Roman" w:cs="Times New Roman"/>
          <w:sz w:val="28"/>
          <w:szCs w:val="28"/>
        </w:rPr>
        <w:t>«</w:t>
      </w:r>
      <w:r w:rsidR="007564C8"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прав лиц,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</w:t>
            </w:r>
            <w:r w:rsidRPr="00FD4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соблюдение сроков по назначению,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расчету (перерасчёту) и выплаты пенсии за выслугу лет;</w:t>
            </w:r>
          </w:p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объём денежных средств, необходимый для выплаты пенсии за выслугу лет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FF56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FF5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67295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FF567D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202</w:t>
            </w:r>
            <w:r>
              <w:rPr>
                <w:szCs w:val="28"/>
                <w:lang w:eastAsia="en-US"/>
              </w:rPr>
              <w:t>3</w:t>
            </w:r>
            <w:r w:rsidR="00367295"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C5827">
              <w:rPr>
                <w:szCs w:val="28"/>
                <w:lang w:eastAsia="en-US"/>
              </w:rPr>
              <w:t>213,9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367295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502311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</w:t>
            </w:r>
            <w:r w:rsidR="00FF567D">
              <w:rPr>
                <w:szCs w:val="28"/>
                <w:lang w:eastAsia="en-US"/>
              </w:rPr>
              <w:t>3</w:t>
            </w:r>
            <w:r w:rsidR="00BE0DC2"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E0DC2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BE0DC2">
              <w:rPr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E0DC2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BE0DC2">
              <w:rPr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</w:t>
            </w:r>
            <w:r w:rsidR="00FF567D">
              <w:rPr>
                <w:szCs w:val="28"/>
                <w:lang w:eastAsia="en-US"/>
              </w:rPr>
              <w:t>3</w:t>
            </w:r>
            <w:r w:rsidR="00BE0DC2"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</w:tbl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157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157" w:rsidRPr="007564C8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64C8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8D0157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7564C8" w:rsidRPr="006939FD">
        <w:rPr>
          <w:rFonts w:ascii="Times New Roman" w:hAnsi="Times New Roman" w:cs="Times New Roman"/>
          <w:sz w:val="28"/>
          <w:szCs w:val="28"/>
        </w:rPr>
        <w:t>«</w:t>
      </w:r>
      <w:r w:rsidR="007564C8"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7564C8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7564C8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564C8" w:rsidRPr="007564C8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Pr="007564C8" w:rsidRDefault="007564C8" w:rsidP="007564C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7564C8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7564C8" w:rsidRPr="007564C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прав лиц, замещавших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</w:t>
            </w:r>
            <w:r w:rsidRPr="00FD4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</w:p>
        </w:tc>
      </w:tr>
      <w:tr w:rsidR="007564C8" w:rsidRPr="007564C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1330DB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0DC2">
              <w:rPr>
                <w:rFonts w:ascii="Times New Roman" w:hAnsi="Times New Roman"/>
                <w:sz w:val="28"/>
                <w:szCs w:val="28"/>
              </w:rPr>
              <w:t>Пенсионное обеспечение за</w:t>
            </w:r>
            <w:r w:rsidRPr="00EB3108">
              <w:rPr>
                <w:rFonts w:ascii="Times New Roman" w:hAnsi="Times New Roman"/>
              </w:rPr>
              <w:t xml:space="preserve"> </w:t>
            </w:r>
            <w:r w:rsidRPr="00BE0DC2">
              <w:rPr>
                <w:rFonts w:ascii="Times New Roman" w:hAnsi="Times New Roman"/>
                <w:sz w:val="28"/>
                <w:szCs w:val="28"/>
              </w:rPr>
              <w:t>выслугу лет лицам, замещавших муниципальные должности и должности муниципально</w:t>
            </w:r>
            <w:r w:rsidRPr="00BE0DC2">
              <w:rPr>
                <w:rFonts w:ascii="Times New Roman" w:hAnsi="Times New Roman"/>
                <w:sz w:val="28"/>
                <w:szCs w:val="28"/>
              </w:rPr>
              <w:lastRenderedPageBreak/>
              <w:t>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67D" w:rsidRDefault="005C7022" w:rsidP="00FF567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FF5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  <w:p w:rsidR="007564C8" w:rsidRPr="007564C8" w:rsidRDefault="007564C8" w:rsidP="00FF567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367295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367295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E0DC2" w:rsidRDefault="001330DB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0DC2">
              <w:rPr>
                <w:rFonts w:ascii="Times New Roman" w:hAnsi="Times New Roman"/>
                <w:sz w:val="28"/>
                <w:szCs w:val="28"/>
              </w:rPr>
              <w:t xml:space="preserve">Выплата пенсии за выслугу лет, замещавших муниципальные должности </w:t>
            </w:r>
            <w:r w:rsidRPr="00BE0DC2">
              <w:rPr>
                <w:rFonts w:ascii="Times New Roman" w:hAnsi="Times New Roman"/>
                <w:sz w:val="28"/>
                <w:szCs w:val="28"/>
              </w:rPr>
              <w:lastRenderedPageBreak/>
              <w:t>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E9605B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Администрация Вышестеблиевского сельского поселения</w:t>
            </w:r>
          </w:p>
        </w:tc>
      </w:tr>
      <w:tr w:rsidR="00367295" w:rsidRPr="007564C8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7295" w:rsidRPr="007564C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FF567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FF5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367295" w:rsidRPr="007564C8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Pr="007564C8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564C8" w:rsidRPr="007564C8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7564C8" w:rsidRDefault="007564C8" w:rsidP="007564C8">
      <w:pPr>
        <w:pStyle w:val="ab"/>
        <w:numPr>
          <w:ilvl w:val="0"/>
          <w:numId w:val="8"/>
        </w:numPr>
        <w:jc w:val="center"/>
        <w:rPr>
          <w:b/>
          <w:szCs w:val="28"/>
        </w:rPr>
      </w:pPr>
      <w:r w:rsidRPr="007564C8">
        <w:rPr>
          <w:b/>
          <w:szCs w:val="28"/>
        </w:rPr>
        <w:lastRenderedPageBreak/>
        <w:t>Механизм реализации подпрограммы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Текущее управление подпрограммой осуществляет ее координатор, который: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обеспечивает разработку и реализацию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 xml:space="preserve">организует работу по достижению целевых показателей подпрограммы; 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организует нормативное правовое и методическое обеспечение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разработку плана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ведение ежеквартальной, годовой отчетности по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контроль за выполнением и ходом реализации подпрограммы в целом;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Участники муниципальной программы в пределах своей компетенции: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C3E" w:rsidRPr="00CA7C3E" w:rsidRDefault="00CA7C3E" w:rsidP="00CA7C3E">
      <w:p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Начальник общего отдела                                                                  Л.Н.Бедакова</w:t>
      </w:r>
    </w:p>
    <w:p w:rsidR="00073D54" w:rsidRPr="0003714E" w:rsidRDefault="00073D54" w:rsidP="00CA7C3E">
      <w:pPr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CD1" w:rsidRDefault="00E64CD1" w:rsidP="00E726EF">
      <w:pPr>
        <w:spacing w:after="0" w:line="240" w:lineRule="auto"/>
      </w:pPr>
      <w:r>
        <w:separator/>
      </w:r>
    </w:p>
  </w:endnote>
  <w:endnote w:type="continuationSeparator" w:id="1">
    <w:p w:rsidR="00E64CD1" w:rsidRDefault="00E64CD1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CD1" w:rsidRDefault="00E64CD1" w:rsidP="00E726EF">
      <w:pPr>
        <w:spacing w:after="0" w:line="240" w:lineRule="auto"/>
      </w:pPr>
      <w:r>
        <w:separator/>
      </w:r>
    </w:p>
  </w:footnote>
  <w:footnote w:type="continuationSeparator" w:id="1">
    <w:p w:rsidR="00E64CD1" w:rsidRDefault="00E64CD1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968EB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767C"/>
    <w:rsid w:val="00B36ABF"/>
    <w:rsid w:val="00B562D9"/>
    <w:rsid w:val="00B73FBA"/>
    <w:rsid w:val="00B9228A"/>
    <w:rsid w:val="00BB37B0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143CB"/>
    <w:rsid w:val="00E23080"/>
    <w:rsid w:val="00E3258B"/>
    <w:rsid w:val="00E4299A"/>
    <w:rsid w:val="00E64CD1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7FEF-51D5-4EBC-9240-04FDC17F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74</cp:revision>
  <cp:lastPrinted>2022-03-15T05:43:00Z</cp:lastPrinted>
  <dcterms:created xsi:type="dcterms:W3CDTF">2014-11-18T08:30:00Z</dcterms:created>
  <dcterms:modified xsi:type="dcterms:W3CDTF">2022-10-17T07:40:00Z</dcterms:modified>
</cp:coreProperties>
</file>