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3AE" w:rsidRDefault="00C363AE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AE" w:rsidRDefault="00C363AE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C363AE" w:rsidRDefault="00C363AE" w:rsidP="00C363AE">
      <w:pPr>
        <w:ind w:left="-360"/>
        <w:jc w:val="center"/>
        <w:rPr>
          <w:b/>
          <w:sz w:val="28"/>
          <w:szCs w:val="28"/>
        </w:rPr>
      </w:pPr>
    </w:p>
    <w:p w:rsidR="00C363AE" w:rsidRDefault="00C363AE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363AE" w:rsidRPr="00950761" w:rsidRDefault="00C363AE" w:rsidP="00C363AE">
      <w:pPr>
        <w:rPr>
          <w:b/>
          <w:sz w:val="28"/>
          <w:szCs w:val="28"/>
        </w:rPr>
      </w:pPr>
    </w:p>
    <w:p w:rsidR="00C363AE" w:rsidRPr="00401E61" w:rsidRDefault="009F0057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1E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401E61">
        <w:rPr>
          <w:sz w:val="28"/>
          <w:szCs w:val="28"/>
        </w:rPr>
        <w:t>27.04.2017</w:t>
      </w:r>
      <w:r w:rsidR="00C363AE">
        <w:rPr>
          <w:sz w:val="28"/>
          <w:szCs w:val="28"/>
        </w:rPr>
        <w:t xml:space="preserve">                                                                 </w:t>
      </w:r>
      <w:r w:rsidR="00401E61">
        <w:rPr>
          <w:sz w:val="28"/>
          <w:szCs w:val="28"/>
        </w:rPr>
        <w:t xml:space="preserve">                          № 39</w:t>
      </w:r>
    </w:p>
    <w:p w:rsidR="00C363AE" w:rsidRDefault="00C363AE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842F5E" w:rsidRPr="00B06945" w:rsidRDefault="00842F5E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5C298D" w:rsidRDefault="00955CD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440F"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7A440F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7A440F"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proofErr w:type="gramStart"/>
      <w:r w:rsidR="007A440F"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A440F"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29 декабря 2016 года № 320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674CA4" w:rsidRPr="005C298D" w:rsidRDefault="007A440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на 2017 год»</w:t>
      </w:r>
    </w:p>
    <w:p w:rsidR="00674CA4" w:rsidRPr="005C298D" w:rsidRDefault="00674CA4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674CA4" w:rsidRPr="005C298D" w:rsidRDefault="00EC1C87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proofErr w:type="gramStart"/>
      <w:r w:rsidR="00674CA4" w:rsidRPr="005C298D">
        <w:rPr>
          <w:sz w:val="28"/>
          <w:szCs w:val="28"/>
        </w:rPr>
        <w:t xml:space="preserve">В соответствии с Бюджетным кодексом Российской Федерации, в рамках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исполнения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 xml:space="preserve"> решения </w:t>
      </w:r>
      <w:r w:rsidR="00C363AE" w:rsidRPr="005C298D">
        <w:rPr>
          <w:sz w:val="28"/>
          <w:szCs w:val="28"/>
          <w:lang w:val="en-US"/>
        </w:rPr>
        <w:t>XLVII</w:t>
      </w:r>
      <w:r w:rsidR="00C464FB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сессии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Совета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9B2261" w:rsidRPr="005C298D">
        <w:rPr>
          <w:sz w:val="28"/>
          <w:szCs w:val="28"/>
        </w:rPr>
        <w:t xml:space="preserve"> сельского поселения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Темрюкского района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  <w:lang w:val="en-US"/>
        </w:rPr>
        <w:t>II</w:t>
      </w:r>
      <w:r w:rsidR="00C464FB" w:rsidRPr="005C298D">
        <w:rPr>
          <w:sz w:val="28"/>
          <w:szCs w:val="28"/>
          <w:lang w:val="en-US"/>
        </w:rPr>
        <w:t>I</w:t>
      </w:r>
      <w:r w:rsidR="009B2261" w:rsidRPr="005C298D">
        <w:rPr>
          <w:sz w:val="28"/>
          <w:szCs w:val="28"/>
        </w:rPr>
        <w:t xml:space="preserve"> созыва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от </w:t>
      </w:r>
      <w:r w:rsidR="00B25EFC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2</w:t>
      </w:r>
      <w:r w:rsidR="00C363AE" w:rsidRPr="005C298D">
        <w:rPr>
          <w:sz w:val="28"/>
          <w:szCs w:val="28"/>
        </w:rPr>
        <w:t>3</w:t>
      </w:r>
      <w:r w:rsidR="00E47FFC" w:rsidRPr="005C298D">
        <w:rPr>
          <w:sz w:val="28"/>
          <w:szCs w:val="28"/>
        </w:rPr>
        <w:t xml:space="preserve"> но</w:t>
      </w:r>
      <w:r w:rsidR="00C77174" w:rsidRPr="005C298D">
        <w:rPr>
          <w:sz w:val="28"/>
          <w:szCs w:val="28"/>
        </w:rPr>
        <w:t>ября</w:t>
      </w:r>
      <w:r w:rsidR="009B2261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201</w:t>
      </w:r>
      <w:r w:rsidR="00C464FB" w:rsidRPr="005C298D">
        <w:rPr>
          <w:sz w:val="28"/>
          <w:szCs w:val="28"/>
        </w:rPr>
        <w:t>6</w:t>
      </w:r>
      <w:r w:rsidR="009B2261" w:rsidRPr="005C298D">
        <w:rPr>
          <w:sz w:val="28"/>
          <w:szCs w:val="28"/>
        </w:rPr>
        <w:t xml:space="preserve"> года 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>№</w:t>
      </w:r>
      <w:r w:rsidR="00B25EFC" w:rsidRPr="005C298D">
        <w:rPr>
          <w:sz w:val="28"/>
          <w:szCs w:val="28"/>
        </w:rPr>
        <w:t xml:space="preserve"> </w:t>
      </w:r>
      <w:r w:rsidR="009B2261" w:rsidRPr="005C298D">
        <w:rPr>
          <w:sz w:val="28"/>
          <w:szCs w:val="28"/>
        </w:rPr>
        <w:t xml:space="preserve"> </w:t>
      </w:r>
      <w:r w:rsidR="00C77174" w:rsidRPr="005C298D">
        <w:rPr>
          <w:sz w:val="28"/>
          <w:szCs w:val="28"/>
        </w:rPr>
        <w:t>1</w:t>
      </w:r>
      <w:r w:rsidR="00C363AE" w:rsidRPr="005C298D">
        <w:rPr>
          <w:sz w:val="28"/>
          <w:szCs w:val="28"/>
        </w:rPr>
        <w:t>45</w:t>
      </w:r>
      <w:r w:rsidR="00B25EFC" w:rsidRPr="005C298D">
        <w:rPr>
          <w:sz w:val="28"/>
          <w:szCs w:val="28"/>
        </w:rPr>
        <w:t xml:space="preserve">  </w:t>
      </w:r>
      <w:r w:rsidR="009B2261" w:rsidRPr="005C298D">
        <w:rPr>
          <w:sz w:val="28"/>
          <w:szCs w:val="28"/>
        </w:rPr>
        <w:t xml:space="preserve">«О бюджете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9B2261" w:rsidRPr="005C298D">
        <w:rPr>
          <w:sz w:val="28"/>
          <w:szCs w:val="28"/>
        </w:rPr>
        <w:t xml:space="preserve"> сельского поселения Темрюкского района на 201</w:t>
      </w:r>
      <w:r w:rsidR="00B25EFC" w:rsidRPr="005C298D">
        <w:rPr>
          <w:sz w:val="28"/>
          <w:szCs w:val="28"/>
        </w:rPr>
        <w:t>7</w:t>
      </w:r>
      <w:r w:rsidR="009B2261" w:rsidRPr="005C298D">
        <w:rPr>
          <w:sz w:val="28"/>
          <w:szCs w:val="28"/>
        </w:rPr>
        <w:t xml:space="preserve"> год» </w:t>
      </w:r>
      <w:r w:rsidR="00674CA4" w:rsidRPr="005C298D">
        <w:rPr>
          <w:sz w:val="28"/>
          <w:szCs w:val="28"/>
        </w:rPr>
        <w:t>и постановления администрации</w:t>
      </w:r>
      <w:r w:rsidR="00BA55D6" w:rsidRPr="005C298D">
        <w:rPr>
          <w:sz w:val="28"/>
          <w:szCs w:val="28"/>
        </w:rPr>
        <w:t xml:space="preserve">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BA55D6" w:rsidRPr="005C298D">
        <w:rPr>
          <w:sz w:val="28"/>
          <w:szCs w:val="28"/>
        </w:rPr>
        <w:t xml:space="preserve"> сельского поселения  Темрюкского района</w:t>
      </w:r>
      <w:r w:rsidR="00674CA4" w:rsidRPr="005C298D">
        <w:rPr>
          <w:sz w:val="28"/>
          <w:szCs w:val="28"/>
        </w:rPr>
        <w:t xml:space="preserve"> от </w:t>
      </w:r>
      <w:r w:rsidR="00C363AE" w:rsidRPr="005C298D">
        <w:rPr>
          <w:sz w:val="28"/>
          <w:szCs w:val="28"/>
        </w:rPr>
        <w:t>26</w:t>
      </w:r>
      <w:r w:rsidR="00BA55D6" w:rsidRPr="005C298D">
        <w:rPr>
          <w:sz w:val="28"/>
          <w:szCs w:val="28"/>
        </w:rPr>
        <w:t xml:space="preserve"> </w:t>
      </w:r>
      <w:r w:rsidR="00C363AE" w:rsidRPr="005C298D">
        <w:rPr>
          <w:sz w:val="28"/>
          <w:szCs w:val="28"/>
        </w:rPr>
        <w:t>декабря</w:t>
      </w:r>
      <w:r w:rsidR="00674CA4" w:rsidRPr="005C298D">
        <w:rPr>
          <w:sz w:val="28"/>
          <w:szCs w:val="28"/>
        </w:rPr>
        <w:t xml:space="preserve"> 201</w:t>
      </w:r>
      <w:r w:rsidR="00B25EFC" w:rsidRPr="005C298D">
        <w:rPr>
          <w:sz w:val="28"/>
          <w:szCs w:val="28"/>
        </w:rPr>
        <w:t>6</w:t>
      </w:r>
      <w:r w:rsidR="00674CA4" w:rsidRPr="005C298D">
        <w:rPr>
          <w:sz w:val="28"/>
          <w:szCs w:val="28"/>
        </w:rPr>
        <w:t xml:space="preserve"> года № </w:t>
      </w:r>
      <w:r w:rsidR="00C363AE" w:rsidRPr="005C298D">
        <w:rPr>
          <w:sz w:val="28"/>
          <w:szCs w:val="28"/>
        </w:rPr>
        <w:t>313</w:t>
      </w:r>
      <w:r w:rsidR="00674CA4" w:rsidRPr="005C298D">
        <w:rPr>
          <w:sz w:val="28"/>
          <w:szCs w:val="28"/>
        </w:rPr>
        <w:t xml:space="preserve"> </w:t>
      </w:r>
      <w:r w:rsidR="00B25EFC" w:rsidRPr="005C298D">
        <w:rPr>
          <w:sz w:val="28"/>
          <w:szCs w:val="28"/>
        </w:rPr>
        <w:t xml:space="preserve"> </w:t>
      </w:r>
      <w:r w:rsidR="00674CA4" w:rsidRPr="005C298D">
        <w:rPr>
          <w:sz w:val="28"/>
          <w:szCs w:val="28"/>
        </w:rPr>
        <w:t>«</w:t>
      </w:r>
      <w:r w:rsidR="00B25EFC" w:rsidRPr="005C298D">
        <w:rPr>
          <w:sz w:val="28"/>
          <w:szCs w:val="28"/>
        </w:rPr>
        <w:t>Об  утверждении  порядка  составления  и  утверждения  плана  финансово-хозяйственной деятельности</w:t>
      </w:r>
      <w:proofErr w:type="gramEnd"/>
      <w:r w:rsidR="00B25EFC" w:rsidRPr="005C298D">
        <w:rPr>
          <w:sz w:val="28"/>
          <w:szCs w:val="28"/>
        </w:rPr>
        <w:t xml:space="preserve">  муниципальных учреждений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B25EFC" w:rsidRPr="005C298D">
        <w:rPr>
          <w:sz w:val="28"/>
          <w:szCs w:val="28"/>
        </w:rPr>
        <w:t xml:space="preserve"> сельского поселения Темрюкского района</w:t>
      </w:r>
      <w:r w:rsidR="00674CA4" w:rsidRPr="005C298D">
        <w:rPr>
          <w:sz w:val="28"/>
          <w:szCs w:val="28"/>
        </w:rPr>
        <w:t xml:space="preserve">», </w:t>
      </w:r>
      <w:proofErr w:type="spellStart"/>
      <w:proofErr w:type="gramStart"/>
      <w:r w:rsidR="00674CA4" w:rsidRPr="005C298D">
        <w:rPr>
          <w:sz w:val="28"/>
          <w:szCs w:val="28"/>
        </w:rPr>
        <w:t>п</w:t>
      </w:r>
      <w:proofErr w:type="spellEnd"/>
      <w:proofErr w:type="gramEnd"/>
      <w:r w:rsidR="00674CA4" w:rsidRPr="005C298D">
        <w:rPr>
          <w:sz w:val="28"/>
          <w:szCs w:val="28"/>
        </w:rPr>
        <w:t xml:space="preserve"> о с т а </w:t>
      </w:r>
      <w:proofErr w:type="spellStart"/>
      <w:r w:rsidR="00674CA4" w:rsidRPr="005C298D">
        <w:rPr>
          <w:sz w:val="28"/>
          <w:szCs w:val="28"/>
        </w:rPr>
        <w:t>н</w:t>
      </w:r>
      <w:proofErr w:type="spellEnd"/>
      <w:r w:rsidR="00674CA4" w:rsidRPr="005C298D">
        <w:rPr>
          <w:sz w:val="28"/>
          <w:szCs w:val="28"/>
        </w:rPr>
        <w:t xml:space="preserve"> о в л я ю:</w:t>
      </w:r>
    </w:p>
    <w:p w:rsidR="0011265D" w:rsidRPr="005C298D" w:rsidRDefault="0011265D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sz w:val="28"/>
          <w:szCs w:val="28"/>
        </w:rPr>
        <w:t>Вышестеблиевского</w:t>
      </w:r>
      <w:proofErr w:type="spellEnd"/>
      <w:r w:rsidRPr="005C298D">
        <w:rPr>
          <w:sz w:val="28"/>
          <w:szCs w:val="28"/>
        </w:rPr>
        <w:t xml:space="preserve"> сельского поселения Темрюкского района на 2017 год» следующие изменения:</w:t>
      </w:r>
    </w:p>
    <w:p w:rsidR="0011265D" w:rsidRPr="005C298D" w:rsidRDefault="0011265D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финансово-хозяйственной деятельности на 2017 год муниципального бюджетного учреждения культуры «</w:t>
      </w:r>
      <w:proofErr w:type="spellStart"/>
      <w:r w:rsidRPr="005C298D">
        <w:rPr>
          <w:sz w:val="28"/>
          <w:szCs w:val="28"/>
        </w:rPr>
        <w:t>Вышестеблиевская</w:t>
      </w:r>
      <w:proofErr w:type="spellEnd"/>
      <w:r w:rsidRPr="005C298D">
        <w:rPr>
          <w:sz w:val="28"/>
          <w:szCs w:val="28"/>
        </w:rPr>
        <w:t xml:space="preserve"> централизованная клубная система» изложить в новой редакции (приложение).</w:t>
      </w:r>
    </w:p>
    <w:p w:rsidR="00674CA4" w:rsidRPr="005C298D" w:rsidRDefault="00674CA4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</w:t>
      </w:r>
      <w:r w:rsidR="00BA55D6" w:rsidRPr="005C298D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="00C363AE" w:rsidRPr="005C298D">
        <w:rPr>
          <w:sz w:val="28"/>
          <w:szCs w:val="28"/>
        </w:rPr>
        <w:t>Вышестеблиевская</w:t>
      </w:r>
      <w:proofErr w:type="spellEnd"/>
      <w:r w:rsidR="00BA55D6"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="00C363AE" w:rsidRPr="005C298D">
        <w:rPr>
          <w:sz w:val="28"/>
          <w:szCs w:val="28"/>
        </w:rPr>
        <w:t>Э.В.Журавлевой</w:t>
      </w:r>
      <w:r w:rsidR="00BA55D6" w:rsidRPr="005C298D">
        <w:rPr>
          <w:sz w:val="28"/>
          <w:szCs w:val="28"/>
        </w:rPr>
        <w:t xml:space="preserve"> </w:t>
      </w:r>
      <w:r w:rsidRPr="005C298D">
        <w:rPr>
          <w:sz w:val="28"/>
          <w:szCs w:val="28"/>
        </w:rPr>
        <w:t xml:space="preserve">обеспечить исполнение Плана финансово-хозяйственной деятельности </w:t>
      </w:r>
      <w:r w:rsidR="00BA55D6" w:rsidRPr="005C298D">
        <w:rPr>
          <w:sz w:val="28"/>
          <w:szCs w:val="28"/>
        </w:rPr>
        <w:t>муниципального бюджетного учреждения культуры «</w:t>
      </w:r>
      <w:proofErr w:type="spellStart"/>
      <w:r w:rsidR="00C363AE" w:rsidRPr="005C298D">
        <w:rPr>
          <w:sz w:val="28"/>
          <w:szCs w:val="28"/>
        </w:rPr>
        <w:t>Вышестеблиевская</w:t>
      </w:r>
      <w:proofErr w:type="spellEnd"/>
      <w:r w:rsidR="00BA55D6" w:rsidRPr="005C298D">
        <w:rPr>
          <w:sz w:val="28"/>
          <w:szCs w:val="28"/>
        </w:rPr>
        <w:t xml:space="preserve"> централизованная клубная система» </w:t>
      </w:r>
      <w:proofErr w:type="spellStart"/>
      <w:r w:rsidR="00C363AE" w:rsidRPr="005C298D">
        <w:rPr>
          <w:sz w:val="28"/>
          <w:szCs w:val="28"/>
        </w:rPr>
        <w:t>Вышестеблиевского</w:t>
      </w:r>
      <w:proofErr w:type="spellEnd"/>
      <w:r w:rsidR="00BA55D6" w:rsidRPr="005C298D">
        <w:rPr>
          <w:sz w:val="28"/>
          <w:szCs w:val="28"/>
        </w:rPr>
        <w:t xml:space="preserve"> сельского поселения Темрюкского района </w:t>
      </w:r>
      <w:r w:rsidRPr="005C298D">
        <w:rPr>
          <w:sz w:val="28"/>
          <w:szCs w:val="28"/>
        </w:rPr>
        <w:t>на 201</w:t>
      </w:r>
      <w:r w:rsidR="00200032" w:rsidRPr="005C298D">
        <w:rPr>
          <w:sz w:val="28"/>
          <w:szCs w:val="28"/>
        </w:rPr>
        <w:t>7</w:t>
      </w:r>
      <w:r w:rsidRPr="005C298D">
        <w:rPr>
          <w:sz w:val="28"/>
          <w:szCs w:val="28"/>
        </w:rPr>
        <w:t xml:space="preserve"> год.  </w:t>
      </w:r>
      <w:r w:rsidR="00CE1D74" w:rsidRPr="005C298D">
        <w:rPr>
          <w:sz w:val="28"/>
          <w:szCs w:val="28"/>
        </w:rPr>
        <w:t xml:space="preserve">           </w:t>
      </w:r>
    </w:p>
    <w:p w:rsidR="005C298D" w:rsidRPr="005C298D" w:rsidRDefault="005C298D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="00CA5857" w:rsidRPr="005C298D">
        <w:rPr>
          <w:rFonts w:ascii="Times New Roman" w:hAnsi="Times New Roman" w:cs="Times New Roman"/>
          <w:b w:val="0"/>
          <w:sz w:val="28"/>
          <w:szCs w:val="28"/>
        </w:rPr>
        <w:t>3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</w:t>
      </w:r>
      <w:r w:rsidR="00200032" w:rsidRPr="005C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4CA4" w:rsidRPr="005C298D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5C298D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от 29 декабря 2016 года № 320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5C298D">
        <w:rPr>
          <w:rFonts w:ascii="Times New Roman" w:hAnsi="Times New Roman" w:cs="Times New Roman"/>
          <w:b w:val="0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централизованная клубная система» </w:t>
      </w:r>
      <w:proofErr w:type="spellStart"/>
      <w:r w:rsidRPr="005C298D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Темрюкского района на 2017 год»</w:t>
      </w:r>
    </w:p>
    <w:p w:rsidR="00674CA4" w:rsidRPr="005C298D" w:rsidRDefault="00200032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администрации </w:t>
      </w:r>
      <w:proofErr w:type="spellStart"/>
      <w:r w:rsidR="00E67147" w:rsidRPr="005C298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C29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A5857" w:rsidRPr="005C298D">
        <w:rPr>
          <w:rFonts w:ascii="Times New Roman" w:hAnsi="Times New Roman" w:cs="Times New Roman"/>
          <w:sz w:val="28"/>
          <w:szCs w:val="28"/>
        </w:rPr>
        <w:t xml:space="preserve"> </w:t>
      </w:r>
      <w:r w:rsidR="00E67147" w:rsidRPr="005C298D">
        <w:rPr>
          <w:rFonts w:ascii="Times New Roman" w:hAnsi="Times New Roman" w:cs="Times New Roman"/>
          <w:sz w:val="28"/>
          <w:szCs w:val="28"/>
        </w:rPr>
        <w:t>Н.И.Шевченко</w:t>
      </w:r>
      <w:r w:rsidR="00CA5857" w:rsidRPr="005C298D">
        <w:rPr>
          <w:rFonts w:ascii="Times New Roman" w:hAnsi="Times New Roman" w:cs="Times New Roman"/>
          <w:sz w:val="28"/>
          <w:szCs w:val="28"/>
        </w:rPr>
        <w:t>.</w:t>
      </w:r>
    </w:p>
    <w:p w:rsidR="00674CA4" w:rsidRPr="005C298D" w:rsidRDefault="00CA5857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</w:t>
      </w:r>
      <w:r w:rsidR="00674CA4" w:rsidRPr="005C298D">
        <w:rPr>
          <w:sz w:val="28"/>
          <w:szCs w:val="28"/>
        </w:rPr>
        <w:t>. Настоящее постановление вступает в силу с</w:t>
      </w:r>
      <w:r w:rsidR="00BA55D6" w:rsidRPr="005C298D">
        <w:rPr>
          <w:sz w:val="28"/>
          <w:szCs w:val="28"/>
        </w:rPr>
        <w:t>о дня подписания</w:t>
      </w:r>
      <w:r w:rsidR="00674CA4" w:rsidRPr="005C298D">
        <w:rPr>
          <w:sz w:val="28"/>
          <w:szCs w:val="28"/>
        </w:rPr>
        <w:t>.</w:t>
      </w:r>
    </w:p>
    <w:p w:rsidR="00027745" w:rsidRPr="005C298D" w:rsidRDefault="00027745" w:rsidP="00027745">
      <w:pPr>
        <w:rPr>
          <w:sz w:val="28"/>
          <w:szCs w:val="28"/>
        </w:rPr>
      </w:pPr>
    </w:p>
    <w:p w:rsidR="000A1760" w:rsidRPr="005C298D" w:rsidRDefault="000A1760" w:rsidP="000A1760">
      <w:pPr>
        <w:ind w:hanging="566"/>
        <w:jc w:val="both"/>
        <w:rPr>
          <w:sz w:val="28"/>
          <w:szCs w:val="28"/>
        </w:rPr>
      </w:pPr>
    </w:p>
    <w:p w:rsidR="00336ED2" w:rsidRPr="005C298D" w:rsidRDefault="00CA5857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>Г</w:t>
      </w:r>
      <w:r w:rsidR="00E91756" w:rsidRPr="005C298D">
        <w:rPr>
          <w:sz w:val="28"/>
          <w:szCs w:val="28"/>
        </w:rPr>
        <w:t>лав</w:t>
      </w:r>
      <w:r w:rsidRPr="005C298D">
        <w:rPr>
          <w:sz w:val="28"/>
          <w:szCs w:val="28"/>
        </w:rPr>
        <w:t>а</w:t>
      </w:r>
      <w:r w:rsidR="00E91756" w:rsidRPr="005C298D">
        <w:rPr>
          <w:sz w:val="28"/>
          <w:szCs w:val="28"/>
        </w:rPr>
        <w:t xml:space="preserve"> </w:t>
      </w:r>
      <w:proofErr w:type="spellStart"/>
      <w:r w:rsidR="00E67147" w:rsidRPr="005C298D">
        <w:rPr>
          <w:sz w:val="28"/>
          <w:szCs w:val="28"/>
        </w:rPr>
        <w:t>Вышестеблиевского</w:t>
      </w:r>
      <w:proofErr w:type="spellEnd"/>
      <w:r w:rsidR="00E91756" w:rsidRPr="005C298D">
        <w:rPr>
          <w:sz w:val="28"/>
          <w:szCs w:val="28"/>
        </w:rPr>
        <w:t xml:space="preserve"> </w:t>
      </w:r>
      <w:proofErr w:type="gramStart"/>
      <w:r w:rsidR="00FE67BC" w:rsidRPr="005C298D">
        <w:rPr>
          <w:sz w:val="28"/>
          <w:szCs w:val="28"/>
        </w:rPr>
        <w:t>сельского</w:t>
      </w:r>
      <w:proofErr w:type="gramEnd"/>
    </w:p>
    <w:p w:rsidR="00336ED2" w:rsidRPr="005C298D" w:rsidRDefault="00E91756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</w:t>
      </w:r>
      <w:r w:rsidR="000A1760" w:rsidRPr="005C298D">
        <w:rPr>
          <w:sz w:val="28"/>
          <w:szCs w:val="28"/>
        </w:rPr>
        <w:t xml:space="preserve"> </w:t>
      </w:r>
      <w:r w:rsidR="00FE67BC" w:rsidRPr="005C298D">
        <w:rPr>
          <w:sz w:val="28"/>
          <w:szCs w:val="28"/>
        </w:rPr>
        <w:t xml:space="preserve">Темрюкского района                                                          П.К. </w:t>
      </w:r>
      <w:proofErr w:type="spellStart"/>
      <w:r w:rsidR="00FE67BC" w:rsidRPr="005C298D">
        <w:rPr>
          <w:sz w:val="28"/>
          <w:szCs w:val="28"/>
        </w:rPr>
        <w:t>Хаджиди</w:t>
      </w:r>
      <w:proofErr w:type="spellEnd"/>
    </w:p>
    <w:p w:rsidR="000A1760" w:rsidRDefault="000A1760" w:rsidP="000A1760">
      <w:pPr>
        <w:rPr>
          <w:sz w:val="28"/>
          <w:szCs w:val="28"/>
        </w:rPr>
      </w:pPr>
    </w:p>
    <w:p w:rsidR="005C298D" w:rsidRDefault="005C298D" w:rsidP="000A1760">
      <w:pPr>
        <w:rPr>
          <w:sz w:val="28"/>
          <w:szCs w:val="28"/>
        </w:rPr>
      </w:pPr>
    </w:p>
    <w:p w:rsidR="005C298D" w:rsidRPr="005C298D" w:rsidRDefault="005C298D" w:rsidP="000A1760">
      <w:pPr>
        <w:rPr>
          <w:sz w:val="28"/>
          <w:szCs w:val="28"/>
        </w:rPr>
      </w:pPr>
    </w:p>
    <w:sectPr w:rsidR="005C298D" w:rsidRPr="005C298D" w:rsidSect="005C298D">
      <w:headerReference w:type="defaul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D9B" w:rsidRDefault="00B23D9B" w:rsidP="005138E1">
      <w:r>
        <w:separator/>
      </w:r>
    </w:p>
  </w:endnote>
  <w:endnote w:type="continuationSeparator" w:id="1">
    <w:p w:rsidR="00B23D9B" w:rsidRDefault="00B23D9B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D9B" w:rsidRDefault="00B23D9B" w:rsidP="005138E1">
      <w:r>
        <w:separator/>
      </w:r>
    </w:p>
  </w:footnote>
  <w:footnote w:type="continuationSeparator" w:id="1">
    <w:p w:rsidR="00B23D9B" w:rsidRDefault="00B23D9B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1610"/>
    </w:sdtPr>
    <w:sdtContent>
      <w:p w:rsidR="00AF49D1" w:rsidRDefault="00AF49D1">
        <w:pPr>
          <w:pStyle w:val="ab"/>
          <w:jc w:val="center"/>
        </w:pPr>
        <w:r w:rsidRPr="00AF49D1">
          <w:rPr>
            <w:sz w:val="24"/>
          </w:rPr>
          <w:t>2</w:t>
        </w:r>
      </w:p>
    </w:sdtContent>
  </w:sdt>
  <w:p w:rsidR="00AF49D1" w:rsidRDefault="00AF49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1265D"/>
    <w:rsid w:val="001266C8"/>
    <w:rsid w:val="001361C8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D5662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C298D"/>
    <w:rsid w:val="005D437C"/>
    <w:rsid w:val="005E15E3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6D7B67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27D3"/>
    <w:rsid w:val="00955CD7"/>
    <w:rsid w:val="009B2261"/>
    <w:rsid w:val="009D464A"/>
    <w:rsid w:val="009D7F83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7157"/>
    <w:rsid w:val="00B23D9B"/>
    <w:rsid w:val="00B25EFC"/>
    <w:rsid w:val="00B675FD"/>
    <w:rsid w:val="00B81919"/>
    <w:rsid w:val="00BA55D6"/>
    <w:rsid w:val="00BC095A"/>
    <w:rsid w:val="00BC1E52"/>
    <w:rsid w:val="00BE0888"/>
    <w:rsid w:val="00BE7932"/>
    <w:rsid w:val="00C10903"/>
    <w:rsid w:val="00C12795"/>
    <w:rsid w:val="00C363AE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page number" w:uiPriority="99"/>
    <w:lsdException w:name="List" w:uiPriority="99"/>
    <w:lsdException w:name="List Bullet 2" w:uiPriority="99"/>
    <w:lsdException w:name="Title" w:uiPriority="99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unhideWhenUsed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09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link w:val="2"/>
    <w:uiPriority w:val="99"/>
    <w:locked/>
    <w:rsid w:val="005138E1"/>
    <w:rPr>
      <w:b/>
      <w:bCs/>
      <w:sz w:val="32"/>
      <w:szCs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semiHidden/>
    <w:rsid w:val="005138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rsid w:val="005138E1"/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rsid w:val="005138E1"/>
    <w:rPr>
      <w:b/>
      <w:bCs/>
      <w:sz w:val="22"/>
      <w:szCs w:val="22"/>
    </w:rPr>
  </w:style>
  <w:style w:type="character" w:customStyle="1" w:styleId="70">
    <w:name w:val="Заголовок 7 Знак"/>
    <w:aliases w:val="Знак5 Знак"/>
    <w:basedOn w:val="a0"/>
    <w:link w:val="7"/>
    <w:uiPriority w:val="99"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rsid w:val="005138E1"/>
    <w:rPr>
      <w:rFonts w:ascii="Arial" w:hAnsi="Arial"/>
      <w:sz w:val="22"/>
      <w:szCs w:val="22"/>
    </w:rPr>
  </w:style>
  <w:style w:type="paragraph" w:styleId="a3">
    <w:name w:val="Body Text"/>
    <w:basedOn w:val="a"/>
    <w:link w:val="a4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10903"/>
    <w:rPr>
      <w:sz w:val="28"/>
      <w:szCs w:val="24"/>
      <w:lang w:eastAsia="ar-SA"/>
    </w:rPr>
  </w:style>
  <w:style w:type="paragraph" w:styleId="a5">
    <w:name w:val="No Spacing"/>
    <w:uiPriority w:val="1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10903"/>
  </w:style>
  <w:style w:type="paragraph" w:customStyle="1" w:styleId="a8">
    <w:name w:val="Комментарий"/>
    <w:basedOn w:val="a"/>
    <w:next w:val="a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eastAsia="Times New Roman" w:hAnsi="Times New Roman"/>
      <w:b/>
      <w:bCs/>
      <w:sz w:val="24"/>
      <w:szCs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5138E1"/>
    <w:rPr>
      <w:rFonts w:ascii="Calibri" w:eastAsia="Calibri" w:hAnsi="Calibri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5138E1"/>
    <w:rPr>
      <w:rFonts w:ascii="Calibri" w:eastAsia="Calibri" w:hAnsi="Calibri"/>
    </w:rPr>
  </w:style>
  <w:style w:type="character" w:styleId="af">
    <w:name w:val="Hyperlink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Calibri"/>
      <w:sz w:val="24"/>
      <w:szCs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eastAsia="Calibri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rsid w:val="005138E1"/>
    <w:rPr>
      <w:rFonts w:ascii="Tahoma" w:eastAsia="Calibri" w:hAnsi="Tahoma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eastAsia="Calibri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5138E1"/>
    <w:rPr>
      <w:rFonts w:ascii="Arial" w:eastAsia="Calibri" w:hAnsi="Arial"/>
      <w:sz w:val="16"/>
    </w:rPr>
  </w:style>
  <w:style w:type="character" w:styleId="af4">
    <w:name w:val="Strong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eastAsia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138E1"/>
    <w:rPr>
      <w:rFonts w:ascii="Calibri" w:eastAsia="Calibri" w:hAnsi="Calibri"/>
      <w:lang w:eastAsia="en-US"/>
    </w:rPr>
  </w:style>
  <w:style w:type="paragraph" w:customStyle="1" w:styleId="ConsNormal">
    <w:name w:val="ConsNormal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  <w:rPr>
      <w:rFonts w:cs="Times New Roman"/>
    </w:rPr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5138E1"/>
    <w:rPr>
      <w:rFonts w:ascii="Calibri" w:eastAsia="Calibri" w:hAnsi="Calibri"/>
      <w:lang w:eastAsia="en-US"/>
    </w:rPr>
  </w:style>
  <w:style w:type="character" w:styleId="af7">
    <w:name w:val="footnote reference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34"/>
    <w:qFormat/>
    <w:rsid w:val="005138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5138E1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4">
    <w:name w:val="toc 3"/>
    <w:basedOn w:val="a"/>
    <w:next w:val="a"/>
    <w:autoRedefine/>
    <w:uiPriority w:val="3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rFonts w:eastAsia="Calibri"/>
      <w:i/>
      <w:iCs/>
      <w:lang w:eastAsia="en-US"/>
    </w:rPr>
  </w:style>
  <w:style w:type="paragraph" w:styleId="23">
    <w:name w:val="toc 2"/>
    <w:basedOn w:val="a"/>
    <w:next w:val="a"/>
    <w:autoRedefine/>
    <w:uiPriority w:val="39"/>
    <w:rsid w:val="005138E1"/>
    <w:pPr>
      <w:spacing w:line="276" w:lineRule="auto"/>
      <w:ind w:left="220"/>
    </w:pPr>
    <w:rPr>
      <w:rFonts w:eastAsia="Calibri"/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rFonts w:eastAsia="Calibr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rFonts w:eastAsia="Calibr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rFonts w:eastAsia="Calibr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rFonts w:eastAsia="Calibr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rFonts w:eastAsia="Calibri"/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rFonts w:eastAsia="Calibri"/>
      <w:b/>
      <w:sz w:val="28"/>
    </w:rPr>
  </w:style>
  <w:style w:type="character" w:customStyle="1" w:styleId="afc">
    <w:name w:val="Название Знак"/>
    <w:basedOn w:val="a0"/>
    <w:link w:val="afb"/>
    <w:uiPriority w:val="99"/>
    <w:rsid w:val="005138E1"/>
    <w:rPr>
      <w:rFonts w:eastAsia="Calibri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rFonts w:eastAsia="Calibri"/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rsid w:val="005138E1"/>
    <w:rPr>
      <w:rFonts w:eastAsia="Calibri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eastAsia="Calibri" w:hAnsi="Tahoma"/>
    </w:rPr>
  </w:style>
  <w:style w:type="character" w:customStyle="1" w:styleId="afe">
    <w:name w:val="Схема документа Знак"/>
    <w:basedOn w:val="a0"/>
    <w:link w:val="afd"/>
    <w:uiPriority w:val="99"/>
    <w:rsid w:val="005138E1"/>
    <w:rPr>
      <w:rFonts w:ascii="Tahoma" w:eastAsia="Calibri" w:hAnsi="Tahoma"/>
      <w:shd w:val="clear" w:color="auto" w:fill="000080"/>
    </w:rPr>
  </w:style>
  <w:style w:type="character" w:styleId="aff">
    <w:name w:val="page number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eastAsia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5138E1"/>
    <w:rPr>
      <w:rFonts w:ascii="Courier New" w:eastAsia="Calibri" w:hAnsi="Courier New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qFormat/>
    <w:rsid w:val="005138E1"/>
    <w:rPr>
      <w:b/>
      <w:bCs/>
    </w:rPr>
  </w:style>
  <w:style w:type="paragraph" w:styleId="3">
    <w:name w:val="List 3"/>
    <w:basedOn w:val="aff2"/>
    <w:rsid w:val="005138E1"/>
    <w:pPr>
      <w:numPr>
        <w:numId w:val="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eastAsia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Emphasis"/>
    <w:uiPriority w:val="99"/>
    <w:qFormat/>
    <w:rsid w:val="005138E1"/>
    <w:rPr>
      <w:rFonts w:cs="Times New Roman"/>
      <w:i/>
      <w:iCs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  <w:rPr>
      <w:rFonts w:cs="Times New Roman"/>
    </w:rPr>
  </w:style>
  <w:style w:type="character" w:customStyle="1" w:styleId="FontStyle37">
    <w:name w:val="Font Style37"/>
    <w:rsid w:val="005138E1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3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rsid w:val="005138E1"/>
    <w:rPr>
      <w:rFonts w:cs="Times New Roman"/>
    </w:rPr>
  </w:style>
  <w:style w:type="character" w:customStyle="1" w:styleId="apple-converted-space">
    <w:name w:val="apple-converted-space"/>
    <w:uiPriority w:val="99"/>
    <w:rsid w:val="005138E1"/>
    <w:rPr>
      <w:rFonts w:cs="Times New Roman"/>
    </w:rPr>
  </w:style>
  <w:style w:type="character" w:customStyle="1" w:styleId="FontStyle34">
    <w:name w:val="Font Style34"/>
    <w:uiPriority w:val="99"/>
    <w:rsid w:val="005138E1"/>
    <w:rPr>
      <w:rFonts w:ascii="Lucida Sans Unicode" w:hAnsi="Lucida Sans Unicode" w:cs="Lucida Sans Unicode"/>
      <w:sz w:val="14"/>
      <w:szCs w:val="14"/>
    </w:rPr>
  </w:style>
  <w:style w:type="paragraph" w:customStyle="1" w:styleId="xl64">
    <w:name w:val="xl6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uiPriority w:val="99"/>
    <w:unhideWhenUsed/>
    <w:rsid w:val="005138E1"/>
    <w:rPr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Стиль1"/>
    <w:basedOn w:val="a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 w:cs="Times New Roman"/>
      <w:b/>
      <w:bCs/>
      <w:sz w:val="24"/>
      <w:szCs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 w:cs="Times New Roman"/>
      <w:spacing w:val="10"/>
      <w:sz w:val="24"/>
      <w:szCs w:val="24"/>
    </w:rPr>
  </w:style>
  <w:style w:type="paragraph" w:customStyle="1" w:styleId="25">
    <w:name w:val="Знак2"/>
    <w:basedOn w:val="a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rsid w:val="005138E1"/>
    <w:rPr>
      <w:sz w:val="16"/>
      <w:szCs w:val="16"/>
    </w:rPr>
  </w:style>
  <w:style w:type="paragraph" w:styleId="aff8">
    <w:name w:val="annotation text"/>
    <w:basedOn w:val="a"/>
    <w:link w:val="aff9"/>
    <w:rsid w:val="005138E1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rsid w:val="005138E1"/>
    <w:rPr>
      <w:rFonts w:ascii="Calibri" w:eastAsia="Calibri" w:hAnsi="Calibri"/>
      <w:lang w:eastAsia="en-US"/>
    </w:rPr>
  </w:style>
  <w:style w:type="paragraph" w:styleId="affa">
    <w:name w:val="annotation subject"/>
    <w:basedOn w:val="aff8"/>
    <w:next w:val="aff8"/>
    <w:link w:val="affb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rsid w:val="005138E1"/>
    <w:rPr>
      <w:b/>
      <w:bCs/>
    </w:rPr>
  </w:style>
  <w:style w:type="paragraph" w:customStyle="1" w:styleId="ConsTitle">
    <w:name w:val="ConsTitle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3CA7-D497-41EB-A150-1CB87F5E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307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cp:lastModifiedBy>Администрация</cp:lastModifiedBy>
  <cp:revision>28</cp:revision>
  <cp:lastPrinted>2016-10-25T08:02:00Z</cp:lastPrinted>
  <dcterms:created xsi:type="dcterms:W3CDTF">2016-04-11T10:59:00Z</dcterms:created>
  <dcterms:modified xsi:type="dcterms:W3CDTF">2017-04-28T05:46:00Z</dcterms:modified>
</cp:coreProperties>
</file>