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70" w:rsidRPr="0049278A" w:rsidRDefault="0049278A" w:rsidP="00EA0B7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ОНД и ПР Темрюкского района</w:t>
      </w:r>
      <w:r w:rsidR="00EA0B70" w:rsidRPr="0049278A">
        <w:rPr>
          <w:rFonts w:ascii="Times New Roman" w:hAnsi="Times New Roman" w:cs="Times New Roman"/>
          <w:sz w:val="32"/>
          <w:szCs w:val="28"/>
        </w:rPr>
        <w:t xml:space="preserve"> призывает соблюдать меры безопасности при использовании газовых отопительных приборов</w:t>
      </w:r>
    </w:p>
    <w:p w:rsidR="00EA0B70" w:rsidRDefault="00EA0B70" w:rsidP="00EA0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B70" w:rsidRPr="00EA0B70" w:rsidRDefault="00EA0B70" w:rsidP="00EA0B70">
      <w:pPr>
        <w:jc w:val="both"/>
        <w:rPr>
          <w:rFonts w:ascii="Times New Roman" w:hAnsi="Times New Roman" w:cs="Times New Roman"/>
          <w:sz w:val="28"/>
          <w:szCs w:val="28"/>
        </w:rPr>
      </w:pPr>
      <w:r w:rsidRPr="00EA0B70">
        <w:rPr>
          <w:rFonts w:ascii="Times New Roman" w:hAnsi="Times New Roman" w:cs="Times New Roman"/>
          <w:sz w:val="28"/>
          <w:szCs w:val="28"/>
        </w:rPr>
        <w:t>В отопительный сезон увеличивается количество происшествий из-за нарушений правил пожарной безопасности при неправильной эксплуатации или неисправности печного оборудования, газовых отопительных приборов.</w:t>
      </w:r>
    </w:p>
    <w:p w:rsidR="00EA0B70" w:rsidRPr="00EA0B70" w:rsidRDefault="00EA0B70" w:rsidP="00EA0B70">
      <w:pPr>
        <w:jc w:val="both"/>
        <w:rPr>
          <w:rFonts w:ascii="Times New Roman" w:hAnsi="Times New Roman" w:cs="Times New Roman"/>
          <w:sz w:val="28"/>
          <w:szCs w:val="28"/>
        </w:rPr>
      </w:pPr>
      <w:r w:rsidRPr="00EA0B70">
        <w:rPr>
          <w:rFonts w:ascii="Times New Roman" w:hAnsi="Times New Roman" w:cs="Times New Roman"/>
          <w:sz w:val="28"/>
          <w:szCs w:val="28"/>
        </w:rPr>
        <w:t>По статистике, порядка 60% людей на пожарах погибает по причине отравления токсичными продуктами горения. Ядовитый бесцветный газ не имеет запаха, поэтому выявить его наличие и оценить концентрацию во вдыхаемом воздухе без приборов невозможно. Первыми тревожными сигналами являются головная боль, головокружение, шум в ушах, слезотечение, тошнота, затруднение дыхания, першение в горле, сухой кашель. </w:t>
      </w:r>
    </w:p>
    <w:p w:rsidR="00EA0B70" w:rsidRPr="00EA0B70" w:rsidRDefault="00EA0B70" w:rsidP="00EA0B70">
      <w:pPr>
        <w:jc w:val="both"/>
        <w:rPr>
          <w:rFonts w:ascii="Times New Roman" w:hAnsi="Times New Roman" w:cs="Times New Roman"/>
          <w:sz w:val="28"/>
          <w:szCs w:val="28"/>
        </w:rPr>
      </w:pPr>
      <w:r w:rsidRPr="00EA0B70">
        <w:rPr>
          <w:rFonts w:ascii="Times New Roman" w:hAnsi="Times New Roman" w:cs="Times New Roman"/>
          <w:sz w:val="28"/>
          <w:szCs w:val="28"/>
        </w:rPr>
        <w:t>ОНД и ПР Темрюкского района акцентирует внимание граждан на профилактике пожарной безопасности. Причинами тяжелых последствий могут стать, к примеру, трещины в печной кладке или засоренный дымоход, а в городских квартирах - использование газовых плит для обогрева.</w:t>
      </w:r>
    </w:p>
    <w:p w:rsidR="00EA0B70" w:rsidRPr="00EA0B70" w:rsidRDefault="00EA0B70" w:rsidP="00EA0B70">
      <w:pPr>
        <w:jc w:val="both"/>
        <w:rPr>
          <w:rFonts w:ascii="Times New Roman" w:hAnsi="Times New Roman" w:cs="Times New Roman"/>
          <w:sz w:val="28"/>
          <w:szCs w:val="28"/>
        </w:rPr>
      </w:pPr>
      <w:r w:rsidRPr="00EA0B70">
        <w:rPr>
          <w:rFonts w:ascii="Times New Roman" w:hAnsi="Times New Roman" w:cs="Times New Roman"/>
          <w:sz w:val="28"/>
          <w:szCs w:val="28"/>
        </w:rPr>
        <w:t>Для предотвращения отравления угарным газом необходимо использовать только исправное газовое оборудование и своевременно производить его профилактическое обслуживание. В домах с печным отоплением важной профилактической мерой является периодическое проветривание помещений, исправность вентиляции, а также необходимо контролировать положение печной заслонки.</w:t>
      </w:r>
      <w:bookmarkStart w:id="0" w:name="_GoBack"/>
      <w:bookmarkEnd w:id="0"/>
      <w:r w:rsidRPr="00EA0B70">
        <w:rPr>
          <w:rFonts w:ascii="Times New Roman" w:hAnsi="Times New Roman" w:cs="Times New Roman"/>
          <w:sz w:val="28"/>
          <w:szCs w:val="28"/>
        </w:rPr>
        <w:t> </w:t>
      </w:r>
    </w:p>
    <w:p w:rsidR="00EA0B70" w:rsidRPr="00EA0B70" w:rsidRDefault="00EA0B70" w:rsidP="00EA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B70">
        <w:rPr>
          <w:rFonts w:ascii="Times New Roman" w:hAnsi="Times New Roman" w:cs="Times New Roman"/>
          <w:sz w:val="28"/>
          <w:szCs w:val="28"/>
        </w:rPr>
        <w:t>ОНД и ПР Темрюкского района напоминает, что присоединять газовые приборы, а также производить их замену имеют право только специалисты газового хозяйства при наличии лицензии на выполнение данных работ.</w:t>
      </w:r>
    </w:p>
    <w:p w:rsidR="00EA0B70" w:rsidRDefault="00EA0B70" w:rsidP="00EA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B70" w:rsidRDefault="00EA0B70" w:rsidP="00EA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B70" w:rsidRDefault="00EA0B70" w:rsidP="00EA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CC8" w:rsidRDefault="00A42CC8" w:rsidP="00EA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EA0B70" w:rsidRPr="00EA0B70" w:rsidRDefault="00EA0B70" w:rsidP="00EA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 и ПР Темрюкского района                                                     </w:t>
      </w:r>
      <w:r w:rsidR="00A42CC8">
        <w:rPr>
          <w:rFonts w:ascii="Times New Roman" w:hAnsi="Times New Roman" w:cs="Times New Roman"/>
          <w:sz w:val="28"/>
          <w:szCs w:val="28"/>
        </w:rPr>
        <w:t xml:space="preserve">                 Д.Л. Макаренко</w:t>
      </w:r>
    </w:p>
    <w:sectPr w:rsidR="00EA0B70" w:rsidRPr="00EA0B70" w:rsidSect="00EA0B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A5"/>
    <w:rsid w:val="00100453"/>
    <w:rsid w:val="0049278A"/>
    <w:rsid w:val="008D7446"/>
    <w:rsid w:val="00A42CC8"/>
    <w:rsid w:val="00C62633"/>
    <w:rsid w:val="00D658A5"/>
    <w:rsid w:val="00E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4F59"/>
  <w15:chartTrackingRefBased/>
  <w15:docId w15:val="{9FEC3CB1-562B-445D-A35E-4ADFD984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Коваль</dc:creator>
  <cp:keywords/>
  <dc:description/>
  <cp:lastModifiedBy>Ростислав Коваль</cp:lastModifiedBy>
  <cp:revision>4</cp:revision>
  <cp:lastPrinted>2020-11-18T06:55:00Z</cp:lastPrinted>
  <dcterms:created xsi:type="dcterms:W3CDTF">2020-11-18T06:41:00Z</dcterms:created>
  <dcterms:modified xsi:type="dcterms:W3CDTF">2020-11-18T12:38:00Z</dcterms:modified>
</cp:coreProperties>
</file>