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2E1" w:rsidRDefault="003952E1" w:rsidP="0066547F">
      <w:pPr>
        <w:jc w:val="center"/>
        <w:rPr>
          <w:b/>
          <w:bCs/>
          <w:sz w:val="32"/>
          <w:szCs w:val="32"/>
        </w:rPr>
      </w:pPr>
      <w:r w:rsidRPr="00067C06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7" o:title="" cropbottom="59957f" cropleft="31612f" cropright="25088f" gain="142470f" blacklevel="-9830f"/>
          </v:shape>
        </w:pict>
      </w:r>
    </w:p>
    <w:p w:rsidR="003952E1" w:rsidRPr="0066547F" w:rsidRDefault="003952E1" w:rsidP="0066547F">
      <w:pPr>
        <w:jc w:val="center"/>
        <w:rPr>
          <w:b/>
          <w:bCs/>
          <w:sz w:val="28"/>
          <w:szCs w:val="28"/>
        </w:rPr>
      </w:pPr>
      <w:r w:rsidRPr="0066547F">
        <w:rPr>
          <w:b/>
          <w:bCs/>
          <w:sz w:val="28"/>
          <w:szCs w:val="28"/>
        </w:rPr>
        <w:t>СОВЕТ ВЫШЕСТЕБЛИЕВСКОГО СЕЛЬСКОГО ПОСЕЛЕНИЯ ТЕМРЮКСКОГО РАЙОНА</w:t>
      </w:r>
    </w:p>
    <w:p w:rsidR="003952E1" w:rsidRPr="0066547F" w:rsidRDefault="003952E1" w:rsidP="0066547F">
      <w:pPr>
        <w:jc w:val="center"/>
        <w:rPr>
          <w:b/>
          <w:bCs/>
          <w:sz w:val="28"/>
          <w:szCs w:val="28"/>
        </w:rPr>
      </w:pPr>
    </w:p>
    <w:p w:rsidR="003952E1" w:rsidRPr="00382319" w:rsidRDefault="003952E1" w:rsidP="0066547F">
      <w:pPr>
        <w:jc w:val="center"/>
        <w:rPr>
          <w:b/>
          <w:bCs/>
          <w:sz w:val="28"/>
          <w:szCs w:val="28"/>
        </w:rPr>
      </w:pPr>
      <w:r w:rsidRPr="0066547F">
        <w:rPr>
          <w:b/>
          <w:bCs/>
          <w:sz w:val="28"/>
          <w:szCs w:val="28"/>
        </w:rPr>
        <w:t xml:space="preserve">    РЕШЕНИЕ №  </w:t>
      </w:r>
      <w:r>
        <w:rPr>
          <w:b/>
          <w:bCs/>
          <w:sz w:val="28"/>
          <w:szCs w:val="28"/>
        </w:rPr>
        <w:t>_____</w:t>
      </w:r>
    </w:p>
    <w:p w:rsidR="003952E1" w:rsidRPr="0066547F" w:rsidRDefault="003952E1" w:rsidP="0066547F">
      <w:pPr>
        <w:jc w:val="center"/>
        <w:rPr>
          <w:b/>
          <w:bCs/>
          <w:sz w:val="28"/>
          <w:szCs w:val="28"/>
        </w:rPr>
      </w:pPr>
    </w:p>
    <w:p w:rsidR="003952E1" w:rsidRPr="0066547F" w:rsidRDefault="003952E1" w:rsidP="0066547F">
      <w:pPr>
        <w:jc w:val="both"/>
        <w:rPr>
          <w:sz w:val="28"/>
          <w:szCs w:val="28"/>
        </w:rPr>
      </w:pPr>
      <w:r>
        <w:rPr>
          <w:sz w:val="28"/>
          <w:szCs w:val="28"/>
        </w:rPr>
        <w:t>____</w:t>
      </w:r>
      <w:r w:rsidRPr="00382319">
        <w:rPr>
          <w:sz w:val="28"/>
          <w:szCs w:val="28"/>
        </w:rPr>
        <w:t xml:space="preserve"> </w:t>
      </w:r>
      <w:r w:rsidRPr="0066547F">
        <w:rPr>
          <w:sz w:val="28"/>
          <w:szCs w:val="28"/>
        </w:rPr>
        <w:t>сессия</w:t>
      </w:r>
      <w:r w:rsidRPr="000D6439">
        <w:rPr>
          <w:sz w:val="28"/>
          <w:szCs w:val="28"/>
        </w:rPr>
        <w:t xml:space="preserve">   </w:t>
      </w:r>
      <w:r w:rsidRPr="0066547F">
        <w:rPr>
          <w:sz w:val="28"/>
          <w:szCs w:val="28"/>
        </w:rPr>
        <w:t xml:space="preserve">                                                                                                  </w:t>
      </w:r>
      <w:r w:rsidRPr="0066547F">
        <w:rPr>
          <w:sz w:val="28"/>
          <w:szCs w:val="28"/>
          <w:lang w:val="en-US"/>
        </w:rPr>
        <w:t>II</w:t>
      </w:r>
      <w:r w:rsidRPr="0066547F">
        <w:rPr>
          <w:sz w:val="28"/>
          <w:szCs w:val="28"/>
        </w:rPr>
        <w:t xml:space="preserve"> созыва</w:t>
      </w:r>
    </w:p>
    <w:p w:rsidR="003952E1" w:rsidRPr="0066547F" w:rsidRDefault="003952E1" w:rsidP="0066547F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от  ___________</w:t>
      </w:r>
      <w:r w:rsidRPr="0066547F">
        <w:rPr>
          <w:sz w:val="28"/>
          <w:szCs w:val="28"/>
        </w:rPr>
        <w:t xml:space="preserve">                                                             станица  Вышестеблиевская</w:t>
      </w:r>
    </w:p>
    <w:p w:rsidR="003952E1" w:rsidRDefault="003952E1" w:rsidP="0066547F">
      <w:pPr>
        <w:pStyle w:val="21"/>
        <w:shd w:val="clear" w:color="auto" w:fill="FFFFFF"/>
        <w:rPr>
          <w:b/>
          <w:bCs/>
        </w:rPr>
      </w:pPr>
    </w:p>
    <w:p w:rsidR="003952E1" w:rsidRDefault="003952E1" w:rsidP="0066547F">
      <w:pPr>
        <w:pStyle w:val="21"/>
        <w:shd w:val="clear" w:color="auto" w:fill="FFFFFF"/>
        <w:rPr>
          <w:b/>
          <w:bCs/>
        </w:rPr>
      </w:pPr>
    </w:p>
    <w:p w:rsidR="003952E1" w:rsidRDefault="003952E1" w:rsidP="007228B1">
      <w:pPr>
        <w:pStyle w:val="21"/>
        <w:shd w:val="clear" w:color="auto" w:fill="FFFFFF"/>
        <w:jc w:val="center"/>
        <w:rPr>
          <w:b/>
          <w:bCs/>
        </w:rPr>
      </w:pPr>
      <w:r>
        <w:rPr>
          <w:b/>
          <w:bCs/>
        </w:rPr>
        <w:t>О передаче осуществления части полномочий Вышестеблиевского</w:t>
      </w:r>
      <w:r w:rsidRPr="00594A08">
        <w:rPr>
          <w:b/>
          <w:bCs/>
        </w:rPr>
        <w:t xml:space="preserve"> сельского поселения Темрюкского района</w:t>
      </w:r>
      <w:r>
        <w:rPr>
          <w:b/>
          <w:bCs/>
        </w:rPr>
        <w:t xml:space="preserve"> по решению вопросов местного значения  муниципальному образованию Темрюкский район </w:t>
      </w:r>
    </w:p>
    <w:p w:rsidR="003952E1" w:rsidRDefault="003952E1" w:rsidP="007228B1">
      <w:pPr>
        <w:shd w:val="clear" w:color="auto" w:fill="FFFFFF"/>
        <w:rPr>
          <w:sz w:val="28"/>
          <w:szCs w:val="28"/>
        </w:rPr>
      </w:pPr>
    </w:p>
    <w:p w:rsidR="003952E1" w:rsidRDefault="003952E1" w:rsidP="007228B1">
      <w:pPr>
        <w:shd w:val="clear" w:color="auto" w:fill="FFFFFF"/>
        <w:jc w:val="both"/>
        <w:rPr>
          <w:sz w:val="28"/>
          <w:szCs w:val="28"/>
        </w:rPr>
      </w:pPr>
      <w:r>
        <w:tab/>
      </w:r>
      <w:r w:rsidRPr="0072476F">
        <w:rPr>
          <w:sz w:val="28"/>
          <w:szCs w:val="28"/>
        </w:rPr>
        <w:t xml:space="preserve">На основании части 4 статьи 15 Федерального закона от 6 октября                 2003 года № 131 – 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Бюджетного кодекса Российской Федерации, Устава Вышестеблиевского сельского поселения Темрюкского района, Совет Вышестеблиевский  сельского поселения Темрюкского района                       р е ш и л:</w:t>
      </w:r>
    </w:p>
    <w:p w:rsidR="003952E1" w:rsidRDefault="003952E1" w:rsidP="00901919">
      <w:pPr>
        <w:pStyle w:val="21"/>
        <w:shd w:val="clear" w:color="auto" w:fill="FFFFFF"/>
        <w:tabs>
          <w:tab w:val="left" w:pos="540"/>
        </w:tabs>
      </w:pPr>
      <w:r>
        <w:tab/>
      </w:r>
      <w:r>
        <w:tab/>
        <w:t>1. Администрации Вышестеблиевского сельского поселения Темрюкского района передать к осуществлению части полномочий по решению вопросов местного значения администрации муниципального образования Темрюкский район:</w:t>
      </w:r>
    </w:p>
    <w:p w:rsidR="003952E1" w:rsidRPr="002E3AB4" w:rsidRDefault="003952E1" w:rsidP="002E3AB4">
      <w:pPr>
        <w:pStyle w:val="21"/>
        <w:shd w:val="clear" w:color="auto" w:fill="FFFFFF"/>
        <w:tabs>
          <w:tab w:val="left" w:pos="540"/>
        </w:tabs>
      </w:pPr>
      <w:r>
        <w:tab/>
      </w:r>
      <w:r>
        <w:tab/>
        <w:t xml:space="preserve">1) </w:t>
      </w:r>
      <w:r w:rsidRPr="002E3AB4">
        <w:t>осуществление муниципального земельного контроля за использованием земель поселения</w:t>
      </w:r>
      <w:r>
        <w:t>.</w:t>
      </w:r>
    </w:p>
    <w:p w:rsidR="003952E1" w:rsidRPr="00184901" w:rsidRDefault="003952E1" w:rsidP="00901919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84901">
        <w:rPr>
          <w:sz w:val="28"/>
          <w:szCs w:val="28"/>
          <w:lang w:eastAsia="ru-RU"/>
        </w:rPr>
        <w:t xml:space="preserve">2. </w:t>
      </w:r>
      <w:r w:rsidRPr="0018490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Вышестеблиевского сельского поселения </w:t>
      </w:r>
      <w:r w:rsidRPr="00184901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18490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84901">
        <w:rPr>
          <w:sz w:val="28"/>
          <w:szCs w:val="28"/>
        </w:rPr>
        <w:t xml:space="preserve"> заключить соглашени</w:t>
      </w:r>
      <w:r>
        <w:rPr>
          <w:sz w:val="28"/>
          <w:szCs w:val="28"/>
        </w:rPr>
        <w:t>е</w:t>
      </w:r>
      <w:r w:rsidRPr="00184901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администрацией муниципального образования </w:t>
      </w:r>
      <w:r w:rsidRPr="00184901">
        <w:rPr>
          <w:sz w:val="28"/>
          <w:szCs w:val="28"/>
        </w:rPr>
        <w:t>Темрюкский район о передаче осуществления части полномочий по решению вопросов местного значения согласно пункту 1 настоящего решения.</w:t>
      </w:r>
    </w:p>
    <w:p w:rsidR="003952E1" w:rsidRDefault="003952E1" w:rsidP="00901919">
      <w:pPr>
        <w:pStyle w:val="21"/>
        <w:shd w:val="clear" w:color="auto" w:fill="FFFFFF"/>
        <w:ind w:firstLine="708"/>
      </w:pPr>
      <w:r w:rsidRPr="008C4659">
        <w:t>3. Финансовое обеспечение полномочий, определенных в пункте 1 настоящего решения, осуществлять за счет предоставляемых из бюд</w:t>
      </w:r>
      <w:r>
        <w:t>жета Вышестеблиевского</w:t>
      </w:r>
      <w:r w:rsidRPr="008C4659">
        <w:t xml:space="preserve"> сельского поселения Темрюкского района  </w:t>
      </w:r>
      <w:r>
        <w:t xml:space="preserve">иных </w:t>
      </w:r>
      <w:r w:rsidRPr="008C4659">
        <w:t>межбюджетных трансфертов в бюджет муниципального образования Темрюкский район.</w:t>
      </w:r>
    </w:p>
    <w:p w:rsidR="003952E1" w:rsidRDefault="003952E1" w:rsidP="00901919">
      <w:pPr>
        <w:pStyle w:val="21"/>
        <w:shd w:val="clear" w:color="auto" w:fill="FFFFFF"/>
        <w:ind w:firstLine="708"/>
      </w:pPr>
      <w:r>
        <w:t xml:space="preserve">4. Опубликовать данное решение в </w:t>
      </w:r>
      <w:r w:rsidRPr="003C045E">
        <w:t>районной газете «Тамань»</w:t>
      </w:r>
      <w:r>
        <w:t xml:space="preserve"> и разместить на сайте Вышестеблиевского сельского поселения Темрюкского района.</w:t>
      </w:r>
    </w:p>
    <w:p w:rsidR="003952E1" w:rsidRDefault="003952E1" w:rsidP="00901919">
      <w:pPr>
        <w:pStyle w:val="21"/>
        <w:shd w:val="clear" w:color="auto" w:fill="FFFFFF"/>
        <w:ind w:firstLine="708"/>
      </w:pPr>
    </w:p>
    <w:p w:rsidR="003952E1" w:rsidRDefault="003952E1" w:rsidP="00901919">
      <w:pPr>
        <w:pStyle w:val="21"/>
        <w:shd w:val="clear" w:color="auto" w:fill="FFFFFF"/>
        <w:ind w:firstLine="708"/>
      </w:pPr>
    </w:p>
    <w:p w:rsidR="003952E1" w:rsidRDefault="003952E1" w:rsidP="00901919">
      <w:pPr>
        <w:pStyle w:val="21"/>
        <w:shd w:val="clear" w:color="auto" w:fill="FFFFFF"/>
        <w:ind w:firstLine="708"/>
      </w:pPr>
    </w:p>
    <w:p w:rsidR="003952E1" w:rsidRDefault="003952E1" w:rsidP="00901919">
      <w:pPr>
        <w:pStyle w:val="21"/>
        <w:shd w:val="clear" w:color="auto" w:fill="FFFFFF"/>
        <w:ind w:firstLine="708"/>
      </w:pPr>
    </w:p>
    <w:p w:rsidR="003952E1" w:rsidRDefault="003952E1" w:rsidP="00551CC4">
      <w:pPr>
        <w:pStyle w:val="21"/>
        <w:shd w:val="clear" w:color="auto" w:fill="FFFFFF"/>
        <w:ind w:firstLine="708"/>
      </w:pPr>
      <w:r>
        <w:t xml:space="preserve">  </w:t>
      </w:r>
    </w:p>
    <w:p w:rsidR="003952E1" w:rsidRPr="00732905" w:rsidRDefault="003952E1" w:rsidP="00901919">
      <w:pPr>
        <w:pStyle w:val="21"/>
        <w:shd w:val="clear" w:color="auto" w:fill="FFFFFF"/>
        <w:ind w:firstLine="708"/>
      </w:pPr>
      <w:r>
        <w:t>5</w:t>
      </w:r>
      <w:r w:rsidRPr="008C4659">
        <w:t>.  Контроль</w:t>
      </w:r>
      <w:r>
        <w:t xml:space="preserve"> за выполнением решения «</w:t>
      </w:r>
      <w:r w:rsidRPr="00A67EC7">
        <w:t>О передаче осуществления час</w:t>
      </w:r>
      <w:r>
        <w:t>ти полномочий Вышестеблиевского</w:t>
      </w:r>
      <w:r w:rsidRPr="00A67EC7">
        <w:t xml:space="preserve"> сельского поселения Темрюкского района по решению вопросов местного значения  муниципальному образованию Темрюкский район</w:t>
      </w:r>
      <w:r>
        <w:t xml:space="preserve">» возложить на начальника отдела имущественных и земельных отношений  Вышестеблиевского сельского поселения Темрюкского района А.А. Кириченко и  постоянную комиссию Совета Вышестеблиевского  сельского поселения  Темрюкского района  </w:t>
      </w:r>
      <w:r w:rsidRPr="00732905">
        <w:t xml:space="preserve">по вопросам </w:t>
      </w:r>
      <w:r>
        <w:t>обеспечения законности, правопорядка, охраны прав и свобод граждан, развития местного самоуправления (Кулага</w:t>
      </w:r>
      <w:r w:rsidRPr="00732905">
        <w:t>).</w:t>
      </w:r>
    </w:p>
    <w:p w:rsidR="003952E1" w:rsidRDefault="003952E1" w:rsidP="00901919">
      <w:pPr>
        <w:pStyle w:val="21"/>
        <w:shd w:val="clear" w:color="auto" w:fill="FFFFFF"/>
        <w:ind w:firstLine="708"/>
      </w:pPr>
      <w:r>
        <w:t>6.</w:t>
      </w:r>
      <w:r w:rsidRPr="00A67EC7">
        <w:t xml:space="preserve"> </w:t>
      </w:r>
      <w:r>
        <w:t>Настоящее решение вступает в силу со дня его официального опубликования.</w:t>
      </w:r>
    </w:p>
    <w:p w:rsidR="003952E1" w:rsidRDefault="003952E1" w:rsidP="007228B1">
      <w:pPr>
        <w:shd w:val="clear" w:color="auto" w:fill="FFFFFF"/>
        <w:rPr>
          <w:sz w:val="28"/>
          <w:szCs w:val="28"/>
        </w:rPr>
      </w:pPr>
    </w:p>
    <w:p w:rsidR="003952E1" w:rsidRDefault="003952E1" w:rsidP="007228B1">
      <w:pPr>
        <w:shd w:val="clear" w:color="auto" w:fill="FFFFFF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3952E1">
        <w:tc>
          <w:tcPr>
            <w:tcW w:w="4785" w:type="dxa"/>
          </w:tcPr>
          <w:p w:rsidR="003952E1" w:rsidRPr="007C0E42" w:rsidRDefault="003952E1" w:rsidP="007C0E42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7C0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Вышестеблиевского  сельского поселения 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3952E1" w:rsidRPr="007C0E42" w:rsidRDefault="003952E1" w:rsidP="007C0E42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3952E1" w:rsidRPr="007C0E42" w:rsidRDefault="003952E1" w:rsidP="007C0E42">
            <w:pPr>
              <w:ind w:left="180"/>
              <w:rPr>
                <w:sz w:val="28"/>
                <w:szCs w:val="28"/>
              </w:rPr>
            </w:pPr>
          </w:p>
          <w:p w:rsidR="003952E1" w:rsidRPr="007C0E42" w:rsidRDefault="003952E1" w:rsidP="007C0E42">
            <w:pPr>
              <w:ind w:left="180"/>
              <w:rPr>
                <w:sz w:val="28"/>
                <w:szCs w:val="28"/>
              </w:rPr>
            </w:pPr>
          </w:p>
          <w:p w:rsidR="003952E1" w:rsidRPr="007C0E42" w:rsidRDefault="003952E1" w:rsidP="007C0E42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П.К. Хаджиди</w:t>
            </w:r>
          </w:p>
          <w:p w:rsidR="003952E1" w:rsidRPr="007C0E42" w:rsidRDefault="003952E1" w:rsidP="007C0E42">
            <w:pPr>
              <w:ind w:left="180"/>
              <w:rPr>
                <w:sz w:val="16"/>
                <w:szCs w:val="16"/>
              </w:rPr>
            </w:pPr>
          </w:p>
          <w:p w:rsidR="003952E1" w:rsidRPr="007C0E42" w:rsidRDefault="003952E1" w:rsidP="007C0E42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  2013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786" w:type="dxa"/>
          </w:tcPr>
          <w:p w:rsidR="003952E1" w:rsidRPr="007C0E42" w:rsidRDefault="003952E1" w:rsidP="007C0E42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3952E1" w:rsidRPr="007C0E42" w:rsidRDefault="003952E1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  сельского поселения</w:t>
            </w:r>
          </w:p>
          <w:p w:rsidR="003952E1" w:rsidRPr="007C0E42" w:rsidRDefault="003952E1" w:rsidP="007C0E42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3952E1" w:rsidRPr="007C0E42" w:rsidRDefault="003952E1" w:rsidP="007C0E42">
            <w:pPr>
              <w:ind w:left="435"/>
              <w:rPr>
                <w:sz w:val="28"/>
                <w:szCs w:val="28"/>
              </w:rPr>
            </w:pPr>
          </w:p>
          <w:p w:rsidR="003952E1" w:rsidRPr="007C0E42" w:rsidRDefault="003952E1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______________И.И. Пелипенко</w:t>
            </w:r>
          </w:p>
          <w:p w:rsidR="003952E1" w:rsidRPr="007C0E42" w:rsidRDefault="003952E1" w:rsidP="00551CC4">
            <w:pPr>
              <w:rPr>
                <w:sz w:val="16"/>
                <w:szCs w:val="16"/>
              </w:rPr>
            </w:pPr>
          </w:p>
          <w:p w:rsidR="003952E1" w:rsidRPr="007C0E42" w:rsidRDefault="003952E1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 ____________  2013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3952E1" w:rsidRDefault="003952E1" w:rsidP="007228B1">
      <w:pPr>
        <w:pStyle w:val="22"/>
        <w:shd w:val="clear" w:color="auto" w:fill="FFFFFF"/>
        <w:spacing w:after="0" w:line="240" w:lineRule="auto"/>
        <w:jc w:val="left"/>
        <w:rPr>
          <w:sz w:val="28"/>
          <w:szCs w:val="28"/>
          <w:highlight w:val="yellow"/>
        </w:rPr>
      </w:pPr>
    </w:p>
    <w:p w:rsidR="003952E1" w:rsidRPr="00C50027" w:rsidRDefault="003952E1" w:rsidP="007228B1">
      <w:pPr>
        <w:pStyle w:val="22"/>
        <w:shd w:val="clear" w:color="auto" w:fill="FFFFFF"/>
        <w:spacing w:after="0" w:line="240" w:lineRule="auto"/>
        <w:jc w:val="left"/>
        <w:rPr>
          <w:sz w:val="28"/>
          <w:szCs w:val="28"/>
        </w:rPr>
      </w:pPr>
    </w:p>
    <w:sectPr w:rsidR="003952E1" w:rsidRPr="00C50027" w:rsidSect="00594A08">
      <w:headerReference w:type="default" r:id="rId8"/>
      <w:footnotePr>
        <w:pos w:val="beneathText"/>
      </w:footnotePr>
      <w:pgSz w:w="11905" w:h="16837"/>
      <w:pgMar w:top="1276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2E1" w:rsidRDefault="003952E1" w:rsidP="00594A08">
      <w:r>
        <w:separator/>
      </w:r>
    </w:p>
  </w:endnote>
  <w:endnote w:type="continuationSeparator" w:id="1">
    <w:p w:rsidR="003952E1" w:rsidRDefault="003952E1" w:rsidP="00594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2E1" w:rsidRDefault="003952E1" w:rsidP="00594A08">
      <w:r>
        <w:separator/>
      </w:r>
    </w:p>
  </w:footnote>
  <w:footnote w:type="continuationSeparator" w:id="1">
    <w:p w:rsidR="003952E1" w:rsidRDefault="003952E1" w:rsidP="00594A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2E1" w:rsidRDefault="003952E1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952E1" w:rsidRDefault="003952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3B752CA5"/>
    <w:multiLevelType w:val="multilevel"/>
    <w:tmpl w:val="D3ACF5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876"/>
    <w:rsid w:val="00007D5F"/>
    <w:rsid w:val="000127CB"/>
    <w:rsid w:val="00032AB7"/>
    <w:rsid w:val="00042161"/>
    <w:rsid w:val="00046F74"/>
    <w:rsid w:val="000506BE"/>
    <w:rsid w:val="0006648C"/>
    <w:rsid w:val="00067C06"/>
    <w:rsid w:val="000C3B6B"/>
    <w:rsid w:val="000D6439"/>
    <w:rsid w:val="000D7025"/>
    <w:rsid w:val="00181762"/>
    <w:rsid w:val="00184901"/>
    <w:rsid w:val="001B78E8"/>
    <w:rsid w:val="001C3414"/>
    <w:rsid w:val="00206876"/>
    <w:rsid w:val="00212A04"/>
    <w:rsid w:val="00222950"/>
    <w:rsid w:val="00281CA6"/>
    <w:rsid w:val="002A1CF2"/>
    <w:rsid w:val="002B2BAA"/>
    <w:rsid w:val="002E0935"/>
    <w:rsid w:val="002E3AB4"/>
    <w:rsid w:val="003133AF"/>
    <w:rsid w:val="00337D5E"/>
    <w:rsid w:val="003517C8"/>
    <w:rsid w:val="00373758"/>
    <w:rsid w:val="00382319"/>
    <w:rsid w:val="003952E1"/>
    <w:rsid w:val="003C045E"/>
    <w:rsid w:val="004246F0"/>
    <w:rsid w:val="00466FAC"/>
    <w:rsid w:val="00487375"/>
    <w:rsid w:val="004B69AD"/>
    <w:rsid w:val="004C3CDB"/>
    <w:rsid w:val="005003B0"/>
    <w:rsid w:val="00527F50"/>
    <w:rsid w:val="005401DE"/>
    <w:rsid w:val="00551CC4"/>
    <w:rsid w:val="00553F15"/>
    <w:rsid w:val="00574B36"/>
    <w:rsid w:val="00575DDF"/>
    <w:rsid w:val="00594A08"/>
    <w:rsid w:val="00597E46"/>
    <w:rsid w:val="005D4206"/>
    <w:rsid w:val="005D4400"/>
    <w:rsid w:val="005E5D26"/>
    <w:rsid w:val="006006A2"/>
    <w:rsid w:val="00642E3A"/>
    <w:rsid w:val="00654012"/>
    <w:rsid w:val="00662F07"/>
    <w:rsid w:val="0066547F"/>
    <w:rsid w:val="006968EE"/>
    <w:rsid w:val="006A711B"/>
    <w:rsid w:val="007228B1"/>
    <w:rsid w:val="0072476F"/>
    <w:rsid w:val="00732905"/>
    <w:rsid w:val="007C0E42"/>
    <w:rsid w:val="00851AEA"/>
    <w:rsid w:val="008B7685"/>
    <w:rsid w:val="008C4659"/>
    <w:rsid w:val="008F4BE8"/>
    <w:rsid w:val="00901919"/>
    <w:rsid w:val="0093751A"/>
    <w:rsid w:val="00937C0F"/>
    <w:rsid w:val="00955033"/>
    <w:rsid w:val="00961DA1"/>
    <w:rsid w:val="00965F89"/>
    <w:rsid w:val="00974FA9"/>
    <w:rsid w:val="009F1115"/>
    <w:rsid w:val="00A02821"/>
    <w:rsid w:val="00A04843"/>
    <w:rsid w:val="00A37473"/>
    <w:rsid w:val="00A4369B"/>
    <w:rsid w:val="00A606F0"/>
    <w:rsid w:val="00A67EC7"/>
    <w:rsid w:val="00AC1B1B"/>
    <w:rsid w:val="00AC2BE5"/>
    <w:rsid w:val="00AD47B8"/>
    <w:rsid w:val="00B21D46"/>
    <w:rsid w:val="00B249E6"/>
    <w:rsid w:val="00B43378"/>
    <w:rsid w:val="00B47CBF"/>
    <w:rsid w:val="00B76EA9"/>
    <w:rsid w:val="00B8483A"/>
    <w:rsid w:val="00B94B27"/>
    <w:rsid w:val="00C05333"/>
    <w:rsid w:val="00C22561"/>
    <w:rsid w:val="00C25B0E"/>
    <w:rsid w:val="00C35289"/>
    <w:rsid w:val="00C50027"/>
    <w:rsid w:val="00C62379"/>
    <w:rsid w:val="00C745BB"/>
    <w:rsid w:val="00D30F0A"/>
    <w:rsid w:val="00D31658"/>
    <w:rsid w:val="00D31FDE"/>
    <w:rsid w:val="00D4600B"/>
    <w:rsid w:val="00D620F6"/>
    <w:rsid w:val="00D62D87"/>
    <w:rsid w:val="00D91BD4"/>
    <w:rsid w:val="00DB1508"/>
    <w:rsid w:val="00DD5813"/>
    <w:rsid w:val="00DF4613"/>
    <w:rsid w:val="00E234D5"/>
    <w:rsid w:val="00E33863"/>
    <w:rsid w:val="00E47243"/>
    <w:rsid w:val="00E644E4"/>
    <w:rsid w:val="00E76B06"/>
    <w:rsid w:val="00E80BA5"/>
    <w:rsid w:val="00E84BB0"/>
    <w:rsid w:val="00E95A9A"/>
    <w:rsid w:val="00EC6450"/>
    <w:rsid w:val="00F04715"/>
    <w:rsid w:val="00F152E8"/>
    <w:rsid w:val="00F45ABB"/>
    <w:rsid w:val="00F82B15"/>
    <w:rsid w:val="00FB6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378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3378"/>
    <w:pPr>
      <w:keepNext/>
      <w:tabs>
        <w:tab w:val="num" w:pos="0"/>
      </w:tabs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378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43378"/>
    <w:pPr>
      <w:keepNext/>
      <w:tabs>
        <w:tab w:val="num" w:pos="0"/>
      </w:tabs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3378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43378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1FDE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31FDE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31FDE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31FDE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31FDE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1">
    <w:name w:val="Основной шрифт абзаца1"/>
    <w:uiPriority w:val="99"/>
    <w:rsid w:val="00B43378"/>
  </w:style>
  <w:style w:type="character" w:customStyle="1" w:styleId="a">
    <w:name w:val="Символ нумерации"/>
    <w:uiPriority w:val="99"/>
    <w:rsid w:val="00B43378"/>
  </w:style>
  <w:style w:type="paragraph" w:customStyle="1" w:styleId="a0">
    <w:name w:val="Заголовок"/>
    <w:basedOn w:val="Normal"/>
    <w:next w:val="BodyText"/>
    <w:uiPriority w:val="99"/>
    <w:rsid w:val="00B4337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433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31FDE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B43378"/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43378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Normal"/>
    <w:uiPriority w:val="99"/>
    <w:rsid w:val="00B43378"/>
    <w:pPr>
      <w:suppressLineNumbers/>
    </w:pPr>
    <w:rPr>
      <w:rFonts w:ascii="Arial" w:hAnsi="Arial" w:cs="Arial"/>
    </w:rPr>
  </w:style>
  <w:style w:type="paragraph" w:customStyle="1" w:styleId="21">
    <w:name w:val="Основной текст 21"/>
    <w:basedOn w:val="Normal"/>
    <w:uiPriority w:val="99"/>
    <w:rsid w:val="00B43378"/>
    <w:pPr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Normal"/>
    <w:uiPriority w:val="99"/>
    <w:rsid w:val="00B43378"/>
    <w:pPr>
      <w:spacing w:after="120"/>
      <w:ind w:left="283"/>
    </w:pPr>
    <w:rPr>
      <w:sz w:val="16"/>
      <w:szCs w:val="16"/>
    </w:rPr>
  </w:style>
  <w:style w:type="paragraph" w:customStyle="1" w:styleId="a1">
    <w:name w:val="Содержимое таблицы"/>
    <w:basedOn w:val="Normal"/>
    <w:uiPriority w:val="99"/>
    <w:rsid w:val="00B43378"/>
    <w:pPr>
      <w:suppressLineNumbers/>
    </w:pPr>
  </w:style>
  <w:style w:type="paragraph" w:customStyle="1" w:styleId="a2">
    <w:name w:val="Заголовок таблицы"/>
    <w:basedOn w:val="a1"/>
    <w:uiPriority w:val="99"/>
    <w:rsid w:val="00B43378"/>
    <w:pPr>
      <w:jc w:val="center"/>
    </w:pPr>
    <w:rPr>
      <w:b/>
      <w:bCs/>
    </w:rPr>
  </w:style>
  <w:style w:type="paragraph" w:customStyle="1" w:styleId="22">
    <w:name w:val="Основной текст 22"/>
    <w:basedOn w:val="Normal"/>
    <w:uiPriority w:val="99"/>
    <w:rsid w:val="00B43378"/>
    <w:pPr>
      <w:spacing w:after="120" w:line="360" w:lineRule="auto"/>
      <w:jc w:val="center"/>
    </w:pPr>
  </w:style>
  <w:style w:type="paragraph" w:styleId="BodyTextIndent">
    <w:name w:val="Body Text Indent"/>
    <w:basedOn w:val="Normal"/>
    <w:link w:val="BodyTextIndentChar"/>
    <w:uiPriority w:val="99"/>
    <w:rsid w:val="00B43378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31FDE"/>
    <w:rPr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337D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1FDE"/>
    <w:rPr>
      <w:sz w:val="2"/>
      <w:szCs w:val="2"/>
      <w:lang w:eastAsia="ar-SA" w:bidi="ar-SA"/>
    </w:rPr>
  </w:style>
  <w:style w:type="table" w:styleId="TableGrid">
    <w:name w:val="Table Grid"/>
    <w:basedOn w:val="TableNormal"/>
    <w:uiPriority w:val="99"/>
    <w:rsid w:val="00A606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7C0E42"/>
    <w:rPr>
      <w:b/>
      <w:bCs/>
    </w:rPr>
  </w:style>
  <w:style w:type="character" w:customStyle="1" w:styleId="a3">
    <w:name w:val="Гипертекстовая ссылка"/>
    <w:basedOn w:val="DefaultParagraphFont"/>
    <w:uiPriority w:val="99"/>
    <w:rsid w:val="002E3AB4"/>
    <w:rPr>
      <w:color w:val="auto"/>
    </w:rPr>
  </w:style>
  <w:style w:type="paragraph" w:styleId="Header">
    <w:name w:val="header"/>
    <w:basedOn w:val="Normal"/>
    <w:link w:val="HeaderChar"/>
    <w:uiPriority w:val="99"/>
    <w:rsid w:val="00594A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94A08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94A0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94A08"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4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316</TotalTime>
  <Pages>2</Pages>
  <Words>418</Words>
  <Characters>2389</Characters>
  <Application>Microsoft Office Outlook</Application>
  <DocSecurity>0</DocSecurity>
  <Lines>0</Lines>
  <Paragraphs>0</Paragraphs>
  <ScaleCrop>false</ScaleCrop>
  <Company>Совет МО Темрюкский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</dc:title>
  <dc:subject/>
  <dc:creator>Natalia</dc:creator>
  <cp:keywords/>
  <dc:description/>
  <cp:lastModifiedBy>секретарь</cp:lastModifiedBy>
  <cp:revision>25</cp:revision>
  <cp:lastPrinted>2013-04-15T05:50:00Z</cp:lastPrinted>
  <dcterms:created xsi:type="dcterms:W3CDTF">2012-12-17T11:01:00Z</dcterms:created>
  <dcterms:modified xsi:type="dcterms:W3CDTF">2013-04-15T05:50:00Z</dcterms:modified>
</cp:coreProperties>
</file>