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6.2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к Порядку принятия решения о разработке,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формирования, реализации и оценки 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эффективности реализации муниципальных </w:t>
      </w:r>
    </w:p>
    <w:p w:rsidR="006D29FC" w:rsidRPr="00206D5E" w:rsidRDefault="006D29FC" w:rsidP="007F361C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FC7CED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206D5E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D29FC" w:rsidRDefault="006D29FC" w:rsidP="007F361C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</w:p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F233B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5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D29FC" w:rsidRPr="002D5056" w:rsidRDefault="006D29FC" w:rsidP="0016155D">
      <w:pPr>
        <w:pStyle w:val="ConsPlusNormal"/>
        <w:jc w:val="center"/>
        <w:rPr>
          <w:szCs w:val="28"/>
        </w:rPr>
      </w:pPr>
      <w:r w:rsidRPr="002D5056">
        <w:rPr>
          <w:b/>
          <w:szCs w:val="28"/>
        </w:rPr>
        <w:t xml:space="preserve"> инвестиционных проектов, реализуемых за счет бюджетных инвестиций (субсидий) в соответствии со статьями 78.2, 79 и 80 Бюджетного кодекса Российской Федерации в рамках</w:t>
      </w:r>
    </w:p>
    <w:p w:rsidR="006D29FC" w:rsidRPr="002D5056" w:rsidRDefault="006D29FC" w:rsidP="0016155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56">
        <w:rPr>
          <w:rFonts w:ascii="Times New Roman" w:hAnsi="Times New Roman" w:cs="Times New Roman"/>
          <w:b/>
          <w:sz w:val="28"/>
          <w:szCs w:val="28"/>
        </w:rPr>
        <w:t>муниципальной программы «______________________________________________________________________________________________________»</w:t>
      </w:r>
    </w:p>
    <w:p w:rsidR="006D29FC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1772"/>
        <w:gridCol w:w="783"/>
        <w:gridCol w:w="1559"/>
        <w:gridCol w:w="1701"/>
        <w:gridCol w:w="1984"/>
        <w:gridCol w:w="1276"/>
        <w:gridCol w:w="1134"/>
        <w:gridCol w:w="1276"/>
        <w:gridCol w:w="2374"/>
      </w:tblGrid>
      <w:tr w:rsidR="006D29FC" w:rsidRPr="002D5056" w:rsidTr="00DC6ACF">
        <w:tc>
          <w:tcPr>
            <w:tcW w:w="701" w:type="dxa"/>
            <w:vMerge w:val="restart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72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 инвестиционного проекта</w:t>
            </w:r>
          </w:p>
        </w:tc>
        <w:tc>
          <w:tcPr>
            <w:tcW w:w="783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Мощность объекта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Срок реализации инвестиционного проекта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Стоимость объекта в текущих ценах, тыс. рублей</w:t>
            </w:r>
          </w:p>
        </w:tc>
        <w:tc>
          <w:tcPr>
            <w:tcW w:w="5670" w:type="dxa"/>
            <w:gridSpan w:val="4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обеспечение, тыс. рублей &lt;1&gt;</w:t>
            </w:r>
          </w:p>
        </w:tc>
        <w:tc>
          <w:tcPr>
            <w:tcW w:w="2374" w:type="dxa"/>
            <w:vMerge w:val="restart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Уровень строительной готовности, %</w:t>
            </w:r>
          </w:p>
        </w:tc>
      </w:tr>
      <w:tr w:rsidR="006D29FC" w:rsidRPr="002D5056" w:rsidTr="00DC6ACF">
        <w:trPr>
          <w:cantSplit/>
          <w:trHeight w:val="2601"/>
        </w:trPr>
        <w:tc>
          <w:tcPr>
            <w:tcW w:w="701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extDirection w:val="btLr"/>
            <w:vAlign w:val="center"/>
          </w:tcPr>
          <w:p w:rsidR="006D29FC" w:rsidRPr="00DC6ACF" w:rsidRDefault="006D29FC" w:rsidP="00DC6ACF">
            <w:pPr>
              <w:ind w:left="113" w:right="11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профинансировано в предыдущие годы</w:t>
            </w:r>
          </w:p>
        </w:tc>
        <w:tc>
          <w:tcPr>
            <w:tcW w:w="1276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очередной (текущий) период</w:t>
            </w:r>
          </w:p>
        </w:tc>
        <w:tc>
          <w:tcPr>
            <w:tcW w:w="1134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1-й год планового периода</w:t>
            </w:r>
          </w:p>
        </w:tc>
        <w:tc>
          <w:tcPr>
            <w:tcW w:w="1276" w:type="dxa"/>
            <w:textDirection w:val="btLr"/>
            <w:vAlign w:val="center"/>
          </w:tcPr>
          <w:p w:rsidR="006D29FC" w:rsidRPr="00DC6ACF" w:rsidRDefault="006D29FC" w:rsidP="00DC6ACF">
            <w:pPr>
              <w:pStyle w:val="ConsPlusNormal"/>
              <w:ind w:left="113" w:right="113"/>
              <w:jc w:val="center"/>
              <w:rPr>
                <w:szCs w:val="28"/>
              </w:rPr>
            </w:pPr>
            <w:r w:rsidRPr="00DC6ACF">
              <w:rPr>
                <w:szCs w:val="28"/>
              </w:rPr>
              <w:t>2-й год планового периода</w:t>
            </w:r>
          </w:p>
        </w:tc>
        <w:tc>
          <w:tcPr>
            <w:tcW w:w="2374" w:type="dxa"/>
            <w:vMerge/>
          </w:tcPr>
          <w:p w:rsidR="006D29FC" w:rsidRPr="00DC6ACF" w:rsidRDefault="006D29FC" w:rsidP="00DC6ACF">
            <w:pPr>
              <w:pStyle w:val="ConsPlusNormal"/>
              <w:jc w:val="center"/>
              <w:rPr>
                <w:szCs w:val="28"/>
              </w:rPr>
            </w:pPr>
          </w:p>
        </w:tc>
      </w:tr>
    </w:tbl>
    <w:p w:rsidR="006D29FC" w:rsidRPr="00645390" w:rsidRDefault="006D29FC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1"/>
        <w:gridCol w:w="1772"/>
        <w:gridCol w:w="783"/>
        <w:gridCol w:w="1559"/>
        <w:gridCol w:w="1701"/>
        <w:gridCol w:w="1984"/>
        <w:gridCol w:w="1276"/>
        <w:gridCol w:w="1134"/>
        <w:gridCol w:w="1276"/>
        <w:gridCol w:w="2374"/>
      </w:tblGrid>
      <w:tr w:rsidR="006D29FC" w:rsidRPr="002D5056" w:rsidTr="00DC6ACF">
        <w:trPr>
          <w:tblHeader/>
        </w:trPr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59" w:type="dxa"/>
            <w:gridSpan w:val="9"/>
          </w:tcPr>
          <w:p w:rsidR="006D29FC" w:rsidRPr="00DC6ACF" w:rsidRDefault="006D29FC" w:rsidP="00DC6AC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№ 1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……..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59" w:type="dxa"/>
            <w:gridSpan w:val="9"/>
          </w:tcPr>
          <w:p w:rsidR="006D29FC" w:rsidRPr="00DC6ACF" w:rsidRDefault="006D29FC" w:rsidP="00DC6ACF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Подпрограмма № 1</w:t>
            </w:r>
          </w:p>
        </w:tc>
      </w:tr>
      <w:tr w:rsidR="006D29FC" w:rsidRPr="002D5056" w:rsidTr="00DC6ACF">
        <w:tc>
          <w:tcPr>
            <w:tcW w:w="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1772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783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6D29FC" w:rsidRPr="00DC6ACF" w:rsidRDefault="006D29FC" w:rsidP="00DC6AC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29FC" w:rsidRPr="002D5056" w:rsidTr="00DC6ACF">
        <w:tc>
          <w:tcPr>
            <w:tcW w:w="14560" w:type="dxa"/>
            <w:gridSpan w:val="10"/>
          </w:tcPr>
          <w:p w:rsidR="006D29FC" w:rsidRPr="00DC6ACF" w:rsidRDefault="006D29FC" w:rsidP="00D603B0">
            <w:pPr>
              <w:pStyle w:val="ConsPlusNormal"/>
              <w:rPr>
                <w:szCs w:val="28"/>
              </w:rPr>
            </w:pPr>
            <w:r w:rsidRPr="00DC6ACF">
              <w:rPr>
                <w:szCs w:val="28"/>
              </w:rPr>
              <w:t>--------------------------------</w:t>
            </w:r>
          </w:p>
          <w:p w:rsidR="006D29FC" w:rsidRPr="00DC6ACF" w:rsidRDefault="006D29FC" w:rsidP="00DC6ACF">
            <w:pPr>
              <w:ind w:firstLine="709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C6ACF">
              <w:rPr>
                <w:rFonts w:ascii="Times New Roman" w:hAnsi="Times New Roman" w:cs="Times New Roman"/>
                <w:sz w:val="28"/>
                <w:szCs w:val="28"/>
              </w:rPr>
              <w:t>&lt;1&gt; Указывается с точностью до одного знака после запятой.</w:t>
            </w:r>
          </w:p>
        </w:tc>
      </w:tr>
    </w:tbl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2D5056" w:rsidRDefault="006D29FC" w:rsidP="002941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Default="006D29FC" w:rsidP="007F361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D29FC" w:rsidRDefault="006D29FC" w:rsidP="007F361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C7CED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6D29FC" w:rsidRPr="008A6FA1" w:rsidRDefault="006D29FC" w:rsidP="007F361C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FC7CED">
        <w:rPr>
          <w:rFonts w:ascii="Times New Roman" w:hAnsi="Times New Roman" w:cs="Times New Roman"/>
          <w:sz w:val="28"/>
          <w:szCs w:val="28"/>
        </w:rPr>
        <w:t>А.Ю.Лобыцина</w:t>
      </w: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Default="006D29FC" w:rsidP="001622BD">
      <w:pPr>
        <w:rPr>
          <w:rFonts w:ascii="Times New Roman" w:hAnsi="Times New Roman" w:cs="Times New Roman"/>
          <w:sz w:val="28"/>
          <w:szCs w:val="28"/>
        </w:rPr>
      </w:pPr>
    </w:p>
    <w:p w:rsidR="006D29FC" w:rsidRPr="001622BD" w:rsidRDefault="006D29FC" w:rsidP="001622B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D29FC" w:rsidRPr="001622BD" w:rsidSect="001622BD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F36" w:rsidRDefault="00BC2F36" w:rsidP="007D6942">
      <w:r>
        <w:separator/>
      </w:r>
    </w:p>
  </w:endnote>
  <w:endnote w:type="continuationSeparator" w:id="1">
    <w:p w:rsidR="00BC2F36" w:rsidRDefault="00BC2F36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F36" w:rsidRDefault="00BC2F36" w:rsidP="007D6942">
      <w:r>
        <w:separator/>
      </w:r>
    </w:p>
  </w:footnote>
  <w:footnote w:type="continuationSeparator" w:id="1">
    <w:p w:rsidR="00BC2F36" w:rsidRDefault="00BC2F36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9FC" w:rsidRDefault="00D256D7">
    <w:pPr>
      <w:pStyle w:val="a4"/>
    </w:pPr>
    <w:r>
      <w:rPr>
        <w:noProof/>
      </w:rPr>
      <w:pict>
        <v:rect id="Прямоугольник 3" o:spid="_x0000_s2049" style="position:absolute;left:0;text-align:left;margin-left:783.75pt;margin-top:262.5pt;width:38.2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" o:allowincell="f" stroked="f">
          <v:textbox style="layout-flow:vertical">
            <w:txbxContent>
              <w:p w:rsidR="006D29FC" w:rsidRPr="00DC6ACF" w:rsidRDefault="00D256D7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6D29FC"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FC7CED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1622BD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1057E4"/>
    <w:rsid w:val="0016155D"/>
    <w:rsid w:val="001622BD"/>
    <w:rsid w:val="0020462B"/>
    <w:rsid w:val="00206D5E"/>
    <w:rsid w:val="0024520E"/>
    <w:rsid w:val="002558A1"/>
    <w:rsid w:val="00294148"/>
    <w:rsid w:val="002D5056"/>
    <w:rsid w:val="003A1A1D"/>
    <w:rsid w:val="004D5D87"/>
    <w:rsid w:val="005577C9"/>
    <w:rsid w:val="00577617"/>
    <w:rsid w:val="005E4DBB"/>
    <w:rsid w:val="00645390"/>
    <w:rsid w:val="006618B4"/>
    <w:rsid w:val="006D29FC"/>
    <w:rsid w:val="006D4913"/>
    <w:rsid w:val="006E3393"/>
    <w:rsid w:val="00765BB5"/>
    <w:rsid w:val="007D6942"/>
    <w:rsid w:val="007F361C"/>
    <w:rsid w:val="0080164D"/>
    <w:rsid w:val="0083470B"/>
    <w:rsid w:val="0085088F"/>
    <w:rsid w:val="008A6FA1"/>
    <w:rsid w:val="008D5B29"/>
    <w:rsid w:val="0096355C"/>
    <w:rsid w:val="009E5BED"/>
    <w:rsid w:val="00A53599"/>
    <w:rsid w:val="00A71C45"/>
    <w:rsid w:val="00A75245"/>
    <w:rsid w:val="00A9003B"/>
    <w:rsid w:val="00B75B97"/>
    <w:rsid w:val="00BC2F36"/>
    <w:rsid w:val="00C40D83"/>
    <w:rsid w:val="00C82B92"/>
    <w:rsid w:val="00D256D7"/>
    <w:rsid w:val="00D27350"/>
    <w:rsid w:val="00D603B0"/>
    <w:rsid w:val="00DB721F"/>
    <w:rsid w:val="00DC6ACF"/>
    <w:rsid w:val="00DC6D6A"/>
    <w:rsid w:val="00DD40EA"/>
    <w:rsid w:val="00DF6AAC"/>
    <w:rsid w:val="00E34651"/>
    <w:rsid w:val="00E57E39"/>
    <w:rsid w:val="00F233BB"/>
    <w:rsid w:val="00F528F0"/>
    <w:rsid w:val="00FC4C64"/>
    <w:rsid w:val="00FC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2D505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D505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HP</cp:lastModifiedBy>
  <cp:revision>31</cp:revision>
  <cp:lastPrinted>2021-07-05T12:25:00Z</cp:lastPrinted>
  <dcterms:created xsi:type="dcterms:W3CDTF">2021-05-31T11:19:00Z</dcterms:created>
  <dcterms:modified xsi:type="dcterms:W3CDTF">2021-08-31T12:01:00Z</dcterms:modified>
</cp:coreProperties>
</file>