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3"/>
      </w:tblGrid>
      <w:tr w:rsidR="00445754" w:rsidTr="005A4FF6">
        <w:tc>
          <w:tcPr>
            <w:tcW w:w="5211" w:type="dxa"/>
          </w:tcPr>
          <w:p w:rsidR="00445754" w:rsidRDefault="00445754" w:rsidP="005A4FF6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bookmarkStart w:id="0" w:name="sub_1100"/>
          </w:p>
        </w:tc>
        <w:tc>
          <w:tcPr>
            <w:tcW w:w="4643" w:type="dxa"/>
          </w:tcPr>
          <w:p w:rsidR="006864C1" w:rsidRDefault="006864C1" w:rsidP="006864C1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1</w:t>
            </w:r>
          </w:p>
          <w:p w:rsidR="006864C1" w:rsidRDefault="006864C1" w:rsidP="006864C1">
            <w:pPr>
              <w:ind w:firstLine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445754" w:rsidRPr="00F01851" w:rsidRDefault="00445754" w:rsidP="006864C1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6864C1" w:rsidRDefault="00445754" w:rsidP="006864C1">
            <w:pPr>
              <w:ind w:firstLine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r w:rsidR="000407B8" w:rsidRPr="006121E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="00973E74"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сельского</w:t>
            </w:r>
          </w:p>
          <w:p w:rsidR="00445754" w:rsidRPr="006121E2" w:rsidRDefault="00973E74" w:rsidP="006864C1">
            <w:pPr>
              <w:ind w:firstLine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поселения  Т</w:t>
            </w:r>
            <w:r w:rsidR="00445754"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>емрюкск</w:t>
            </w:r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>ого</w:t>
            </w:r>
            <w:r w:rsidR="00445754"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район</w:t>
            </w:r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>а</w:t>
            </w:r>
          </w:p>
          <w:p w:rsidR="00445754" w:rsidRDefault="00445754" w:rsidP="006864C1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445754" w:rsidRPr="00DA0D5B" w:rsidRDefault="00445754" w:rsidP="006864C1">
            <w:pPr>
              <w:ind w:firstLine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_______________________________</w:t>
            </w:r>
          </w:p>
          <w:p w:rsidR="00445754" w:rsidRPr="00DA0D5B" w:rsidRDefault="00445754" w:rsidP="006864C1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(подпись) </w:t>
            </w:r>
            <w:r w:rsidR="001F13E8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П.К.Хаджиди</w:t>
            </w:r>
          </w:p>
          <w:p w:rsidR="00445754" w:rsidRDefault="00445754" w:rsidP="006864C1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445754" w:rsidRPr="00DA0D5B" w:rsidRDefault="00445754" w:rsidP="006864C1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445754" w:rsidRDefault="00445754" w:rsidP="006864C1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445754" w:rsidRPr="00973E74" w:rsidRDefault="00445754" w:rsidP="00445754">
      <w:pPr>
        <w:jc w:val="center"/>
        <w:rPr>
          <w:rFonts w:ascii="Times New Roman" w:eastAsia="TimesNewRomanPSMT" w:hAnsi="Times New Roman" w:cs="Times New Roman"/>
          <w:b/>
          <w:bCs/>
          <w:sz w:val="26"/>
          <w:szCs w:val="26"/>
        </w:rPr>
      </w:pPr>
    </w:p>
    <w:p w:rsidR="00445754" w:rsidRPr="00973E74" w:rsidRDefault="00445754" w:rsidP="006341AC">
      <w:pPr>
        <w:jc w:val="center"/>
        <w:rPr>
          <w:rFonts w:ascii="Times New Roman" w:eastAsia="TimesNewRomanPSMT" w:hAnsi="Times New Roman" w:cs="Times New Roman"/>
          <w:b/>
          <w:bCs/>
          <w:sz w:val="26"/>
          <w:szCs w:val="26"/>
        </w:rPr>
      </w:pPr>
      <w:r w:rsidRPr="00973E74">
        <w:rPr>
          <w:rFonts w:ascii="Times New Roman" w:eastAsia="TimesNewRomanPSMT" w:hAnsi="Times New Roman" w:cs="Times New Roman"/>
          <w:b/>
          <w:bCs/>
          <w:sz w:val="26"/>
          <w:szCs w:val="26"/>
        </w:rPr>
        <w:t>ДОЛЖНОСТНАЯ  ИНСТРУКЦИЯ</w:t>
      </w:r>
    </w:p>
    <w:p w:rsidR="00A73500" w:rsidRDefault="006341AC" w:rsidP="006341A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12F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заместителя главы </w:t>
      </w:r>
      <w:r w:rsidR="000407B8" w:rsidRPr="00012F69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r w:rsidRPr="00012F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  <w:r w:rsidR="00973E74" w:rsidRPr="00012F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90131" w:rsidRPr="00012F69" w:rsidRDefault="006341AC" w:rsidP="006341A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12F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Темрюкского района</w:t>
      </w:r>
    </w:p>
    <w:p w:rsidR="00290131" w:rsidRPr="00973E74" w:rsidRDefault="00290131" w:rsidP="00290131">
      <w:pPr>
        <w:jc w:val="center"/>
        <w:rPr>
          <w:rFonts w:ascii="Times New Roman" w:eastAsia="TimesNewRomanPSMT" w:hAnsi="Times New Roman" w:cs="Times New Roman"/>
          <w:b/>
          <w:bCs/>
          <w:sz w:val="26"/>
          <w:szCs w:val="26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A7350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445754" w:rsidRPr="00973E74" w:rsidRDefault="00445754" w:rsidP="00445754">
      <w:pPr>
        <w:rPr>
          <w:rFonts w:ascii="Times New Roman" w:hAnsi="Times New Roman" w:cs="Times New Roman"/>
          <w:sz w:val="26"/>
          <w:szCs w:val="26"/>
        </w:rPr>
      </w:pPr>
    </w:p>
    <w:p w:rsidR="00445754" w:rsidRPr="00A73500" w:rsidRDefault="00445754" w:rsidP="00973E7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101"/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1.1. Должность 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заместителя главы </w:t>
      </w:r>
      <w:r w:rsidR="00307857" w:rsidRPr="00A73500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является должностью муниципальной службы.</w:t>
      </w:r>
    </w:p>
    <w:p w:rsidR="00445754" w:rsidRPr="00A73500" w:rsidRDefault="00445754" w:rsidP="00973E7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102"/>
      <w:bookmarkEnd w:id="1"/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1.2. Должность 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заместителя главы </w:t>
      </w:r>
      <w:r w:rsidR="00307857" w:rsidRPr="00A73500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относится к  главной группе должностей </w:t>
      </w:r>
      <w:r w:rsidR="00290131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службы 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(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подпункт 3.2.1</w:t>
      </w:r>
      <w:r w:rsidR="00290131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 3.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раздела </w:t>
      </w:r>
      <w:r w:rsidR="00290131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Реестра муниципальных должностей и Реестр должностей муниципальной службы 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r w:rsidR="00207759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Темрюкск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="006341AC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290131"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Pr="00A73500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5A4FF6" w:rsidRPr="00A73500" w:rsidRDefault="00445754" w:rsidP="00A56AA9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A73500"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  <w:r w:rsidR="00A56AA9" w:rsidRPr="00A73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FF6" w:rsidRPr="00A73500" w:rsidRDefault="00CC21C2" w:rsidP="00A56AA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5A4FF6" w:rsidRPr="00A73500">
        <w:rPr>
          <w:rFonts w:ascii="Times New Roman" w:hAnsi="Times New Roman" w:cs="Times New Roman"/>
          <w:sz w:val="28"/>
          <w:szCs w:val="28"/>
        </w:rPr>
        <w:t>Обеспечение внутренней безопасности и правоохранительная деятельность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4FF6" w:rsidRPr="00A73500" w:rsidRDefault="00CC21C2" w:rsidP="00A56AA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5A4FF6" w:rsidRPr="00A73500">
        <w:rPr>
          <w:rFonts w:ascii="Times New Roman" w:hAnsi="Times New Roman" w:cs="Times New Roman"/>
          <w:sz w:val="28"/>
          <w:szCs w:val="28"/>
        </w:rPr>
        <w:t>Обеспечение деятельности органа местного самоуправления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4FF6" w:rsidRPr="00A73500" w:rsidRDefault="00CC21C2" w:rsidP="00A56AA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5A4FF6" w:rsidRPr="00A73500">
        <w:rPr>
          <w:rFonts w:ascii="Times New Roman" w:hAnsi="Times New Roman" w:cs="Times New Roman"/>
          <w:sz w:val="28"/>
          <w:szCs w:val="28"/>
        </w:rPr>
        <w:t>Подготовка и проведение выборов, референдум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5A4FF6" w:rsidRPr="00A73500">
        <w:rPr>
          <w:rFonts w:ascii="Times New Roman" w:hAnsi="Times New Roman" w:cs="Times New Roman"/>
          <w:sz w:val="28"/>
          <w:szCs w:val="28"/>
        </w:rPr>
        <w:t>;</w:t>
      </w:r>
    </w:p>
    <w:p w:rsidR="005A4FF6" w:rsidRPr="00A73500" w:rsidRDefault="00CC21C2" w:rsidP="00A56AA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5A4FF6" w:rsidRPr="00A73500">
        <w:rPr>
          <w:rFonts w:ascii="Times New Roman" w:hAnsi="Times New Roman" w:cs="Times New Roman"/>
          <w:sz w:val="28"/>
          <w:szCs w:val="28"/>
        </w:rPr>
        <w:t>Регулирование молодежной политики; управление в сфере культуры, кинематографии, туризма и архивного дела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56AA9" w:rsidRPr="00A73500" w:rsidRDefault="00CC21C2" w:rsidP="00A56AA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5A4FF6" w:rsidRPr="00A73500">
        <w:rPr>
          <w:rFonts w:ascii="Times New Roman" w:hAnsi="Times New Roman" w:cs="Times New Roman"/>
          <w:sz w:val="28"/>
          <w:szCs w:val="28"/>
        </w:rPr>
        <w:t>Управление в сфере связи, общественного питания, торговли и бытового обслуживания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5A4FF6" w:rsidRPr="00A73500">
        <w:rPr>
          <w:rFonts w:ascii="Times New Roman" w:hAnsi="Times New Roman" w:cs="Times New Roman"/>
          <w:sz w:val="28"/>
          <w:szCs w:val="28"/>
        </w:rPr>
        <w:t>.</w:t>
      </w:r>
    </w:p>
    <w:p w:rsidR="005A4FF6" w:rsidRPr="00A73500" w:rsidRDefault="00445754" w:rsidP="006022D7">
      <w:pPr>
        <w:tabs>
          <w:tab w:val="left" w:pos="4953"/>
        </w:tabs>
        <w:rPr>
          <w:rFonts w:ascii="Times New Roman" w:hAnsi="Times New Roman" w:cs="Times New Roman"/>
          <w:b/>
          <w:sz w:val="28"/>
          <w:szCs w:val="28"/>
        </w:rPr>
      </w:pPr>
      <w:bookmarkStart w:id="4" w:name="sub_1104"/>
      <w:bookmarkEnd w:id="3"/>
      <w:r w:rsidRPr="00A73500"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  <w:r w:rsidR="00A56AA9" w:rsidRPr="00A735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A56AA9" w:rsidRPr="00A73500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в границах муниципального образования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A56AA9" w:rsidRPr="00A735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AA9" w:rsidRPr="00A73500"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поддержки гражданам и их объединениям, участвующим в </w:t>
      </w:r>
      <w:r w:rsidR="00A56AA9" w:rsidRPr="00A735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охране общественного порядка, создание условий для деятельности народных дружин (добровольных формирований населения по охране общественного порядка)</w:t>
      </w:r>
      <w:r w:rsidRPr="00A735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AA9" w:rsidRPr="00A7350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AA9" w:rsidRPr="00A73500">
        <w:rPr>
          <w:rFonts w:ascii="Times New Roman" w:hAnsi="Times New Roman" w:cs="Times New Roman"/>
          <w:color w:val="000000"/>
          <w:sz w:val="28"/>
          <w:szCs w:val="28"/>
        </w:rPr>
        <w:t>Административно-хозяйственное и материально-техническое обеспечение</w:t>
      </w:r>
      <w:r w:rsidRPr="00A735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AA9" w:rsidRPr="00A7350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A56AA9" w:rsidRPr="00A73500">
        <w:rPr>
          <w:rFonts w:ascii="Times New Roman" w:hAnsi="Times New Roman" w:cs="Times New Roman"/>
          <w:sz w:val="28"/>
          <w:szCs w:val="28"/>
        </w:rPr>
        <w:t>Взаимодействие с представительными органами местного самоуправления, политическими партиями и иными общественными организациями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A56AA9" w:rsidRPr="00A735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«</w:t>
      </w:r>
      <w:r w:rsidR="00A56AA9" w:rsidRPr="00A73500">
        <w:rPr>
          <w:rFonts w:ascii="Times New Roman" w:hAnsi="Times New Roman" w:cs="Times New Roman"/>
          <w:sz w:val="28"/>
          <w:szCs w:val="28"/>
        </w:rPr>
        <w:t>Взаимодействие с государственными органами исполнительной власти по вопросам обеспечения избирательных прав и права на участие в референдуме отдельных категорий граждан</w:t>
      </w:r>
      <w:r w:rsidRPr="00A73500">
        <w:rPr>
          <w:rFonts w:ascii="Times New Roman" w:hAnsi="Times New Roman" w:cs="Times New Roman"/>
          <w:sz w:val="28"/>
          <w:szCs w:val="28"/>
        </w:rPr>
        <w:t>»</w:t>
      </w:r>
      <w:r w:rsidR="00A56AA9" w:rsidRPr="00A735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AA9" w:rsidRPr="00A73500">
        <w:rPr>
          <w:rFonts w:ascii="Times New Roman" w:hAnsi="Times New Roman" w:cs="Times New Roman"/>
          <w:color w:val="000000"/>
          <w:sz w:val="28"/>
          <w:szCs w:val="28"/>
        </w:rPr>
        <w:t>Проведение правовой экспертизы нормативных правовых актов</w:t>
      </w:r>
      <w:r w:rsidRPr="00A735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93ECF" w:rsidRPr="00A7350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A4FF6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93ECF" w:rsidRPr="00A73500">
        <w:rPr>
          <w:rFonts w:ascii="Times New Roman" w:hAnsi="Times New Roman" w:cs="Times New Roman"/>
          <w:color w:val="000000"/>
          <w:sz w:val="28"/>
          <w:szCs w:val="28"/>
        </w:rPr>
        <w:t>Участие в осуществлении деятельности органов и учреждений системы профилактики безнадзорности и правонарушений несовершеннолетних</w:t>
      </w:r>
      <w:r w:rsidRPr="00A735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022D7" w:rsidRPr="00A7350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6022D7" w:rsidRPr="00A73500" w:rsidRDefault="00CC21C2" w:rsidP="006022D7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022D7" w:rsidRPr="00A73500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обеспечения жителей услугами связи, общественного питания, т</w:t>
      </w:r>
      <w:r w:rsidR="005A4FF6" w:rsidRPr="00A73500">
        <w:rPr>
          <w:rFonts w:ascii="Times New Roman" w:hAnsi="Times New Roman" w:cs="Times New Roman"/>
          <w:color w:val="000000"/>
          <w:sz w:val="28"/>
          <w:szCs w:val="28"/>
        </w:rPr>
        <w:t>орговли и бытового обслуживания</w:t>
      </w:r>
      <w:r w:rsidRPr="00A735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A4FF6" w:rsidRPr="00A735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63D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5" w:name="sub_1105"/>
      <w:bookmarkEnd w:id="4"/>
      <w:r w:rsidRPr="00A73500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>:</w:t>
      </w:r>
    </w:p>
    <w:p w:rsidR="00445754" w:rsidRPr="00A73500" w:rsidRDefault="003F1207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45754" w:rsidRPr="00A73500">
        <w:rPr>
          <w:rFonts w:ascii="Times New Roman" w:hAnsi="Times New Roman" w:cs="Times New Roman"/>
          <w:sz w:val="28"/>
          <w:szCs w:val="28"/>
        </w:rPr>
        <w:t>.</w:t>
      </w:r>
    </w:p>
    <w:p w:rsidR="006963D4" w:rsidRPr="00A73500" w:rsidRDefault="00445754" w:rsidP="003F120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A73500">
        <w:rPr>
          <w:rFonts w:ascii="Times New Roman" w:hAnsi="Times New Roman" w:cs="Times New Roman"/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</w:t>
      </w:r>
      <w:bookmarkStart w:id="7" w:name="sub_1107"/>
      <w:bookmarkEnd w:id="6"/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3F1207" w:rsidRPr="00A73500" w:rsidRDefault="003F1207" w:rsidP="003F120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организация в границах поселения электро-, тепло-, газо- и водоснабжения населения, водоотведения, снабжения населения топливом;</w:t>
      </w:r>
    </w:p>
    <w:p w:rsidR="003F1207" w:rsidRPr="00A73500" w:rsidRDefault="003F1207" w:rsidP="003F120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5A4FF6" w:rsidRPr="00A73500" w:rsidRDefault="003F1207" w:rsidP="00445754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осуществляет контроль за законностью размещения объектов торговли, общественного питания, бытового обслуживания</w:t>
      </w:r>
      <w:r w:rsidR="006963D4" w:rsidRPr="00A7350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3A9F" w:rsidRPr="00A73500" w:rsidRDefault="00183A9F" w:rsidP="00183A9F">
      <w:pPr>
        <w:rPr>
          <w:rFonts w:ascii="Times New Roman" w:eastAsia="Times New Roman" w:hAnsi="Times New Roman" w:cs="Times New Roman"/>
          <w:sz w:val="28"/>
          <w:szCs w:val="28"/>
        </w:rPr>
      </w:pPr>
      <w:r w:rsidRPr="00A73500">
        <w:rPr>
          <w:rFonts w:ascii="Times New Roman" w:eastAsia="Times New Roman" w:hAnsi="Times New Roman" w:cs="Times New Roman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сохранения и развития языков и культуры народов Российской Федерации, прожив</w:t>
      </w:r>
      <w:r w:rsidR="000E6711" w:rsidRPr="00A73500">
        <w:rPr>
          <w:rFonts w:ascii="Times New Roman" w:eastAsia="Times New Roman" w:hAnsi="Times New Roman" w:cs="Times New Roman"/>
          <w:sz w:val="28"/>
          <w:szCs w:val="28"/>
        </w:rPr>
        <w:t>ающих на территории Вышестеблиевского</w:t>
      </w:r>
      <w:r w:rsidRPr="00A7350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социальной и культурной адаптации мигрантов, профилактике межнациональн</w:t>
      </w:r>
      <w:r w:rsidRPr="00A73500">
        <w:rPr>
          <w:rFonts w:ascii="Times New Roman" w:hAnsi="Times New Roman" w:cs="Times New Roman"/>
          <w:sz w:val="28"/>
          <w:szCs w:val="28"/>
        </w:rPr>
        <w:t>ых (межэтнических) конфликтов.</w:t>
      </w:r>
    </w:p>
    <w:p w:rsidR="00445754" w:rsidRPr="00A73500" w:rsidRDefault="005A4FF6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1.7. 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 назначается на должность и освобождается от должности </w:t>
      </w:r>
      <w:r w:rsidRPr="00A73500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45754" w:rsidRPr="00A73500">
        <w:rPr>
          <w:rFonts w:ascii="Times New Roman" w:hAnsi="Times New Roman" w:cs="Times New Roman"/>
          <w:sz w:val="28"/>
          <w:szCs w:val="28"/>
        </w:rPr>
        <w:t>.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8" w:name="sub_1108"/>
      <w:bookmarkEnd w:id="7"/>
      <w:r w:rsidRPr="00A73500">
        <w:rPr>
          <w:rFonts w:ascii="Times New Roman" w:hAnsi="Times New Roman" w:cs="Times New Roman"/>
          <w:sz w:val="28"/>
          <w:szCs w:val="28"/>
        </w:rPr>
        <w:t xml:space="preserve">1.8.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непосредственно подчинен главе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445754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3550F3" w:rsidRPr="00A73500" w:rsidRDefault="003550F3" w:rsidP="00445754">
      <w:pPr>
        <w:rPr>
          <w:rFonts w:ascii="Times New Roman" w:hAnsi="Times New Roman" w:cs="Times New Roman"/>
          <w:sz w:val="28"/>
          <w:szCs w:val="28"/>
        </w:rPr>
      </w:pPr>
    </w:p>
    <w:p w:rsidR="00973E74" w:rsidRPr="003550F3" w:rsidRDefault="00445754" w:rsidP="003550F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A73500">
        <w:rPr>
          <w:rFonts w:ascii="Times New Roman" w:hAnsi="Times New Roman" w:cs="Times New Roman"/>
          <w:color w:val="auto"/>
          <w:sz w:val="28"/>
          <w:szCs w:val="28"/>
        </w:rPr>
        <w:lastRenderedPageBreak/>
        <w:t>2. Квалификационные требования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A73500">
        <w:rPr>
          <w:rFonts w:ascii="Times New Roman" w:hAnsi="Times New Roman" w:cs="Times New Roman"/>
          <w:sz w:val="28"/>
          <w:szCs w:val="28"/>
        </w:rPr>
        <w:t xml:space="preserve">2. Для замещения должности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 устанавливаются квалификационные требования, включающие базовые и функциональные квалификационные требования.</w:t>
      </w:r>
    </w:p>
    <w:p w:rsidR="00445754" w:rsidRPr="006121E2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1" w:name="sub_1201"/>
      <w:bookmarkEnd w:id="10"/>
      <w:r w:rsidRPr="00A73500">
        <w:rPr>
          <w:rFonts w:ascii="Times New Roman" w:hAnsi="Times New Roman" w:cs="Times New Roman"/>
          <w:sz w:val="28"/>
          <w:szCs w:val="28"/>
        </w:rPr>
        <w:t>2.1</w:t>
      </w:r>
      <w:r w:rsidRPr="006121E2">
        <w:rPr>
          <w:rFonts w:ascii="Times New Roman" w:hAnsi="Times New Roman" w:cs="Times New Roman"/>
          <w:sz w:val="28"/>
          <w:szCs w:val="28"/>
        </w:rPr>
        <w:t>. </w:t>
      </w:r>
      <w:hyperlink w:anchor="sub_210" w:history="1">
        <w:r w:rsidRPr="006121E2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Pr="006121E2">
        <w:rPr>
          <w:rFonts w:ascii="Times New Roman" w:hAnsi="Times New Roman" w:cs="Times New Roman"/>
          <w:sz w:val="28"/>
          <w:szCs w:val="28"/>
        </w:rPr>
        <w:t>:</w:t>
      </w:r>
    </w:p>
    <w:p w:rsidR="0014104D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A73500">
        <w:rPr>
          <w:rFonts w:ascii="Times New Roman" w:hAnsi="Times New Roman" w:cs="Times New Roman"/>
          <w:sz w:val="28"/>
          <w:szCs w:val="28"/>
        </w:rPr>
        <w:t xml:space="preserve">2.1.1. Муниципальный служащий, замещающий должность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>, должен иметь высшее образование не ниже уровня специалитета или магистратуры</w:t>
      </w:r>
      <w:bookmarkStart w:id="13" w:name="sub_1212"/>
      <w:bookmarkEnd w:id="12"/>
      <w:r w:rsidR="0014104D" w:rsidRPr="00A73500">
        <w:rPr>
          <w:rFonts w:ascii="Times New Roman" w:hAnsi="Times New Roman" w:cs="Times New Roman"/>
          <w:sz w:val="28"/>
          <w:szCs w:val="28"/>
        </w:rPr>
        <w:t>;</w:t>
      </w:r>
    </w:p>
    <w:p w:rsidR="00445754" w:rsidRPr="00A73500" w:rsidRDefault="0014104D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2.1.2. а) для замещения должности </w:t>
      </w:r>
      <w:r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A57E7"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 установлено требование о наличие не менее </w:t>
      </w:r>
      <w:r w:rsidR="00573262" w:rsidRPr="00A735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одного года стажа муниципальной службы или стажа работы по специальности, направлению подготовки</w:t>
      </w:r>
      <w:r w:rsidR="00445754" w:rsidRPr="00A73500">
        <w:rPr>
          <w:rFonts w:ascii="Times New Roman" w:hAnsi="Times New Roman" w:cs="Times New Roman"/>
          <w:sz w:val="28"/>
          <w:szCs w:val="28"/>
        </w:rPr>
        <w:t>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4" w:name="sub_1213"/>
      <w:bookmarkEnd w:id="13"/>
      <w:r w:rsidRPr="00A73500">
        <w:rPr>
          <w:rFonts w:ascii="Times New Roman" w:hAnsi="Times New Roman" w:cs="Times New Roman"/>
          <w:sz w:val="28"/>
          <w:szCs w:val="28"/>
        </w:rPr>
        <w:t xml:space="preserve">2.1.3.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базовыми знаниями: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5" w:name="sub_12131"/>
      <w:bookmarkEnd w:id="14"/>
      <w:r w:rsidRPr="00A73500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6" w:name="sub_12132"/>
      <w:bookmarkEnd w:id="15"/>
      <w:r w:rsidRPr="00A73500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7" w:name="sub_121321"/>
      <w:bookmarkEnd w:id="16"/>
      <w:r w:rsidRPr="00A73500"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Конституции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8" w:name="sub_121322"/>
      <w:bookmarkEnd w:id="17"/>
      <w:r w:rsidRPr="00A73500">
        <w:rPr>
          <w:rFonts w:ascii="Times New Roman" w:hAnsi="Times New Roman" w:cs="Times New Roman"/>
          <w:sz w:val="28"/>
          <w:szCs w:val="28"/>
        </w:rPr>
        <w:t xml:space="preserve">б) </w:t>
      </w:r>
      <w:hyperlink r:id="rId9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от 6 октября 2003 г. </w:t>
      </w:r>
      <w:r w:rsidR="00AA076F" w:rsidRPr="00A73500">
        <w:rPr>
          <w:rFonts w:ascii="Times New Roman" w:hAnsi="Times New Roman" w:cs="Times New Roman"/>
          <w:sz w:val="28"/>
          <w:szCs w:val="28"/>
        </w:rPr>
        <w:t>№</w:t>
      </w:r>
      <w:r w:rsidRPr="00A73500">
        <w:rPr>
          <w:rFonts w:ascii="Times New Roman" w:hAnsi="Times New Roman" w:cs="Times New Roman"/>
          <w:sz w:val="28"/>
          <w:szCs w:val="28"/>
        </w:rPr>
        <w:t xml:space="preserve"> 131-ФЗ </w:t>
      </w:r>
      <w:r w:rsidR="00AA076F" w:rsidRPr="00A73500">
        <w:rPr>
          <w:rFonts w:ascii="Times New Roman" w:hAnsi="Times New Roman" w:cs="Times New Roman"/>
          <w:sz w:val="28"/>
          <w:szCs w:val="28"/>
        </w:rPr>
        <w:t>«</w:t>
      </w:r>
      <w:r w:rsidRPr="00A7350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A076F" w:rsidRPr="00A73500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A73500">
        <w:rPr>
          <w:rFonts w:ascii="Times New Roman" w:hAnsi="Times New Roman" w:cs="Times New Roman"/>
          <w:sz w:val="28"/>
          <w:szCs w:val="28"/>
        </w:rPr>
        <w:t>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19" w:name="sub_121323"/>
      <w:bookmarkEnd w:id="18"/>
      <w:r w:rsidRPr="00A73500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10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от 2 марта 2007 г. </w:t>
      </w:r>
      <w:r w:rsidR="00AA076F" w:rsidRPr="00A73500">
        <w:rPr>
          <w:rFonts w:ascii="Times New Roman" w:hAnsi="Times New Roman" w:cs="Times New Roman"/>
          <w:sz w:val="28"/>
          <w:szCs w:val="28"/>
        </w:rPr>
        <w:t>№</w:t>
      </w:r>
      <w:r w:rsidRPr="00A73500">
        <w:rPr>
          <w:rFonts w:ascii="Times New Roman" w:hAnsi="Times New Roman" w:cs="Times New Roman"/>
          <w:sz w:val="28"/>
          <w:szCs w:val="28"/>
        </w:rPr>
        <w:t xml:space="preserve"> 25-ФЗ </w:t>
      </w:r>
      <w:r w:rsidR="00AA076F" w:rsidRPr="00A73500">
        <w:rPr>
          <w:rFonts w:ascii="Times New Roman" w:hAnsi="Times New Roman" w:cs="Times New Roman"/>
          <w:sz w:val="28"/>
          <w:szCs w:val="28"/>
        </w:rPr>
        <w:t>«</w:t>
      </w:r>
      <w:r w:rsidRPr="00A73500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A076F" w:rsidRPr="00A73500">
        <w:rPr>
          <w:rFonts w:ascii="Times New Roman" w:hAnsi="Times New Roman" w:cs="Times New Roman"/>
          <w:sz w:val="28"/>
          <w:szCs w:val="28"/>
        </w:rPr>
        <w:t>»</w:t>
      </w:r>
      <w:r w:rsidRPr="00A73500">
        <w:rPr>
          <w:rFonts w:ascii="Times New Roman" w:hAnsi="Times New Roman" w:cs="Times New Roman"/>
          <w:sz w:val="28"/>
          <w:szCs w:val="28"/>
        </w:rPr>
        <w:t>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20" w:name="sub_121324"/>
      <w:bookmarkEnd w:id="19"/>
      <w:r w:rsidRPr="00A73500">
        <w:rPr>
          <w:rFonts w:ascii="Times New Roman" w:hAnsi="Times New Roman" w:cs="Times New Roman"/>
          <w:sz w:val="28"/>
          <w:szCs w:val="28"/>
        </w:rPr>
        <w:t xml:space="preserve">г) </w:t>
      </w:r>
      <w:hyperlink r:id="rId11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21" w:name="sub_1214"/>
      <w:bookmarkEnd w:id="20"/>
      <w:r w:rsidRPr="00A73500">
        <w:rPr>
          <w:rFonts w:ascii="Times New Roman" w:hAnsi="Times New Roman" w:cs="Times New Roman"/>
          <w:sz w:val="28"/>
          <w:szCs w:val="28"/>
        </w:rPr>
        <w:t xml:space="preserve">2.1.4. 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A4FF6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базовыми умениями:</w:t>
      </w:r>
    </w:p>
    <w:p w:rsidR="001726FC" w:rsidRPr="00A73500" w:rsidRDefault="001726FC" w:rsidP="001726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1726FC" w:rsidRPr="00A73500" w:rsidRDefault="001726FC" w:rsidP="001726FC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б) работать в информационно-правовых системах</w:t>
      </w:r>
      <w:r w:rsidRPr="00A7350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26FC" w:rsidRPr="00A73500" w:rsidRDefault="001726FC" w:rsidP="001726FC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в) соблюдать этику делового общения при взаимодействии с гражданами;</w:t>
      </w:r>
    </w:p>
    <w:p w:rsidR="001726FC" w:rsidRPr="00A73500" w:rsidRDefault="001726FC" w:rsidP="001726FC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1726FC" w:rsidRPr="00A73500" w:rsidRDefault="001726FC" w:rsidP="001726FC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д) оперативно принимать и реализовывать управленческие решения;</w:t>
      </w:r>
    </w:p>
    <w:p w:rsidR="001726FC" w:rsidRPr="002F461A" w:rsidRDefault="001726FC" w:rsidP="001726FC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445754" w:rsidRPr="002F461A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22" w:name="sub_1202"/>
      <w:bookmarkEnd w:id="21"/>
      <w:r w:rsidRPr="002F461A">
        <w:rPr>
          <w:rFonts w:ascii="Times New Roman" w:hAnsi="Times New Roman" w:cs="Times New Roman"/>
          <w:sz w:val="28"/>
          <w:szCs w:val="28"/>
        </w:rPr>
        <w:t xml:space="preserve">2.2.  </w:t>
      </w:r>
      <w:hyperlink w:anchor="sub_220" w:history="1">
        <w:r w:rsidR="009419BE" w:rsidRPr="002F461A">
          <w:rPr>
            <w:rStyle w:val="a4"/>
            <w:rFonts w:ascii="Times New Roman" w:hAnsi="Times New Roman"/>
            <w:color w:val="auto"/>
            <w:sz w:val="28"/>
            <w:szCs w:val="28"/>
          </w:rPr>
          <w:t>Ф</w:t>
        </w:r>
        <w:r w:rsidRPr="002F461A">
          <w:rPr>
            <w:rStyle w:val="a4"/>
            <w:rFonts w:ascii="Times New Roman" w:hAnsi="Times New Roman"/>
            <w:color w:val="auto"/>
            <w:sz w:val="28"/>
            <w:szCs w:val="28"/>
          </w:rPr>
          <w:t>ункциональны</w:t>
        </w:r>
        <w:r w:rsidR="009419BE" w:rsidRPr="002F461A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2F461A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квалификационны</w:t>
        </w:r>
        <w:r w:rsidR="009419BE" w:rsidRPr="002F461A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2F461A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требования</w:t>
        </w:r>
      </w:hyperlink>
      <w:r w:rsidRPr="002F461A">
        <w:rPr>
          <w:rFonts w:ascii="Times New Roman" w:hAnsi="Times New Roman" w:cs="Times New Roman"/>
          <w:sz w:val="28"/>
          <w:szCs w:val="28"/>
        </w:rPr>
        <w:t>.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23" w:name="sub_1221"/>
      <w:bookmarkEnd w:id="22"/>
      <w:r w:rsidRPr="00A73500">
        <w:rPr>
          <w:rFonts w:ascii="Times New Roman" w:hAnsi="Times New Roman" w:cs="Times New Roman"/>
          <w:sz w:val="28"/>
          <w:szCs w:val="28"/>
        </w:rPr>
        <w:t xml:space="preserve">2.2.1. </w:t>
      </w:r>
      <w:r w:rsidR="00573262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07759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573262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 должен иметь</w:t>
      </w:r>
    </w:p>
    <w:p w:rsidR="00573262" w:rsidRPr="00A73500" w:rsidRDefault="00445754" w:rsidP="00573262">
      <w:pPr>
        <w:rPr>
          <w:rFonts w:ascii="Times New Roman" w:hAnsi="Times New Roman" w:cs="Times New Roman"/>
          <w:sz w:val="28"/>
          <w:szCs w:val="28"/>
        </w:rPr>
      </w:pPr>
      <w:bookmarkStart w:id="24" w:name="sub_12211"/>
      <w:bookmarkEnd w:id="23"/>
      <w:r w:rsidRPr="00A73500">
        <w:rPr>
          <w:rFonts w:ascii="Times New Roman" w:hAnsi="Times New Roman" w:cs="Times New Roman"/>
          <w:sz w:val="28"/>
          <w:szCs w:val="28"/>
        </w:rPr>
        <w:t>а) высшее образование по специал</w:t>
      </w:r>
      <w:r w:rsidR="00573262" w:rsidRPr="00A73500">
        <w:rPr>
          <w:rFonts w:ascii="Times New Roman" w:hAnsi="Times New Roman" w:cs="Times New Roman"/>
          <w:sz w:val="28"/>
          <w:szCs w:val="28"/>
        </w:rPr>
        <w:t xml:space="preserve">ьности, направлению подготовки </w:t>
      </w:r>
      <w:r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573262" w:rsidRPr="00A73500">
        <w:rPr>
          <w:rFonts w:ascii="Times New Roman" w:eastAsia="Calibri" w:hAnsi="Times New Roman" w:cs="Times New Roman"/>
          <w:sz w:val="28"/>
          <w:szCs w:val="28"/>
        </w:rPr>
        <w:t xml:space="preserve">«Государственное и муниципальное управление», </w:t>
      </w:r>
      <w:r w:rsidR="003F686E" w:rsidRPr="00A73500">
        <w:rPr>
          <w:rFonts w:ascii="Times New Roman" w:hAnsi="Times New Roman" w:cs="Times New Roman"/>
          <w:sz w:val="28"/>
          <w:szCs w:val="28"/>
        </w:rPr>
        <w:t xml:space="preserve"> «Юриспруденция»,</w:t>
      </w:r>
      <w:r w:rsidR="003F686E" w:rsidRPr="00A73500">
        <w:rPr>
          <w:color w:val="000000"/>
          <w:sz w:val="28"/>
          <w:szCs w:val="28"/>
          <w:shd w:val="clear" w:color="auto" w:fill="FFFFFF"/>
        </w:rPr>
        <w:t xml:space="preserve"> «</w:t>
      </w:r>
      <w:r w:rsidR="003F686E" w:rsidRPr="00A735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Педагогическое образование».</w:t>
      </w:r>
    </w:p>
    <w:p w:rsidR="003F1207" w:rsidRPr="00A73500" w:rsidRDefault="00445754" w:rsidP="00973E74">
      <w:pPr>
        <w:pStyle w:val="ConsPlusNormal"/>
        <w:ind w:firstLine="709"/>
        <w:jc w:val="both"/>
        <w:rPr>
          <w:sz w:val="28"/>
          <w:szCs w:val="28"/>
        </w:rPr>
      </w:pPr>
      <w:bookmarkStart w:id="25" w:name="sub_1222"/>
      <w:bookmarkEnd w:id="24"/>
      <w:r w:rsidRPr="00A73500">
        <w:rPr>
          <w:sz w:val="28"/>
          <w:szCs w:val="28"/>
        </w:rPr>
        <w:t xml:space="preserve">2.2.2. </w:t>
      </w:r>
      <w:r w:rsidR="003F1207" w:rsidRPr="00A73500">
        <w:rPr>
          <w:sz w:val="28"/>
          <w:szCs w:val="28"/>
        </w:rPr>
        <w:t xml:space="preserve">Заместитель главы </w:t>
      </w:r>
      <w:r w:rsidR="00207759" w:rsidRPr="00A73500">
        <w:rPr>
          <w:sz w:val="28"/>
          <w:szCs w:val="28"/>
        </w:rPr>
        <w:t>Вышестеблиевского</w:t>
      </w:r>
      <w:r w:rsidR="003F1207" w:rsidRPr="00A73500">
        <w:rPr>
          <w:sz w:val="28"/>
          <w:szCs w:val="28"/>
        </w:rPr>
        <w:t xml:space="preserve"> сельского поселения Темрюкского района</w:t>
      </w:r>
      <w:r w:rsidRPr="00A73500">
        <w:rPr>
          <w:sz w:val="28"/>
          <w:szCs w:val="28"/>
        </w:rPr>
        <w:t xml:space="preserve"> должен обладать следующими знаниями в области законодательства Российской Федерации, знаниями муниципальных правовых </w:t>
      </w:r>
      <w:r w:rsidRPr="00A73500">
        <w:rPr>
          <w:sz w:val="28"/>
          <w:szCs w:val="28"/>
        </w:rPr>
        <w:lastRenderedPageBreak/>
        <w:t xml:space="preserve">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A56AA9" w:rsidRPr="00A73500" w:rsidRDefault="00A56AA9" w:rsidP="00973E74">
      <w:pPr>
        <w:pStyle w:val="ConsPlusNormal"/>
        <w:ind w:firstLine="709"/>
        <w:jc w:val="both"/>
        <w:rPr>
          <w:bCs/>
          <w:sz w:val="28"/>
          <w:szCs w:val="28"/>
        </w:rPr>
      </w:pPr>
      <w:r w:rsidRPr="00A73500">
        <w:rPr>
          <w:sz w:val="28"/>
          <w:szCs w:val="28"/>
        </w:rPr>
        <w:t>Федеральный закон от 21 декабря 1994 г. № 69-ФЗ «О пожарной безопасности»;</w:t>
      </w:r>
    </w:p>
    <w:p w:rsidR="00A56AA9" w:rsidRPr="00A73500" w:rsidRDefault="00A56AA9" w:rsidP="00973E74">
      <w:pPr>
        <w:ind w:firstLine="708"/>
        <w:rPr>
          <w:rFonts w:ascii="Times New Roman" w:hAnsi="Times New Roman"/>
          <w:bCs/>
          <w:sz w:val="28"/>
          <w:szCs w:val="28"/>
        </w:rPr>
      </w:pPr>
      <w:r w:rsidRPr="00A73500">
        <w:rPr>
          <w:rFonts w:ascii="Times New Roman" w:hAnsi="Times New Roman"/>
          <w:bCs/>
          <w:sz w:val="28"/>
          <w:szCs w:val="28"/>
        </w:rPr>
        <w:t>Указ Президента Российской Федерации от 9 ноября 2001 г. № 1309 «О совершенствовании государственного управления в области пожарной безопасности»;</w:t>
      </w:r>
    </w:p>
    <w:p w:rsidR="00A56AA9" w:rsidRPr="00A73500" w:rsidRDefault="00A56AA9" w:rsidP="00973E74">
      <w:pPr>
        <w:ind w:firstLine="708"/>
        <w:rPr>
          <w:rFonts w:ascii="Times New Roman" w:hAnsi="Times New Roman"/>
          <w:bCs/>
          <w:sz w:val="28"/>
          <w:szCs w:val="28"/>
        </w:rPr>
      </w:pPr>
      <w:r w:rsidRPr="00A73500">
        <w:rPr>
          <w:rFonts w:ascii="Times New Roman" w:hAnsi="Times New Roman"/>
          <w:bCs/>
          <w:sz w:val="28"/>
          <w:szCs w:val="28"/>
        </w:rPr>
        <w:t>Указ Президента Российской Федерации от 2 августа 2010 г. № 966 «Об объявлении чрезвычайной ситуации, связанной с обеспечением пожарной безопасности».</w:t>
      </w:r>
    </w:p>
    <w:p w:rsidR="00973E74" w:rsidRPr="00A73500" w:rsidRDefault="00973E74" w:rsidP="00973E74">
      <w:pPr>
        <w:ind w:firstLine="708"/>
        <w:rPr>
          <w:rFonts w:ascii="Times New Roman" w:hAnsi="Times New Roman"/>
          <w:bCs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 Кодекс об административных правонарушениях Российской Федерации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 xml:space="preserve">Федеральный закон от 19 мая 1995 г. № 82-ФЗ «Об общественных 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объединениях»;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 xml:space="preserve">Федеральный закон от 12января 1996 г. № 7-ФЗ «О некоммерческих 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организациях»;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Федеральный закон от 11июля 2001 г. № 95-ФЗ «О политических партиях»;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 xml:space="preserve">Федеральный закон от 19 июня 2004 года № 54-ФЗ «О собраниях, митингах, 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демонстрациях, шествиях и пикетированиях»;</w:t>
      </w:r>
    </w:p>
    <w:p w:rsidR="00973E74" w:rsidRPr="00A73500" w:rsidRDefault="00973E74" w:rsidP="00973E74">
      <w:pPr>
        <w:pStyle w:val="ConsPlusNormal"/>
        <w:ind w:firstLine="708"/>
        <w:jc w:val="both"/>
        <w:rPr>
          <w:sz w:val="28"/>
          <w:szCs w:val="28"/>
        </w:rPr>
      </w:pPr>
      <w:r w:rsidRPr="00A73500">
        <w:rPr>
          <w:sz w:val="28"/>
          <w:szCs w:val="28"/>
        </w:rPr>
        <w:t xml:space="preserve">Федеральный закон от 25 декабря 2008 г. № 273-ФЗ «О противодействии </w:t>
      </w:r>
    </w:p>
    <w:p w:rsidR="00973E74" w:rsidRPr="00A73500" w:rsidRDefault="00973E74" w:rsidP="00973E74">
      <w:pPr>
        <w:pStyle w:val="ConsPlusNormal"/>
        <w:jc w:val="both"/>
        <w:rPr>
          <w:sz w:val="28"/>
          <w:szCs w:val="28"/>
        </w:rPr>
      </w:pPr>
      <w:r w:rsidRPr="00A73500">
        <w:rPr>
          <w:sz w:val="28"/>
          <w:szCs w:val="28"/>
        </w:rPr>
        <w:t>коррупции»;</w:t>
      </w:r>
    </w:p>
    <w:p w:rsidR="00973E74" w:rsidRPr="00A73500" w:rsidRDefault="00973E74" w:rsidP="00973E74">
      <w:pPr>
        <w:pStyle w:val="ConsPlusNormal"/>
        <w:ind w:firstLine="708"/>
        <w:jc w:val="both"/>
        <w:rPr>
          <w:sz w:val="28"/>
          <w:szCs w:val="28"/>
        </w:rPr>
      </w:pPr>
      <w:r w:rsidRPr="00A73500">
        <w:rPr>
          <w:sz w:val="28"/>
          <w:szCs w:val="28"/>
        </w:rPr>
        <w:t xml:space="preserve">Федеральный закон от 17 июля 2009 г. №172-ФЗ «Об антикоррупционной </w:t>
      </w:r>
    </w:p>
    <w:p w:rsidR="00973E74" w:rsidRPr="00A73500" w:rsidRDefault="00973E74" w:rsidP="00973E74">
      <w:pPr>
        <w:pStyle w:val="ConsPlusNormal"/>
        <w:jc w:val="both"/>
        <w:rPr>
          <w:sz w:val="28"/>
          <w:szCs w:val="28"/>
        </w:rPr>
      </w:pPr>
      <w:r w:rsidRPr="00A73500">
        <w:rPr>
          <w:sz w:val="28"/>
          <w:szCs w:val="28"/>
        </w:rPr>
        <w:t>экспертизе нормативных правовых актов и проектов нормативных правовых актов»;</w:t>
      </w:r>
    </w:p>
    <w:p w:rsidR="00973E74" w:rsidRPr="00A73500" w:rsidRDefault="00973E74" w:rsidP="00973E74">
      <w:pPr>
        <w:tabs>
          <w:tab w:val="left" w:pos="567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Федеральный закон от 27 июля 2010 г. № 210-ФЗ «Об организации и 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предоставлении государственных и муниципальных услуг»;</w:t>
      </w:r>
    </w:p>
    <w:p w:rsidR="00973E74" w:rsidRPr="00A73500" w:rsidRDefault="003F1207" w:rsidP="00973E74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З</w:t>
      </w:r>
      <w:r w:rsidR="00A56AA9" w:rsidRPr="00A73500">
        <w:rPr>
          <w:rFonts w:ascii="Times New Roman" w:hAnsi="Times New Roman"/>
          <w:sz w:val="28"/>
          <w:szCs w:val="28"/>
        </w:rPr>
        <w:t xml:space="preserve">акон субъекта Российской Федерации о пожарной безопасности в субъекте </w:t>
      </w:r>
    </w:p>
    <w:p w:rsidR="00A56AA9" w:rsidRPr="00A73500" w:rsidRDefault="00A56AA9" w:rsidP="00973E74">
      <w:pPr>
        <w:ind w:firstLine="0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Российской Федерации;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Н</w:t>
      </w:r>
      <w:r w:rsidR="00A56AA9" w:rsidRPr="00A73500">
        <w:rPr>
          <w:rFonts w:ascii="Times New Roman" w:hAnsi="Times New Roman"/>
          <w:sz w:val="28"/>
          <w:szCs w:val="28"/>
        </w:rPr>
        <w:t xml:space="preserve">ормативный правовой акт субъекта Российской Федерации об </w:t>
      </w:r>
      <w:r w:rsidR="00A56AA9" w:rsidRPr="00A73500">
        <w:rPr>
          <w:rFonts w:ascii="Times New Roman" w:hAnsi="Times New Roman"/>
          <w:bCs/>
          <w:sz w:val="28"/>
          <w:szCs w:val="28"/>
        </w:rPr>
        <w:t xml:space="preserve">организации </w:t>
      </w:r>
    </w:p>
    <w:p w:rsidR="00973E74" w:rsidRPr="00A73500" w:rsidRDefault="00A56AA9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 w:rsidRPr="00A73500">
        <w:rPr>
          <w:rFonts w:ascii="Times New Roman" w:hAnsi="Times New Roman"/>
          <w:bCs/>
          <w:sz w:val="28"/>
          <w:szCs w:val="28"/>
        </w:rPr>
        <w:t xml:space="preserve">обучения населения мерам пожарной безопасности на территории </w:t>
      </w:r>
      <w:r w:rsidRPr="00A73500">
        <w:rPr>
          <w:rFonts w:ascii="Times New Roman" w:hAnsi="Times New Roman"/>
          <w:sz w:val="28"/>
          <w:szCs w:val="28"/>
        </w:rPr>
        <w:t>субъекта Российской Федерации.</w:t>
      </w:r>
      <w:r w:rsidR="00973E74" w:rsidRPr="00A7350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686E" w:rsidRPr="00A73500" w:rsidRDefault="00973E74" w:rsidP="003F686E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3500">
        <w:rPr>
          <w:rFonts w:ascii="Times New Roman" w:hAnsi="Times New Roman"/>
          <w:color w:val="000000"/>
          <w:sz w:val="28"/>
          <w:szCs w:val="28"/>
        </w:rPr>
        <w:t xml:space="preserve">закон субъекта Российской Федерации о порядке проведения оценки </w:t>
      </w:r>
    </w:p>
    <w:p w:rsidR="00973E74" w:rsidRPr="00A73500" w:rsidRDefault="00973E74" w:rsidP="003F686E">
      <w:pPr>
        <w:tabs>
          <w:tab w:val="left" w:pos="567"/>
          <w:tab w:val="left" w:pos="1418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 w:rsidRPr="00A73500">
        <w:rPr>
          <w:rFonts w:ascii="Times New Roman" w:hAnsi="Times New Roman"/>
          <w:color w:val="000000"/>
          <w:sz w:val="28"/>
          <w:szCs w:val="28"/>
        </w:rPr>
        <w:t>регулирующего воздействия и экспертизы проектов муниципальных правовых актов, затрагивающих вопросы осуществления предпринимательской и инвестиционной деятельности;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color w:val="000000"/>
          <w:sz w:val="28"/>
          <w:szCs w:val="28"/>
        </w:rPr>
        <w:t>нормативный правовой акт субъекта Российской Федерации о</w:t>
      </w:r>
      <w:r w:rsidRPr="00A73500">
        <w:rPr>
          <w:rFonts w:ascii="Times New Roman" w:hAnsi="Times New Roman"/>
          <w:sz w:val="28"/>
          <w:szCs w:val="28"/>
        </w:rPr>
        <w:t xml:space="preserve">б утверждении 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>порядка проведения правовой и антикоррупционной экспертиз муниципальных нормативных правовых актов, подлежащих включению в регистр муниципальных нормативных правовых актов;</w:t>
      </w:r>
    </w:p>
    <w:p w:rsidR="00973E74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ab/>
        <w:t xml:space="preserve">закон субъекта Российской Федерации о </w:t>
      </w:r>
      <w:r w:rsidRPr="00A73500">
        <w:rPr>
          <w:rFonts w:ascii="Times New Roman" w:hAnsi="Times New Roman" w:cs="Times New Roman"/>
          <w:sz w:val="28"/>
          <w:szCs w:val="28"/>
        </w:rPr>
        <w:t>системе профилактики безнадзорности и правонарушений несовершеннолетних в субъекте Российской Федерации;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A7350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закон субъекта Российской Федерации о </w:t>
      </w:r>
      <w:r w:rsidRPr="00A73500">
        <w:rPr>
          <w:rFonts w:ascii="Times New Roman" w:hAnsi="Times New Roman" w:cs="Times New Roman"/>
          <w:sz w:val="28"/>
          <w:szCs w:val="28"/>
        </w:rPr>
        <w:t>государственном регулировании розничной продажи алкогольной продукции;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A73500">
        <w:rPr>
          <w:rFonts w:ascii="Times New Roman" w:hAnsi="Times New Roman" w:cs="Times New Roman"/>
          <w:sz w:val="28"/>
          <w:szCs w:val="28"/>
        </w:rPr>
        <w:tab/>
        <w:t>закон субъекта Российской Федерации о государственном регулировании торговой деятельности.</w:t>
      </w:r>
    </w:p>
    <w:p w:rsidR="00973E74" w:rsidRPr="00A73500" w:rsidRDefault="00A56AA9" w:rsidP="00973E74">
      <w:pPr>
        <w:pStyle w:val="ConsPlusNormal"/>
        <w:ind w:left="709"/>
        <w:jc w:val="both"/>
        <w:rPr>
          <w:bCs/>
          <w:sz w:val="28"/>
          <w:szCs w:val="28"/>
        </w:rPr>
      </w:pPr>
      <w:r w:rsidRPr="00A73500">
        <w:rPr>
          <w:rFonts w:eastAsia="Calibri"/>
          <w:sz w:val="28"/>
          <w:szCs w:val="28"/>
        </w:rPr>
        <w:t xml:space="preserve">муниципальный правовой акт об </w:t>
      </w:r>
      <w:r w:rsidRPr="00A73500">
        <w:rPr>
          <w:bCs/>
          <w:sz w:val="28"/>
          <w:szCs w:val="28"/>
        </w:rPr>
        <w:t xml:space="preserve">обеспечении первичных мер пожарной </w:t>
      </w:r>
    </w:p>
    <w:p w:rsidR="00A56AA9" w:rsidRPr="00A73500" w:rsidRDefault="00A56AA9" w:rsidP="00973E74">
      <w:pPr>
        <w:pStyle w:val="ConsPlusNormal"/>
        <w:jc w:val="both"/>
        <w:rPr>
          <w:rFonts w:eastAsia="Calibri"/>
          <w:sz w:val="28"/>
          <w:szCs w:val="28"/>
        </w:rPr>
      </w:pPr>
      <w:r w:rsidRPr="00A73500">
        <w:rPr>
          <w:bCs/>
          <w:sz w:val="28"/>
          <w:szCs w:val="28"/>
        </w:rPr>
        <w:t>безопасности;</w:t>
      </w:r>
    </w:p>
    <w:p w:rsidR="00973E74" w:rsidRPr="00A73500" w:rsidRDefault="00973E74" w:rsidP="00973E74">
      <w:pPr>
        <w:tabs>
          <w:tab w:val="left" w:pos="567"/>
          <w:tab w:val="left" w:pos="1418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ab/>
        <w:t>муниципальный правовой акт об антикоррупционной экспертизе муниципальных нормативных правовых актов и проектов муниципальных нормативных правовых актов;</w:t>
      </w:r>
    </w:p>
    <w:p w:rsidR="00973E74" w:rsidRPr="00A73500" w:rsidRDefault="00973E74" w:rsidP="00973E74">
      <w:pPr>
        <w:tabs>
          <w:tab w:val="left" w:pos="567"/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ab/>
        <w:t>муниципальный правовой акт об утверждении минимального расстояния от организаций и объектов, в которых не допускается  розничная продажа  алкогольной продукции, до границ прилегающих к ним территорий.</w:t>
      </w:r>
    </w:p>
    <w:p w:rsidR="00973E74" w:rsidRPr="00A73500" w:rsidRDefault="00A56AA9" w:rsidP="00973E74">
      <w:pPr>
        <w:tabs>
          <w:tab w:val="left" w:pos="495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73500">
        <w:rPr>
          <w:rFonts w:ascii="Times New Roman" w:hAnsi="Times New Roman" w:cs="Times New Roman"/>
          <w:bCs/>
          <w:sz w:val="28"/>
          <w:szCs w:val="28"/>
        </w:rPr>
        <w:t xml:space="preserve">иные знания: </w:t>
      </w:r>
    </w:p>
    <w:p w:rsidR="00A56AA9" w:rsidRPr="00A73500" w:rsidRDefault="00973E74" w:rsidP="00973E74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7350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56AA9" w:rsidRPr="00A73500">
        <w:rPr>
          <w:rFonts w:ascii="Times New Roman" w:eastAsia="Times New Roman" w:hAnsi="Times New Roman" w:cs="Times New Roman"/>
          <w:sz w:val="28"/>
          <w:szCs w:val="28"/>
        </w:rPr>
        <w:t>ероприятия по обеспечению первичных мер пожарной безопасности</w:t>
      </w:r>
    </w:p>
    <w:p w:rsidR="00973E74" w:rsidRPr="00A73500" w:rsidRDefault="00973E74" w:rsidP="00973E74">
      <w:pPr>
        <w:pStyle w:val="ae"/>
        <w:tabs>
          <w:tab w:val="left" w:pos="148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01697" w:rsidRPr="00A7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создания народных дружин или иных </w:t>
      </w:r>
      <w:r w:rsidR="00001697" w:rsidRPr="00A73500">
        <w:rPr>
          <w:rFonts w:ascii="Times New Roman" w:hAnsi="Times New Roman" w:cs="Times New Roman"/>
          <w:sz w:val="28"/>
          <w:szCs w:val="28"/>
        </w:rPr>
        <w:t xml:space="preserve">добровольных формирований </w:t>
      </w:r>
    </w:p>
    <w:p w:rsidR="00001697" w:rsidRPr="00A73500" w:rsidRDefault="00001697" w:rsidP="00973E74">
      <w:pPr>
        <w:pStyle w:val="ConsPlusNormal"/>
        <w:jc w:val="both"/>
        <w:rPr>
          <w:rFonts w:eastAsia="Calibri"/>
          <w:sz w:val="28"/>
          <w:szCs w:val="28"/>
        </w:rPr>
      </w:pPr>
      <w:r w:rsidRPr="00A73500">
        <w:rPr>
          <w:sz w:val="28"/>
          <w:szCs w:val="28"/>
        </w:rPr>
        <w:t>населения по охране</w:t>
      </w:r>
      <w:r w:rsidR="00973E74" w:rsidRPr="00A73500">
        <w:rPr>
          <w:sz w:val="28"/>
          <w:szCs w:val="28"/>
        </w:rPr>
        <w:t xml:space="preserve"> общественного порядка;</w:t>
      </w:r>
    </w:p>
    <w:p w:rsidR="00001697" w:rsidRPr="00A73500" w:rsidRDefault="00973E74" w:rsidP="00973E74">
      <w:pPr>
        <w:pStyle w:val="ae"/>
        <w:tabs>
          <w:tab w:val="left" w:pos="567"/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ab/>
      </w:r>
      <w:r w:rsidR="00001697" w:rsidRPr="00A73500">
        <w:rPr>
          <w:rFonts w:ascii="Times New Roman" w:hAnsi="Times New Roman"/>
          <w:sz w:val="28"/>
          <w:szCs w:val="28"/>
        </w:rPr>
        <w:t>избирательные права граждан Российской Федерации на выборах, референдуме;</w:t>
      </w:r>
    </w:p>
    <w:p w:rsidR="00973E74" w:rsidRPr="00A73500" w:rsidRDefault="00973E74" w:rsidP="00A163FD">
      <w:pPr>
        <w:pStyle w:val="ae"/>
        <w:tabs>
          <w:tab w:val="left" w:pos="567"/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ab/>
      </w:r>
      <w:r w:rsidRPr="00A73500">
        <w:rPr>
          <w:rFonts w:ascii="Times New Roman" w:hAnsi="Times New Roman" w:cs="Times New Roman"/>
          <w:sz w:val="28"/>
          <w:szCs w:val="28"/>
        </w:rPr>
        <w:t>понятие нормативного правового акта;</w:t>
      </w:r>
    </w:p>
    <w:p w:rsidR="00973E74" w:rsidRPr="00A73500" w:rsidRDefault="00A163FD" w:rsidP="00A163FD">
      <w:pPr>
        <w:ind w:firstLine="0"/>
        <w:rPr>
          <w:rFonts w:eastAsia="Calibri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      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порядок проведения </w:t>
      </w:r>
      <w:r w:rsidR="00973E74" w:rsidRPr="00A73500">
        <w:rPr>
          <w:rFonts w:ascii="Times New Roman" w:hAnsi="Times New Roman" w:cs="Times New Roman"/>
          <w:color w:val="000000"/>
          <w:sz w:val="28"/>
          <w:szCs w:val="28"/>
        </w:rPr>
        <w:t>правовой экспертизы нормативных правовых актов;</w:t>
      </w:r>
    </w:p>
    <w:p w:rsidR="00973E74" w:rsidRPr="00A73500" w:rsidRDefault="00973E74" w:rsidP="00973E74">
      <w:pPr>
        <w:pStyle w:val="ae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особенности системы профилактики безнадзорности и правонарушений несовершеннолетних;</w:t>
      </w:r>
    </w:p>
    <w:p w:rsidR="00973E74" w:rsidRPr="00A73500" w:rsidRDefault="00973E74" w:rsidP="00973E74">
      <w:pPr>
        <w:pStyle w:val="ae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73500">
        <w:rPr>
          <w:rFonts w:ascii="Times New Roman" w:eastAsia="Calibri" w:hAnsi="Times New Roman" w:cs="Times New Roman"/>
          <w:sz w:val="28"/>
          <w:szCs w:val="28"/>
        </w:rPr>
        <w:tab/>
        <w:t>основные методы и средства профилактики безнадзорности и правонарушений несовершеннолетних;</w:t>
      </w:r>
    </w:p>
    <w:p w:rsidR="00973E74" w:rsidRPr="00A73500" w:rsidRDefault="00973E74" w:rsidP="00973E74">
      <w:pPr>
        <w:pStyle w:val="11"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73500">
        <w:rPr>
          <w:rFonts w:ascii="Times New Roman" w:hAnsi="Times New Roman"/>
          <w:color w:val="000000"/>
          <w:sz w:val="28"/>
          <w:szCs w:val="28"/>
        </w:rPr>
        <w:tab/>
        <w:t>правила организации торговли и общественного питания, правила продажи отдельных товаров (услуг);</w:t>
      </w:r>
    </w:p>
    <w:p w:rsidR="00A163FD" w:rsidRPr="00A73500" w:rsidRDefault="00A163FD" w:rsidP="00A163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правила санитарного содержания территорий муниципальных образований, организации уборки и обеспечения чистоты и порядка;</w:t>
      </w:r>
    </w:p>
    <w:p w:rsidR="00A163FD" w:rsidRPr="00A73500" w:rsidRDefault="00A163FD" w:rsidP="00A163FD">
      <w:pPr>
        <w:pStyle w:val="11"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3500">
        <w:rPr>
          <w:rFonts w:ascii="Times New Roman" w:hAnsi="Times New Roman"/>
          <w:sz w:val="28"/>
          <w:szCs w:val="28"/>
        </w:rPr>
        <w:tab/>
        <w:t>основные мероприятия по предупреждению и ликвидации несанкционированных свалок на территории муниципального образования.</w:t>
      </w:r>
    </w:p>
    <w:p w:rsidR="00973E74" w:rsidRPr="00A73500" w:rsidRDefault="00973E74" w:rsidP="00973E74">
      <w:pPr>
        <w:pStyle w:val="ConsPlusNormal"/>
        <w:jc w:val="both"/>
        <w:rPr>
          <w:sz w:val="28"/>
          <w:szCs w:val="28"/>
        </w:rPr>
      </w:pPr>
      <w:r w:rsidRPr="00A73500">
        <w:rPr>
          <w:sz w:val="28"/>
          <w:szCs w:val="28"/>
        </w:rPr>
        <w:tab/>
      </w:r>
      <w:bookmarkStart w:id="26" w:name="sub_1223"/>
      <w:bookmarkEnd w:id="25"/>
      <w:r w:rsidR="003F1207" w:rsidRPr="00A73500">
        <w:rPr>
          <w:sz w:val="28"/>
          <w:szCs w:val="28"/>
        </w:rPr>
        <w:t xml:space="preserve">2.2.3. Заместитель главы </w:t>
      </w:r>
      <w:r w:rsidR="00207759" w:rsidRPr="00A73500">
        <w:rPr>
          <w:sz w:val="28"/>
          <w:szCs w:val="28"/>
        </w:rPr>
        <w:t>Вышестеблиевского</w:t>
      </w:r>
      <w:r w:rsidR="003F1207" w:rsidRPr="00A73500">
        <w:rPr>
          <w:sz w:val="28"/>
          <w:szCs w:val="28"/>
        </w:rPr>
        <w:t xml:space="preserve"> сельского поселения Темрюкского района </w:t>
      </w:r>
      <w:r w:rsidR="00445754" w:rsidRPr="00A73500">
        <w:rPr>
          <w:sz w:val="28"/>
          <w:szCs w:val="28"/>
        </w:rPr>
        <w:t>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</w:t>
      </w:r>
      <w:bookmarkEnd w:id="26"/>
    </w:p>
    <w:p w:rsidR="00264DF8" w:rsidRPr="00A73500" w:rsidRDefault="00264DF8" w:rsidP="00264DF8">
      <w:pPr>
        <w:pStyle w:val="ConsPlusNormal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73500">
        <w:rPr>
          <w:color w:val="000000"/>
          <w:sz w:val="28"/>
          <w:szCs w:val="28"/>
          <w:shd w:val="clear" w:color="auto" w:fill="FFFFFF"/>
        </w:rPr>
        <w:t>эффективно планировать работу и контролировать ее выполнение;</w:t>
      </w:r>
    </w:p>
    <w:p w:rsidR="00264DF8" w:rsidRPr="00A73500" w:rsidRDefault="00264DF8" w:rsidP="00264DF8">
      <w:pPr>
        <w:pStyle w:val="ConsPlusNormal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73500">
        <w:rPr>
          <w:color w:val="000000"/>
          <w:sz w:val="28"/>
          <w:szCs w:val="28"/>
          <w:shd w:val="clear" w:color="auto" w:fill="FFFFFF"/>
        </w:rPr>
        <w:t>оперативно принимать и реализовывать управленческие решения;</w:t>
      </w:r>
    </w:p>
    <w:p w:rsidR="00264DF8" w:rsidRPr="00A73500" w:rsidRDefault="00264DF8" w:rsidP="00264DF8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73500">
        <w:rPr>
          <w:color w:val="000000"/>
          <w:sz w:val="28"/>
          <w:szCs w:val="28"/>
        </w:rPr>
        <w:t>применять юридическую технику при подготовке документов;</w:t>
      </w:r>
    </w:p>
    <w:p w:rsidR="00264DF8" w:rsidRPr="00A73500" w:rsidRDefault="00264DF8" w:rsidP="00264DF8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73500">
        <w:rPr>
          <w:color w:val="000000"/>
          <w:sz w:val="28"/>
          <w:szCs w:val="28"/>
        </w:rPr>
        <w:t>организовывать проведение приема граждан;</w:t>
      </w:r>
    </w:p>
    <w:p w:rsidR="00264DF8" w:rsidRPr="00A73500" w:rsidRDefault="00264DF8" w:rsidP="00264DF8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73500">
        <w:rPr>
          <w:color w:val="000000"/>
          <w:sz w:val="28"/>
          <w:szCs w:val="28"/>
          <w:shd w:val="clear" w:color="auto" w:fill="FFFFFF"/>
        </w:rPr>
        <w:t>составлять протоколы об административном правонарушении.</w:t>
      </w:r>
    </w:p>
    <w:p w:rsidR="00264DF8" w:rsidRPr="00A73500" w:rsidRDefault="00264DF8" w:rsidP="00973E74">
      <w:pPr>
        <w:pStyle w:val="ConsPlusNormal"/>
        <w:jc w:val="both"/>
        <w:rPr>
          <w:rFonts w:eastAsia="Calibri"/>
          <w:sz w:val="28"/>
          <w:szCs w:val="28"/>
          <w:u w:val="single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300"/>
      <w:r w:rsidRPr="00A73500">
        <w:rPr>
          <w:rFonts w:ascii="Times New Roman" w:hAnsi="Times New Roman" w:cs="Times New Roman"/>
          <w:color w:val="auto"/>
          <w:sz w:val="28"/>
          <w:szCs w:val="28"/>
        </w:rPr>
        <w:lastRenderedPageBreak/>
        <w:t>3. Должностные обязанности</w:t>
      </w:r>
    </w:p>
    <w:bookmarkEnd w:id="27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Исходя из задач и функций, определенных </w:t>
      </w:r>
      <w:r w:rsidR="003F1207" w:rsidRPr="00A73500">
        <w:rPr>
          <w:rFonts w:ascii="Times New Roman" w:hAnsi="Times New Roman" w:cs="Times New Roman"/>
          <w:sz w:val="28"/>
          <w:szCs w:val="28"/>
        </w:rPr>
        <w:t>Уст</w:t>
      </w:r>
      <w:r w:rsidR="00925100" w:rsidRPr="00A73500">
        <w:rPr>
          <w:rFonts w:ascii="Times New Roman" w:hAnsi="Times New Roman" w:cs="Times New Roman"/>
          <w:sz w:val="28"/>
          <w:szCs w:val="28"/>
        </w:rPr>
        <w:t>а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вом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, на 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28" w:name="sub_1301"/>
      <w:r w:rsidRPr="00A73500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2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от 2 марта 2007 г</w:t>
      </w:r>
      <w:r w:rsidR="009419BE" w:rsidRPr="00A73500">
        <w:rPr>
          <w:rFonts w:ascii="Times New Roman" w:hAnsi="Times New Roman" w:cs="Times New Roman"/>
          <w:sz w:val="28"/>
          <w:szCs w:val="28"/>
        </w:rPr>
        <w:t>ода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9419BE" w:rsidRPr="00A73500">
        <w:rPr>
          <w:rFonts w:ascii="Times New Roman" w:hAnsi="Times New Roman" w:cs="Times New Roman"/>
          <w:sz w:val="28"/>
          <w:szCs w:val="28"/>
        </w:rPr>
        <w:t>№</w:t>
      </w:r>
      <w:r w:rsidRPr="00A73500">
        <w:rPr>
          <w:rFonts w:ascii="Times New Roman" w:hAnsi="Times New Roman" w:cs="Times New Roman"/>
          <w:sz w:val="28"/>
          <w:szCs w:val="28"/>
        </w:rPr>
        <w:t xml:space="preserve"> 25-ФЗ </w:t>
      </w:r>
      <w:r w:rsidR="009419BE" w:rsidRPr="00A73500">
        <w:rPr>
          <w:rFonts w:ascii="Times New Roman" w:hAnsi="Times New Roman" w:cs="Times New Roman"/>
          <w:sz w:val="28"/>
          <w:szCs w:val="28"/>
        </w:rPr>
        <w:t>«</w:t>
      </w:r>
      <w:r w:rsidRPr="00A73500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419BE" w:rsidRPr="00A73500">
        <w:rPr>
          <w:rFonts w:ascii="Times New Roman" w:hAnsi="Times New Roman" w:cs="Times New Roman"/>
          <w:sz w:val="28"/>
          <w:szCs w:val="28"/>
        </w:rPr>
        <w:t>»</w:t>
      </w:r>
      <w:r w:rsidRPr="00A73500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29" w:name="sub_1302"/>
      <w:bookmarkEnd w:id="28"/>
      <w:r w:rsidRPr="00A73500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3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от 2 марта 2007 </w:t>
      </w:r>
      <w:r w:rsidR="009419BE" w:rsidRPr="00A73500">
        <w:rPr>
          <w:rFonts w:ascii="Times New Roman" w:hAnsi="Times New Roman" w:cs="Times New Roman"/>
          <w:sz w:val="28"/>
          <w:szCs w:val="28"/>
        </w:rPr>
        <w:t>года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9419BE" w:rsidRPr="00A73500">
        <w:rPr>
          <w:rFonts w:ascii="Times New Roman" w:hAnsi="Times New Roman" w:cs="Times New Roman"/>
          <w:sz w:val="28"/>
          <w:szCs w:val="28"/>
        </w:rPr>
        <w:t>№</w:t>
      </w:r>
      <w:r w:rsidRPr="00A73500">
        <w:rPr>
          <w:rFonts w:ascii="Times New Roman" w:hAnsi="Times New Roman" w:cs="Times New Roman"/>
          <w:sz w:val="28"/>
          <w:szCs w:val="28"/>
        </w:rPr>
        <w:t xml:space="preserve"> 25-ФЗ </w:t>
      </w:r>
      <w:r w:rsidR="009419BE" w:rsidRPr="00A73500">
        <w:rPr>
          <w:rFonts w:ascii="Times New Roman" w:hAnsi="Times New Roman" w:cs="Times New Roman"/>
          <w:sz w:val="28"/>
          <w:szCs w:val="28"/>
        </w:rPr>
        <w:t>«</w:t>
      </w:r>
      <w:r w:rsidRPr="00A73500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419BE" w:rsidRPr="00A73500">
        <w:rPr>
          <w:rFonts w:ascii="Times New Roman" w:hAnsi="Times New Roman" w:cs="Times New Roman"/>
          <w:sz w:val="28"/>
          <w:szCs w:val="28"/>
        </w:rPr>
        <w:t>»</w:t>
      </w:r>
      <w:r w:rsidRPr="00A73500">
        <w:rPr>
          <w:rFonts w:ascii="Times New Roman" w:hAnsi="Times New Roman" w:cs="Times New Roman"/>
          <w:sz w:val="28"/>
          <w:szCs w:val="28"/>
        </w:rPr>
        <w:t>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30" w:name="sub_1304"/>
      <w:bookmarkEnd w:id="29"/>
      <w:r w:rsidRPr="00A73500">
        <w:rPr>
          <w:rFonts w:ascii="Times New Roman" w:hAnsi="Times New Roman" w:cs="Times New Roman"/>
          <w:sz w:val="28"/>
          <w:szCs w:val="28"/>
        </w:rPr>
        <w:t>3.</w:t>
      </w:r>
      <w:r w:rsidR="003F1207" w:rsidRPr="00A73500">
        <w:rPr>
          <w:rFonts w:ascii="Times New Roman" w:hAnsi="Times New Roman" w:cs="Times New Roman"/>
          <w:sz w:val="28"/>
          <w:szCs w:val="28"/>
        </w:rPr>
        <w:t>3</w:t>
      </w:r>
      <w:r w:rsidRPr="00A73500">
        <w:rPr>
          <w:rFonts w:ascii="Times New Roman" w:hAnsi="Times New Roman" w:cs="Times New Roman"/>
          <w:sz w:val="28"/>
          <w:szCs w:val="28"/>
        </w:rPr>
        <w:t>. Точно и в срок выполнять поручения своего руководителя;</w:t>
      </w:r>
    </w:p>
    <w:p w:rsidR="00445754" w:rsidRPr="00A73500" w:rsidRDefault="003F1207" w:rsidP="00445754">
      <w:pPr>
        <w:rPr>
          <w:rFonts w:ascii="Times New Roman" w:hAnsi="Times New Roman" w:cs="Times New Roman"/>
          <w:sz w:val="28"/>
          <w:szCs w:val="28"/>
        </w:rPr>
      </w:pPr>
      <w:bookmarkStart w:id="31" w:name="sub_1305"/>
      <w:bookmarkEnd w:id="30"/>
      <w:r w:rsidRPr="00A73500">
        <w:rPr>
          <w:rFonts w:ascii="Times New Roman" w:hAnsi="Times New Roman" w:cs="Times New Roman"/>
          <w:sz w:val="28"/>
          <w:szCs w:val="28"/>
        </w:rPr>
        <w:t>3.4</w:t>
      </w:r>
      <w:r w:rsidR="00445754" w:rsidRPr="00A73500">
        <w:rPr>
          <w:rFonts w:ascii="Times New Roman" w:hAnsi="Times New Roman" w:cs="Times New Roman"/>
          <w:sz w:val="28"/>
          <w:szCs w:val="28"/>
        </w:rPr>
        <w:t>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</w:p>
    <w:p w:rsidR="00445754" w:rsidRPr="00A73500" w:rsidRDefault="003F1207" w:rsidP="00445754">
      <w:pPr>
        <w:rPr>
          <w:rFonts w:ascii="Times New Roman" w:hAnsi="Times New Roman" w:cs="Times New Roman"/>
          <w:sz w:val="28"/>
          <w:szCs w:val="28"/>
        </w:rPr>
      </w:pPr>
      <w:bookmarkStart w:id="32" w:name="sub_1306"/>
      <w:bookmarkEnd w:id="31"/>
      <w:r w:rsidRPr="00A73500">
        <w:rPr>
          <w:rFonts w:ascii="Times New Roman" w:hAnsi="Times New Roman" w:cs="Times New Roman"/>
          <w:sz w:val="28"/>
          <w:szCs w:val="28"/>
        </w:rPr>
        <w:t>3.5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. Соблюдать установленный служебный распорядок, </w:t>
      </w:r>
      <w:hyperlink r:id="rId14" w:history="1">
        <w:r w:rsidR="009419BE"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К</w:t>
        </w:r>
        <w:r w:rsidR="00445754"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одекс</w:t>
        </w:r>
      </w:hyperlink>
      <w:r w:rsidR="00445754" w:rsidRPr="00A73500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445754" w:rsidRPr="00A73500" w:rsidRDefault="003F1207" w:rsidP="00445754">
      <w:pPr>
        <w:rPr>
          <w:rFonts w:ascii="Times New Roman" w:hAnsi="Times New Roman" w:cs="Times New Roman"/>
          <w:sz w:val="28"/>
          <w:szCs w:val="28"/>
        </w:rPr>
      </w:pPr>
      <w:bookmarkStart w:id="33" w:name="sub_1307"/>
      <w:bookmarkEnd w:id="32"/>
      <w:r w:rsidRPr="00A73500">
        <w:rPr>
          <w:rFonts w:ascii="Times New Roman" w:hAnsi="Times New Roman" w:cs="Times New Roman"/>
          <w:sz w:val="28"/>
          <w:szCs w:val="28"/>
        </w:rPr>
        <w:t>3.6</w:t>
      </w:r>
      <w:r w:rsidR="00445754" w:rsidRPr="00A73500">
        <w:rPr>
          <w:rFonts w:ascii="Times New Roman" w:hAnsi="Times New Roman" w:cs="Times New Roman"/>
          <w:sz w:val="28"/>
          <w:szCs w:val="28"/>
        </w:rPr>
        <w:t>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445754" w:rsidRPr="00A73500" w:rsidRDefault="003F1207" w:rsidP="00445754">
      <w:pPr>
        <w:rPr>
          <w:rFonts w:ascii="Times New Roman" w:hAnsi="Times New Roman" w:cs="Times New Roman"/>
          <w:sz w:val="28"/>
          <w:szCs w:val="28"/>
        </w:rPr>
      </w:pPr>
      <w:bookmarkStart w:id="34" w:name="sub_1308"/>
      <w:bookmarkEnd w:id="33"/>
      <w:r w:rsidRPr="00A73500">
        <w:rPr>
          <w:rFonts w:ascii="Times New Roman" w:hAnsi="Times New Roman" w:cs="Times New Roman"/>
          <w:sz w:val="28"/>
          <w:szCs w:val="28"/>
        </w:rPr>
        <w:t>3.7</w:t>
      </w:r>
      <w:r w:rsidR="00445754" w:rsidRPr="00A73500">
        <w:rPr>
          <w:rFonts w:ascii="Times New Roman" w:hAnsi="Times New Roman" w:cs="Times New Roman"/>
          <w:sz w:val="28"/>
          <w:szCs w:val="28"/>
        </w:rPr>
        <w:t>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45754" w:rsidRPr="00A73500" w:rsidRDefault="003F1207" w:rsidP="00445754">
      <w:pPr>
        <w:rPr>
          <w:rFonts w:ascii="Times New Roman" w:hAnsi="Times New Roman" w:cs="Times New Roman"/>
          <w:sz w:val="28"/>
          <w:szCs w:val="28"/>
        </w:rPr>
      </w:pPr>
      <w:bookmarkStart w:id="35" w:name="sub_1309"/>
      <w:bookmarkEnd w:id="34"/>
      <w:r w:rsidRPr="00A73500">
        <w:rPr>
          <w:rFonts w:ascii="Times New Roman" w:hAnsi="Times New Roman" w:cs="Times New Roman"/>
          <w:sz w:val="28"/>
          <w:szCs w:val="28"/>
        </w:rPr>
        <w:t>3.8</w:t>
      </w:r>
      <w:r w:rsidR="00445754" w:rsidRPr="00A73500">
        <w:rPr>
          <w:rFonts w:ascii="Times New Roman" w:hAnsi="Times New Roman" w:cs="Times New Roman"/>
          <w:sz w:val="28"/>
          <w:szCs w:val="28"/>
        </w:rPr>
        <w:t>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3F1207" w:rsidRPr="00A73500" w:rsidRDefault="003F1207" w:rsidP="003F120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bookmarkStart w:id="36" w:name="sub_1310"/>
      <w:bookmarkEnd w:id="35"/>
      <w:r w:rsidRPr="00A73500">
        <w:rPr>
          <w:rFonts w:ascii="Times New Roman" w:hAnsi="Times New Roman" w:cs="Times New Roman"/>
          <w:sz w:val="28"/>
          <w:szCs w:val="28"/>
        </w:rPr>
        <w:t>3.9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. </w:t>
      </w:r>
      <w:bookmarkEnd w:id="36"/>
      <w:r w:rsidRPr="00A73500">
        <w:rPr>
          <w:rFonts w:ascii="Times New Roman" w:eastAsia="Calibri" w:hAnsi="Times New Roman" w:cs="Times New Roman"/>
          <w:sz w:val="28"/>
          <w:szCs w:val="28"/>
        </w:rPr>
        <w:t>Обеспечивает организацию в границах поселения электро-, тепло-, газо- и водоснабжения населения, водоотведения, снабжения населения топливом;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bookmarkStart w:id="37" w:name="sub_140105"/>
      <w:r w:rsidRPr="00A73500">
        <w:rPr>
          <w:rFonts w:ascii="Times New Roman" w:eastAsia="Calibri" w:hAnsi="Times New Roman" w:cs="Times New Roman"/>
          <w:sz w:val="28"/>
          <w:szCs w:val="28"/>
        </w:rPr>
        <w:t>3.10. Контролирует  содержание и строительство автомобильных дорог общего пользования, мостов и иных транспортных инженерных сооружений в границах населенных пунктов поселения, за исключением автомобильных дорог общего пользования, мостов и иных транспортных инженерных сооружений федерального и регионального значения;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bookmarkStart w:id="38" w:name="sub_140108"/>
      <w:bookmarkEnd w:id="37"/>
      <w:r w:rsidRPr="00A73500">
        <w:rPr>
          <w:rFonts w:ascii="Times New Roman" w:eastAsia="Calibri" w:hAnsi="Times New Roman" w:cs="Times New Roman"/>
          <w:sz w:val="28"/>
          <w:szCs w:val="28"/>
        </w:rPr>
        <w:t>3.11. Принимает участие в предупреждении и ликвидации последствий чрезвычайных ситуаций в границах поселения;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bookmarkStart w:id="39" w:name="sub_140109"/>
      <w:bookmarkEnd w:id="38"/>
      <w:r w:rsidRPr="00A73500">
        <w:rPr>
          <w:rFonts w:ascii="Times New Roman" w:eastAsia="Calibri" w:hAnsi="Times New Roman" w:cs="Times New Roman"/>
          <w:sz w:val="28"/>
          <w:szCs w:val="28"/>
        </w:rPr>
        <w:t>3.12. Организует обеспечение первичных мер пожарной безопасности в границах населенных пунктов поселения;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bookmarkStart w:id="40" w:name="sub_140118"/>
      <w:bookmarkEnd w:id="39"/>
      <w:r w:rsidRPr="00A73500">
        <w:rPr>
          <w:rFonts w:ascii="Times New Roman" w:eastAsia="Calibri" w:hAnsi="Times New Roman" w:cs="Times New Roman"/>
          <w:sz w:val="28"/>
          <w:szCs w:val="28"/>
        </w:rPr>
        <w:lastRenderedPageBreak/>
        <w:t>3.13. Организует</w:t>
      </w:r>
      <w:r w:rsidRPr="00A73500">
        <w:rPr>
          <w:rFonts w:ascii="Times New Roman" w:hAnsi="Times New Roman" w:cs="Times New Roman"/>
          <w:sz w:val="28"/>
          <w:szCs w:val="28"/>
        </w:rPr>
        <w:t xml:space="preserve"> сбор и вывоз</w:t>
      </w:r>
      <w:r w:rsidRPr="00A73500">
        <w:rPr>
          <w:rFonts w:ascii="Times New Roman" w:eastAsia="Calibri" w:hAnsi="Times New Roman" w:cs="Times New Roman"/>
          <w:sz w:val="28"/>
          <w:szCs w:val="28"/>
        </w:rPr>
        <w:t xml:space="preserve"> бытовых отходов и мусора;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bookmarkStart w:id="41" w:name="sub_140123"/>
      <w:bookmarkEnd w:id="40"/>
      <w:r w:rsidRPr="00A73500">
        <w:rPr>
          <w:rFonts w:ascii="Times New Roman" w:eastAsia="Calibri" w:hAnsi="Times New Roman" w:cs="Times New Roman"/>
          <w:sz w:val="28"/>
          <w:szCs w:val="28"/>
        </w:rPr>
        <w:t>3.1</w:t>
      </w:r>
      <w:r w:rsidR="00973E74" w:rsidRPr="00A73500">
        <w:rPr>
          <w:rFonts w:ascii="Times New Roman" w:eastAsia="Calibri" w:hAnsi="Times New Roman" w:cs="Times New Roman"/>
          <w:sz w:val="28"/>
          <w:szCs w:val="28"/>
        </w:rPr>
        <w:t>4</w:t>
      </w:r>
      <w:r w:rsidRPr="00A73500">
        <w:rPr>
          <w:rFonts w:ascii="Times New Roman" w:eastAsia="Calibri" w:hAnsi="Times New Roman" w:cs="Times New Roman"/>
          <w:sz w:val="28"/>
          <w:szCs w:val="28"/>
        </w:rPr>
        <w:t xml:space="preserve">. Организует 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ведет делопроизводство комиссии ГО и ЧС по администрации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735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5B43B6" w:rsidRPr="00A73500" w:rsidRDefault="00973E74" w:rsidP="005B43B6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rFonts w:ascii="OpenSansSemiBold" w:hAnsi="OpenSansSemiBold"/>
          <w:sz w:val="28"/>
          <w:szCs w:val="28"/>
        </w:rPr>
      </w:pPr>
      <w:r w:rsidRPr="00A73500">
        <w:rPr>
          <w:rFonts w:ascii="OpenSansSemiBold" w:hAnsi="OpenSansSemiBold"/>
          <w:sz w:val="28"/>
          <w:szCs w:val="28"/>
        </w:rPr>
        <w:t xml:space="preserve">3.15. </w:t>
      </w:r>
      <w:r w:rsidR="005B43B6" w:rsidRPr="00A73500">
        <w:rPr>
          <w:rFonts w:ascii="OpenSansSemiBold" w:hAnsi="OpenSansSemiBold"/>
          <w:sz w:val="28"/>
          <w:szCs w:val="28"/>
        </w:rPr>
        <w:t>Организация взаимодействия с правоохранительными органами, воинскими частями, казачьими обществами Темрюкского района по вопросам обеспечения правопорядка, безопасности граждан, профилактики наркомании, экстремизма и проявлений терроризма, создания  условий  для  участия  граждан  в  охране  общественного  порядка  и  реализации  Закона Краснодарского края от 28 июня 2007 года № 1267 «Об участии граждан в охране общественного порядка в Краснодарском крае» и Закона Краснодарского края от 21 июля 2008 года № 1539-КЗ «О мерах по профилактике безнадзорности и правонарушений несовершеннолетних в Краснодарском крае».</w:t>
      </w:r>
    </w:p>
    <w:p w:rsidR="005B43B6" w:rsidRPr="00A73500" w:rsidRDefault="00973E74" w:rsidP="005B43B6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rFonts w:ascii="OpenSansSemiBold" w:hAnsi="OpenSansSemiBold"/>
          <w:sz w:val="28"/>
          <w:szCs w:val="28"/>
        </w:rPr>
      </w:pPr>
      <w:r w:rsidRPr="00A73500">
        <w:rPr>
          <w:rFonts w:ascii="OpenSansSemiBold" w:hAnsi="OpenSansSemiBold"/>
          <w:sz w:val="28"/>
          <w:szCs w:val="28"/>
        </w:rPr>
        <w:t xml:space="preserve">3.16. </w:t>
      </w:r>
      <w:r w:rsidR="005B43B6" w:rsidRPr="00A73500">
        <w:rPr>
          <w:rFonts w:ascii="OpenSansSemiBold" w:hAnsi="OpenSansSemiBold"/>
          <w:sz w:val="28"/>
          <w:szCs w:val="28"/>
        </w:rPr>
        <w:t xml:space="preserve">Организация деятельности антинаркотической и антитеррористических комиссий, межведомственной комиссии по профилактике правонарушений </w:t>
      </w:r>
      <w:r w:rsidR="0035759A" w:rsidRPr="00A73500">
        <w:rPr>
          <w:sz w:val="28"/>
          <w:szCs w:val="28"/>
        </w:rPr>
        <w:t>Вышестеблиевского</w:t>
      </w:r>
      <w:r w:rsidR="005B43B6" w:rsidRPr="00A73500">
        <w:rPr>
          <w:rFonts w:ascii="OpenSansSemiBold" w:hAnsi="OpenSansSemiBold"/>
          <w:sz w:val="28"/>
          <w:szCs w:val="28"/>
        </w:rPr>
        <w:t xml:space="preserve"> сельского поселения Темрюкского района, штаба по взаимодействию в области организации участия граждан в охране общественного порядка, профилактики безнадзорности  и  правонарушений несовершеннолетних на  </w:t>
      </w:r>
      <w:r w:rsidR="0035759A" w:rsidRPr="00A73500">
        <w:rPr>
          <w:sz w:val="28"/>
          <w:szCs w:val="28"/>
        </w:rPr>
        <w:t>Вышестеблиевского</w:t>
      </w:r>
      <w:r w:rsidR="005B43B6" w:rsidRPr="00A73500">
        <w:rPr>
          <w:rFonts w:ascii="OpenSansSemiBold" w:hAnsi="OpenSansSemiBold"/>
          <w:sz w:val="28"/>
          <w:szCs w:val="28"/>
        </w:rPr>
        <w:t xml:space="preserve"> сельского поселения Темрюкского района, межведомственной комиссии по межнациональным отношениям и профилактике экстремизма.</w:t>
      </w:r>
    </w:p>
    <w:p w:rsidR="005B43B6" w:rsidRPr="00A73500" w:rsidRDefault="00973E74" w:rsidP="005B43B6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rFonts w:ascii="OpenSansSemiBold" w:hAnsi="OpenSansSemiBold"/>
          <w:sz w:val="28"/>
          <w:szCs w:val="28"/>
        </w:rPr>
      </w:pPr>
      <w:r w:rsidRPr="00A73500">
        <w:rPr>
          <w:rFonts w:ascii="OpenSansSemiBold" w:hAnsi="OpenSansSemiBold"/>
          <w:sz w:val="28"/>
          <w:szCs w:val="28"/>
        </w:rPr>
        <w:t xml:space="preserve">3.17. </w:t>
      </w:r>
      <w:r w:rsidR="005B43B6" w:rsidRPr="00A73500">
        <w:rPr>
          <w:rFonts w:ascii="OpenSansSemiBold" w:hAnsi="OpenSansSemiBold"/>
          <w:sz w:val="28"/>
          <w:szCs w:val="28"/>
        </w:rPr>
        <w:t xml:space="preserve">Организация деятельности  народных дружин действующих на территории </w:t>
      </w:r>
      <w:r w:rsidR="0035759A" w:rsidRPr="00A73500">
        <w:rPr>
          <w:sz w:val="28"/>
          <w:szCs w:val="28"/>
        </w:rPr>
        <w:t>Вышестеблиевского</w:t>
      </w:r>
      <w:r w:rsidR="005B43B6" w:rsidRPr="00A73500">
        <w:rPr>
          <w:rFonts w:ascii="OpenSansSemiBold" w:hAnsi="OpenSansSemiBold"/>
          <w:sz w:val="28"/>
          <w:szCs w:val="28"/>
        </w:rPr>
        <w:t xml:space="preserve"> сельского поселения Темрюкского района, а также деятельности Советов профилактики преступлений и правонарушений поселения.</w:t>
      </w:r>
    </w:p>
    <w:p w:rsidR="005B43B6" w:rsidRPr="00A73500" w:rsidRDefault="00973E74" w:rsidP="005B43B6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rFonts w:ascii="OpenSansSemiBold" w:hAnsi="OpenSansSemiBold"/>
          <w:sz w:val="28"/>
          <w:szCs w:val="28"/>
        </w:rPr>
      </w:pPr>
      <w:r w:rsidRPr="00A73500">
        <w:rPr>
          <w:rFonts w:ascii="OpenSansSemiBold" w:hAnsi="OpenSansSemiBold"/>
          <w:sz w:val="28"/>
          <w:szCs w:val="28"/>
        </w:rPr>
        <w:t xml:space="preserve">3.18. </w:t>
      </w:r>
      <w:r w:rsidR="005B43B6" w:rsidRPr="00A73500">
        <w:rPr>
          <w:rFonts w:ascii="OpenSansSemiBold" w:hAnsi="OpenSansSemiBold"/>
          <w:sz w:val="28"/>
          <w:szCs w:val="28"/>
        </w:rPr>
        <w:t>Определение приоритетных направлений по вопросам внедрения гражданских технологий по предупреждению террористических актов и минимизации их последствий.</w:t>
      </w:r>
    </w:p>
    <w:p w:rsidR="005B43B6" w:rsidRPr="00A73500" w:rsidRDefault="00973E74" w:rsidP="005B43B6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rFonts w:ascii="OpenSansSemiBold" w:hAnsi="OpenSansSemiBold"/>
          <w:sz w:val="28"/>
          <w:szCs w:val="28"/>
        </w:rPr>
      </w:pPr>
      <w:r w:rsidRPr="00A73500">
        <w:rPr>
          <w:rFonts w:ascii="OpenSansSemiBold" w:hAnsi="OpenSansSemiBold"/>
          <w:sz w:val="28"/>
          <w:szCs w:val="28"/>
        </w:rPr>
        <w:t xml:space="preserve">3.19. </w:t>
      </w:r>
      <w:r w:rsidR="005B43B6" w:rsidRPr="00A73500">
        <w:rPr>
          <w:rFonts w:ascii="OpenSansSemiBold" w:hAnsi="OpenSansSemiBold"/>
          <w:sz w:val="28"/>
          <w:szCs w:val="28"/>
        </w:rPr>
        <w:t xml:space="preserve">Организация мониторинга межнациональных отношений на территории </w:t>
      </w:r>
      <w:r w:rsidR="0035759A" w:rsidRPr="00A73500">
        <w:rPr>
          <w:sz w:val="28"/>
          <w:szCs w:val="28"/>
        </w:rPr>
        <w:t>Вышестеблиевского</w:t>
      </w:r>
      <w:r w:rsidR="005B43B6" w:rsidRPr="00A73500">
        <w:rPr>
          <w:rFonts w:ascii="OpenSansSemiBold" w:hAnsi="OpenSansSemiBold"/>
          <w:sz w:val="28"/>
          <w:szCs w:val="28"/>
        </w:rPr>
        <w:t xml:space="preserve"> сельского поселения Темрюкского района, выработка действенных мер по недопущению межнациональных конфликтов.</w:t>
      </w:r>
    </w:p>
    <w:p w:rsidR="005B43B6" w:rsidRPr="00A73500" w:rsidRDefault="00973E74" w:rsidP="005B43B6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 w:rsidRPr="00A73500">
        <w:rPr>
          <w:rFonts w:ascii="OpenSansSemiBold" w:hAnsi="OpenSansSemiBold"/>
          <w:sz w:val="28"/>
          <w:szCs w:val="28"/>
        </w:rPr>
        <w:t xml:space="preserve">3.20. </w:t>
      </w:r>
      <w:r w:rsidR="005B43B6" w:rsidRPr="00A73500">
        <w:rPr>
          <w:rFonts w:ascii="OpenSansSemiBold" w:hAnsi="OpenSansSemiBold"/>
          <w:sz w:val="28"/>
          <w:szCs w:val="28"/>
        </w:rPr>
        <w:t>Определение приоритетных направлений и реализация мероприятий по вопросам профилактики проявлений экстремизма.</w:t>
      </w:r>
    </w:p>
    <w:p w:rsidR="003F1207" w:rsidRPr="00A73500" w:rsidRDefault="00973E74" w:rsidP="005B43B6">
      <w:pPr>
        <w:rPr>
          <w:rFonts w:ascii="Times New Roman" w:eastAsia="Calibri" w:hAnsi="Times New Roman" w:cs="Times New Roman"/>
          <w:sz w:val="28"/>
          <w:szCs w:val="28"/>
        </w:rPr>
      </w:pPr>
      <w:bookmarkStart w:id="42" w:name="sub_140125"/>
      <w:bookmarkEnd w:id="41"/>
      <w:r w:rsidRPr="00A73500">
        <w:rPr>
          <w:rFonts w:ascii="Times New Roman" w:eastAsia="Calibri" w:hAnsi="Times New Roman" w:cs="Times New Roman"/>
          <w:sz w:val="28"/>
          <w:szCs w:val="28"/>
        </w:rPr>
        <w:t>3.21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>. Организует и осуществляет мероприятий по мобилизационной подготовке муниципальных предприятий и учреждений, находящихся на территории поселения;</w:t>
      </w:r>
    </w:p>
    <w:p w:rsidR="003F1207" w:rsidRPr="00A73500" w:rsidRDefault="00973E74" w:rsidP="003F1207">
      <w:pPr>
        <w:rPr>
          <w:rFonts w:ascii="Times New Roman" w:eastAsia="Calibri" w:hAnsi="Times New Roman" w:cs="Times New Roman"/>
          <w:sz w:val="28"/>
          <w:szCs w:val="28"/>
        </w:rPr>
      </w:pPr>
      <w:bookmarkStart w:id="43" w:name="sub_140126"/>
      <w:bookmarkEnd w:id="42"/>
      <w:r w:rsidRPr="00A73500">
        <w:rPr>
          <w:rFonts w:ascii="Times New Roman" w:eastAsia="Calibri" w:hAnsi="Times New Roman" w:cs="Times New Roman"/>
          <w:sz w:val="28"/>
          <w:szCs w:val="28"/>
        </w:rPr>
        <w:t>3.22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>. Осуществляет мероприятия по обеспечению безопасности людей на водных объектах, охране их жизни и здоровья;</w:t>
      </w:r>
    </w:p>
    <w:bookmarkEnd w:id="43"/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3.2</w:t>
      </w:r>
      <w:r w:rsidR="00973E74" w:rsidRPr="00A73500">
        <w:rPr>
          <w:rFonts w:ascii="Times New Roman" w:eastAsia="Calibri" w:hAnsi="Times New Roman" w:cs="Times New Roman"/>
          <w:sz w:val="28"/>
          <w:szCs w:val="28"/>
        </w:rPr>
        <w:t>3</w:t>
      </w:r>
      <w:r w:rsidRPr="00A73500">
        <w:rPr>
          <w:rFonts w:ascii="Times New Roman" w:eastAsia="Calibri" w:hAnsi="Times New Roman" w:cs="Times New Roman"/>
          <w:sz w:val="28"/>
          <w:szCs w:val="28"/>
        </w:rPr>
        <w:t>. Оказывает содействие в создании, развитии и обеспечение охраны лечебно-оздоровительных местностей и курортов местного значения на территории поселения;</w:t>
      </w:r>
    </w:p>
    <w:p w:rsidR="003F1207" w:rsidRPr="00A73500" w:rsidRDefault="00973E74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lastRenderedPageBreak/>
        <w:t>3.24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>. Организовывает, с целью занятости населения, общественные работы по благоустройству, строительству и ремонту.</w:t>
      </w:r>
    </w:p>
    <w:p w:rsidR="003F1207" w:rsidRPr="00A73500" w:rsidRDefault="003F1207" w:rsidP="003F1207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3.2</w:t>
      </w:r>
      <w:r w:rsidR="00973E74" w:rsidRPr="00A73500">
        <w:rPr>
          <w:rFonts w:ascii="Times New Roman" w:hAnsi="Times New Roman" w:cs="Times New Roman"/>
          <w:sz w:val="28"/>
          <w:szCs w:val="28"/>
        </w:rPr>
        <w:t>5</w:t>
      </w:r>
      <w:r w:rsidRPr="00A73500">
        <w:rPr>
          <w:rFonts w:ascii="Times New Roman" w:hAnsi="Times New Roman" w:cs="Times New Roman"/>
          <w:sz w:val="28"/>
          <w:szCs w:val="28"/>
        </w:rPr>
        <w:t>. Проводит антикоррупционную экспертизу проектов и принятых муниципальных нормативных правовых актов администрации и их согласование;</w:t>
      </w:r>
    </w:p>
    <w:p w:rsidR="003F1207" w:rsidRPr="00A73500" w:rsidRDefault="00973E74" w:rsidP="003F1207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3.26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. Проводить антикоррупционную  экспертизу проектов решений Совета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согласование;</w:t>
      </w:r>
    </w:p>
    <w:p w:rsidR="003F1207" w:rsidRPr="00A73500" w:rsidRDefault="003F1207" w:rsidP="003F1207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3.2</w:t>
      </w:r>
      <w:r w:rsidR="00973E74" w:rsidRPr="00A73500">
        <w:rPr>
          <w:rFonts w:ascii="Times New Roman" w:hAnsi="Times New Roman" w:cs="Times New Roman"/>
          <w:sz w:val="28"/>
          <w:szCs w:val="28"/>
        </w:rPr>
        <w:t>7</w:t>
      </w:r>
      <w:r w:rsidRPr="00A73500">
        <w:rPr>
          <w:rFonts w:ascii="Times New Roman" w:hAnsi="Times New Roman" w:cs="Times New Roman"/>
          <w:sz w:val="28"/>
          <w:szCs w:val="28"/>
        </w:rPr>
        <w:t>. Проводить оценку регулирующего воздействия муниципальных правовых актов администрации поселения;</w:t>
      </w:r>
    </w:p>
    <w:p w:rsidR="003F1207" w:rsidRPr="00A73500" w:rsidRDefault="00973E74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3.28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. Готовит по курируемым вопросам проекты решений Совета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и постановления, распоряжения администрации поселения.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</w:t>
      </w:r>
      <w:r w:rsidR="00973E74" w:rsidRPr="00A73500">
        <w:rPr>
          <w:rFonts w:ascii="Times New Roman" w:eastAsia="Calibri" w:hAnsi="Times New Roman" w:cs="Times New Roman"/>
          <w:sz w:val="28"/>
          <w:szCs w:val="28"/>
        </w:rPr>
        <w:t>.29</w:t>
      </w:r>
      <w:r w:rsidRPr="00A73500">
        <w:rPr>
          <w:rFonts w:ascii="Times New Roman" w:eastAsia="Calibri" w:hAnsi="Times New Roman" w:cs="Times New Roman"/>
          <w:sz w:val="28"/>
          <w:szCs w:val="28"/>
        </w:rPr>
        <w:t>. Организует и ведёт приём населения, рассмотрение жалоб, заявлений и предложений граждан, принимает по ним необходимые меры в пределах своей компетенции.</w:t>
      </w:r>
    </w:p>
    <w:p w:rsidR="003F1207" w:rsidRPr="00A73500" w:rsidRDefault="00973E74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3.30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. Координирует </w:t>
      </w:r>
      <w:r w:rsidR="0088472E" w:rsidRPr="00A73500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72E" w:rsidRPr="00A73500">
        <w:rPr>
          <w:rFonts w:ascii="Times New Roman" w:eastAsia="Calibri" w:hAnsi="Times New Roman" w:cs="Times New Roman"/>
          <w:sz w:val="28"/>
          <w:szCs w:val="28"/>
        </w:rPr>
        <w:t>МУП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35759A" w:rsidRPr="00A73500">
        <w:rPr>
          <w:rFonts w:ascii="Times New Roman" w:eastAsia="Calibri" w:hAnsi="Times New Roman" w:cs="Times New Roman"/>
          <w:sz w:val="28"/>
          <w:szCs w:val="28"/>
        </w:rPr>
        <w:t>ЖКХ-Комфорт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88472E" w:rsidRPr="00A73500">
        <w:rPr>
          <w:rFonts w:ascii="Times New Roman" w:hAnsi="Times New Roman" w:cs="Times New Roman"/>
          <w:sz w:val="28"/>
          <w:szCs w:val="28"/>
          <w:shd w:val="clear" w:color="auto" w:fill="FFFFFF"/>
        </w:rPr>
        <w:t>и отвечает за ее выполнение.</w:t>
      </w:r>
    </w:p>
    <w:p w:rsidR="003F1207" w:rsidRPr="00A73500" w:rsidRDefault="00973E74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3.31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>. Оказывает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голосования по вопросам изменения границ муниципального образования, преобразования муниципального образования.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3.3</w:t>
      </w:r>
      <w:r w:rsidR="00973E74" w:rsidRPr="00A73500">
        <w:rPr>
          <w:rFonts w:ascii="Times New Roman" w:hAnsi="Times New Roman" w:cs="Times New Roman"/>
          <w:sz w:val="28"/>
          <w:szCs w:val="28"/>
        </w:rPr>
        <w:t>2</w:t>
      </w:r>
      <w:r w:rsidR="005B43B6" w:rsidRPr="00A73500">
        <w:rPr>
          <w:rFonts w:ascii="Times New Roman" w:hAnsi="Times New Roman" w:cs="Times New Roman"/>
          <w:sz w:val="28"/>
          <w:szCs w:val="28"/>
        </w:rPr>
        <w:t>.</w:t>
      </w:r>
      <w:r w:rsidRPr="00A73500">
        <w:rPr>
          <w:rFonts w:ascii="Times New Roman" w:hAnsi="Times New Roman" w:cs="Times New Roman"/>
          <w:sz w:val="28"/>
          <w:szCs w:val="28"/>
        </w:rPr>
        <w:t xml:space="preserve"> Следит за санитарным состоянием административного здания и контролировать работу сторожей и уборщицы служебных помещений.</w:t>
      </w:r>
    </w:p>
    <w:p w:rsidR="003F1207" w:rsidRPr="00A73500" w:rsidRDefault="00973E74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3.33</w:t>
      </w:r>
      <w:r w:rsidR="003F1207" w:rsidRPr="00A73500">
        <w:rPr>
          <w:rFonts w:ascii="Times New Roman" w:eastAsia="Calibri" w:hAnsi="Times New Roman" w:cs="Times New Roman"/>
          <w:sz w:val="28"/>
          <w:szCs w:val="28"/>
        </w:rPr>
        <w:t>. Контролирует и организовывает работу по наведению санитарного порядка на  территории поселения.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3.3</w:t>
      </w:r>
      <w:r w:rsidR="00973E74" w:rsidRPr="00A73500">
        <w:rPr>
          <w:rFonts w:ascii="Times New Roman" w:eastAsia="Calibri" w:hAnsi="Times New Roman" w:cs="Times New Roman"/>
          <w:sz w:val="28"/>
          <w:szCs w:val="28"/>
        </w:rPr>
        <w:t>4</w:t>
      </w:r>
      <w:r w:rsidRPr="00A73500">
        <w:rPr>
          <w:rFonts w:ascii="Times New Roman" w:eastAsia="Calibri" w:hAnsi="Times New Roman" w:cs="Times New Roman"/>
          <w:sz w:val="28"/>
          <w:szCs w:val="28"/>
        </w:rPr>
        <w:t>. Готовит материал для привлечения к административной ответственности руководителей хозяйствующих субъектов и лиц, осуществляющих стихийную торговлю в неустановленных местах и нарушающих иные правила благоустройства.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3.3</w:t>
      </w:r>
      <w:r w:rsidR="00973E74" w:rsidRPr="00A73500">
        <w:rPr>
          <w:rFonts w:ascii="Times New Roman" w:eastAsia="Calibri" w:hAnsi="Times New Roman" w:cs="Times New Roman"/>
          <w:sz w:val="28"/>
          <w:szCs w:val="28"/>
        </w:rPr>
        <w:t>5</w:t>
      </w:r>
      <w:r w:rsidRPr="00A73500">
        <w:rPr>
          <w:rFonts w:ascii="Times New Roman" w:eastAsia="Calibri" w:hAnsi="Times New Roman" w:cs="Times New Roman"/>
          <w:sz w:val="28"/>
          <w:szCs w:val="28"/>
        </w:rPr>
        <w:t>. В установленном порядке осуществляет контроль за законностью размещения объектов торговли, общественного питания, бытового обслуживания.</w:t>
      </w:r>
    </w:p>
    <w:p w:rsidR="003F1207" w:rsidRPr="00A73500" w:rsidRDefault="003F1207" w:rsidP="003F120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>3.3</w:t>
      </w:r>
      <w:r w:rsidR="00973E74" w:rsidRPr="00A73500">
        <w:rPr>
          <w:rFonts w:ascii="Times New Roman" w:eastAsia="Calibri" w:hAnsi="Times New Roman" w:cs="Times New Roman"/>
          <w:sz w:val="28"/>
          <w:szCs w:val="28"/>
        </w:rPr>
        <w:t>6</w:t>
      </w:r>
      <w:r w:rsidRPr="00A73500">
        <w:rPr>
          <w:rFonts w:ascii="Times New Roman" w:eastAsia="Calibri" w:hAnsi="Times New Roman" w:cs="Times New Roman"/>
          <w:sz w:val="28"/>
          <w:szCs w:val="28"/>
        </w:rPr>
        <w:t xml:space="preserve">. Обеспечивает соблюдения сотрудниками администрации техники безопасности и норм охраны труда </w:t>
      </w:r>
    </w:p>
    <w:p w:rsidR="003F1207" w:rsidRPr="00A73500" w:rsidRDefault="003F1207" w:rsidP="003F1207">
      <w:pPr>
        <w:shd w:val="clear" w:color="auto" w:fill="FFFFFF"/>
        <w:tabs>
          <w:tab w:val="left" w:pos="851"/>
        </w:tabs>
        <w:ind w:left="34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3.3</w:t>
      </w:r>
      <w:r w:rsidR="00973E74" w:rsidRPr="00A73500">
        <w:rPr>
          <w:rFonts w:ascii="Times New Roman" w:hAnsi="Times New Roman" w:cs="Times New Roman"/>
          <w:sz w:val="28"/>
          <w:szCs w:val="28"/>
        </w:rPr>
        <w:t>7</w:t>
      </w:r>
      <w:r w:rsidRPr="00A73500">
        <w:rPr>
          <w:rFonts w:ascii="Times New Roman" w:hAnsi="Times New Roman" w:cs="Times New Roman"/>
          <w:sz w:val="28"/>
          <w:szCs w:val="28"/>
        </w:rPr>
        <w:t>. В целях своевременного отправления исходящей корреспонденции посредством почтовой связи через общий отдел  её необходимо сдавать для обработки не позднее 09.00 с понедельника по пятницу, либо исполнитель может  осуществлять почтовые отправления самостоятельно.</w:t>
      </w:r>
    </w:p>
    <w:p w:rsidR="003F1207" w:rsidRPr="00A73500" w:rsidRDefault="003F1207" w:rsidP="003F1207">
      <w:pPr>
        <w:shd w:val="clear" w:color="auto" w:fill="FFFFFF"/>
        <w:tabs>
          <w:tab w:val="left" w:pos="851"/>
        </w:tabs>
        <w:ind w:left="34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ab/>
        <w:t>Если срок исполнения документа истекает, то исполнитель должен отправить письмо посредством факсимильной связи или электронной почты с обязательным досылом оригинала по почте.</w:t>
      </w:r>
    </w:p>
    <w:p w:rsidR="003F1207" w:rsidRPr="00A73500" w:rsidRDefault="003F1207" w:rsidP="003F1207">
      <w:pPr>
        <w:shd w:val="clear" w:color="auto" w:fill="FFFFFF"/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Осуществлять межведомственное взаимодействие в целях предоставления </w:t>
      </w:r>
      <w:r w:rsidRPr="00A73500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3F1207" w:rsidRPr="00A73500" w:rsidRDefault="003F1207" w:rsidP="003F1207">
      <w:pPr>
        <w:shd w:val="clear" w:color="auto" w:fill="FFFFFF"/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Осуществление работы в государственных информационных системах в сети «Интернет».</w:t>
      </w:r>
    </w:p>
    <w:p w:rsidR="003F1207" w:rsidRPr="00A73500" w:rsidRDefault="003F1207" w:rsidP="003F1207">
      <w:pPr>
        <w:shd w:val="clear" w:color="auto" w:fill="FFFFFF"/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ab/>
        <w:t xml:space="preserve">Направлять копии правовых актов, подлежащих официальному опубликованию (обнародованию), для опубликования в официальном печатном средстве массовой информации и для размещения на официальном сайте администрации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A57E7"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в информационно-телекоммуникационной сети "Интернет". </w:t>
      </w:r>
    </w:p>
    <w:p w:rsidR="003F1207" w:rsidRPr="00A73500" w:rsidRDefault="003F1207" w:rsidP="003F1207">
      <w:pPr>
        <w:rPr>
          <w:rFonts w:ascii="Times New Roman" w:eastAsia="Calibri" w:hAnsi="Times New Roman" w:cs="Times New Roman"/>
          <w:sz w:val="28"/>
          <w:szCs w:val="28"/>
        </w:rPr>
      </w:pPr>
      <w:r w:rsidRPr="00A73500">
        <w:rPr>
          <w:rFonts w:ascii="Times New Roman" w:eastAsia="Calibri" w:hAnsi="Times New Roman" w:cs="Times New Roman"/>
          <w:sz w:val="28"/>
          <w:szCs w:val="28"/>
        </w:rPr>
        <w:t xml:space="preserve">Выполняет иные поручения главы </w:t>
      </w:r>
      <w:r w:rsidR="0035759A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735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район.</w:t>
      </w: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4" w:name="sub_1400"/>
      <w:r w:rsidRPr="00A73500">
        <w:rPr>
          <w:rFonts w:ascii="Times New Roman" w:hAnsi="Times New Roman" w:cs="Times New Roman"/>
          <w:sz w:val="28"/>
          <w:szCs w:val="28"/>
        </w:rPr>
        <w:t>4. Права</w:t>
      </w:r>
    </w:p>
    <w:bookmarkEnd w:id="44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5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="00973E74" w:rsidRPr="00A73500">
        <w:rPr>
          <w:sz w:val="28"/>
          <w:szCs w:val="28"/>
        </w:rPr>
        <w:t xml:space="preserve"> </w:t>
      </w:r>
      <w:r w:rsidRPr="00A73500">
        <w:rPr>
          <w:rFonts w:ascii="Times New Roman" w:hAnsi="Times New Roman" w:cs="Times New Roman"/>
          <w:sz w:val="28"/>
          <w:szCs w:val="28"/>
        </w:rPr>
        <w:t>Федерального закона от 2 марта 2007 </w:t>
      </w:r>
      <w:r w:rsidR="006C0F57" w:rsidRPr="00A73500">
        <w:rPr>
          <w:rFonts w:ascii="Times New Roman" w:hAnsi="Times New Roman" w:cs="Times New Roman"/>
          <w:sz w:val="28"/>
          <w:szCs w:val="28"/>
        </w:rPr>
        <w:t>года</w:t>
      </w:r>
      <w:r w:rsidR="003F1207"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6C0F57" w:rsidRPr="00A73500">
        <w:rPr>
          <w:rFonts w:ascii="Times New Roman" w:hAnsi="Times New Roman" w:cs="Times New Roman"/>
          <w:sz w:val="28"/>
          <w:szCs w:val="28"/>
        </w:rPr>
        <w:t>№</w:t>
      </w:r>
      <w:r w:rsidRPr="00A73500">
        <w:rPr>
          <w:rFonts w:ascii="Times New Roman" w:hAnsi="Times New Roman" w:cs="Times New Roman"/>
          <w:sz w:val="28"/>
          <w:szCs w:val="28"/>
        </w:rPr>
        <w:t xml:space="preserve"> 25-ФЗ </w:t>
      </w:r>
      <w:r w:rsidR="006C0F57" w:rsidRPr="00A73500">
        <w:rPr>
          <w:rFonts w:ascii="Times New Roman" w:hAnsi="Times New Roman" w:cs="Times New Roman"/>
          <w:sz w:val="28"/>
          <w:szCs w:val="28"/>
        </w:rPr>
        <w:t>«</w:t>
      </w:r>
      <w:r w:rsidRPr="00A73500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C0F57" w:rsidRPr="00A73500">
        <w:rPr>
          <w:rFonts w:ascii="Times New Roman" w:hAnsi="Times New Roman" w:cs="Times New Roman"/>
          <w:sz w:val="28"/>
          <w:szCs w:val="28"/>
        </w:rPr>
        <w:t>»</w:t>
      </w:r>
      <w:r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45" w:name="sub_1401"/>
      <w:r w:rsidRPr="00A73500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46" w:name="sub_1402"/>
      <w:bookmarkEnd w:id="45"/>
      <w:r w:rsidRPr="00A73500">
        <w:rPr>
          <w:rFonts w:ascii="Times New Roman" w:hAnsi="Times New Roman" w:cs="Times New Roman"/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работников структурных подразделений 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hAnsi="Times New Roman" w:cs="Times New Roman"/>
          <w:sz w:val="28"/>
          <w:szCs w:val="28"/>
        </w:rPr>
        <w:t>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47" w:name="sub_1403"/>
      <w:bookmarkEnd w:id="46"/>
      <w:r w:rsidRPr="00A73500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bookmarkEnd w:id="47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8" w:name="sub_1500"/>
      <w:r w:rsidRPr="00A73500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8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0E6711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Заместитель главы Вышестеблиевского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</w:t>
      </w:r>
      <w:r w:rsidR="00295907">
        <w:rPr>
          <w:rFonts w:ascii="Times New Roman" w:hAnsi="Times New Roman" w:cs="Times New Roman"/>
          <w:sz w:val="28"/>
          <w:szCs w:val="28"/>
        </w:rPr>
        <w:t>о</w:t>
      </w:r>
      <w:r w:rsidR="00973E74" w:rsidRPr="00A73500">
        <w:rPr>
          <w:rFonts w:ascii="Times New Roman" w:hAnsi="Times New Roman" w:cs="Times New Roman"/>
          <w:sz w:val="28"/>
          <w:szCs w:val="28"/>
        </w:rPr>
        <w:t>на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 несет установленную законодательством ответственность: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49" w:name="sub_1501"/>
      <w:r w:rsidRPr="00A73500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6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50" w:name="sub_1502"/>
      <w:bookmarkEnd w:id="49"/>
      <w:r w:rsidRPr="00A73500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8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  <w:bookmarkStart w:id="51" w:name="sub_1503"/>
      <w:bookmarkEnd w:id="50"/>
      <w:r w:rsidRPr="00A73500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1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Pr="00A73500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A7350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51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2" w:name="sub_1600"/>
      <w:r w:rsidRPr="00A73500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52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6.1. В соответствии с замещаемой должностью муниципальной службы и в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пределах своей компетенции вправе само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стоятельно принимать управленче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ские или иные решения по:</w:t>
      </w: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лиц;</w:t>
      </w: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ов для решения вопросов, требую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щих специальных знаний.</w:t>
      </w:r>
    </w:p>
    <w:p w:rsidR="006C0F57" w:rsidRPr="00A73500" w:rsidRDefault="00BB4356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6.2. </w:t>
      </w:r>
      <w:r w:rsidR="006C0F57" w:rsidRPr="00A73500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C0F57" w:rsidRPr="00A73500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="006C0F57" w:rsidRPr="00A73500">
        <w:rPr>
          <w:rFonts w:ascii="Times New Roman" w:eastAsia="TimesNewRomanPSMT" w:hAnsi="Times New Roman" w:cs="Times New Roman"/>
          <w:sz w:val="28"/>
          <w:szCs w:val="28"/>
        </w:rPr>
        <w:t>шения по:</w:t>
      </w: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документов и материалов;</w:t>
      </w: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внесению предложений по изменению, дополнению в </w:t>
      </w:r>
      <w:r w:rsidR="007F78A0">
        <w:rPr>
          <w:rFonts w:ascii="Times New Roman" w:eastAsia="TimesNewRomanPSMT" w:hAnsi="Times New Roman" w:cs="Times New Roman"/>
          <w:sz w:val="28"/>
          <w:szCs w:val="28"/>
        </w:rPr>
        <w:t>проекты муници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несоответствия законодательству;</w:t>
      </w:r>
    </w:p>
    <w:p w:rsidR="006C0F57" w:rsidRPr="00A73500" w:rsidRDefault="006C0F57" w:rsidP="00973E74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по вопросам, отнесенным к компетенции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заместителя главы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6C0F57" w:rsidRPr="00A73500" w:rsidRDefault="006C0F57" w:rsidP="006C0F57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6C0F57" w:rsidRPr="00A73500" w:rsidRDefault="006C0F57" w:rsidP="006C0F57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3" w:name="sub_1700"/>
      <w:r w:rsidRPr="00A73500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53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7.1. В пределах функциональной компетенции в процессе подготовки проектов нормативных правовых актов и (или) проектов управленческих и иных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решений муниципальный служащий вправе участвовать в: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составлении проектов перспективных и текущих планов деятельности структурных подразделений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Темрюкск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подготовке проектов постановлений, распоряжений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, приказов структурных подразделений, в которых замещает должность муниципальной службы.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(или)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решений муниципальный служащий обязан участвовать в: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9B32F6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спечения деятельности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или иного решения;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подготовке документов в соответс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твии с Инструкцией по делопроиз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водству в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A57E7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сельского поселения Темрюкского района.</w:t>
      </w:r>
    </w:p>
    <w:p w:rsidR="00445754" w:rsidRPr="00A73500" w:rsidRDefault="00445754" w:rsidP="00445754">
      <w:pPr>
        <w:rPr>
          <w:rFonts w:ascii="Times New Roman" w:hAnsi="Times New Roman" w:cs="Times New Roman"/>
          <w:b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4" w:name="sub_1800"/>
      <w:r w:rsidRPr="00A73500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54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8.1. При подготовке проектов документов, управленческих и иных решений,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их рассмотрении, согласовании и принятии муниципальный служащий действует в соответствии с процедурой и в сроки, установленные Регламентом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требованиями Инструкции по делопроизводству в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администрации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руководствуется сроком, установленным непосредственным руководителем.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В таких случаях сроки для исполнения определяются календарной датой или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периодом времени, в течение которого поручение должно быть выполнено.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ками, определенными Федеральным З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аконом от 2 мая 2006 года № 59-ФЗ «О порядке рассмотрения обращений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граждан Российской Федерации».</w:t>
      </w:r>
    </w:p>
    <w:p w:rsidR="00973E74" w:rsidRDefault="00973E74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</w:p>
    <w:p w:rsidR="003550F3" w:rsidRDefault="003550F3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</w:p>
    <w:p w:rsidR="003550F3" w:rsidRDefault="003550F3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</w:p>
    <w:p w:rsidR="003550F3" w:rsidRDefault="003550F3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</w:p>
    <w:p w:rsidR="003550F3" w:rsidRPr="00A73500" w:rsidRDefault="003550F3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5" w:name="sub_1900"/>
      <w:r w:rsidRPr="00A73500">
        <w:rPr>
          <w:rFonts w:ascii="Times New Roman" w:hAnsi="Times New Roman" w:cs="Times New Roman"/>
          <w:sz w:val="28"/>
          <w:szCs w:val="28"/>
        </w:rPr>
        <w:lastRenderedPageBreak/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973E74" w:rsidRPr="00A73500" w:rsidRDefault="00973E74" w:rsidP="00973E74">
      <w:pPr>
        <w:rPr>
          <w:sz w:val="28"/>
          <w:szCs w:val="28"/>
        </w:rPr>
      </w:pPr>
    </w:p>
    <w:bookmarkEnd w:id="55"/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обязанностей осуществляет взаимодействие: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администрациями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городского и сельских поселений Темрюкского района;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</w:t>
      </w:r>
      <w:r w:rsidR="00973E74" w:rsidRPr="00A7350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края, предприятиями, организациями, учреждениями и общественными объединениями в пределах своей компетенции.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BB4356" w:rsidRPr="00A73500" w:rsidRDefault="00BB4356" w:rsidP="00BB4356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A73500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6" w:name="sub_11000"/>
      <w:r w:rsidRPr="00A73500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</w:p>
    <w:bookmarkEnd w:id="56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973E74" w:rsidRPr="00A73500" w:rsidRDefault="00973E74" w:rsidP="00973E74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7" w:name="sub_11001"/>
      <w:r w:rsidRPr="00A73500">
        <w:rPr>
          <w:rFonts w:ascii="Times New Roman" w:hAnsi="Times New Roman" w:cs="Times New Roman"/>
          <w:sz w:val="28"/>
          <w:szCs w:val="28"/>
        </w:rPr>
        <w:t xml:space="preserve">10.1. </w:t>
      </w:r>
      <w:r w:rsidRPr="00A73500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973E74" w:rsidRPr="00A73500" w:rsidRDefault="00973E74" w:rsidP="00973E74">
      <w:pPr>
        <w:pStyle w:val="a8"/>
        <w:ind w:firstLine="708"/>
        <w:jc w:val="both"/>
        <w:rPr>
          <w:rStyle w:val="FontStyle17"/>
          <w:rFonts w:eastAsia="Calibri" w:cs="Times New Roman"/>
          <w:sz w:val="28"/>
          <w:szCs w:val="28"/>
        </w:rPr>
      </w:pPr>
      <w:r w:rsidRPr="00A73500">
        <w:rPr>
          <w:rStyle w:val="FontStyle17"/>
          <w:rFonts w:eastAsia="Calibri" w:cs="Times New Roman"/>
          <w:sz w:val="28"/>
          <w:szCs w:val="28"/>
        </w:rPr>
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средства»;</w:t>
      </w:r>
    </w:p>
    <w:p w:rsidR="00445754" w:rsidRPr="00A73500" w:rsidRDefault="00973E74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Style w:val="FontStyle17"/>
          <w:rFonts w:eastAsia="Times New Roman"/>
          <w:sz w:val="28"/>
          <w:szCs w:val="28"/>
        </w:rPr>
        <w:t>«Выдача разрешения на право организации розничного рынка».</w:t>
      </w:r>
    </w:p>
    <w:bookmarkEnd w:id="57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445754" w:rsidP="0044575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8" w:name="sub_11100"/>
      <w:r w:rsidRPr="00A73500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8"/>
    <w:p w:rsidR="00445754" w:rsidRPr="00A73500" w:rsidRDefault="00445754" w:rsidP="00445754">
      <w:pPr>
        <w:rPr>
          <w:rFonts w:ascii="Times New Roman" w:hAnsi="Times New Roman" w:cs="Times New Roman"/>
          <w:sz w:val="28"/>
          <w:szCs w:val="28"/>
        </w:rPr>
      </w:pPr>
    </w:p>
    <w:p w:rsidR="00445754" w:rsidRPr="00A73500" w:rsidRDefault="00A70FA3" w:rsidP="00445754">
      <w:pPr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Показателями э</w:t>
      </w:r>
      <w:r w:rsidR="00445754" w:rsidRPr="00A73500">
        <w:rPr>
          <w:rFonts w:ascii="Times New Roman" w:hAnsi="Times New Roman" w:cs="Times New Roman"/>
          <w:sz w:val="28"/>
          <w:szCs w:val="28"/>
        </w:rPr>
        <w:t>ффективност</w:t>
      </w:r>
      <w:r w:rsidRPr="00A73500">
        <w:rPr>
          <w:rFonts w:ascii="Times New Roman" w:hAnsi="Times New Roman" w:cs="Times New Roman"/>
          <w:sz w:val="28"/>
          <w:szCs w:val="28"/>
        </w:rPr>
        <w:t>и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 w:rsidRPr="00A73500">
        <w:rPr>
          <w:rFonts w:ascii="Times New Roman" w:hAnsi="Times New Roman" w:cs="Times New Roman"/>
          <w:sz w:val="28"/>
          <w:szCs w:val="28"/>
        </w:rPr>
        <w:t>и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заместителя главы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45754"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Pr="00A73500">
        <w:rPr>
          <w:rFonts w:ascii="Times New Roman" w:hAnsi="Times New Roman" w:cs="Times New Roman"/>
          <w:sz w:val="28"/>
          <w:szCs w:val="28"/>
        </w:rPr>
        <w:t>являются</w:t>
      </w:r>
      <w:r w:rsidR="00445754" w:rsidRPr="00A73500">
        <w:rPr>
          <w:rFonts w:ascii="Times New Roman" w:hAnsi="Times New Roman" w:cs="Times New Roman"/>
          <w:sz w:val="28"/>
          <w:szCs w:val="28"/>
        </w:rPr>
        <w:t>: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lastRenderedPageBreak/>
        <w:t>соблюдение установленных сроков исполнения служебных документов и поручений руководителей;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A70FA3" w:rsidRPr="00A73500" w:rsidRDefault="00A70FA3" w:rsidP="00A70FA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973E74" w:rsidRPr="00A73500" w:rsidRDefault="00973E74" w:rsidP="00973E74">
      <w:pPr>
        <w:rPr>
          <w:rFonts w:ascii="Times New Roman" w:hAnsi="Times New Roman" w:cs="Times New Roman"/>
          <w:sz w:val="28"/>
          <w:szCs w:val="28"/>
        </w:rPr>
      </w:pPr>
    </w:p>
    <w:p w:rsidR="00973E74" w:rsidRPr="00A73500" w:rsidRDefault="00973E74" w:rsidP="00973E74">
      <w:pPr>
        <w:rPr>
          <w:rFonts w:ascii="Times New Roman" w:hAnsi="Times New Roman" w:cs="Times New Roman"/>
          <w:sz w:val="28"/>
          <w:szCs w:val="28"/>
        </w:rPr>
      </w:pPr>
    </w:p>
    <w:p w:rsidR="00CD19A0" w:rsidRDefault="00973E74" w:rsidP="00973E7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Глава   </w:t>
      </w:r>
      <w:r w:rsidR="000E6711" w:rsidRPr="00A7350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73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7E7" w:rsidRPr="00A73500" w:rsidRDefault="00BA57E7" w:rsidP="00973E7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с</w:t>
      </w:r>
      <w:r w:rsidR="00973E74" w:rsidRPr="00A73500">
        <w:rPr>
          <w:rFonts w:ascii="Times New Roman" w:hAnsi="Times New Roman" w:cs="Times New Roman"/>
          <w:sz w:val="28"/>
          <w:szCs w:val="28"/>
        </w:rPr>
        <w:t>ельского</w:t>
      </w:r>
      <w:r w:rsidRPr="00A73500">
        <w:rPr>
          <w:rFonts w:ascii="Times New Roman" w:hAnsi="Times New Roman" w:cs="Times New Roman"/>
          <w:sz w:val="28"/>
          <w:szCs w:val="28"/>
        </w:rPr>
        <w:t xml:space="preserve"> </w:t>
      </w:r>
      <w:r w:rsidR="00973E74" w:rsidRPr="00A73500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973E74" w:rsidRPr="00A73500" w:rsidRDefault="00973E74" w:rsidP="00973E7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Темрюкского р</w:t>
      </w:r>
      <w:r w:rsidR="00CD19A0">
        <w:rPr>
          <w:rFonts w:ascii="Times New Roman" w:hAnsi="Times New Roman" w:cs="Times New Roman"/>
          <w:sz w:val="28"/>
          <w:szCs w:val="28"/>
        </w:rPr>
        <w:t xml:space="preserve">айона       </w:t>
      </w:r>
      <w:r w:rsidR="00CD19A0">
        <w:rPr>
          <w:rFonts w:ascii="Times New Roman" w:hAnsi="Times New Roman" w:cs="Times New Roman"/>
          <w:sz w:val="28"/>
          <w:szCs w:val="28"/>
        </w:rPr>
        <w:tab/>
      </w:r>
      <w:r w:rsidR="00CD19A0">
        <w:rPr>
          <w:rFonts w:ascii="Times New Roman" w:hAnsi="Times New Roman" w:cs="Times New Roman"/>
          <w:sz w:val="28"/>
          <w:szCs w:val="28"/>
        </w:rPr>
        <w:tab/>
      </w:r>
      <w:r w:rsidR="00CD19A0">
        <w:rPr>
          <w:rFonts w:ascii="Times New Roman" w:hAnsi="Times New Roman" w:cs="Times New Roman"/>
          <w:sz w:val="28"/>
          <w:szCs w:val="28"/>
        </w:rPr>
        <w:tab/>
      </w:r>
      <w:r w:rsidR="00CD19A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A57E7" w:rsidRPr="00A735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E6711" w:rsidRPr="00A73500">
        <w:rPr>
          <w:rFonts w:ascii="Times New Roman" w:hAnsi="Times New Roman" w:cs="Times New Roman"/>
          <w:sz w:val="28"/>
          <w:szCs w:val="28"/>
        </w:rPr>
        <w:t>П.К.</w:t>
      </w:r>
      <w:r w:rsidR="003550F3">
        <w:rPr>
          <w:rFonts w:ascii="Times New Roman" w:hAnsi="Times New Roman" w:cs="Times New Roman"/>
          <w:sz w:val="28"/>
          <w:szCs w:val="28"/>
        </w:rPr>
        <w:t xml:space="preserve"> </w:t>
      </w:r>
      <w:r w:rsidR="000E6711" w:rsidRPr="00A73500">
        <w:rPr>
          <w:rFonts w:ascii="Times New Roman" w:hAnsi="Times New Roman" w:cs="Times New Roman"/>
          <w:sz w:val="28"/>
          <w:szCs w:val="28"/>
        </w:rPr>
        <w:t>Хаджиди</w:t>
      </w:r>
    </w:p>
    <w:p w:rsidR="00973E74" w:rsidRPr="00A73500" w:rsidRDefault="00973E74" w:rsidP="00973E74">
      <w:pPr>
        <w:rPr>
          <w:sz w:val="28"/>
          <w:szCs w:val="28"/>
        </w:rPr>
      </w:pPr>
    </w:p>
    <w:p w:rsidR="00CD19A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9A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973E74" w:rsidRPr="00A7350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>инструкцией ознакомлен(а)     ______________           ___________________</w:t>
      </w:r>
      <w:r w:rsidR="00CD19A0">
        <w:rPr>
          <w:rFonts w:ascii="Times New Roman" w:hAnsi="Times New Roman" w:cs="Times New Roman"/>
          <w:sz w:val="28"/>
          <w:szCs w:val="28"/>
        </w:rPr>
        <w:t>___</w:t>
      </w:r>
    </w:p>
    <w:p w:rsidR="00CD19A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</w:t>
      </w:r>
      <w:r w:rsidR="00CD19A0">
        <w:rPr>
          <w:rFonts w:ascii="Times New Roman" w:hAnsi="Times New Roman" w:cs="Times New Roman"/>
          <w:sz w:val="28"/>
          <w:szCs w:val="28"/>
        </w:rPr>
        <w:t xml:space="preserve">одпись)                 </w:t>
      </w:r>
      <w:r w:rsidRPr="00A73500">
        <w:rPr>
          <w:rFonts w:ascii="Times New Roman" w:hAnsi="Times New Roman" w:cs="Times New Roman"/>
          <w:sz w:val="28"/>
          <w:szCs w:val="28"/>
        </w:rPr>
        <w:t>(расшифровка подписи</w:t>
      </w:r>
      <w:r w:rsidR="00CD19A0">
        <w:rPr>
          <w:rFonts w:ascii="Times New Roman" w:hAnsi="Times New Roman" w:cs="Times New Roman"/>
          <w:sz w:val="28"/>
          <w:szCs w:val="28"/>
        </w:rPr>
        <w:t>)</w:t>
      </w:r>
    </w:p>
    <w:p w:rsidR="00973E74" w:rsidRPr="00A7350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«____» __________ 20__ г.</w:t>
      </w:r>
    </w:p>
    <w:p w:rsidR="00973E74" w:rsidRPr="00A73500" w:rsidRDefault="00973E74" w:rsidP="00973E74">
      <w:pPr>
        <w:rPr>
          <w:rFonts w:ascii="Times New Roman" w:hAnsi="Times New Roman" w:cs="Times New Roman"/>
          <w:sz w:val="28"/>
          <w:szCs w:val="28"/>
        </w:rPr>
      </w:pPr>
    </w:p>
    <w:p w:rsidR="00CD19A0" w:rsidRDefault="00CD19A0" w:rsidP="00973E7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D19A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Второй  экземпляр получил(а)</w:t>
      </w:r>
    </w:p>
    <w:p w:rsidR="00973E74" w:rsidRPr="00A7350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на руки                    </w:t>
      </w:r>
      <w:r w:rsidR="00CD19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73500">
        <w:rPr>
          <w:rFonts w:ascii="Times New Roman" w:hAnsi="Times New Roman" w:cs="Times New Roman"/>
          <w:sz w:val="28"/>
          <w:szCs w:val="28"/>
        </w:rPr>
        <w:t xml:space="preserve"> ______________ «____» ____________ 20__ г.</w:t>
      </w:r>
    </w:p>
    <w:p w:rsidR="00973E74" w:rsidRPr="00A73500" w:rsidRDefault="00973E74" w:rsidP="00973E74">
      <w:pPr>
        <w:pStyle w:val="a7"/>
        <w:rPr>
          <w:rFonts w:ascii="Times New Roman" w:hAnsi="Times New Roman" w:cs="Times New Roman"/>
          <w:sz w:val="28"/>
          <w:szCs w:val="28"/>
        </w:rPr>
      </w:pPr>
      <w:r w:rsidRPr="00A735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D19A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73500">
        <w:rPr>
          <w:rFonts w:ascii="Times New Roman" w:hAnsi="Times New Roman" w:cs="Times New Roman"/>
          <w:sz w:val="28"/>
          <w:szCs w:val="28"/>
        </w:rPr>
        <w:t>(подпись)</w:t>
      </w:r>
    </w:p>
    <w:p w:rsidR="00973E74" w:rsidRPr="00A73500" w:rsidRDefault="00973E74" w:rsidP="00973E74">
      <w:pPr>
        <w:rPr>
          <w:rFonts w:ascii="Times New Roman" w:hAnsi="Times New Roman" w:cs="Times New Roman"/>
          <w:sz w:val="28"/>
          <w:szCs w:val="28"/>
        </w:rPr>
      </w:pPr>
    </w:p>
    <w:p w:rsidR="00973E74" w:rsidRPr="00A73500" w:rsidRDefault="00973E74" w:rsidP="00973E7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34FA" w:rsidRPr="00A73500" w:rsidRDefault="00C834FA" w:rsidP="00445754">
      <w:pPr>
        <w:rPr>
          <w:rFonts w:ascii="Times New Roman" w:hAnsi="Times New Roman" w:cs="Times New Roman"/>
          <w:sz w:val="28"/>
          <w:szCs w:val="28"/>
        </w:rPr>
      </w:pPr>
    </w:p>
    <w:p w:rsidR="008B3043" w:rsidRPr="00A73500" w:rsidRDefault="008B3043" w:rsidP="00445754">
      <w:pPr>
        <w:rPr>
          <w:rFonts w:ascii="Times New Roman" w:hAnsi="Times New Roman" w:cs="Times New Roman"/>
          <w:sz w:val="28"/>
          <w:szCs w:val="28"/>
        </w:rPr>
      </w:pPr>
    </w:p>
    <w:p w:rsidR="008B3043" w:rsidRPr="00A73500" w:rsidRDefault="008B3043" w:rsidP="00445754">
      <w:pPr>
        <w:rPr>
          <w:rFonts w:ascii="Times New Roman" w:hAnsi="Times New Roman" w:cs="Times New Roman"/>
          <w:sz w:val="28"/>
          <w:szCs w:val="28"/>
        </w:rPr>
      </w:pPr>
    </w:p>
    <w:p w:rsidR="008B3043" w:rsidRPr="00A73500" w:rsidRDefault="008B3043" w:rsidP="00445754">
      <w:pPr>
        <w:rPr>
          <w:rFonts w:ascii="Times New Roman" w:hAnsi="Times New Roman" w:cs="Times New Roman"/>
          <w:sz w:val="28"/>
          <w:szCs w:val="28"/>
        </w:rPr>
      </w:pPr>
    </w:p>
    <w:p w:rsidR="008B3043" w:rsidRDefault="008B3043" w:rsidP="00445754">
      <w:pPr>
        <w:rPr>
          <w:rFonts w:ascii="Times New Roman" w:hAnsi="Times New Roman" w:cs="Times New Roman"/>
          <w:sz w:val="26"/>
          <w:szCs w:val="26"/>
        </w:rPr>
      </w:pPr>
    </w:p>
    <w:p w:rsidR="00973E74" w:rsidRDefault="00973E74" w:rsidP="00445754">
      <w:pPr>
        <w:rPr>
          <w:rFonts w:ascii="Times New Roman" w:hAnsi="Times New Roman" w:cs="Times New Roman"/>
          <w:sz w:val="26"/>
          <w:szCs w:val="26"/>
        </w:rPr>
      </w:pPr>
    </w:p>
    <w:p w:rsidR="00973E74" w:rsidRDefault="00973E74" w:rsidP="00445754">
      <w:pPr>
        <w:rPr>
          <w:rFonts w:ascii="Times New Roman" w:hAnsi="Times New Roman" w:cs="Times New Roman"/>
          <w:sz w:val="26"/>
          <w:szCs w:val="26"/>
        </w:rPr>
      </w:pPr>
    </w:p>
    <w:p w:rsidR="00973E74" w:rsidRDefault="00973E74" w:rsidP="00445754">
      <w:pPr>
        <w:rPr>
          <w:rFonts w:ascii="Times New Roman" w:hAnsi="Times New Roman" w:cs="Times New Roman"/>
          <w:sz w:val="26"/>
          <w:szCs w:val="26"/>
        </w:rPr>
      </w:pPr>
    </w:p>
    <w:p w:rsidR="00973E74" w:rsidRDefault="00973E74" w:rsidP="00445754">
      <w:pPr>
        <w:rPr>
          <w:rFonts w:ascii="Times New Roman" w:hAnsi="Times New Roman" w:cs="Times New Roman"/>
          <w:sz w:val="26"/>
          <w:szCs w:val="26"/>
        </w:rPr>
      </w:pPr>
    </w:p>
    <w:p w:rsidR="00973E74" w:rsidRDefault="00973E74" w:rsidP="00445754">
      <w:pPr>
        <w:rPr>
          <w:rFonts w:ascii="Times New Roman" w:hAnsi="Times New Roman" w:cs="Times New Roman"/>
          <w:sz w:val="26"/>
          <w:szCs w:val="26"/>
        </w:rPr>
      </w:pPr>
    </w:p>
    <w:p w:rsidR="00973E74" w:rsidRDefault="00973E74" w:rsidP="00445754">
      <w:pPr>
        <w:rPr>
          <w:rFonts w:ascii="Times New Roman" w:hAnsi="Times New Roman" w:cs="Times New Roman"/>
          <w:sz w:val="26"/>
          <w:szCs w:val="26"/>
        </w:rPr>
      </w:pPr>
    </w:p>
    <w:sectPr w:rsidR="00973E74" w:rsidSect="00C834FA">
      <w:headerReference w:type="default" r:id="rId2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3F3" w:rsidRDefault="00AC13F3" w:rsidP="00C834FA">
      <w:r>
        <w:separator/>
      </w:r>
    </w:p>
  </w:endnote>
  <w:endnote w:type="continuationSeparator" w:id="1">
    <w:p w:rsidR="00AC13F3" w:rsidRDefault="00AC13F3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ans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3F3" w:rsidRDefault="00AC13F3" w:rsidP="00C834FA">
      <w:r>
        <w:separator/>
      </w:r>
    </w:p>
  </w:footnote>
  <w:footnote w:type="continuationSeparator" w:id="1">
    <w:p w:rsidR="00AC13F3" w:rsidRDefault="00AC13F3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5A4FF6" w:rsidRPr="00EA515D" w:rsidRDefault="00660CD5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5A4FF6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3550F3">
          <w:rPr>
            <w:rFonts w:ascii="Times New Roman" w:hAnsi="Times New Roman" w:cs="Times New Roman"/>
            <w:noProof/>
          </w:rPr>
          <w:t>13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5A4FF6" w:rsidRDefault="005A4FF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C60"/>
    <w:multiLevelType w:val="hybridMultilevel"/>
    <w:tmpl w:val="40D0B7A6"/>
    <w:lvl w:ilvl="0" w:tplc="081205D6">
      <w:start w:val="1"/>
      <w:numFmt w:val="decimal"/>
      <w:lvlText w:val="0.%1."/>
      <w:lvlJc w:val="left"/>
      <w:pPr>
        <w:ind w:left="107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27DCD"/>
    <w:multiLevelType w:val="hybridMultilevel"/>
    <w:tmpl w:val="EC60C602"/>
    <w:lvl w:ilvl="0" w:tplc="E7182D14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  <w:color w:val="00B0F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B0E1673"/>
    <w:multiLevelType w:val="multilevel"/>
    <w:tmpl w:val="D6B475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03F6C8E"/>
    <w:multiLevelType w:val="multilevel"/>
    <w:tmpl w:val="FC2CA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3EE3EB8"/>
    <w:multiLevelType w:val="multilevel"/>
    <w:tmpl w:val="0B2E283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E3221AD"/>
    <w:multiLevelType w:val="multilevel"/>
    <w:tmpl w:val="924609A6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56733601"/>
    <w:multiLevelType w:val="hybridMultilevel"/>
    <w:tmpl w:val="141244F6"/>
    <w:lvl w:ilvl="0" w:tplc="7338B86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1417C"/>
    <w:multiLevelType w:val="multilevel"/>
    <w:tmpl w:val="E940B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50D"/>
    <w:rsid w:val="00001697"/>
    <w:rsid w:val="00012F69"/>
    <w:rsid w:val="00033F6D"/>
    <w:rsid w:val="000407B8"/>
    <w:rsid w:val="00073A1E"/>
    <w:rsid w:val="000E6711"/>
    <w:rsid w:val="00105BF4"/>
    <w:rsid w:val="0014104D"/>
    <w:rsid w:val="001726FC"/>
    <w:rsid w:val="00183A9F"/>
    <w:rsid w:val="001F13E8"/>
    <w:rsid w:val="00207759"/>
    <w:rsid w:val="002520F4"/>
    <w:rsid w:val="00264DF8"/>
    <w:rsid w:val="00290131"/>
    <w:rsid w:val="00295907"/>
    <w:rsid w:val="002F461A"/>
    <w:rsid w:val="00307857"/>
    <w:rsid w:val="00346CEA"/>
    <w:rsid w:val="003550F3"/>
    <w:rsid w:val="0035759A"/>
    <w:rsid w:val="00365235"/>
    <w:rsid w:val="003F1207"/>
    <w:rsid w:val="003F686E"/>
    <w:rsid w:val="00406AD6"/>
    <w:rsid w:val="00421D1D"/>
    <w:rsid w:val="00445754"/>
    <w:rsid w:val="00470FB8"/>
    <w:rsid w:val="00482F37"/>
    <w:rsid w:val="00511A75"/>
    <w:rsid w:val="00534506"/>
    <w:rsid w:val="00573262"/>
    <w:rsid w:val="00593ECF"/>
    <w:rsid w:val="005A4FF6"/>
    <w:rsid w:val="005B43B6"/>
    <w:rsid w:val="005B7EEE"/>
    <w:rsid w:val="006022D7"/>
    <w:rsid w:val="00607572"/>
    <w:rsid w:val="006121E2"/>
    <w:rsid w:val="006166CC"/>
    <w:rsid w:val="00632094"/>
    <w:rsid w:val="006341AC"/>
    <w:rsid w:val="00660CD5"/>
    <w:rsid w:val="006864C1"/>
    <w:rsid w:val="006963D4"/>
    <w:rsid w:val="006B450D"/>
    <w:rsid w:val="006C0F57"/>
    <w:rsid w:val="006F5CAB"/>
    <w:rsid w:val="00722447"/>
    <w:rsid w:val="007D5E63"/>
    <w:rsid w:val="007F78A0"/>
    <w:rsid w:val="0088472E"/>
    <w:rsid w:val="0089424E"/>
    <w:rsid w:val="008B3043"/>
    <w:rsid w:val="008C0FE8"/>
    <w:rsid w:val="0092467A"/>
    <w:rsid w:val="00925100"/>
    <w:rsid w:val="00925E26"/>
    <w:rsid w:val="009419BE"/>
    <w:rsid w:val="00973E74"/>
    <w:rsid w:val="009A4C78"/>
    <w:rsid w:val="009B32F6"/>
    <w:rsid w:val="00A163FD"/>
    <w:rsid w:val="00A24142"/>
    <w:rsid w:val="00A56AA9"/>
    <w:rsid w:val="00A65C91"/>
    <w:rsid w:val="00A70FA3"/>
    <w:rsid w:val="00A73500"/>
    <w:rsid w:val="00AA076F"/>
    <w:rsid w:val="00AC13F3"/>
    <w:rsid w:val="00B25C11"/>
    <w:rsid w:val="00BA1974"/>
    <w:rsid w:val="00BA57E7"/>
    <w:rsid w:val="00BB4356"/>
    <w:rsid w:val="00BF7A92"/>
    <w:rsid w:val="00C33608"/>
    <w:rsid w:val="00C35AFF"/>
    <w:rsid w:val="00C771D5"/>
    <w:rsid w:val="00C834FA"/>
    <w:rsid w:val="00C83D7F"/>
    <w:rsid w:val="00CA0244"/>
    <w:rsid w:val="00CC21C2"/>
    <w:rsid w:val="00CC3167"/>
    <w:rsid w:val="00CD19A0"/>
    <w:rsid w:val="00D25DE9"/>
    <w:rsid w:val="00D27A05"/>
    <w:rsid w:val="00D345CF"/>
    <w:rsid w:val="00DC7808"/>
    <w:rsid w:val="00E61189"/>
    <w:rsid w:val="00E84E0B"/>
    <w:rsid w:val="00E918F4"/>
    <w:rsid w:val="00E93C94"/>
    <w:rsid w:val="00EA515D"/>
    <w:rsid w:val="00EB18E0"/>
    <w:rsid w:val="00EE312B"/>
    <w:rsid w:val="00F05312"/>
    <w:rsid w:val="00F42940"/>
    <w:rsid w:val="00F47943"/>
    <w:rsid w:val="00F5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A56AA9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56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56AA9"/>
  </w:style>
  <w:style w:type="character" w:customStyle="1" w:styleId="ConsPlusNormal0">
    <w:name w:val="ConsPlusNormal Знак"/>
    <w:link w:val="ConsPlusNormal"/>
    <w:locked/>
    <w:rsid w:val="00A56AA9"/>
    <w:rPr>
      <w:rFonts w:ascii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rsid w:val="00A56AA9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56A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F12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5B43B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17">
    <w:name w:val="Font Style17"/>
    <w:uiPriority w:val="99"/>
    <w:rsid w:val="00973E74"/>
    <w:rPr>
      <w:rFonts w:ascii="Times New Roman" w:hAnsi="Times New Roman"/>
      <w:sz w:val="26"/>
    </w:rPr>
  </w:style>
  <w:style w:type="paragraph" w:customStyle="1" w:styleId="11">
    <w:name w:val="Абзац списка1"/>
    <w:basedOn w:val="a"/>
    <w:link w:val="ListParagraphChar"/>
    <w:qFormat/>
    <w:rsid w:val="00973E7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973E74"/>
    <w:rPr>
      <w:rFonts w:ascii="Calibri" w:eastAsia="Times New Roman" w:hAnsi="Calibri" w:cs="Times New Roman"/>
    </w:rPr>
  </w:style>
  <w:style w:type="paragraph" w:customStyle="1" w:styleId="12">
    <w:name w:val="Знак Знак Знак1 Знак"/>
    <w:basedOn w:val="a"/>
    <w:rsid w:val="00183A9F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3">
    <w:name w:val="Body Text Indent"/>
    <w:basedOn w:val="a"/>
    <w:link w:val="af4"/>
    <w:rsid w:val="00A163FD"/>
    <w:pPr>
      <w:widowControl/>
      <w:autoSpaceDE/>
      <w:autoSpaceDN/>
      <w:adjustRightInd/>
      <w:jc w:val="lef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A163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5">
    <w:name w:val="Balloon Text"/>
    <w:basedOn w:val="a"/>
    <w:link w:val="af6"/>
    <w:uiPriority w:val="99"/>
    <w:semiHidden/>
    <w:unhideWhenUsed/>
    <w:rsid w:val="0020775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0775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12052272.12" TargetMode="External"/><Relationship Id="rId18" Type="http://schemas.openxmlformats.org/officeDocument/2006/relationships/hyperlink" Target="garantF1://12025267.0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garantF1://12025268.238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52272.13" TargetMode="External"/><Relationship Id="rId17" Type="http://schemas.openxmlformats.org/officeDocument/2006/relationships/hyperlink" Target="garantF1://12052272.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25268.5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4203.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52272.11" TargetMode="External"/><Relationship Id="rId23" Type="http://schemas.openxmlformats.org/officeDocument/2006/relationships/header" Target="header1.xml"/><Relationship Id="rId10" Type="http://schemas.openxmlformats.org/officeDocument/2006/relationships/hyperlink" Target="garantF1://12052272.0" TargetMode="External"/><Relationship Id="rId19" Type="http://schemas.openxmlformats.org/officeDocument/2006/relationships/hyperlink" Target="garantF1://1000800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55071108.0" TargetMode="External"/><Relationship Id="rId22" Type="http://schemas.openxmlformats.org/officeDocument/2006/relationships/hyperlink" Target="garantF1://10064072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11923-72ED-48A1-9F28-E3FEC77C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13</Pages>
  <Words>4245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32</cp:revision>
  <cp:lastPrinted>2019-04-08T10:15:00Z</cp:lastPrinted>
  <dcterms:created xsi:type="dcterms:W3CDTF">2017-12-07T11:08:00Z</dcterms:created>
  <dcterms:modified xsi:type="dcterms:W3CDTF">2019-11-13T11:57:00Z</dcterms:modified>
</cp:coreProperties>
</file>