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24558" w14:textId="77777777" w:rsidR="005E0E55" w:rsidRPr="006470BF" w:rsidRDefault="005E0E55" w:rsidP="005E0E55">
      <w:pPr>
        <w:jc w:val="right"/>
        <w:outlineLvl w:val="0"/>
        <w:rPr>
          <w:lang w:val="en-US"/>
        </w:rPr>
      </w:pPr>
      <w:bookmarkStart w:id="0" w:name="_Toc527311980"/>
      <w:bookmarkStart w:id="1" w:name="_Toc527312144"/>
      <w:bookmarkStart w:id="2" w:name="_Toc527312326"/>
      <w:bookmarkStart w:id="3" w:name="_Toc527312891"/>
      <w:bookmarkStart w:id="4" w:name="_Toc529513734"/>
      <w:bookmarkStart w:id="5" w:name="_Toc529513890"/>
      <w:bookmarkStart w:id="6" w:name="_Toc530328310"/>
      <w:bookmarkStart w:id="7" w:name="_Toc536723975"/>
      <w:bookmarkStart w:id="8" w:name="_Toc536726580"/>
      <w:bookmarkStart w:id="9" w:name="_Toc536808394"/>
      <w:bookmarkStart w:id="10" w:name="_Toc531245421"/>
      <w:bookmarkStart w:id="11" w:name="_Toc342861749"/>
    </w:p>
    <w:p w14:paraId="183B0CA6" w14:textId="77777777" w:rsidR="005E0E55" w:rsidRPr="006470BF" w:rsidRDefault="005E0E55" w:rsidP="005E0E55">
      <w:pPr>
        <w:widowControl w:val="0"/>
        <w:suppressAutoHyphens/>
        <w:autoSpaceDE w:val="0"/>
        <w:autoSpaceDN w:val="0"/>
        <w:adjustRightInd w:val="0"/>
        <w:ind w:left="5529"/>
        <w:jc w:val="center"/>
      </w:pPr>
      <w:bookmarkStart w:id="12" w:name="_Toc63894633"/>
      <w:bookmarkStart w:id="13" w:name="_Toc63921579"/>
      <w:bookmarkStart w:id="14" w:name="_Toc63921758"/>
      <w:r w:rsidRPr="006470BF">
        <w:t>ПРИЛОЖЕНИЕ</w:t>
      </w:r>
      <w:bookmarkEnd w:id="0"/>
      <w:bookmarkEnd w:id="1"/>
      <w:bookmarkEnd w:id="2"/>
      <w:bookmarkEnd w:id="3"/>
      <w:bookmarkEnd w:id="4"/>
      <w:bookmarkEnd w:id="5"/>
      <w:bookmarkEnd w:id="6"/>
      <w:bookmarkEnd w:id="7"/>
      <w:bookmarkEnd w:id="8"/>
      <w:bookmarkEnd w:id="9"/>
      <w:bookmarkEnd w:id="12"/>
      <w:bookmarkEnd w:id="13"/>
      <w:bookmarkEnd w:id="14"/>
      <w:r w:rsidRPr="006470BF">
        <w:t xml:space="preserve"> 3</w:t>
      </w:r>
    </w:p>
    <w:p w14:paraId="2C610151" w14:textId="77777777" w:rsidR="005E0E55" w:rsidRPr="006470BF" w:rsidRDefault="005E0E55" w:rsidP="005E0E55">
      <w:pPr>
        <w:widowControl w:val="0"/>
        <w:suppressAutoHyphens/>
        <w:autoSpaceDE w:val="0"/>
        <w:autoSpaceDN w:val="0"/>
        <w:adjustRightInd w:val="0"/>
        <w:ind w:left="5529"/>
        <w:jc w:val="center"/>
      </w:pPr>
      <w:r w:rsidRPr="006470BF">
        <w:t>к решению ____ сессии</w:t>
      </w:r>
    </w:p>
    <w:p w14:paraId="207C3F11" w14:textId="77777777" w:rsidR="005E0E55" w:rsidRPr="006470BF" w:rsidRDefault="005E0E55" w:rsidP="005E0E55">
      <w:pPr>
        <w:widowControl w:val="0"/>
        <w:suppressAutoHyphens/>
        <w:autoSpaceDE w:val="0"/>
        <w:autoSpaceDN w:val="0"/>
        <w:adjustRightInd w:val="0"/>
        <w:ind w:left="5529"/>
        <w:jc w:val="center"/>
      </w:pPr>
      <w:r w:rsidRPr="006470BF">
        <w:t>Совета муниципального образования</w:t>
      </w:r>
    </w:p>
    <w:p w14:paraId="598C4352" w14:textId="77777777" w:rsidR="005E0E55" w:rsidRPr="006470BF" w:rsidRDefault="005E0E55" w:rsidP="005E0E55">
      <w:pPr>
        <w:widowControl w:val="0"/>
        <w:suppressAutoHyphens/>
        <w:autoSpaceDE w:val="0"/>
        <w:autoSpaceDN w:val="0"/>
        <w:adjustRightInd w:val="0"/>
        <w:ind w:left="5529"/>
        <w:jc w:val="center"/>
      </w:pPr>
      <w:r w:rsidRPr="006470BF">
        <w:t>Темрюкский район</w:t>
      </w:r>
    </w:p>
    <w:p w14:paraId="74FF79F3" w14:textId="6F9BA8CC" w:rsidR="005E0E55" w:rsidRPr="006470BF" w:rsidRDefault="005E0E55" w:rsidP="005E0E55">
      <w:pPr>
        <w:widowControl w:val="0"/>
        <w:suppressAutoHyphens/>
        <w:autoSpaceDE w:val="0"/>
        <w:autoSpaceDN w:val="0"/>
        <w:adjustRightInd w:val="0"/>
        <w:ind w:left="5529"/>
        <w:jc w:val="center"/>
      </w:pPr>
      <w:r w:rsidRPr="006470BF">
        <w:t>VII созыва</w:t>
      </w:r>
    </w:p>
    <w:p w14:paraId="07F66554" w14:textId="77777777" w:rsidR="005E0E55" w:rsidRPr="006470BF" w:rsidRDefault="005E0E55" w:rsidP="005E0E55">
      <w:pPr>
        <w:autoSpaceDE w:val="0"/>
        <w:jc w:val="right"/>
        <w:rPr>
          <w:bCs/>
        </w:rPr>
      </w:pPr>
    </w:p>
    <w:p w14:paraId="1299F959" w14:textId="77777777" w:rsidR="005E0E55" w:rsidRPr="006470BF" w:rsidRDefault="005E0E55" w:rsidP="005E0E55">
      <w:pPr>
        <w:jc w:val="center"/>
        <w:rPr>
          <w:b/>
        </w:rPr>
      </w:pPr>
    </w:p>
    <w:p w14:paraId="37FF76CB" w14:textId="77777777" w:rsidR="005E0E55" w:rsidRPr="006470BF" w:rsidRDefault="005E0E55" w:rsidP="005E0E55">
      <w:pPr>
        <w:jc w:val="center"/>
        <w:rPr>
          <w:b/>
        </w:rPr>
      </w:pPr>
      <w:r w:rsidRPr="006470BF">
        <w:rPr>
          <w:b/>
        </w:rPr>
        <w:t xml:space="preserve">Проект внесения изменений </w:t>
      </w:r>
    </w:p>
    <w:p w14:paraId="5E7D0AB5" w14:textId="77777777" w:rsidR="005E0E55" w:rsidRPr="006470BF" w:rsidRDefault="005E0E55" w:rsidP="005E0E55">
      <w:pPr>
        <w:rPr>
          <w:b/>
        </w:rPr>
      </w:pPr>
    </w:p>
    <w:p w14:paraId="7E10AE19" w14:textId="77777777" w:rsidR="005E0E55" w:rsidRPr="006470BF" w:rsidRDefault="005E0E55" w:rsidP="005E0E55">
      <w:pPr>
        <w:rPr>
          <w:b/>
        </w:rPr>
      </w:pPr>
    </w:p>
    <w:p w14:paraId="60F3E7F2" w14:textId="77777777" w:rsidR="005E0E55" w:rsidRPr="006470BF" w:rsidRDefault="005E0E55" w:rsidP="005E0E55">
      <w:pPr>
        <w:jc w:val="center"/>
      </w:pPr>
    </w:p>
    <w:p w14:paraId="08161A4A" w14:textId="77777777" w:rsidR="005E0E55" w:rsidRPr="006470BF" w:rsidRDefault="005E0E55" w:rsidP="005E0E55">
      <w:pPr>
        <w:jc w:val="center"/>
      </w:pPr>
    </w:p>
    <w:p w14:paraId="52FB4786" w14:textId="77777777" w:rsidR="005E0E55" w:rsidRPr="006470BF" w:rsidRDefault="005E0E55" w:rsidP="005E0E55">
      <w:pPr>
        <w:jc w:val="center"/>
      </w:pPr>
    </w:p>
    <w:p w14:paraId="0CF3B3D4" w14:textId="77777777" w:rsidR="005E0E55" w:rsidRPr="006470BF" w:rsidRDefault="005E0E55" w:rsidP="005E0E55">
      <w:pPr>
        <w:jc w:val="center"/>
      </w:pPr>
    </w:p>
    <w:p w14:paraId="7C467ED0" w14:textId="77777777" w:rsidR="005E0E55" w:rsidRPr="006470BF" w:rsidRDefault="005E0E55" w:rsidP="005E0E55">
      <w:pPr>
        <w:spacing w:line="360" w:lineRule="auto"/>
        <w:jc w:val="center"/>
      </w:pPr>
    </w:p>
    <w:p w14:paraId="377BF79C" w14:textId="77777777" w:rsidR="005E0E55" w:rsidRPr="006470BF" w:rsidRDefault="005E0E55" w:rsidP="005E0E55">
      <w:pPr>
        <w:spacing w:line="360" w:lineRule="auto"/>
        <w:jc w:val="center"/>
        <w:rPr>
          <w:b/>
        </w:rPr>
      </w:pPr>
      <w:r w:rsidRPr="006470BF">
        <w:rPr>
          <w:b/>
        </w:rPr>
        <w:t xml:space="preserve">ПРАВИЛА ЗЕМЛЕПОЛЬЗОВАНИЯ И ЗАСТРОЙКИ </w:t>
      </w:r>
    </w:p>
    <w:p w14:paraId="29D6F3DD" w14:textId="77777777" w:rsidR="005E0E55" w:rsidRPr="006470BF" w:rsidRDefault="005E0E55" w:rsidP="005E0E55">
      <w:pPr>
        <w:spacing w:line="360" w:lineRule="auto"/>
        <w:jc w:val="center"/>
        <w:rPr>
          <w:b/>
        </w:rPr>
      </w:pPr>
      <w:r w:rsidRPr="006470BF">
        <w:rPr>
          <w:b/>
        </w:rPr>
        <w:t xml:space="preserve">ВЫШЕСТЕБЛИЕВСКОГО СЕЛЬСКОГО ПОСЕЛЕНИЯ </w:t>
      </w:r>
    </w:p>
    <w:p w14:paraId="3656371C" w14:textId="77777777" w:rsidR="005E0E55" w:rsidRPr="006470BF" w:rsidRDefault="005E0E55" w:rsidP="005E0E55">
      <w:pPr>
        <w:spacing w:line="360" w:lineRule="auto"/>
        <w:jc w:val="center"/>
        <w:rPr>
          <w:b/>
        </w:rPr>
      </w:pPr>
      <w:r w:rsidRPr="006470BF">
        <w:rPr>
          <w:b/>
        </w:rPr>
        <w:t>ТЕМРЮКСКОГО РАЙОНА</w:t>
      </w:r>
    </w:p>
    <w:p w14:paraId="248CEE23" w14:textId="77777777" w:rsidR="005E0E55" w:rsidRPr="006470BF" w:rsidRDefault="005E0E55" w:rsidP="005E0E55">
      <w:pPr>
        <w:ind w:firstLine="709"/>
        <w:jc w:val="both"/>
      </w:pPr>
    </w:p>
    <w:p w14:paraId="4D987AB3" w14:textId="77777777" w:rsidR="005E0E55" w:rsidRPr="006470BF" w:rsidRDefault="005E0E55" w:rsidP="005E0E55">
      <w:pPr>
        <w:spacing w:after="20"/>
        <w:ind w:firstLine="709"/>
        <w:jc w:val="center"/>
        <w:rPr>
          <w:rFonts w:eastAsia="Times New Roman"/>
          <w:lang w:eastAsia="ru-RU"/>
        </w:rPr>
      </w:pPr>
    </w:p>
    <w:p w14:paraId="6DA7F187" w14:textId="77777777" w:rsidR="005E0E55" w:rsidRPr="006470BF" w:rsidRDefault="005E0E55" w:rsidP="005E0E55">
      <w:pPr>
        <w:spacing w:after="20"/>
        <w:ind w:firstLine="709"/>
        <w:jc w:val="center"/>
      </w:pPr>
      <w:r w:rsidRPr="006470BF">
        <w:rPr>
          <w:rFonts w:eastAsia="Times New Roman"/>
          <w:lang w:eastAsia="ru-RU"/>
        </w:rPr>
        <w:t xml:space="preserve">ЧАСТЬ </w:t>
      </w:r>
      <w:r w:rsidRPr="006470BF">
        <w:rPr>
          <w:rFonts w:eastAsia="Times New Roman"/>
          <w:lang w:val="en-US" w:eastAsia="ru-RU"/>
        </w:rPr>
        <w:t>III</w:t>
      </w:r>
      <w:r w:rsidRPr="006470BF">
        <w:rPr>
          <w:rFonts w:eastAsia="Times New Roman"/>
          <w:lang w:eastAsia="ru-RU"/>
        </w:rPr>
        <w:t>. ГРАДОСТРОИТЕЛЬНЫЕ РЕГЛАМЕНТЫ</w:t>
      </w:r>
    </w:p>
    <w:p w14:paraId="5EE9B357" w14:textId="77777777" w:rsidR="005E0E55" w:rsidRPr="006470BF" w:rsidRDefault="005E0E55" w:rsidP="005E0E55">
      <w:pPr>
        <w:jc w:val="center"/>
        <w:rPr>
          <w:b/>
          <w:sz w:val="28"/>
          <w:szCs w:val="28"/>
        </w:rPr>
      </w:pPr>
    </w:p>
    <w:p w14:paraId="4691EEA4" w14:textId="77777777" w:rsidR="005E0E55" w:rsidRPr="006470BF" w:rsidRDefault="005E0E55" w:rsidP="005E0E55">
      <w:pPr>
        <w:jc w:val="center"/>
        <w:rPr>
          <w:b/>
          <w:sz w:val="28"/>
          <w:szCs w:val="28"/>
        </w:rPr>
      </w:pPr>
    </w:p>
    <w:p w14:paraId="677CE1D7" w14:textId="77777777" w:rsidR="005E0E55" w:rsidRPr="006470BF" w:rsidRDefault="005E0E55" w:rsidP="005E0E55">
      <w:pPr>
        <w:jc w:val="center"/>
        <w:rPr>
          <w:b/>
          <w:sz w:val="28"/>
          <w:szCs w:val="28"/>
        </w:rPr>
      </w:pPr>
    </w:p>
    <w:p w14:paraId="3CF0F442" w14:textId="77777777" w:rsidR="005E0E55" w:rsidRPr="006470BF" w:rsidRDefault="005E0E55" w:rsidP="005E0E55">
      <w:pPr>
        <w:jc w:val="center"/>
        <w:rPr>
          <w:b/>
          <w:sz w:val="28"/>
          <w:szCs w:val="28"/>
        </w:rPr>
      </w:pPr>
    </w:p>
    <w:p w14:paraId="02D76B30" w14:textId="77777777" w:rsidR="005E0E55" w:rsidRPr="006470BF" w:rsidRDefault="005E0E55" w:rsidP="005E0E55">
      <w:pPr>
        <w:jc w:val="center"/>
        <w:rPr>
          <w:b/>
          <w:sz w:val="28"/>
          <w:szCs w:val="28"/>
        </w:rPr>
      </w:pPr>
    </w:p>
    <w:p w14:paraId="1D37B06F" w14:textId="77777777" w:rsidR="005E0E55" w:rsidRPr="006470BF" w:rsidRDefault="005E0E55" w:rsidP="005E0E55">
      <w:pPr>
        <w:jc w:val="center"/>
        <w:rPr>
          <w:b/>
          <w:sz w:val="28"/>
          <w:szCs w:val="28"/>
        </w:rPr>
      </w:pPr>
    </w:p>
    <w:p w14:paraId="7C785B4E" w14:textId="77777777" w:rsidR="005E0E55" w:rsidRPr="006470BF" w:rsidRDefault="005E0E55" w:rsidP="005E0E55">
      <w:pPr>
        <w:jc w:val="center"/>
        <w:rPr>
          <w:b/>
          <w:sz w:val="28"/>
          <w:szCs w:val="28"/>
        </w:rPr>
      </w:pPr>
    </w:p>
    <w:p w14:paraId="3053AD08" w14:textId="77777777" w:rsidR="005E0E55" w:rsidRPr="006470BF" w:rsidRDefault="005E0E55" w:rsidP="005E0E55">
      <w:pPr>
        <w:jc w:val="center"/>
        <w:rPr>
          <w:b/>
          <w:sz w:val="28"/>
          <w:szCs w:val="28"/>
        </w:rPr>
      </w:pPr>
    </w:p>
    <w:p w14:paraId="1521E2C0" w14:textId="77777777" w:rsidR="005E0E55" w:rsidRPr="006470BF" w:rsidRDefault="005E0E55" w:rsidP="005E0E55">
      <w:pPr>
        <w:jc w:val="center"/>
        <w:rPr>
          <w:b/>
          <w:sz w:val="28"/>
          <w:szCs w:val="28"/>
        </w:rPr>
      </w:pPr>
    </w:p>
    <w:p w14:paraId="5004A73B" w14:textId="77777777" w:rsidR="005E0E55" w:rsidRPr="006470BF" w:rsidRDefault="005E0E55" w:rsidP="005E0E55">
      <w:pPr>
        <w:jc w:val="center"/>
        <w:rPr>
          <w:b/>
          <w:sz w:val="28"/>
          <w:szCs w:val="28"/>
        </w:rPr>
      </w:pPr>
    </w:p>
    <w:p w14:paraId="5D906736" w14:textId="77777777" w:rsidR="003C385E" w:rsidRPr="006470BF" w:rsidRDefault="003C385E" w:rsidP="005E0E55">
      <w:pPr>
        <w:jc w:val="center"/>
        <w:rPr>
          <w:b/>
          <w:sz w:val="28"/>
          <w:szCs w:val="28"/>
        </w:rPr>
        <w:sectPr w:rsidR="003C385E" w:rsidRPr="006470BF" w:rsidSect="005427B9">
          <w:footerReference w:type="default" r:id="rId8"/>
          <w:footerReference w:type="first" r:id="rId9"/>
          <w:pgSz w:w="11906" w:h="16838"/>
          <w:pgMar w:top="737" w:right="737" w:bottom="851" w:left="1418" w:header="709" w:footer="709" w:gutter="0"/>
          <w:pgNumType w:start="1" w:chapStyle="1"/>
          <w:cols w:space="708"/>
          <w:titlePg/>
          <w:docGrid w:linePitch="360"/>
        </w:sectPr>
      </w:pPr>
    </w:p>
    <w:p w14:paraId="07D46839" w14:textId="77777777" w:rsidR="005E0E55" w:rsidRPr="006470BF" w:rsidRDefault="005E0E55" w:rsidP="005E0E55">
      <w:pPr>
        <w:jc w:val="center"/>
        <w:rPr>
          <w:b/>
          <w:sz w:val="28"/>
          <w:szCs w:val="28"/>
        </w:rPr>
      </w:pPr>
      <w:r w:rsidRPr="006470BF">
        <w:rPr>
          <w:b/>
          <w:sz w:val="28"/>
          <w:szCs w:val="28"/>
        </w:rPr>
        <w:lastRenderedPageBreak/>
        <w:t>ОГЛАВЛЕНИЕ</w:t>
      </w:r>
    </w:p>
    <w:p w14:paraId="7AAF11DE" w14:textId="77777777" w:rsidR="006470BF" w:rsidRDefault="00CA7F8F" w:rsidP="00F26613">
      <w:pPr>
        <w:pStyle w:val="28"/>
        <w:rPr>
          <w:rFonts w:asciiTheme="minorHAnsi" w:eastAsiaTheme="minorEastAsia" w:hAnsiTheme="minorHAnsi" w:cstheme="minorBidi"/>
          <w:sz w:val="22"/>
          <w:szCs w:val="22"/>
          <w:lang w:eastAsia="ru-RU"/>
        </w:rPr>
      </w:pPr>
      <w:r w:rsidRPr="006470BF">
        <w:rPr>
          <w:rFonts w:eastAsia="Times New Roman"/>
          <w:b/>
          <w:bCs/>
          <w:caps/>
          <w:lang w:val="en-US" w:bidi="en-US"/>
        </w:rPr>
        <w:fldChar w:fldCharType="begin"/>
      </w:r>
      <w:r w:rsidR="005E0E55" w:rsidRPr="006470BF">
        <w:instrText xml:space="preserve"> TOC \o "1-3" \h \z \u </w:instrText>
      </w:r>
      <w:r w:rsidRPr="006470BF">
        <w:rPr>
          <w:rFonts w:eastAsia="Times New Roman"/>
          <w:b/>
          <w:bCs/>
          <w:caps/>
          <w:lang w:val="en-US" w:bidi="en-US"/>
        </w:rPr>
        <w:fldChar w:fldCharType="separate"/>
      </w:r>
      <w:hyperlink w:anchor="_Toc76049243" w:history="1">
        <w:r w:rsidR="006470BF" w:rsidRPr="001A67A8">
          <w:rPr>
            <w:rStyle w:val="aff7"/>
          </w:rPr>
          <w:t>Статья 39. Виды территориальных зон, выделенных на карте градостроительного зонирования территории Вышестеблиевского сельского поселения.</w:t>
        </w:r>
        <w:r w:rsidR="006470BF">
          <w:rPr>
            <w:webHidden/>
          </w:rPr>
          <w:tab/>
        </w:r>
        <w:r w:rsidR="006470BF">
          <w:rPr>
            <w:webHidden/>
          </w:rPr>
          <w:fldChar w:fldCharType="begin"/>
        </w:r>
        <w:r w:rsidR="006470BF">
          <w:rPr>
            <w:webHidden/>
          </w:rPr>
          <w:instrText xml:space="preserve"> PAGEREF _Toc76049243 \h </w:instrText>
        </w:r>
        <w:r w:rsidR="006470BF">
          <w:rPr>
            <w:webHidden/>
          </w:rPr>
        </w:r>
        <w:r w:rsidR="006470BF">
          <w:rPr>
            <w:webHidden/>
          </w:rPr>
          <w:fldChar w:fldCharType="separate"/>
        </w:r>
        <w:r w:rsidR="00547FB3">
          <w:rPr>
            <w:webHidden/>
          </w:rPr>
          <w:t>4</w:t>
        </w:r>
        <w:r w:rsidR="006470BF">
          <w:rPr>
            <w:webHidden/>
          </w:rPr>
          <w:fldChar w:fldCharType="end"/>
        </w:r>
      </w:hyperlink>
    </w:p>
    <w:p w14:paraId="294D7693" w14:textId="77777777" w:rsidR="006470BF" w:rsidRDefault="00E64F3E" w:rsidP="00F26613">
      <w:pPr>
        <w:pStyle w:val="28"/>
        <w:rPr>
          <w:rFonts w:asciiTheme="minorHAnsi" w:eastAsiaTheme="minorEastAsia" w:hAnsiTheme="minorHAnsi" w:cstheme="minorBidi"/>
          <w:sz w:val="22"/>
          <w:szCs w:val="22"/>
          <w:lang w:eastAsia="ru-RU"/>
        </w:rPr>
      </w:pPr>
      <w:hyperlink w:anchor="_Toc76049244" w:history="1">
        <w:r w:rsidR="006470BF" w:rsidRPr="001A67A8">
          <w:rPr>
            <w:rStyle w:val="aff7"/>
          </w:rPr>
          <w:t>Статья 40.  Градостроительные регламенты в отношении земельных участков и объектов капитального строительства, расположенных в пределах жилых зон.</w:t>
        </w:r>
        <w:r w:rsidR="006470BF">
          <w:rPr>
            <w:webHidden/>
          </w:rPr>
          <w:tab/>
        </w:r>
        <w:r w:rsidR="006470BF">
          <w:rPr>
            <w:webHidden/>
          </w:rPr>
          <w:fldChar w:fldCharType="begin"/>
        </w:r>
        <w:r w:rsidR="006470BF">
          <w:rPr>
            <w:webHidden/>
          </w:rPr>
          <w:instrText xml:space="preserve"> PAGEREF _Toc76049244 \h </w:instrText>
        </w:r>
        <w:r w:rsidR="006470BF">
          <w:rPr>
            <w:webHidden/>
          </w:rPr>
        </w:r>
        <w:r w:rsidR="006470BF">
          <w:rPr>
            <w:webHidden/>
          </w:rPr>
          <w:fldChar w:fldCharType="separate"/>
        </w:r>
        <w:r w:rsidR="00547FB3">
          <w:rPr>
            <w:webHidden/>
          </w:rPr>
          <w:t>6</w:t>
        </w:r>
        <w:r w:rsidR="006470BF">
          <w:rPr>
            <w:webHidden/>
          </w:rPr>
          <w:fldChar w:fldCharType="end"/>
        </w:r>
      </w:hyperlink>
    </w:p>
    <w:p w14:paraId="1BCAA1DF" w14:textId="77777777" w:rsidR="006470BF" w:rsidRDefault="00E64F3E" w:rsidP="00F26613">
      <w:pPr>
        <w:pStyle w:val="28"/>
        <w:rPr>
          <w:rFonts w:asciiTheme="minorHAnsi" w:eastAsiaTheme="minorEastAsia" w:hAnsiTheme="minorHAnsi" w:cstheme="minorBidi"/>
          <w:sz w:val="22"/>
          <w:szCs w:val="22"/>
          <w:lang w:eastAsia="ru-RU"/>
        </w:rPr>
      </w:pPr>
      <w:hyperlink w:anchor="_Toc76049245" w:history="1">
        <w:r w:rsidR="00C502CB">
          <w:rPr>
            <w:rStyle w:val="aff7"/>
          </w:rPr>
          <w:t>1. Ж-1 </w:t>
        </w:r>
        <w:r w:rsidR="006470BF" w:rsidRPr="001A67A8">
          <w:rPr>
            <w:rStyle w:val="aff7"/>
          </w:rPr>
          <w:t>Зона застройки индивидуальными жилыми домами</w:t>
        </w:r>
        <w:r w:rsidR="006470BF">
          <w:rPr>
            <w:webHidden/>
          </w:rPr>
          <w:tab/>
        </w:r>
        <w:r w:rsidR="006470BF">
          <w:rPr>
            <w:webHidden/>
          </w:rPr>
          <w:fldChar w:fldCharType="begin"/>
        </w:r>
        <w:r w:rsidR="006470BF">
          <w:rPr>
            <w:webHidden/>
          </w:rPr>
          <w:instrText xml:space="preserve"> PAGEREF _Toc76049245 \h </w:instrText>
        </w:r>
        <w:r w:rsidR="006470BF">
          <w:rPr>
            <w:webHidden/>
          </w:rPr>
        </w:r>
        <w:r w:rsidR="006470BF">
          <w:rPr>
            <w:webHidden/>
          </w:rPr>
          <w:fldChar w:fldCharType="separate"/>
        </w:r>
        <w:r w:rsidR="00547FB3">
          <w:rPr>
            <w:webHidden/>
          </w:rPr>
          <w:t>6</w:t>
        </w:r>
        <w:r w:rsidR="006470BF">
          <w:rPr>
            <w:webHidden/>
          </w:rPr>
          <w:fldChar w:fldCharType="end"/>
        </w:r>
      </w:hyperlink>
    </w:p>
    <w:p w14:paraId="47B0B1E4" w14:textId="77777777" w:rsidR="006470BF" w:rsidRDefault="00E64F3E" w:rsidP="00F26613">
      <w:pPr>
        <w:pStyle w:val="28"/>
        <w:rPr>
          <w:rFonts w:asciiTheme="minorHAnsi" w:eastAsiaTheme="minorEastAsia" w:hAnsiTheme="minorHAnsi" w:cstheme="minorBidi"/>
          <w:sz w:val="22"/>
          <w:szCs w:val="22"/>
          <w:lang w:eastAsia="ru-RU"/>
        </w:rPr>
      </w:pPr>
      <w:hyperlink w:anchor="_Toc76049246" w:history="1">
        <w:r w:rsidR="00C502CB">
          <w:rPr>
            <w:rStyle w:val="aff7"/>
          </w:rPr>
          <w:t>2. Ж-2 </w:t>
        </w:r>
        <w:r w:rsidR="006470BF" w:rsidRPr="001A67A8">
          <w:rPr>
            <w:rStyle w:val="aff7"/>
          </w:rPr>
          <w:t>Зона застройки малоэтажными жилыми домами</w:t>
        </w:r>
        <w:r w:rsidR="006470BF">
          <w:rPr>
            <w:webHidden/>
          </w:rPr>
          <w:tab/>
        </w:r>
        <w:r w:rsidR="006470BF">
          <w:rPr>
            <w:webHidden/>
          </w:rPr>
          <w:fldChar w:fldCharType="begin"/>
        </w:r>
        <w:r w:rsidR="006470BF">
          <w:rPr>
            <w:webHidden/>
          </w:rPr>
          <w:instrText xml:space="preserve"> PAGEREF _Toc76049246 \h </w:instrText>
        </w:r>
        <w:r w:rsidR="006470BF">
          <w:rPr>
            <w:webHidden/>
          </w:rPr>
        </w:r>
        <w:r w:rsidR="006470BF">
          <w:rPr>
            <w:webHidden/>
          </w:rPr>
          <w:fldChar w:fldCharType="separate"/>
        </w:r>
        <w:r w:rsidR="00547FB3">
          <w:rPr>
            <w:webHidden/>
          </w:rPr>
          <w:t>16</w:t>
        </w:r>
        <w:r w:rsidR="006470BF">
          <w:rPr>
            <w:webHidden/>
          </w:rPr>
          <w:fldChar w:fldCharType="end"/>
        </w:r>
      </w:hyperlink>
    </w:p>
    <w:p w14:paraId="60A55569" w14:textId="77777777" w:rsidR="006470BF" w:rsidRDefault="00E64F3E" w:rsidP="00F26613">
      <w:pPr>
        <w:pStyle w:val="28"/>
        <w:rPr>
          <w:rFonts w:asciiTheme="minorHAnsi" w:eastAsiaTheme="minorEastAsia" w:hAnsiTheme="minorHAnsi" w:cstheme="minorBidi"/>
          <w:sz w:val="22"/>
          <w:szCs w:val="22"/>
          <w:lang w:eastAsia="ru-RU"/>
        </w:rPr>
      </w:pPr>
      <w:hyperlink w:anchor="_Toc76049247" w:history="1">
        <w:r w:rsidR="00C502CB">
          <w:rPr>
            <w:rStyle w:val="aff7"/>
          </w:rPr>
          <w:t>3. Ж-3 </w:t>
        </w:r>
        <w:r w:rsidR="006470BF" w:rsidRPr="001A67A8">
          <w:rPr>
            <w:rStyle w:val="aff7"/>
          </w:rPr>
          <w:t>Проектируемая зона жилой застройки</w:t>
        </w:r>
        <w:r w:rsidR="006470BF">
          <w:rPr>
            <w:webHidden/>
          </w:rPr>
          <w:tab/>
        </w:r>
        <w:r w:rsidR="006470BF">
          <w:rPr>
            <w:webHidden/>
          </w:rPr>
          <w:fldChar w:fldCharType="begin"/>
        </w:r>
        <w:r w:rsidR="006470BF">
          <w:rPr>
            <w:webHidden/>
          </w:rPr>
          <w:instrText xml:space="preserve"> PAGEREF _Toc76049247 \h </w:instrText>
        </w:r>
        <w:r w:rsidR="006470BF">
          <w:rPr>
            <w:webHidden/>
          </w:rPr>
        </w:r>
        <w:r w:rsidR="006470BF">
          <w:rPr>
            <w:webHidden/>
          </w:rPr>
          <w:fldChar w:fldCharType="separate"/>
        </w:r>
        <w:r w:rsidR="00547FB3">
          <w:rPr>
            <w:webHidden/>
          </w:rPr>
          <w:t>27</w:t>
        </w:r>
        <w:r w:rsidR="006470BF">
          <w:rPr>
            <w:webHidden/>
          </w:rPr>
          <w:fldChar w:fldCharType="end"/>
        </w:r>
      </w:hyperlink>
    </w:p>
    <w:p w14:paraId="41CA9854" w14:textId="77777777" w:rsidR="006470BF" w:rsidRDefault="00E64F3E" w:rsidP="00F26613">
      <w:pPr>
        <w:pStyle w:val="28"/>
        <w:rPr>
          <w:rFonts w:asciiTheme="minorHAnsi" w:eastAsiaTheme="minorEastAsia" w:hAnsiTheme="minorHAnsi" w:cstheme="minorBidi"/>
          <w:sz w:val="22"/>
          <w:szCs w:val="22"/>
          <w:lang w:eastAsia="ru-RU"/>
        </w:rPr>
      </w:pPr>
      <w:hyperlink w:anchor="_Toc76049248" w:history="1">
        <w:r w:rsidR="00C502CB">
          <w:rPr>
            <w:rStyle w:val="aff7"/>
          </w:rPr>
          <w:t>4. Ж-4 </w:t>
        </w:r>
        <w:r w:rsidR="006470BF" w:rsidRPr="001A67A8">
          <w:rPr>
            <w:rStyle w:val="aff7"/>
          </w:rPr>
          <w:t>Зона смешанной общественно-жилой застройки</w:t>
        </w:r>
        <w:r w:rsidR="006470BF">
          <w:rPr>
            <w:webHidden/>
          </w:rPr>
          <w:tab/>
        </w:r>
        <w:r w:rsidR="006470BF">
          <w:rPr>
            <w:webHidden/>
          </w:rPr>
          <w:fldChar w:fldCharType="begin"/>
        </w:r>
        <w:r w:rsidR="006470BF">
          <w:rPr>
            <w:webHidden/>
          </w:rPr>
          <w:instrText xml:space="preserve"> PAGEREF _Toc76049248 \h </w:instrText>
        </w:r>
        <w:r w:rsidR="006470BF">
          <w:rPr>
            <w:webHidden/>
          </w:rPr>
        </w:r>
        <w:r w:rsidR="006470BF">
          <w:rPr>
            <w:webHidden/>
          </w:rPr>
          <w:fldChar w:fldCharType="separate"/>
        </w:r>
        <w:r w:rsidR="00547FB3">
          <w:rPr>
            <w:webHidden/>
          </w:rPr>
          <w:t>53</w:t>
        </w:r>
        <w:r w:rsidR="006470BF">
          <w:rPr>
            <w:webHidden/>
          </w:rPr>
          <w:fldChar w:fldCharType="end"/>
        </w:r>
      </w:hyperlink>
    </w:p>
    <w:p w14:paraId="144299AC" w14:textId="77777777" w:rsidR="006470BF" w:rsidRDefault="00E64F3E" w:rsidP="00F26613">
      <w:pPr>
        <w:pStyle w:val="28"/>
        <w:rPr>
          <w:rFonts w:asciiTheme="minorHAnsi" w:eastAsiaTheme="minorEastAsia" w:hAnsiTheme="minorHAnsi" w:cstheme="minorBidi"/>
          <w:sz w:val="22"/>
          <w:szCs w:val="22"/>
          <w:lang w:eastAsia="ru-RU"/>
        </w:rPr>
      </w:pPr>
      <w:hyperlink w:anchor="_Toc76049249" w:history="1">
        <w:r w:rsidR="00C502CB">
          <w:rPr>
            <w:rStyle w:val="aff7"/>
          </w:rPr>
          <w:t>Статья 41.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r w:rsidR="006470BF">
          <w:rPr>
            <w:webHidden/>
          </w:rPr>
          <w:tab/>
        </w:r>
        <w:r w:rsidR="006470BF">
          <w:rPr>
            <w:webHidden/>
          </w:rPr>
          <w:fldChar w:fldCharType="begin"/>
        </w:r>
        <w:r w:rsidR="006470BF">
          <w:rPr>
            <w:webHidden/>
          </w:rPr>
          <w:instrText xml:space="preserve"> PAGEREF _Toc76049249 \h </w:instrText>
        </w:r>
        <w:r w:rsidR="006470BF">
          <w:rPr>
            <w:webHidden/>
          </w:rPr>
        </w:r>
        <w:r w:rsidR="006470BF">
          <w:rPr>
            <w:webHidden/>
          </w:rPr>
          <w:fldChar w:fldCharType="separate"/>
        </w:r>
        <w:r w:rsidR="00547FB3">
          <w:rPr>
            <w:webHidden/>
          </w:rPr>
          <w:t>61</w:t>
        </w:r>
        <w:r w:rsidR="006470BF">
          <w:rPr>
            <w:webHidden/>
          </w:rPr>
          <w:fldChar w:fldCharType="end"/>
        </w:r>
      </w:hyperlink>
    </w:p>
    <w:p w14:paraId="5A0E1614" w14:textId="77777777" w:rsidR="006470BF" w:rsidRDefault="00E64F3E" w:rsidP="00F26613">
      <w:pPr>
        <w:pStyle w:val="28"/>
        <w:rPr>
          <w:rFonts w:asciiTheme="minorHAnsi" w:eastAsiaTheme="minorEastAsia" w:hAnsiTheme="minorHAnsi" w:cstheme="minorBidi"/>
          <w:sz w:val="22"/>
          <w:szCs w:val="22"/>
          <w:lang w:eastAsia="ru-RU"/>
        </w:rPr>
      </w:pPr>
      <w:hyperlink w:anchor="_Toc76049250" w:history="1">
        <w:r w:rsidR="00C502CB">
          <w:rPr>
            <w:rStyle w:val="aff7"/>
          </w:rPr>
          <w:t>1. ОД-1 </w:t>
        </w:r>
        <w:r w:rsidR="006470BF" w:rsidRPr="001A67A8">
          <w:rPr>
            <w:rStyle w:val="aff7"/>
          </w:rPr>
          <w:t>Зона делового, общественного и коммерческого назначения</w:t>
        </w:r>
        <w:r w:rsidR="006470BF">
          <w:rPr>
            <w:webHidden/>
          </w:rPr>
          <w:tab/>
        </w:r>
        <w:r w:rsidR="006470BF">
          <w:rPr>
            <w:webHidden/>
          </w:rPr>
          <w:fldChar w:fldCharType="begin"/>
        </w:r>
        <w:r w:rsidR="006470BF">
          <w:rPr>
            <w:webHidden/>
          </w:rPr>
          <w:instrText xml:space="preserve"> PAGEREF _Toc76049250 \h </w:instrText>
        </w:r>
        <w:r w:rsidR="006470BF">
          <w:rPr>
            <w:webHidden/>
          </w:rPr>
        </w:r>
        <w:r w:rsidR="006470BF">
          <w:rPr>
            <w:webHidden/>
          </w:rPr>
          <w:fldChar w:fldCharType="separate"/>
        </w:r>
        <w:r w:rsidR="00547FB3">
          <w:rPr>
            <w:webHidden/>
          </w:rPr>
          <w:t>62</w:t>
        </w:r>
        <w:r w:rsidR="006470BF">
          <w:rPr>
            <w:webHidden/>
          </w:rPr>
          <w:fldChar w:fldCharType="end"/>
        </w:r>
      </w:hyperlink>
    </w:p>
    <w:p w14:paraId="6971D8C0" w14:textId="77777777" w:rsidR="006470BF" w:rsidRDefault="00E64F3E" w:rsidP="00F26613">
      <w:pPr>
        <w:pStyle w:val="28"/>
        <w:rPr>
          <w:rFonts w:asciiTheme="minorHAnsi" w:eastAsiaTheme="minorEastAsia" w:hAnsiTheme="minorHAnsi" w:cstheme="minorBidi"/>
          <w:sz w:val="22"/>
          <w:szCs w:val="22"/>
          <w:lang w:eastAsia="ru-RU"/>
        </w:rPr>
      </w:pPr>
      <w:hyperlink w:anchor="_Toc76049251" w:history="1">
        <w:r w:rsidR="00C502CB">
          <w:rPr>
            <w:rStyle w:val="aff7"/>
          </w:rPr>
          <w:t>2. ОД-2 </w:t>
        </w:r>
        <w:r w:rsidR="006470BF" w:rsidRPr="001A67A8">
          <w:rPr>
            <w:rStyle w:val="aff7"/>
          </w:rPr>
          <w:t>Зона объектов здравоохранения</w:t>
        </w:r>
        <w:r w:rsidR="006470BF">
          <w:rPr>
            <w:webHidden/>
          </w:rPr>
          <w:tab/>
        </w:r>
        <w:r w:rsidR="006470BF">
          <w:rPr>
            <w:webHidden/>
          </w:rPr>
          <w:fldChar w:fldCharType="begin"/>
        </w:r>
        <w:r w:rsidR="006470BF">
          <w:rPr>
            <w:webHidden/>
          </w:rPr>
          <w:instrText xml:space="preserve"> PAGEREF _Toc76049251 \h </w:instrText>
        </w:r>
        <w:r w:rsidR="006470BF">
          <w:rPr>
            <w:webHidden/>
          </w:rPr>
        </w:r>
        <w:r w:rsidR="006470BF">
          <w:rPr>
            <w:webHidden/>
          </w:rPr>
          <w:fldChar w:fldCharType="separate"/>
        </w:r>
        <w:r w:rsidR="00547FB3">
          <w:rPr>
            <w:webHidden/>
          </w:rPr>
          <w:t>92</w:t>
        </w:r>
        <w:r w:rsidR="006470BF">
          <w:rPr>
            <w:webHidden/>
          </w:rPr>
          <w:fldChar w:fldCharType="end"/>
        </w:r>
      </w:hyperlink>
    </w:p>
    <w:p w14:paraId="4F9535A2" w14:textId="77777777" w:rsidR="006470BF" w:rsidRDefault="00E64F3E" w:rsidP="00F26613">
      <w:pPr>
        <w:pStyle w:val="28"/>
        <w:rPr>
          <w:rFonts w:asciiTheme="minorHAnsi" w:eastAsiaTheme="minorEastAsia" w:hAnsiTheme="minorHAnsi" w:cstheme="minorBidi"/>
          <w:sz w:val="22"/>
          <w:szCs w:val="22"/>
          <w:lang w:eastAsia="ru-RU"/>
        </w:rPr>
      </w:pPr>
      <w:hyperlink w:anchor="_Toc76049252" w:history="1">
        <w:r w:rsidR="00C502CB">
          <w:rPr>
            <w:rStyle w:val="aff7"/>
          </w:rPr>
          <w:t>3. ОД-3 </w:t>
        </w:r>
        <w:r w:rsidR="006470BF" w:rsidRPr="001A67A8">
          <w:rPr>
            <w:rStyle w:val="aff7"/>
          </w:rPr>
          <w:t>Зона объектов образования</w:t>
        </w:r>
        <w:r w:rsidR="006470BF">
          <w:rPr>
            <w:webHidden/>
          </w:rPr>
          <w:tab/>
        </w:r>
        <w:r w:rsidR="006470BF">
          <w:rPr>
            <w:webHidden/>
          </w:rPr>
          <w:fldChar w:fldCharType="begin"/>
        </w:r>
        <w:r w:rsidR="006470BF">
          <w:rPr>
            <w:webHidden/>
          </w:rPr>
          <w:instrText xml:space="preserve"> PAGEREF _Toc76049252 \h </w:instrText>
        </w:r>
        <w:r w:rsidR="006470BF">
          <w:rPr>
            <w:webHidden/>
          </w:rPr>
        </w:r>
        <w:r w:rsidR="006470BF">
          <w:rPr>
            <w:webHidden/>
          </w:rPr>
          <w:fldChar w:fldCharType="separate"/>
        </w:r>
        <w:r w:rsidR="00547FB3">
          <w:rPr>
            <w:webHidden/>
          </w:rPr>
          <w:t>106</w:t>
        </w:r>
        <w:r w:rsidR="006470BF">
          <w:rPr>
            <w:webHidden/>
          </w:rPr>
          <w:fldChar w:fldCharType="end"/>
        </w:r>
      </w:hyperlink>
    </w:p>
    <w:p w14:paraId="2A3779AB" w14:textId="77777777" w:rsidR="006470BF" w:rsidRDefault="00E64F3E" w:rsidP="00F26613">
      <w:pPr>
        <w:pStyle w:val="28"/>
        <w:rPr>
          <w:rFonts w:asciiTheme="minorHAnsi" w:eastAsiaTheme="minorEastAsia" w:hAnsiTheme="minorHAnsi" w:cstheme="minorBidi"/>
          <w:sz w:val="22"/>
          <w:szCs w:val="22"/>
          <w:lang w:eastAsia="ru-RU"/>
        </w:rPr>
      </w:pPr>
      <w:hyperlink w:anchor="_Toc76049253" w:history="1">
        <w:r w:rsidR="00C502CB">
          <w:rPr>
            <w:rStyle w:val="aff7"/>
          </w:rPr>
          <w:t>4. ОД-4 </w:t>
        </w:r>
        <w:r w:rsidR="006470BF" w:rsidRPr="001A67A8">
          <w:rPr>
            <w:rStyle w:val="aff7"/>
          </w:rPr>
          <w:t>Зона объектов физической культуры и спорта</w:t>
        </w:r>
        <w:r w:rsidR="006470BF">
          <w:rPr>
            <w:webHidden/>
          </w:rPr>
          <w:tab/>
        </w:r>
        <w:r w:rsidR="006470BF">
          <w:rPr>
            <w:webHidden/>
          </w:rPr>
          <w:fldChar w:fldCharType="begin"/>
        </w:r>
        <w:r w:rsidR="006470BF">
          <w:rPr>
            <w:webHidden/>
          </w:rPr>
          <w:instrText xml:space="preserve"> PAGEREF _Toc76049253 \h </w:instrText>
        </w:r>
        <w:r w:rsidR="006470BF">
          <w:rPr>
            <w:webHidden/>
          </w:rPr>
        </w:r>
        <w:r w:rsidR="006470BF">
          <w:rPr>
            <w:webHidden/>
          </w:rPr>
          <w:fldChar w:fldCharType="separate"/>
        </w:r>
        <w:r w:rsidR="00547FB3">
          <w:rPr>
            <w:webHidden/>
          </w:rPr>
          <w:t>116</w:t>
        </w:r>
        <w:r w:rsidR="006470BF">
          <w:rPr>
            <w:webHidden/>
          </w:rPr>
          <w:fldChar w:fldCharType="end"/>
        </w:r>
      </w:hyperlink>
    </w:p>
    <w:p w14:paraId="2D436B97" w14:textId="77777777" w:rsidR="006470BF" w:rsidRDefault="00E64F3E" w:rsidP="00F26613">
      <w:pPr>
        <w:pStyle w:val="28"/>
        <w:rPr>
          <w:rFonts w:asciiTheme="minorHAnsi" w:eastAsiaTheme="minorEastAsia" w:hAnsiTheme="minorHAnsi" w:cstheme="minorBidi"/>
          <w:sz w:val="22"/>
          <w:szCs w:val="22"/>
          <w:lang w:eastAsia="ru-RU"/>
        </w:rPr>
      </w:pPr>
      <w:hyperlink w:anchor="_Toc76049254" w:history="1">
        <w:r w:rsidR="00C502CB">
          <w:rPr>
            <w:rStyle w:val="aff7"/>
          </w:rPr>
          <w:t>Статья 42.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производственных  и коммунально-складских зон</w:t>
        </w:r>
        <w:r w:rsidR="006470BF">
          <w:rPr>
            <w:webHidden/>
          </w:rPr>
          <w:tab/>
        </w:r>
        <w:r w:rsidR="006470BF">
          <w:rPr>
            <w:webHidden/>
          </w:rPr>
          <w:fldChar w:fldCharType="begin"/>
        </w:r>
        <w:r w:rsidR="006470BF">
          <w:rPr>
            <w:webHidden/>
          </w:rPr>
          <w:instrText xml:space="preserve"> PAGEREF _Toc76049254 \h </w:instrText>
        </w:r>
        <w:r w:rsidR="006470BF">
          <w:rPr>
            <w:webHidden/>
          </w:rPr>
        </w:r>
        <w:r w:rsidR="006470BF">
          <w:rPr>
            <w:webHidden/>
          </w:rPr>
          <w:fldChar w:fldCharType="separate"/>
        </w:r>
        <w:r w:rsidR="00547FB3">
          <w:rPr>
            <w:webHidden/>
          </w:rPr>
          <w:t>124</w:t>
        </w:r>
        <w:r w:rsidR="006470BF">
          <w:rPr>
            <w:webHidden/>
          </w:rPr>
          <w:fldChar w:fldCharType="end"/>
        </w:r>
      </w:hyperlink>
    </w:p>
    <w:p w14:paraId="0E834ADD" w14:textId="77777777" w:rsidR="006470BF" w:rsidRDefault="00E64F3E" w:rsidP="00F26613">
      <w:pPr>
        <w:pStyle w:val="28"/>
        <w:rPr>
          <w:rFonts w:asciiTheme="minorHAnsi" w:eastAsiaTheme="minorEastAsia" w:hAnsiTheme="minorHAnsi" w:cstheme="minorBidi"/>
          <w:sz w:val="22"/>
          <w:szCs w:val="22"/>
          <w:lang w:eastAsia="ru-RU"/>
        </w:rPr>
      </w:pPr>
      <w:hyperlink w:anchor="_Toc76049255" w:history="1">
        <w:r w:rsidR="00C502CB">
          <w:rPr>
            <w:rStyle w:val="aff7"/>
          </w:rPr>
          <w:t>1. П-5 </w:t>
        </w:r>
        <w:r w:rsidR="006470BF" w:rsidRPr="001A67A8">
          <w:rPr>
            <w:rStyle w:val="aff7"/>
          </w:rPr>
          <w:t>Зона производственных и коммунально-складских объектов V класса опасности</w:t>
        </w:r>
        <w:r w:rsidR="006470BF">
          <w:rPr>
            <w:webHidden/>
          </w:rPr>
          <w:tab/>
        </w:r>
        <w:r w:rsidR="006470BF">
          <w:rPr>
            <w:webHidden/>
          </w:rPr>
          <w:fldChar w:fldCharType="begin"/>
        </w:r>
        <w:r w:rsidR="006470BF">
          <w:rPr>
            <w:webHidden/>
          </w:rPr>
          <w:instrText xml:space="preserve"> PAGEREF _Toc76049255 \h </w:instrText>
        </w:r>
        <w:r w:rsidR="006470BF">
          <w:rPr>
            <w:webHidden/>
          </w:rPr>
        </w:r>
        <w:r w:rsidR="006470BF">
          <w:rPr>
            <w:webHidden/>
          </w:rPr>
          <w:fldChar w:fldCharType="separate"/>
        </w:r>
        <w:r w:rsidR="00547FB3">
          <w:rPr>
            <w:webHidden/>
          </w:rPr>
          <w:t>124</w:t>
        </w:r>
        <w:r w:rsidR="006470BF">
          <w:rPr>
            <w:webHidden/>
          </w:rPr>
          <w:fldChar w:fldCharType="end"/>
        </w:r>
      </w:hyperlink>
    </w:p>
    <w:p w14:paraId="5DDBACF1" w14:textId="77777777" w:rsidR="006470BF" w:rsidRDefault="00E64F3E" w:rsidP="00F26613">
      <w:pPr>
        <w:pStyle w:val="28"/>
        <w:rPr>
          <w:rFonts w:asciiTheme="minorHAnsi" w:eastAsiaTheme="minorEastAsia" w:hAnsiTheme="minorHAnsi" w:cstheme="minorBidi"/>
          <w:sz w:val="22"/>
          <w:szCs w:val="22"/>
          <w:lang w:eastAsia="ru-RU"/>
        </w:rPr>
      </w:pPr>
      <w:hyperlink w:anchor="_Toc76049256" w:history="1">
        <w:r w:rsidR="00C502CB">
          <w:rPr>
            <w:rStyle w:val="aff7"/>
          </w:rPr>
          <w:t>2. П-4 З</w:t>
        </w:r>
        <w:r w:rsidR="006470BF" w:rsidRPr="001A67A8">
          <w:rPr>
            <w:rStyle w:val="aff7"/>
          </w:rPr>
          <w:t>она производственных и коммунально-складских объектов IV класса опасности</w:t>
        </w:r>
        <w:r w:rsidR="006470BF">
          <w:rPr>
            <w:webHidden/>
          </w:rPr>
          <w:tab/>
        </w:r>
        <w:r w:rsidR="006470BF">
          <w:rPr>
            <w:webHidden/>
          </w:rPr>
          <w:fldChar w:fldCharType="begin"/>
        </w:r>
        <w:r w:rsidR="006470BF">
          <w:rPr>
            <w:webHidden/>
          </w:rPr>
          <w:instrText xml:space="preserve"> PAGEREF _Toc76049256 \h </w:instrText>
        </w:r>
        <w:r w:rsidR="006470BF">
          <w:rPr>
            <w:webHidden/>
          </w:rPr>
        </w:r>
        <w:r w:rsidR="006470BF">
          <w:rPr>
            <w:webHidden/>
          </w:rPr>
          <w:fldChar w:fldCharType="separate"/>
        </w:r>
        <w:r w:rsidR="00547FB3">
          <w:rPr>
            <w:webHidden/>
          </w:rPr>
          <w:t>141</w:t>
        </w:r>
        <w:r w:rsidR="006470BF">
          <w:rPr>
            <w:webHidden/>
          </w:rPr>
          <w:fldChar w:fldCharType="end"/>
        </w:r>
      </w:hyperlink>
    </w:p>
    <w:p w14:paraId="4F867D48" w14:textId="77777777" w:rsidR="006470BF" w:rsidRDefault="00E64F3E" w:rsidP="00F26613">
      <w:pPr>
        <w:pStyle w:val="28"/>
        <w:rPr>
          <w:rFonts w:asciiTheme="minorHAnsi" w:eastAsiaTheme="minorEastAsia" w:hAnsiTheme="minorHAnsi" w:cstheme="minorBidi"/>
          <w:sz w:val="22"/>
          <w:szCs w:val="22"/>
          <w:lang w:eastAsia="ru-RU"/>
        </w:rPr>
      </w:pPr>
      <w:hyperlink w:anchor="_Toc76049257" w:history="1">
        <w:r w:rsidR="00C502CB">
          <w:rPr>
            <w:rStyle w:val="aff7"/>
          </w:rPr>
          <w:t>3. П-3 </w:t>
        </w:r>
        <w:r w:rsidR="006470BF" w:rsidRPr="001A67A8">
          <w:rPr>
            <w:rStyle w:val="aff7"/>
          </w:rPr>
          <w:t>Зона производственных и коммунально-складских объектов III класса опасности</w:t>
        </w:r>
        <w:r w:rsidR="006470BF">
          <w:rPr>
            <w:webHidden/>
          </w:rPr>
          <w:tab/>
        </w:r>
        <w:r w:rsidR="006470BF">
          <w:rPr>
            <w:webHidden/>
          </w:rPr>
          <w:fldChar w:fldCharType="begin"/>
        </w:r>
        <w:r w:rsidR="006470BF">
          <w:rPr>
            <w:webHidden/>
          </w:rPr>
          <w:instrText xml:space="preserve"> PAGEREF _Toc76049257 \h </w:instrText>
        </w:r>
        <w:r w:rsidR="006470BF">
          <w:rPr>
            <w:webHidden/>
          </w:rPr>
        </w:r>
        <w:r w:rsidR="006470BF">
          <w:rPr>
            <w:webHidden/>
          </w:rPr>
          <w:fldChar w:fldCharType="separate"/>
        </w:r>
        <w:r w:rsidR="00547FB3">
          <w:rPr>
            <w:webHidden/>
          </w:rPr>
          <w:t>156</w:t>
        </w:r>
        <w:r w:rsidR="006470BF">
          <w:rPr>
            <w:webHidden/>
          </w:rPr>
          <w:fldChar w:fldCharType="end"/>
        </w:r>
      </w:hyperlink>
    </w:p>
    <w:p w14:paraId="758103ED" w14:textId="77777777" w:rsidR="006470BF" w:rsidRDefault="00E64F3E" w:rsidP="00F26613">
      <w:pPr>
        <w:pStyle w:val="28"/>
        <w:rPr>
          <w:rFonts w:asciiTheme="minorHAnsi" w:eastAsiaTheme="minorEastAsia" w:hAnsiTheme="minorHAnsi" w:cstheme="minorBidi"/>
          <w:sz w:val="22"/>
          <w:szCs w:val="22"/>
          <w:lang w:eastAsia="ru-RU"/>
        </w:rPr>
      </w:pPr>
      <w:hyperlink w:anchor="_Toc76049258" w:history="1">
        <w:r w:rsidR="00C502CB">
          <w:rPr>
            <w:rStyle w:val="aff7"/>
          </w:rPr>
          <w:t>4. П-2 </w:t>
        </w:r>
        <w:r w:rsidR="006470BF" w:rsidRPr="001A67A8">
          <w:rPr>
            <w:rStyle w:val="aff7"/>
          </w:rPr>
          <w:t>Зона призводственных и коммунально-складских объектов II класса опасности</w:t>
        </w:r>
        <w:r w:rsidR="006470BF">
          <w:rPr>
            <w:webHidden/>
          </w:rPr>
          <w:tab/>
        </w:r>
        <w:r w:rsidR="006470BF">
          <w:rPr>
            <w:webHidden/>
          </w:rPr>
          <w:fldChar w:fldCharType="begin"/>
        </w:r>
        <w:r w:rsidR="006470BF">
          <w:rPr>
            <w:webHidden/>
          </w:rPr>
          <w:instrText xml:space="preserve"> PAGEREF _Toc76049258 \h </w:instrText>
        </w:r>
        <w:r w:rsidR="006470BF">
          <w:rPr>
            <w:webHidden/>
          </w:rPr>
        </w:r>
        <w:r w:rsidR="006470BF">
          <w:rPr>
            <w:webHidden/>
          </w:rPr>
          <w:fldChar w:fldCharType="separate"/>
        </w:r>
        <w:r w:rsidR="00547FB3">
          <w:rPr>
            <w:webHidden/>
          </w:rPr>
          <w:t>171</w:t>
        </w:r>
        <w:r w:rsidR="006470BF">
          <w:rPr>
            <w:webHidden/>
          </w:rPr>
          <w:fldChar w:fldCharType="end"/>
        </w:r>
      </w:hyperlink>
    </w:p>
    <w:p w14:paraId="718093F4" w14:textId="77777777" w:rsidR="006470BF" w:rsidRDefault="00E64F3E" w:rsidP="00F26613">
      <w:pPr>
        <w:pStyle w:val="28"/>
        <w:rPr>
          <w:rFonts w:asciiTheme="minorHAnsi" w:eastAsiaTheme="minorEastAsia" w:hAnsiTheme="minorHAnsi" w:cstheme="minorBidi"/>
          <w:sz w:val="22"/>
          <w:szCs w:val="22"/>
          <w:lang w:eastAsia="ru-RU"/>
        </w:rPr>
      </w:pPr>
      <w:hyperlink w:anchor="_Toc76049259" w:history="1">
        <w:r w:rsidR="00C502CB">
          <w:rPr>
            <w:rStyle w:val="aff7"/>
          </w:rPr>
          <w:t>Статья 43.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рекреационных зон.</w:t>
        </w:r>
        <w:r w:rsidR="006470BF">
          <w:rPr>
            <w:webHidden/>
          </w:rPr>
          <w:tab/>
        </w:r>
        <w:r w:rsidR="006470BF">
          <w:rPr>
            <w:webHidden/>
          </w:rPr>
          <w:fldChar w:fldCharType="begin"/>
        </w:r>
        <w:r w:rsidR="006470BF">
          <w:rPr>
            <w:webHidden/>
          </w:rPr>
          <w:instrText xml:space="preserve"> PAGEREF _Toc76049259 \h </w:instrText>
        </w:r>
        <w:r w:rsidR="006470BF">
          <w:rPr>
            <w:webHidden/>
          </w:rPr>
        </w:r>
        <w:r w:rsidR="006470BF">
          <w:rPr>
            <w:webHidden/>
          </w:rPr>
          <w:fldChar w:fldCharType="separate"/>
        </w:r>
        <w:r w:rsidR="00547FB3">
          <w:rPr>
            <w:webHidden/>
          </w:rPr>
          <w:t>188</w:t>
        </w:r>
        <w:r w:rsidR="006470BF">
          <w:rPr>
            <w:webHidden/>
          </w:rPr>
          <w:fldChar w:fldCharType="end"/>
        </w:r>
      </w:hyperlink>
    </w:p>
    <w:p w14:paraId="6CB8F764" w14:textId="77777777" w:rsidR="006470BF" w:rsidRDefault="00E64F3E" w:rsidP="00F26613">
      <w:pPr>
        <w:pStyle w:val="28"/>
        <w:rPr>
          <w:rFonts w:asciiTheme="minorHAnsi" w:eastAsiaTheme="minorEastAsia" w:hAnsiTheme="minorHAnsi" w:cstheme="minorBidi"/>
          <w:sz w:val="22"/>
          <w:szCs w:val="22"/>
          <w:lang w:eastAsia="ru-RU"/>
        </w:rPr>
      </w:pPr>
      <w:hyperlink w:anchor="_Toc76049260" w:history="1">
        <w:r w:rsidR="00C502CB">
          <w:rPr>
            <w:rStyle w:val="aff7"/>
          </w:rPr>
          <w:t>1. Р-1 </w:t>
        </w:r>
        <w:r w:rsidR="006470BF" w:rsidRPr="001A67A8">
          <w:rPr>
            <w:rStyle w:val="aff7"/>
          </w:rPr>
          <w:t>Зона парков, скверов, бульваров, озеленения общего пользования</w:t>
        </w:r>
        <w:r w:rsidR="006470BF">
          <w:rPr>
            <w:webHidden/>
          </w:rPr>
          <w:tab/>
        </w:r>
        <w:r w:rsidR="006470BF">
          <w:rPr>
            <w:webHidden/>
          </w:rPr>
          <w:fldChar w:fldCharType="begin"/>
        </w:r>
        <w:r w:rsidR="006470BF">
          <w:rPr>
            <w:webHidden/>
          </w:rPr>
          <w:instrText xml:space="preserve"> PAGEREF _Toc76049260 \h </w:instrText>
        </w:r>
        <w:r w:rsidR="006470BF">
          <w:rPr>
            <w:webHidden/>
          </w:rPr>
        </w:r>
        <w:r w:rsidR="006470BF">
          <w:rPr>
            <w:webHidden/>
          </w:rPr>
          <w:fldChar w:fldCharType="separate"/>
        </w:r>
        <w:r w:rsidR="00547FB3">
          <w:rPr>
            <w:webHidden/>
          </w:rPr>
          <w:t>189</w:t>
        </w:r>
        <w:r w:rsidR="006470BF">
          <w:rPr>
            <w:webHidden/>
          </w:rPr>
          <w:fldChar w:fldCharType="end"/>
        </w:r>
      </w:hyperlink>
    </w:p>
    <w:p w14:paraId="0EF7ABFF" w14:textId="77777777" w:rsidR="006470BF" w:rsidRDefault="00E64F3E" w:rsidP="00F26613">
      <w:pPr>
        <w:pStyle w:val="28"/>
        <w:rPr>
          <w:rFonts w:asciiTheme="minorHAnsi" w:eastAsiaTheme="minorEastAsia" w:hAnsiTheme="minorHAnsi" w:cstheme="minorBidi"/>
          <w:sz w:val="22"/>
          <w:szCs w:val="22"/>
          <w:lang w:eastAsia="ru-RU"/>
        </w:rPr>
      </w:pPr>
      <w:hyperlink w:anchor="_Toc76049261" w:history="1">
        <w:r w:rsidR="00C502CB">
          <w:rPr>
            <w:rStyle w:val="aff7"/>
          </w:rPr>
          <w:t>2. Р-1.1 </w:t>
        </w:r>
        <w:r w:rsidR="006470BF" w:rsidRPr="001A67A8">
          <w:rPr>
            <w:rStyle w:val="aff7"/>
          </w:rPr>
          <w:t>Подзона особой охраны зоны парков, скверов, бульваров, озеленения общего пользования</w:t>
        </w:r>
        <w:r w:rsidR="006470BF">
          <w:rPr>
            <w:webHidden/>
          </w:rPr>
          <w:tab/>
        </w:r>
        <w:r w:rsidR="006470BF">
          <w:rPr>
            <w:webHidden/>
          </w:rPr>
          <w:fldChar w:fldCharType="begin"/>
        </w:r>
        <w:r w:rsidR="006470BF">
          <w:rPr>
            <w:webHidden/>
          </w:rPr>
          <w:instrText xml:space="preserve"> PAGEREF _Toc76049261 \h </w:instrText>
        </w:r>
        <w:r w:rsidR="006470BF">
          <w:rPr>
            <w:webHidden/>
          </w:rPr>
        </w:r>
        <w:r w:rsidR="006470BF">
          <w:rPr>
            <w:webHidden/>
          </w:rPr>
          <w:fldChar w:fldCharType="separate"/>
        </w:r>
        <w:r w:rsidR="00547FB3">
          <w:rPr>
            <w:webHidden/>
          </w:rPr>
          <w:t>197</w:t>
        </w:r>
        <w:r w:rsidR="006470BF">
          <w:rPr>
            <w:webHidden/>
          </w:rPr>
          <w:fldChar w:fldCharType="end"/>
        </w:r>
      </w:hyperlink>
    </w:p>
    <w:p w14:paraId="4E8E0212" w14:textId="77777777" w:rsidR="006470BF" w:rsidRDefault="00E64F3E" w:rsidP="00F26613">
      <w:pPr>
        <w:pStyle w:val="28"/>
        <w:rPr>
          <w:rFonts w:asciiTheme="minorHAnsi" w:eastAsiaTheme="minorEastAsia" w:hAnsiTheme="minorHAnsi" w:cstheme="minorBidi"/>
          <w:sz w:val="22"/>
          <w:szCs w:val="22"/>
          <w:lang w:eastAsia="ru-RU"/>
        </w:rPr>
      </w:pPr>
      <w:hyperlink w:anchor="_Toc76049262" w:history="1">
        <w:r w:rsidR="00C502CB">
          <w:rPr>
            <w:rStyle w:val="aff7"/>
          </w:rPr>
          <w:t>Статья 44.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sidR="006470BF">
          <w:rPr>
            <w:webHidden/>
          </w:rPr>
          <w:tab/>
        </w:r>
        <w:r w:rsidR="006470BF">
          <w:rPr>
            <w:webHidden/>
          </w:rPr>
          <w:fldChar w:fldCharType="begin"/>
        </w:r>
        <w:r w:rsidR="006470BF">
          <w:rPr>
            <w:webHidden/>
          </w:rPr>
          <w:instrText xml:space="preserve"> PAGEREF _Toc76049262 \h </w:instrText>
        </w:r>
        <w:r w:rsidR="006470BF">
          <w:rPr>
            <w:webHidden/>
          </w:rPr>
        </w:r>
        <w:r w:rsidR="006470BF">
          <w:rPr>
            <w:webHidden/>
          </w:rPr>
          <w:fldChar w:fldCharType="separate"/>
        </w:r>
        <w:r w:rsidR="00547FB3">
          <w:rPr>
            <w:webHidden/>
          </w:rPr>
          <w:t>203</w:t>
        </w:r>
        <w:r w:rsidR="006470BF">
          <w:rPr>
            <w:webHidden/>
          </w:rPr>
          <w:fldChar w:fldCharType="end"/>
        </w:r>
      </w:hyperlink>
    </w:p>
    <w:p w14:paraId="38F23B5D" w14:textId="77777777" w:rsidR="006470BF" w:rsidRDefault="00E64F3E" w:rsidP="00F26613">
      <w:pPr>
        <w:pStyle w:val="28"/>
        <w:rPr>
          <w:rFonts w:asciiTheme="minorHAnsi" w:eastAsiaTheme="minorEastAsia" w:hAnsiTheme="minorHAnsi" w:cstheme="minorBidi"/>
          <w:sz w:val="22"/>
          <w:szCs w:val="22"/>
          <w:lang w:eastAsia="ru-RU"/>
        </w:rPr>
      </w:pPr>
      <w:hyperlink w:anchor="_Toc76049263" w:history="1">
        <w:r w:rsidR="00C502CB">
          <w:rPr>
            <w:rStyle w:val="aff7"/>
          </w:rPr>
          <w:t>1. СХ-1 </w:t>
        </w:r>
        <w:r w:rsidR="006470BF" w:rsidRPr="001A67A8">
          <w:rPr>
            <w:rStyle w:val="aff7"/>
          </w:rPr>
          <w:t>Зона сельскохозяйственного использования</w:t>
        </w:r>
        <w:r w:rsidR="006470BF">
          <w:rPr>
            <w:webHidden/>
          </w:rPr>
          <w:tab/>
        </w:r>
        <w:r w:rsidR="006470BF">
          <w:rPr>
            <w:webHidden/>
          </w:rPr>
          <w:fldChar w:fldCharType="begin"/>
        </w:r>
        <w:r w:rsidR="006470BF">
          <w:rPr>
            <w:webHidden/>
          </w:rPr>
          <w:instrText xml:space="preserve"> PAGEREF _Toc76049263 \h </w:instrText>
        </w:r>
        <w:r w:rsidR="006470BF">
          <w:rPr>
            <w:webHidden/>
          </w:rPr>
        </w:r>
        <w:r w:rsidR="006470BF">
          <w:rPr>
            <w:webHidden/>
          </w:rPr>
          <w:fldChar w:fldCharType="separate"/>
        </w:r>
        <w:r w:rsidR="00547FB3">
          <w:rPr>
            <w:webHidden/>
          </w:rPr>
          <w:t>203</w:t>
        </w:r>
        <w:r w:rsidR="006470BF">
          <w:rPr>
            <w:webHidden/>
          </w:rPr>
          <w:fldChar w:fldCharType="end"/>
        </w:r>
      </w:hyperlink>
    </w:p>
    <w:p w14:paraId="3FDC3BEC" w14:textId="77777777" w:rsidR="006470BF" w:rsidRDefault="00E64F3E" w:rsidP="00F26613">
      <w:pPr>
        <w:pStyle w:val="28"/>
        <w:rPr>
          <w:rFonts w:asciiTheme="minorHAnsi" w:eastAsiaTheme="minorEastAsia" w:hAnsiTheme="minorHAnsi" w:cstheme="minorBidi"/>
          <w:sz w:val="22"/>
          <w:szCs w:val="22"/>
          <w:lang w:eastAsia="ru-RU"/>
        </w:rPr>
      </w:pPr>
      <w:hyperlink w:anchor="_Toc76049264" w:history="1">
        <w:r w:rsidR="00C502CB">
          <w:rPr>
            <w:rStyle w:val="aff7"/>
          </w:rPr>
          <w:t>2. СХ-1.1 </w:t>
        </w:r>
        <w:r w:rsidR="006470BF" w:rsidRPr="001A67A8">
          <w:rPr>
            <w:rStyle w:val="aff7"/>
          </w:rPr>
          <w:t>Подзона особой охраны зоны сельскохозяйственного использования</w:t>
        </w:r>
        <w:r w:rsidR="006470BF">
          <w:rPr>
            <w:webHidden/>
          </w:rPr>
          <w:tab/>
        </w:r>
        <w:r w:rsidR="006470BF">
          <w:rPr>
            <w:webHidden/>
          </w:rPr>
          <w:fldChar w:fldCharType="begin"/>
        </w:r>
        <w:r w:rsidR="006470BF">
          <w:rPr>
            <w:webHidden/>
          </w:rPr>
          <w:instrText xml:space="preserve"> PAGEREF _Toc76049264 \h </w:instrText>
        </w:r>
        <w:r w:rsidR="006470BF">
          <w:rPr>
            <w:webHidden/>
          </w:rPr>
        </w:r>
        <w:r w:rsidR="006470BF">
          <w:rPr>
            <w:webHidden/>
          </w:rPr>
          <w:fldChar w:fldCharType="separate"/>
        </w:r>
        <w:r w:rsidR="00547FB3">
          <w:rPr>
            <w:webHidden/>
          </w:rPr>
          <w:t>211</w:t>
        </w:r>
        <w:r w:rsidR="006470BF">
          <w:rPr>
            <w:webHidden/>
          </w:rPr>
          <w:fldChar w:fldCharType="end"/>
        </w:r>
      </w:hyperlink>
    </w:p>
    <w:p w14:paraId="7EF39E1A" w14:textId="77777777" w:rsidR="006470BF" w:rsidRDefault="00E64F3E" w:rsidP="00F26613">
      <w:pPr>
        <w:pStyle w:val="28"/>
        <w:rPr>
          <w:rFonts w:asciiTheme="minorHAnsi" w:eastAsiaTheme="minorEastAsia" w:hAnsiTheme="minorHAnsi" w:cstheme="minorBidi"/>
          <w:sz w:val="22"/>
          <w:szCs w:val="22"/>
          <w:lang w:eastAsia="ru-RU"/>
        </w:rPr>
      </w:pPr>
      <w:hyperlink w:anchor="_Toc76049265" w:history="1">
        <w:r w:rsidR="00C502CB">
          <w:rPr>
            <w:rStyle w:val="aff7"/>
          </w:rPr>
          <w:t>3. СХ-2 </w:t>
        </w:r>
        <w:r w:rsidR="006470BF" w:rsidRPr="001A67A8">
          <w:rPr>
            <w:rStyle w:val="aff7"/>
          </w:rPr>
          <w:t>Подзона сельскохозяйственного использования (растениеводство)</w:t>
        </w:r>
        <w:r w:rsidR="006470BF">
          <w:rPr>
            <w:webHidden/>
          </w:rPr>
          <w:tab/>
        </w:r>
        <w:r w:rsidR="006470BF">
          <w:rPr>
            <w:webHidden/>
          </w:rPr>
          <w:fldChar w:fldCharType="begin"/>
        </w:r>
        <w:r w:rsidR="006470BF">
          <w:rPr>
            <w:webHidden/>
          </w:rPr>
          <w:instrText xml:space="preserve"> PAGEREF _Toc76049265 \h </w:instrText>
        </w:r>
        <w:r w:rsidR="006470BF">
          <w:rPr>
            <w:webHidden/>
          </w:rPr>
        </w:r>
        <w:r w:rsidR="006470BF">
          <w:rPr>
            <w:webHidden/>
          </w:rPr>
          <w:fldChar w:fldCharType="separate"/>
        </w:r>
        <w:r w:rsidR="00547FB3">
          <w:rPr>
            <w:webHidden/>
          </w:rPr>
          <w:t>214</w:t>
        </w:r>
        <w:r w:rsidR="006470BF">
          <w:rPr>
            <w:webHidden/>
          </w:rPr>
          <w:fldChar w:fldCharType="end"/>
        </w:r>
      </w:hyperlink>
    </w:p>
    <w:p w14:paraId="630555B0" w14:textId="77777777" w:rsidR="006470BF" w:rsidRDefault="00E64F3E" w:rsidP="00F26613">
      <w:pPr>
        <w:pStyle w:val="28"/>
        <w:rPr>
          <w:rFonts w:asciiTheme="minorHAnsi" w:eastAsiaTheme="minorEastAsia" w:hAnsiTheme="minorHAnsi" w:cstheme="minorBidi"/>
          <w:sz w:val="22"/>
          <w:szCs w:val="22"/>
          <w:lang w:eastAsia="ru-RU"/>
        </w:rPr>
      </w:pPr>
      <w:hyperlink w:anchor="_Toc76049266" w:history="1">
        <w:r w:rsidR="00C502CB">
          <w:rPr>
            <w:rStyle w:val="aff7"/>
          </w:rPr>
          <w:t>4. СХ-3 </w:t>
        </w:r>
        <w:r w:rsidR="006470BF" w:rsidRPr="001A67A8">
          <w:rPr>
            <w:rStyle w:val="aff7"/>
          </w:rPr>
          <w:t>Подзона сельскохозяйственного использования</w:t>
        </w:r>
        <w:r w:rsidR="006470BF">
          <w:rPr>
            <w:webHidden/>
          </w:rPr>
          <w:tab/>
        </w:r>
        <w:r w:rsidR="006470BF">
          <w:rPr>
            <w:webHidden/>
          </w:rPr>
          <w:fldChar w:fldCharType="begin"/>
        </w:r>
        <w:r w:rsidR="006470BF">
          <w:rPr>
            <w:webHidden/>
          </w:rPr>
          <w:instrText xml:space="preserve"> PAGEREF _Toc76049266 \h </w:instrText>
        </w:r>
        <w:r w:rsidR="006470BF">
          <w:rPr>
            <w:webHidden/>
          </w:rPr>
        </w:r>
        <w:r w:rsidR="006470BF">
          <w:rPr>
            <w:webHidden/>
          </w:rPr>
          <w:fldChar w:fldCharType="separate"/>
        </w:r>
        <w:r w:rsidR="00547FB3">
          <w:rPr>
            <w:webHidden/>
          </w:rPr>
          <w:t>219</w:t>
        </w:r>
        <w:r w:rsidR="006470BF">
          <w:rPr>
            <w:webHidden/>
          </w:rPr>
          <w:fldChar w:fldCharType="end"/>
        </w:r>
      </w:hyperlink>
    </w:p>
    <w:p w14:paraId="5EB51FB8" w14:textId="77777777" w:rsidR="006470BF" w:rsidRDefault="00E64F3E" w:rsidP="00F26613">
      <w:pPr>
        <w:pStyle w:val="28"/>
        <w:rPr>
          <w:rFonts w:asciiTheme="minorHAnsi" w:eastAsiaTheme="minorEastAsia" w:hAnsiTheme="minorHAnsi" w:cstheme="minorBidi"/>
          <w:sz w:val="22"/>
          <w:szCs w:val="22"/>
          <w:lang w:eastAsia="ru-RU"/>
        </w:rPr>
      </w:pPr>
      <w:hyperlink w:anchor="_Toc76049267" w:history="1">
        <w:r w:rsidR="00C502CB">
          <w:rPr>
            <w:rStyle w:val="aff7"/>
          </w:rPr>
          <w:t>Статья 45.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w:t>
        </w:r>
        <w:r w:rsidR="006470BF">
          <w:rPr>
            <w:webHidden/>
          </w:rPr>
          <w:tab/>
        </w:r>
        <w:r w:rsidR="006470BF">
          <w:rPr>
            <w:webHidden/>
          </w:rPr>
          <w:fldChar w:fldCharType="begin"/>
        </w:r>
        <w:r w:rsidR="006470BF">
          <w:rPr>
            <w:webHidden/>
          </w:rPr>
          <w:instrText xml:space="preserve"> PAGEREF _Toc76049267 \h </w:instrText>
        </w:r>
        <w:r w:rsidR="006470BF">
          <w:rPr>
            <w:webHidden/>
          </w:rPr>
        </w:r>
        <w:r w:rsidR="006470BF">
          <w:rPr>
            <w:webHidden/>
          </w:rPr>
          <w:fldChar w:fldCharType="separate"/>
        </w:r>
        <w:r w:rsidR="00547FB3">
          <w:rPr>
            <w:webHidden/>
          </w:rPr>
          <w:t>230</w:t>
        </w:r>
        <w:r w:rsidR="006470BF">
          <w:rPr>
            <w:webHidden/>
          </w:rPr>
          <w:fldChar w:fldCharType="end"/>
        </w:r>
      </w:hyperlink>
    </w:p>
    <w:p w14:paraId="658ECD6D" w14:textId="77777777" w:rsidR="006470BF" w:rsidRDefault="00E64F3E" w:rsidP="00F26613">
      <w:pPr>
        <w:pStyle w:val="28"/>
        <w:rPr>
          <w:rFonts w:asciiTheme="minorHAnsi" w:eastAsiaTheme="minorEastAsia" w:hAnsiTheme="minorHAnsi" w:cstheme="minorBidi"/>
          <w:sz w:val="22"/>
          <w:szCs w:val="22"/>
          <w:lang w:eastAsia="ru-RU"/>
        </w:rPr>
      </w:pPr>
      <w:hyperlink w:anchor="_Toc76049268" w:history="1">
        <w:r w:rsidR="00C502CB">
          <w:rPr>
            <w:rStyle w:val="aff7"/>
          </w:rPr>
          <w:t>1. ИВ-1 </w:t>
        </w:r>
        <w:r w:rsidR="006470BF" w:rsidRPr="001A67A8">
          <w:rPr>
            <w:rStyle w:val="aff7"/>
          </w:rPr>
          <w:t>Зона объектов инженерной инфраструктуры</w:t>
        </w:r>
        <w:r w:rsidR="006470BF">
          <w:rPr>
            <w:webHidden/>
          </w:rPr>
          <w:tab/>
        </w:r>
        <w:r w:rsidR="006470BF">
          <w:rPr>
            <w:webHidden/>
          </w:rPr>
          <w:fldChar w:fldCharType="begin"/>
        </w:r>
        <w:r w:rsidR="006470BF">
          <w:rPr>
            <w:webHidden/>
          </w:rPr>
          <w:instrText xml:space="preserve"> PAGEREF _Toc76049268 \h </w:instrText>
        </w:r>
        <w:r w:rsidR="006470BF">
          <w:rPr>
            <w:webHidden/>
          </w:rPr>
        </w:r>
        <w:r w:rsidR="006470BF">
          <w:rPr>
            <w:webHidden/>
          </w:rPr>
          <w:fldChar w:fldCharType="separate"/>
        </w:r>
        <w:r w:rsidR="00547FB3">
          <w:rPr>
            <w:webHidden/>
          </w:rPr>
          <w:t>230</w:t>
        </w:r>
        <w:r w:rsidR="006470BF">
          <w:rPr>
            <w:webHidden/>
          </w:rPr>
          <w:fldChar w:fldCharType="end"/>
        </w:r>
      </w:hyperlink>
    </w:p>
    <w:p w14:paraId="326BCAE8" w14:textId="77777777" w:rsidR="006470BF" w:rsidRDefault="00E64F3E" w:rsidP="00F26613">
      <w:pPr>
        <w:pStyle w:val="28"/>
        <w:rPr>
          <w:rFonts w:asciiTheme="minorHAnsi" w:eastAsiaTheme="minorEastAsia" w:hAnsiTheme="minorHAnsi" w:cstheme="minorBidi"/>
          <w:sz w:val="22"/>
          <w:szCs w:val="22"/>
          <w:lang w:eastAsia="ru-RU"/>
        </w:rPr>
      </w:pPr>
      <w:hyperlink w:anchor="_Toc76049269" w:history="1">
        <w:r w:rsidR="00C502CB">
          <w:rPr>
            <w:rStyle w:val="aff7"/>
          </w:rPr>
          <w:t>2. ПС </w:t>
        </w:r>
        <w:r w:rsidR="006470BF" w:rsidRPr="001A67A8">
          <w:rPr>
            <w:rStyle w:val="aff7"/>
          </w:rPr>
          <w:t>Зона объектов придорожного сервиса</w:t>
        </w:r>
        <w:r w:rsidR="006470BF">
          <w:rPr>
            <w:webHidden/>
          </w:rPr>
          <w:tab/>
        </w:r>
        <w:r w:rsidR="006470BF">
          <w:rPr>
            <w:webHidden/>
          </w:rPr>
          <w:fldChar w:fldCharType="begin"/>
        </w:r>
        <w:r w:rsidR="006470BF">
          <w:rPr>
            <w:webHidden/>
          </w:rPr>
          <w:instrText xml:space="preserve"> PAGEREF _Toc76049269 \h </w:instrText>
        </w:r>
        <w:r w:rsidR="006470BF">
          <w:rPr>
            <w:webHidden/>
          </w:rPr>
        </w:r>
        <w:r w:rsidR="006470BF">
          <w:rPr>
            <w:webHidden/>
          </w:rPr>
          <w:fldChar w:fldCharType="separate"/>
        </w:r>
        <w:r w:rsidR="00547FB3">
          <w:rPr>
            <w:webHidden/>
          </w:rPr>
          <w:t>233</w:t>
        </w:r>
        <w:r w:rsidR="006470BF">
          <w:rPr>
            <w:webHidden/>
          </w:rPr>
          <w:fldChar w:fldCharType="end"/>
        </w:r>
      </w:hyperlink>
    </w:p>
    <w:p w14:paraId="6C53E6DE" w14:textId="77777777" w:rsidR="006470BF" w:rsidRDefault="00E64F3E" w:rsidP="00F26613">
      <w:pPr>
        <w:pStyle w:val="28"/>
        <w:rPr>
          <w:rFonts w:asciiTheme="minorHAnsi" w:eastAsiaTheme="minorEastAsia" w:hAnsiTheme="minorHAnsi" w:cstheme="minorBidi"/>
          <w:sz w:val="22"/>
          <w:szCs w:val="22"/>
          <w:lang w:eastAsia="ru-RU"/>
        </w:rPr>
      </w:pPr>
      <w:hyperlink w:anchor="_Toc76049270" w:history="1">
        <w:r w:rsidR="00C502CB">
          <w:rPr>
            <w:rStyle w:val="aff7"/>
          </w:rPr>
          <w:t>3. ИТ-1 </w:t>
        </w:r>
        <w:r w:rsidR="006470BF" w:rsidRPr="001A67A8">
          <w:rPr>
            <w:rStyle w:val="aff7"/>
          </w:rPr>
          <w:t>Зона объектов автомобильного транспорта</w:t>
        </w:r>
        <w:r w:rsidR="006470BF">
          <w:rPr>
            <w:webHidden/>
          </w:rPr>
          <w:tab/>
        </w:r>
        <w:r w:rsidR="006470BF">
          <w:rPr>
            <w:webHidden/>
          </w:rPr>
          <w:fldChar w:fldCharType="begin"/>
        </w:r>
        <w:r w:rsidR="006470BF">
          <w:rPr>
            <w:webHidden/>
          </w:rPr>
          <w:instrText xml:space="preserve"> PAGEREF _Toc76049270 \h </w:instrText>
        </w:r>
        <w:r w:rsidR="006470BF">
          <w:rPr>
            <w:webHidden/>
          </w:rPr>
        </w:r>
        <w:r w:rsidR="006470BF">
          <w:rPr>
            <w:webHidden/>
          </w:rPr>
          <w:fldChar w:fldCharType="separate"/>
        </w:r>
        <w:r w:rsidR="00547FB3">
          <w:rPr>
            <w:webHidden/>
          </w:rPr>
          <w:t>241</w:t>
        </w:r>
        <w:r w:rsidR="006470BF">
          <w:rPr>
            <w:webHidden/>
          </w:rPr>
          <w:fldChar w:fldCharType="end"/>
        </w:r>
      </w:hyperlink>
    </w:p>
    <w:p w14:paraId="69CCC284" w14:textId="77777777" w:rsidR="006470BF" w:rsidRDefault="00E64F3E" w:rsidP="00F26613">
      <w:pPr>
        <w:pStyle w:val="28"/>
        <w:rPr>
          <w:rFonts w:asciiTheme="minorHAnsi" w:eastAsiaTheme="minorEastAsia" w:hAnsiTheme="minorHAnsi" w:cstheme="minorBidi"/>
          <w:sz w:val="22"/>
          <w:szCs w:val="22"/>
          <w:lang w:eastAsia="ru-RU"/>
        </w:rPr>
      </w:pPr>
      <w:hyperlink w:anchor="_Toc76049271" w:history="1">
        <w:r w:rsidR="006470BF" w:rsidRPr="001A67A8">
          <w:rPr>
            <w:rStyle w:val="aff7"/>
          </w:rPr>
          <w:t>4. ИТ-2 Зона объектов железнодорожного транспорта</w:t>
        </w:r>
        <w:r w:rsidR="006470BF">
          <w:rPr>
            <w:webHidden/>
          </w:rPr>
          <w:tab/>
        </w:r>
        <w:r w:rsidR="006470BF">
          <w:rPr>
            <w:webHidden/>
          </w:rPr>
          <w:fldChar w:fldCharType="begin"/>
        </w:r>
        <w:r w:rsidR="006470BF">
          <w:rPr>
            <w:webHidden/>
          </w:rPr>
          <w:instrText xml:space="preserve"> PAGEREF _Toc76049271 \h </w:instrText>
        </w:r>
        <w:r w:rsidR="006470BF">
          <w:rPr>
            <w:webHidden/>
          </w:rPr>
        </w:r>
        <w:r w:rsidR="006470BF">
          <w:rPr>
            <w:webHidden/>
          </w:rPr>
          <w:fldChar w:fldCharType="separate"/>
        </w:r>
        <w:r w:rsidR="00547FB3">
          <w:rPr>
            <w:webHidden/>
          </w:rPr>
          <w:t>250</w:t>
        </w:r>
        <w:r w:rsidR="006470BF">
          <w:rPr>
            <w:webHidden/>
          </w:rPr>
          <w:fldChar w:fldCharType="end"/>
        </w:r>
      </w:hyperlink>
    </w:p>
    <w:p w14:paraId="6F4F2322" w14:textId="77777777" w:rsidR="006470BF" w:rsidRDefault="00E64F3E" w:rsidP="00F26613">
      <w:pPr>
        <w:pStyle w:val="28"/>
        <w:rPr>
          <w:rFonts w:asciiTheme="minorHAnsi" w:eastAsiaTheme="minorEastAsia" w:hAnsiTheme="minorHAnsi" w:cstheme="minorBidi"/>
          <w:sz w:val="22"/>
          <w:szCs w:val="22"/>
          <w:lang w:eastAsia="ru-RU"/>
        </w:rPr>
      </w:pPr>
      <w:hyperlink w:anchor="_Toc76049272" w:history="1">
        <w:r w:rsidR="00C502CB">
          <w:rPr>
            <w:rStyle w:val="aff7"/>
          </w:rPr>
          <w:t>Статья 46.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r w:rsidR="006470BF">
          <w:rPr>
            <w:webHidden/>
          </w:rPr>
          <w:tab/>
        </w:r>
        <w:r w:rsidR="006470BF">
          <w:rPr>
            <w:webHidden/>
          </w:rPr>
          <w:fldChar w:fldCharType="begin"/>
        </w:r>
        <w:r w:rsidR="006470BF">
          <w:rPr>
            <w:webHidden/>
          </w:rPr>
          <w:instrText xml:space="preserve"> PAGEREF _Toc76049272 \h </w:instrText>
        </w:r>
        <w:r w:rsidR="006470BF">
          <w:rPr>
            <w:webHidden/>
          </w:rPr>
        </w:r>
        <w:r w:rsidR="006470BF">
          <w:rPr>
            <w:webHidden/>
          </w:rPr>
          <w:fldChar w:fldCharType="separate"/>
        </w:r>
        <w:r w:rsidR="00547FB3">
          <w:rPr>
            <w:webHidden/>
          </w:rPr>
          <w:t>258</w:t>
        </w:r>
        <w:r w:rsidR="006470BF">
          <w:rPr>
            <w:webHidden/>
          </w:rPr>
          <w:fldChar w:fldCharType="end"/>
        </w:r>
      </w:hyperlink>
    </w:p>
    <w:p w14:paraId="4A03BFBE" w14:textId="77777777" w:rsidR="006470BF" w:rsidRDefault="00E64F3E" w:rsidP="00F26613">
      <w:pPr>
        <w:pStyle w:val="28"/>
        <w:rPr>
          <w:rFonts w:asciiTheme="minorHAnsi" w:eastAsiaTheme="minorEastAsia" w:hAnsiTheme="minorHAnsi" w:cstheme="minorBidi"/>
          <w:sz w:val="22"/>
          <w:szCs w:val="22"/>
          <w:lang w:eastAsia="ru-RU"/>
        </w:rPr>
      </w:pPr>
      <w:hyperlink w:anchor="_Toc76049273" w:history="1">
        <w:r w:rsidR="00C502CB">
          <w:rPr>
            <w:rStyle w:val="aff7"/>
          </w:rPr>
          <w:t>1. СН-1 </w:t>
        </w:r>
        <w:r w:rsidR="006470BF" w:rsidRPr="001A67A8">
          <w:rPr>
            <w:rStyle w:val="aff7"/>
          </w:rPr>
          <w:t>Зона кладбищ</w:t>
        </w:r>
        <w:r w:rsidR="006470BF">
          <w:rPr>
            <w:webHidden/>
          </w:rPr>
          <w:tab/>
        </w:r>
        <w:r w:rsidR="006470BF">
          <w:rPr>
            <w:webHidden/>
          </w:rPr>
          <w:fldChar w:fldCharType="begin"/>
        </w:r>
        <w:r w:rsidR="006470BF">
          <w:rPr>
            <w:webHidden/>
          </w:rPr>
          <w:instrText xml:space="preserve"> PAGEREF _Toc76049273 \h </w:instrText>
        </w:r>
        <w:r w:rsidR="006470BF">
          <w:rPr>
            <w:webHidden/>
          </w:rPr>
        </w:r>
        <w:r w:rsidR="006470BF">
          <w:rPr>
            <w:webHidden/>
          </w:rPr>
          <w:fldChar w:fldCharType="separate"/>
        </w:r>
        <w:r w:rsidR="00547FB3">
          <w:rPr>
            <w:webHidden/>
          </w:rPr>
          <w:t>258</w:t>
        </w:r>
        <w:r w:rsidR="006470BF">
          <w:rPr>
            <w:webHidden/>
          </w:rPr>
          <w:fldChar w:fldCharType="end"/>
        </w:r>
      </w:hyperlink>
    </w:p>
    <w:p w14:paraId="0CDFC78D" w14:textId="77777777" w:rsidR="006470BF" w:rsidRDefault="00E64F3E" w:rsidP="00F26613">
      <w:pPr>
        <w:pStyle w:val="28"/>
        <w:rPr>
          <w:rFonts w:asciiTheme="minorHAnsi" w:eastAsiaTheme="minorEastAsia" w:hAnsiTheme="minorHAnsi" w:cstheme="minorBidi"/>
          <w:sz w:val="22"/>
          <w:szCs w:val="22"/>
          <w:lang w:eastAsia="ru-RU"/>
        </w:rPr>
      </w:pPr>
      <w:hyperlink w:anchor="_Toc76049274" w:history="1">
        <w:r w:rsidR="00C502CB">
          <w:rPr>
            <w:rStyle w:val="aff7"/>
          </w:rPr>
          <w:t>2. СН-2 </w:t>
        </w:r>
        <w:r w:rsidR="006470BF" w:rsidRPr="001A67A8">
          <w:rPr>
            <w:rStyle w:val="aff7"/>
          </w:rPr>
          <w:t>Зона озеленения специального назначения</w:t>
        </w:r>
        <w:r w:rsidR="006470BF">
          <w:rPr>
            <w:webHidden/>
          </w:rPr>
          <w:tab/>
        </w:r>
        <w:r w:rsidR="006470BF">
          <w:rPr>
            <w:webHidden/>
          </w:rPr>
          <w:fldChar w:fldCharType="begin"/>
        </w:r>
        <w:r w:rsidR="006470BF">
          <w:rPr>
            <w:webHidden/>
          </w:rPr>
          <w:instrText xml:space="preserve"> PAGEREF _Toc76049274 \h </w:instrText>
        </w:r>
        <w:r w:rsidR="006470BF">
          <w:rPr>
            <w:webHidden/>
          </w:rPr>
        </w:r>
        <w:r w:rsidR="006470BF">
          <w:rPr>
            <w:webHidden/>
          </w:rPr>
          <w:fldChar w:fldCharType="separate"/>
        </w:r>
        <w:r w:rsidR="00547FB3">
          <w:rPr>
            <w:webHidden/>
          </w:rPr>
          <w:t>266</w:t>
        </w:r>
        <w:r w:rsidR="006470BF">
          <w:rPr>
            <w:webHidden/>
          </w:rPr>
          <w:fldChar w:fldCharType="end"/>
        </w:r>
      </w:hyperlink>
    </w:p>
    <w:p w14:paraId="7FF7126F" w14:textId="77777777" w:rsidR="006470BF" w:rsidRDefault="00E64F3E" w:rsidP="00F26613">
      <w:pPr>
        <w:pStyle w:val="28"/>
        <w:rPr>
          <w:rFonts w:asciiTheme="minorHAnsi" w:eastAsiaTheme="minorEastAsia" w:hAnsiTheme="minorHAnsi" w:cstheme="minorBidi"/>
          <w:sz w:val="22"/>
          <w:szCs w:val="22"/>
          <w:lang w:eastAsia="ru-RU"/>
        </w:rPr>
      </w:pPr>
      <w:hyperlink w:anchor="_Toc76049275" w:history="1">
        <w:r w:rsidR="00C502CB">
          <w:rPr>
            <w:rStyle w:val="aff7"/>
          </w:rPr>
          <w:t>3. СН-2.1 </w:t>
        </w:r>
        <w:r w:rsidR="006470BF" w:rsidRPr="001A67A8">
          <w:rPr>
            <w:rStyle w:val="aff7"/>
          </w:rPr>
          <w:t>Подзона особой охраны зоны озеленения специального назначения</w:t>
        </w:r>
        <w:r w:rsidR="006470BF">
          <w:rPr>
            <w:webHidden/>
          </w:rPr>
          <w:tab/>
        </w:r>
        <w:r w:rsidR="006470BF">
          <w:rPr>
            <w:webHidden/>
          </w:rPr>
          <w:fldChar w:fldCharType="begin"/>
        </w:r>
        <w:r w:rsidR="006470BF">
          <w:rPr>
            <w:webHidden/>
          </w:rPr>
          <w:instrText xml:space="preserve"> PAGEREF _Toc76049275 \h </w:instrText>
        </w:r>
        <w:r w:rsidR="006470BF">
          <w:rPr>
            <w:webHidden/>
          </w:rPr>
        </w:r>
        <w:r w:rsidR="006470BF">
          <w:rPr>
            <w:webHidden/>
          </w:rPr>
          <w:fldChar w:fldCharType="separate"/>
        </w:r>
        <w:r w:rsidR="00547FB3">
          <w:rPr>
            <w:webHidden/>
          </w:rPr>
          <w:t>272</w:t>
        </w:r>
        <w:r w:rsidR="006470BF">
          <w:rPr>
            <w:webHidden/>
          </w:rPr>
          <w:fldChar w:fldCharType="end"/>
        </w:r>
      </w:hyperlink>
    </w:p>
    <w:p w14:paraId="448B1E97" w14:textId="77777777" w:rsidR="006470BF" w:rsidRDefault="00E64F3E" w:rsidP="00F26613">
      <w:pPr>
        <w:pStyle w:val="28"/>
        <w:rPr>
          <w:rFonts w:asciiTheme="minorHAnsi" w:eastAsiaTheme="minorEastAsia" w:hAnsiTheme="minorHAnsi" w:cstheme="minorBidi"/>
          <w:sz w:val="22"/>
          <w:szCs w:val="22"/>
          <w:lang w:eastAsia="ru-RU"/>
        </w:rPr>
      </w:pPr>
      <w:hyperlink w:anchor="_Toc76049276" w:history="1">
        <w:r w:rsidR="00C502CB">
          <w:rPr>
            <w:rStyle w:val="aff7"/>
          </w:rPr>
          <w:t>4. СН-3 </w:t>
        </w:r>
        <w:r w:rsidR="006470BF" w:rsidRPr="001A67A8">
          <w:rPr>
            <w:rStyle w:val="aff7"/>
          </w:rPr>
          <w:t>Зона режимных объектов</w:t>
        </w:r>
        <w:r w:rsidR="006470BF">
          <w:rPr>
            <w:webHidden/>
          </w:rPr>
          <w:tab/>
        </w:r>
        <w:r w:rsidR="006470BF">
          <w:rPr>
            <w:webHidden/>
          </w:rPr>
          <w:fldChar w:fldCharType="begin"/>
        </w:r>
        <w:r w:rsidR="006470BF">
          <w:rPr>
            <w:webHidden/>
          </w:rPr>
          <w:instrText xml:space="preserve"> PAGEREF _Toc76049276 \h </w:instrText>
        </w:r>
        <w:r w:rsidR="006470BF">
          <w:rPr>
            <w:webHidden/>
          </w:rPr>
        </w:r>
        <w:r w:rsidR="006470BF">
          <w:rPr>
            <w:webHidden/>
          </w:rPr>
          <w:fldChar w:fldCharType="separate"/>
        </w:r>
        <w:r w:rsidR="00547FB3">
          <w:rPr>
            <w:webHidden/>
          </w:rPr>
          <w:t>273</w:t>
        </w:r>
        <w:r w:rsidR="006470BF">
          <w:rPr>
            <w:webHidden/>
          </w:rPr>
          <w:fldChar w:fldCharType="end"/>
        </w:r>
      </w:hyperlink>
    </w:p>
    <w:p w14:paraId="282160D9" w14:textId="77777777" w:rsidR="006470BF" w:rsidRDefault="00E64F3E" w:rsidP="00F26613">
      <w:pPr>
        <w:pStyle w:val="28"/>
        <w:rPr>
          <w:rFonts w:asciiTheme="minorHAnsi" w:eastAsiaTheme="minorEastAsia" w:hAnsiTheme="minorHAnsi" w:cstheme="minorBidi"/>
          <w:sz w:val="22"/>
          <w:szCs w:val="22"/>
          <w:lang w:eastAsia="ru-RU"/>
        </w:rPr>
      </w:pPr>
      <w:hyperlink w:anchor="_Toc76049277" w:history="1">
        <w:r w:rsidR="00C502CB">
          <w:rPr>
            <w:rStyle w:val="aff7"/>
          </w:rPr>
          <w:t xml:space="preserve">Статья 46.1 </w:t>
        </w:r>
        <w:r w:rsidR="006470BF" w:rsidRPr="001A67A8">
          <w:rPr>
            <w:rStyle w:val="aff7"/>
          </w:rPr>
          <w:t>Градостроительные регламенты в отношении земельных участков и объектов капитального строительства, расположенных в пределах  зон территорий водных объектов</w:t>
        </w:r>
        <w:r w:rsidR="006470BF">
          <w:rPr>
            <w:webHidden/>
          </w:rPr>
          <w:tab/>
        </w:r>
        <w:r w:rsidR="006470BF">
          <w:rPr>
            <w:webHidden/>
          </w:rPr>
          <w:fldChar w:fldCharType="begin"/>
        </w:r>
        <w:r w:rsidR="006470BF">
          <w:rPr>
            <w:webHidden/>
          </w:rPr>
          <w:instrText xml:space="preserve"> PAGEREF _Toc76049277 \h </w:instrText>
        </w:r>
        <w:r w:rsidR="006470BF">
          <w:rPr>
            <w:webHidden/>
          </w:rPr>
        </w:r>
        <w:r w:rsidR="006470BF">
          <w:rPr>
            <w:webHidden/>
          </w:rPr>
          <w:fldChar w:fldCharType="separate"/>
        </w:r>
        <w:r w:rsidR="00547FB3">
          <w:rPr>
            <w:webHidden/>
          </w:rPr>
          <w:t>278</w:t>
        </w:r>
        <w:r w:rsidR="006470BF">
          <w:rPr>
            <w:webHidden/>
          </w:rPr>
          <w:fldChar w:fldCharType="end"/>
        </w:r>
      </w:hyperlink>
    </w:p>
    <w:p w14:paraId="238D1E14" w14:textId="77777777" w:rsidR="006470BF" w:rsidRDefault="00E64F3E" w:rsidP="00F26613">
      <w:pPr>
        <w:pStyle w:val="28"/>
        <w:rPr>
          <w:rFonts w:asciiTheme="minorHAnsi" w:eastAsiaTheme="minorEastAsia" w:hAnsiTheme="minorHAnsi" w:cstheme="minorBidi"/>
          <w:sz w:val="22"/>
          <w:szCs w:val="22"/>
          <w:lang w:eastAsia="ru-RU"/>
        </w:rPr>
      </w:pPr>
      <w:hyperlink w:anchor="_Toc76049278" w:history="1">
        <w:r w:rsidR="00C502CB">
          <w:rPr>
            <w:rStyle w:val="aff7"/>
          </w:rPr>
          <w:t>1. А-1 </w:t>
        </w:r>
        <w:r w:rsidR="006470BF" w:rsidRPr="001A67A8">
          <w:rPr>
            <w:rStyle w:val="aff7"/>
          </w:rPr>
          <w:t>Зона акваторий</w:t>
        </w:r>
        <w:r w:rsidR="006470BF">
          <w:rPr>
            <w:webHidden/>
          </w:rPr>
          <w:tab/>
        </w:r>
        <w:r w:rsidR="006470BF">
          <w:rPr>
            <w:webHidden/>
          </w:rPr>
          <w:fldChar w:fldCharType="begin"/>
        </w:r>
        <w:r w:rsidR="006470BF">
          <w:rPr>
            <w:webHidden/>
          </w:rPr>
          <w:instrText xml:space="preserve"> PAGEREF _Toc76049278 \h </w:instrText>
        </w:r>
        <w:r w:rsidR="006470BF">
          <w:rPr>
            <w:webHidden/>
          </w:rPr>
        </w:r>
        <w:r w:rsidR="006470BF">
          <w:rPr>
            <w:webHidden/>
          </w:rPr>
          <w:fldChar w:fldCharType="separate"/>
        </w:r>
        <w:r w:rsidR="00547FB3">
          <w:rPr>
            <w:webHidden/>
          </w:rPr>
          <w:t>278</w:t>
        </w:r>
        <w:r w:rsidR="006470BF">
          <w:rPr>
            <w:webHidden/>
          </w:rPr>
          <w:fldChar w:fldCharType="end"/>
        </w:r>
      </w:hyperlink>
    </w:p>
    <w:p w14:paraId="77C7B669" w14:textId="77777777" w:rsidR="006470BF" w:rsidRDefault="00E64F3E" w:rsidP="00F26613">
      <w:pPr>
        <w:pStyle w:val="28"/>
        <w:rPr>
          <w:rFonts w:asciiTheme="minorHAnsi" w:eastAsiaTheme="minorEastAsia" w:hAnsiTheme="minorHAnsi" w:cstheme="minorBidi"/>
          <w:sz w:val="22"/>
          <w:szCs w:val="22"/>
          <w:lang w:eastAsia="ru-RU"/>
        </w:rPr>
      </w:pPr>
      <w:hyperlink w:anchor="_Toc76049279" w:history="1">
        <w:r w:rsidR="00C502CB">
          <w:rPr>
            <w:rStyle w:val="aff7"/>
          </w:rPr>
          <w:t>Статья 46.2. </w:t>
        </w:r>
        <w:r w:rsidR="006470BF" w:rsidRPr="001A67A8">
          <w:rPr>
            <w:rStyle w:val="aff7"/>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w:t>
        </w:r>
        <w:r w:rsidR="006470BF" w:rsidRPr="001A67A8">
          <w:rPr>
            <w:rStyle w:val="aff7"/>
          </w:rPr>
          <w:lastRenderedPageBreak/>
          <w:t>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6470BF">
          <w:rPr>
            <w:webHidden/>
          </w:rPr>
          <w:tab/>
        </w:r>
        <w:r w:rsidR="006470BF">
          <w:rPr>
            <w:webHidden/>
          </w:rPr>
          <w:fldChar w:fldCharType="begin"/>
        </w:r>
        <w:r w:rsidR="006470BF">
          <w:rPr>
            <w:webHidden/>
          </w:rPr>
          <w:instrText xml:space="preserve"> PAGEREF _Toc76049279 \h </w:instrText>
        </w:r>
        <w:r w:rsidR="006470BF">
          <w:rPr>
            <w:webHidden/>
          </w:rPr>
        </w:r>
        <w:r w:rsidR="006470BF">
          <w:rPr>
            <w:webHidden/>
          </w:rPr>
          <w:fldChar w:fldCharType="separate"/>
        </w:r>
        <w:r w:rsidR="00547FB3">
          <w:rPr>
            <w:webHidden/>
          </w:rPr>
          <w:t>279</w:t>
        </w:r>
        <w:r w:rsidR="006470BF">
          <w:rPr>
            <w:webHidden/>
          </w:rPr>
          <w:fldChar w:fldCharType="end"/>
        </w:r>
      </w:hyperlink>
    </w:p>
    <w:p w14:paraId="43ADCF7B" w14:textId="77777777" w:rsidR="006470BF" w:rsidRDefault="00E64F3E" w:rsidP="00F26613">
      <w:pPr>
        <w:pStyle w:val="28"/>
        <w:rPr>
          <w:rFonts w:asciiTheme="minorHAnsi" w:eastAsiaTheme="minorEastAsia" w:hAnsiTheme="minorHAnsi" w:cstheme="minorBidi"/>
          <w:sz w:val="22"/>
          <w:szCs w:val="22"/>
          <w:lang w:eastAsia="ru-RU"/>
        </w:rPr>
      </w:pPr>
      <w:hyperlink w:anchor="_Toc76049280" w:history="1">
        <w:r w:rsidR="006470BF" w:rsidRPr="001A67A8">
          <w:rPr>
            <w:rStyle w:val="aff7"/>
          </w:rPr>
          <w:t>Статья 47. Параметры разрешенного использования земельных участков и иных объектов недвижимости в различных территориальных зонах</w:t>
        </w:r>
        <w:r w:rsidR="006470BF">
          <w:rPr>
            <w:webHidden/>
          </w:rPr>
          <w:tab/>
        </w:r>
        <w:r w:rsidR="006470BF">
          <w:rPr>
            <w:webHidden/>
          </w:rPr>
          <w:fldChar w:fldCharType="begin"/>
        </w:r>
        <w:r w:rsidR="006470BF">
          <w:rPr>
            <w:webHidden/>
          </w:rPr>
          <w:instrText xml:space="preserve"> PAGEREF _Toc76049280 \h </w:instrText>
        </w:r>
        <w:r w:rsidR="006470BF">
          <w:rPr>
            <w:webHidden/>
          </w:rPr>
        </w:r>
        <w:r w:rsidR="006470BF">
          <w:rPr>
            <w:webHidden/>
          </w:rPr>
          <w:fldChar w:fldCharType="separate"/>
        </w:r>
        <w:r w:rsidR="00547FB3">
          <w:rPr>
            <w:webHidden/>
          </w:rPr>
          <w:t>279</w:t>
        </w:r>
        <w:r w:rsidR="006470BF">
          <w:rPr>
            <w:webHidden/>
          </w:rPr>
          <w:fldChar w:fldCharType="end"/>
        </w:r>
      </w:hyperlink>
    </w:p>
    <w:p w14:paraId="7DFD8CE7" w14:textId="77777777" w:rsidR="006470BF" w:rsidRDefault="00E64F3E" w:rsidP="00F26613">
      <w:pPr>
        <w:pStyle w:val="28"/>
        <w:rPr>
          <w:rFonts w:asciiTheme="minorHAnsi" w:eastAsiaTheme="minorEastAsia" w:hAnsiTheme="minorHAnsi" w:cstheme="minorBidi"/>
          <w:sz w:val="22"/>
          <w:szCs w:val="22"/>
          <w:lang w:eastAsia="ru-RU"/>
        </w:rPr>
      </w:pPr>
      <w:hyperlink w:anchor="_Toc76049281" w:history="1">
        <w:r w:rsidR="006470BF" w:rsidRPr="001A67A8">
          <w:rPr>
            <w:rStyle w:val="aff7"/>
          </w:rPr>
          <w:t>Статья 48.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6470BF">
          <w:rPr>
            <w:webHidden/>
          </w:rPr>
          <w:tab/>
        </w:r>
        <w:r w:rsidR="006470BF">
          <w:rPr>
            <w:webHidden/>
          </w:rPr>
          <w:fldChar w:fldCharType="begin"/>
        </w:r>
        <w:r w:rsidR="006470BF">
          <w:rPr>
            <w:webHidden/>
          </w:rPr>
          <w:instrText xml:space="preserve"> PAGEREF _Toc76049281 \h </w:instrText>
        </w:r>
        <w:r w:rsidR="006470BF">
          <w:rPr>
            <w:webHidden/>
          </w:rPr>
        </w:r>
        <w:r w:rsidR="006470BF">
          <w:rPr>
            <w:webHidden/>
          </w:rPr>
          <w:fldChar w:fldCharType="separate"/>
        </w:r>
        <w:r w:rsidR="00547FB3">
          <w:rPr>
            <w:webHidden/>
          </w:rPr>
          <w:t>283</w:t>
        </w:r>
        <w:r w:rsidR="006470BF">
          <w:rPr>
            <w:webHidden/>
          </w:rPr>
          <w:fldChar w:fldCharType="end"/>
        </w:r>
      </w:hyperlink>
    </w:p>
    <w:p w14:paraId="0313775A" w14:textId="77777777" w:rsidR="006470BF" w:rsidRDefault="00E64F3E" w:rsidP="00F26613">
      <w:pPr>
        <w:pStyle w:val="28"/>
        <w:rPr>
          <w:rFonts w:asciiTheme="minorHAnsi" w:eastAsiaTheme="minorEastAsia" w:hAnsiTheme="minorHAnsi" w:cstheme="minorBidi"/>
          <w:sz w:val="22"/>
          <w:szCs w:val="22"/>
          <w:lang w:eastAsia="ru-RU"/>
        </w:rPr>
      </w:pPr>
      <w:hyperlink w:anchor="_Toc76049282" w:history="1">
        <w:r w:rsidR="006470BF" w:rsidRPr="001A67A8">
          <w:rPr>
            <w:rStyle w:val="aff7"/>
          </w:rPr>
          <w:t>Статья 48.1 Ограничения в использовании земельных участков и объектов капитального строительства по условиям охраны объектов культурного наследия</w:t>
        </w:r>
        <w:r w:rsidR="006470BF">
          <w:rPr>
            <w:webHidden/>
          </w:rPr>
          <w:tab/>
        </w:r>
        <w:r w:rsidR="006470BF">
          <w:rPr>
            <w:webHidden/>
          </w:rPr>
          <w:fldChar w:fldCharType="begin"/>
        </w:r>
        <w:r w:rsidR="006470BF">
          <w:rPr>
            <w:webHidden/>
          </w:rPr>
          <w:instrText xml:space="preserve"> PAGEREF _Toc76049282 \h </w:instrText>
        </w:r>
        <w:r w:rsidR="006470BF">
          <w:rPr>
            <w:webHidden/>
          </w:rPr>
        </w:r>
        <w:r w:rsidR="006470BF">
          <w:rPr>
            <w:webHidden/>
          </w:rPr>
          <w:fldChar w:fldCharType="separate"/>
        </w:r>
        <w:r w:rsidR="00547FB3">
          <w:rPr>
            <w:webHidden/>
          </w:rPr>
          <w:t>283</w:t>
        </w:r>
        <w:r w:rsidR="006470BF">
          <w:rPr>
            <w:webHidden/>
          </w:rPr>
          <w:fldChar w:fldCharType="end"/>
        </w:r>
      </w:hyperlink>
    </w:p>
    <w:p w14:paraId="1CD66DDF" w14:textId="77777777" w:rsidR="006470BF" w:rsidRDefault="00E64F3E" w:rsidP="00F26613">
      <w:pPr>
        <w:pStyle w:val="28"/>
        <w:rPr>
          <w:rFonts w:asciiTheme="minorHAnsi" w:eastAsiaTheme="minorEastAsia" w:hAnsiTheme="minorHAnsi" w:cstheme="minorBidi"/>
          <w:sz w:val="22"/>
          <w:szCs w:val="22"/>
          <w:lang w:eastAsia="ru-RU"/>
        </w:rPr>
      </w:pPr>
      <w:hyperlink w:anchor="_Toc76049283" w:history="1">
        <w:r w:rsidR="006470BF" w:rsidRPr="001A67A8">
          <w:rPr>
            <w:rStyle w:val="aff7"/>
          </w:rPr>
          <w:t>Статья 48.2 Ограничения в использовании земельных участков и объектов капитального строительства в зонах действия ограничений по экологическим условиям.</w:t>
        </w:r>
        <w:r w:rsidR="006470BF">
          <w:rPr>
            <w:webHidden/>
          </w:rPr>
          <w:tab/>
        </w:r>
        <w:r w:rsidR="006470BF">
          <w:rPr>
            <w:webHidden/>
          </w:rPr>
          <w:fldChar w:fldCharType="begin"/>
        </w:r>
        <w:r w:rsidR="006470BF">
          <w:rPr>
            <w:webHidden/>
          </w:rPr>
          <w:instrText xml:space="preserve"> PAGEREF _Toc76049283 \h </w:instrText>
        </w:r>
        <w:r w:rsidR="006470BF">
          <w:rPr>
            <w:webHidden/>
          </w:rPr>
        </w:r>
        <w:r w:rsidR="006470BF">
          <w:rPr>
            <w:webHidden/>
          </w:rPr>
          <w:fldChar w:fldCharType="separate"/>
        </w:r>
        <w:r w:rsidR="00547FB3">
          <w:rPr>
            <w:webHidden/>
          </w:rPr>
          <w:t>285</w:t>
        </w:r>
        <w:r w:rsidR="006470BF">
          <w:rPr>
            <w:webHidden/>
          </w:rPr>
          <w:fldChar w:fldCharType="end"/>
        </w:r>
      </w:hyperlink>
    </w:p>
    <w:p w14:paraId="6941C400" w14:textId="77777777" w:rsidR="006470BF" w:rsidRDefault="00E64F3E" w:rsidP="00F26613">
      <w:pPr>
        <w:pStyle w:val="28"/>
        <w:rPr>
          <w:rFonts w:asciiTheme="minorHAnsi" w:eastAsiaTheme="minorEastAsia" w:hAnsiTheme="minorHAnsi" w:cstheme="minorBidi"/>
          <w:sz w:val="22"/>
          <w:szCs w:val="22"/>
          <w:lang w:eastAsia="ru-RU"/>
        </w:rPr>
      </w:pPr>
      <w:hyperlink w:anchor="_Toc76049284" w:history="1">
        <w:r w:rsidR="006470BF" w:rsidRPr="001A67A8">
          <w:rPr>
            <w:rStyle w:val="aff7"/>
          </w:rPr>
          <w:t>Статья 48.3 Ограничения в использовании земельных участков и объектов капитального строительства по санитарно-эпидемиологическим условиям</w:t>
        </w:r>
        <w:r w:rsidR="006470BF">
          <w:rPr>
            <w:webHidden/>
          </w:rPr>
          <w:tab/>
        </w:r>
        <w:r w:rsidR="006470BF">
          <w:rPr>
            <w:webHidden/>
          </w:rPr>
          <w:fldChar w:fldCharType="begin"/>
        </w:r>
        <w:r w:rsidR="006470BF">
          <w:rPr>
            <w:webHidden/>
          </w:rPr>
          <w:instrText xml:space="preserve"> PAGEREF _Toc76049284 \h </w:instrText>
        </w:r>
        <w:r w:rsidR="006470BF">
          <w:rPr>
            <w:webHidden/>
          </w:rPr>
        </w:r>
        <w:r w:rsidR="006470BF">
          <w:rPr>
            <w:webHidden/>
          </w:rPr>
          <w:fldChar w:fldCharType="separate"/>
        </w:r>
        <w:r w:rsidR="00547FB3">
          <w:rPr>
            <w:webHidden/>
          </w:rPr>
          <w:t>299</w:t>
        </w:r>
        <w:r w:rsidR="006470BF">
          <w:rPr>
            <w:webHidden/>
          </w:rPr>
          <w:fldChar w:fldCharType="end"/>
        </w:r>
      </w:hyperlink>
    </w:p>
    <w:p w14:paraId="1B09297D" w14:textId="77777777" w:rsidR="006470BF" w:rsidRDefault="00E64F3E" w:rsidP="00F26613">
      <w:pPr>
        <w:pStyle w:val="28"/>
        <w:rPr>
          <w:rFonts w:asciiTheme="minorHAnsi" w:eastAsiaTheme="minorEastAsia" w:hAnsiTheme="minorHAnsi" w:cstheme="minorBidi"/>
          <w:sz w:val="22"/>
          <w:szCs w:val="22"/>
          <w:lang w:eastAsia="ru-RU"/>
        </w:rPr>
      </w:pPr>
      <w:hyperlink w:anchor="_Toc76049285" w:history="1">
        <w:r w:rsidR="006470BF" w:rsidRPr="001A67A8">
          <w:rPr>
            <w:rStyle w:val="aff7"/>
          </w:rPr>
          <w:t>Статья 48.4 Ограничения в использовании земельных участков и объектов капитального строительства в иных зонах с особыми условиями использования территории.</w:t>
        </w:r>
        <w:r w:rsidR="006470BF">
          <w:rPr>
            <w:webHidden/>
          </w:rPr>
          <w:tab/>
        </w:r>
        <w:r w:rsidR="006470BF">
          <w:rPr>
            <w:webHidden/>
          </w:rPr>
          <w:fldChar w:fldCharType="begin"/>
        </w:r>
        <w:r w:rsidR="006470BF">
          <w:rPr>
            <w:webHidden/>
          </w:rPr>
          <w:instrText xml:space="preserve"> PAGEREF _Toc76049285 \h </w:instrText>
        </w:r>
        <w:r w:rsidR="006470BF">
          <w:rPr>
            <w:webHidden/>
          </w:rPr>
        </w:r>
        <w:r w:rsidR="006470BF">
          <w:rPr>
            <w:webHidden/>
          </w:rPr>
          <w:fldChar w:fldCharType="separate"/>
        </w:r>
        <w:r w:rsidR="00547FB3">
          <w:rPr>
            <w:webHidden/>
          </w:rPr>
          <w:t>303</w:t>
        </w:r>
        <w:r w:rsidR="006470BF">
          <w:rPr>
            <w:webHidden/>
          </w:rPr>
          <w:fldChar w:fldCharType="end"/>
        </w:r>
      </w:hyperlink>
    </w:p>
    <w:p w14:paraId="4989730E" w14:textId="77777777" w:rsidR="006470BF" w:rsidRDefault="00E64F3E" w:rsidP="00F26613">
      <w:pPr>
        <w:pStyle w:val="28"/>
        <w:rPr>
          <w:rFonts w:asciiTheme="minorHAnsi" w:eastAsiaTheme="minorEastAsia" w:hAnsiTheme="minorHAnsi" w:cstheme="minorBidi"/>
          <w:sz w:val="22"/>
          <w:szCs w:val="22"/>
          <w:lang w:eastAsia="ru-RU"/>
        </w:rPr>
      </w:pPr>
      <w:hyperlink w:anchor="_Toc76049286" w:history="1">
        <w:r w:rsidR="006470BF" w:rsidRPr="001A67A8">
          <w:rPr>
            <w:rStyle w:val="aff7"/>
          </w:rPr>
          <w:t>Статья 49. Порядок организации строительства</w:t>
        </w:r>
        <w:r w:rsidR="006470BF">
          <w:rPr>
            <w:webHidden/>
          </w:rPr>
          <w:tab/>
        </w:r>
        <w:r w:rsidR="006470BF">
          <w:rPr>
            <w:webHidden/>
          </w:rPr>
          <w:fldChar w:fldCharType="begin"/>
        </w:r>
        <w:r w:rsidR="006470BF">
          <w:rPr>
            <w:webHidden/>
          </w:rPr>
          <w:instrText xml:space="preserve"> PAGEREF _Toc76049286 \h </w:instrText>
        </w:r>
        <w:r w:rsidR="006470BF">
          <w:rPr>
            <w:webHidden/>
          </w:rPr>
        </w:r>
        <w:r w:rsidR="006470BF">
          <w:rPr>
            <w:webHidden/>
          </w:rPr>
          <w:fldChar w:fldCharType="separate"/>
        </w:r>
        <w:r w:rsidR="00547FB3">
          <w:rPr>
            <w:webHidden/>
          </w:rPr>
          <w:t>305</w:t>
        </w:r>
        <w:r w:rsidR="006470BF">
          <w:rPr>
            <w:webHidden/>
          </w:rPr>
          <w:fldChar w:fldCharType="end"/>
        </w:r>
      </w:hyperlink>
    </w:p>
    <w:p w14:paraId="390FC756" w14:textId="2C867502" w:rsidR="006470BF" w:rsidRDefault="00E64F3E" w:rsidP="00F26613">
      <w:pPr>
        <w:pStyle w:val="28"/>
        <w:rPr>
          <w:rFonts w:asciiTheme="minorHAnsi" w:eastAsiaTheme="minorEastAsia" w:hAnsiTheme="minorHAnsi" w:cstheme="minorBidi"/>
          <w:sz w:val="22"/>
          <w:szCs w:val="22"/>
          <w:lang w:eastAsia="ru-RU"/>
        </w:rPr>
      </w:pPr>
      <w:hyperlink w:anchor="_Toc76049287" w:history="1">
        <w:r w:rsidR="006470BF" w:rsidRPr="001A67A8">
          <w:rPr>
            <w:rStyle w:val="aff7"/>
          </w:rPr>
          <w:t xml:space="preserve">Статья 50. Действие настоящих Правил по отношению к ранее возникшим </w:t>
        </w:r>
        <w:r w:rsidR="006470BF">
          <w:rPr>
            <w:rStyle w:val="aff7"/>
          </w:rPr>
          <w:t xml:space="preserve">  </w:t>
        </w:r>
        <w:r w:rsidR="006470BF" w:rsidRPr="001A67A8">
          <w:rPr>
            <w:rStyle w:val="aff7"/>
          </w:rPr>
          <w:t>правоотношениям</w:t>
        </w:r>
        <w:r w:rsidR="006470BF">
          <w:rPr>
            <w:webHidden/>
          </w:rPr>
          <w:tab/>
        </w:r>
        <w:r w:rsidR="006470BF">
          <w:rPr>
            <w:webHidden/>
          </w:rPr>
          <w:fldChar w:fldCharType="begin"/>
        </w:r>
        <w:r w:rsidR="006470BF">
          <w:rPr>
            <w:webHidden/>
          </w:rPr>
          <w:instrText xml:space="preserve"> PAGEREF _Toc76049287 \h </w:instrText>
        </w:r>
        <w:r w:rsidR="006470BF">
          <w:rPr>
            <w:webHidden/>
          </w:rPr>
        </w:r>
        <w:r w:rsidR="006470BF">
          <w:rPr>
            <w:webHidden/>
          </w:rPr>
          <w:fldChar w:fldCharType="separate"/>
        </w:r>
        <w:r w:rsidR="00547FB3">
          <w:rPr>
            <w:webHidden/>
          </w:rPr>
          <w:t>306</w:t>
        </w:r>
        <w:r w:rsidR="006470BF">
          <w:rPr>
            <w:webHidden/>
          </w:rPr>
          <w:fldChar w:fldCharType="end"/>
        </w:r>
      </w:hyperlink>
    </w:p>
    <w:p w14:paraId="0AA40993" w14:textId="2D27C075" w:rsidR="00F26613" w:rsidRPr="00F26613" w:rsidRDefault="00CA7F8F" w:rsidP="00F26613">
      <w:pPr>
        <w:pStyle w:val="28"/>
        <w:rPr>
          <w:rStyle w:val="aff7"/>
          <w:color w:val="000000" w:themeColor="text1"/>
          <w:u w:val="none"/>
        </w:rPr>
      </w:pPr>
      <w:r w:rsidRPr="006470BF">
        <w:fldChar w:fldCharType="end"/>
      </w:r>
      <w:hyperlink w:anchor="_Toc76049287" w:history="1">
        <w:r w:rsidR="00F26613" w:rsidRPr="00F26613">
          <w:rPr>
            <w:rStyle w:val="aff7"/>
            <w:color w:val="000000" w:themeColor="text1"/>
            <w:u w:val="none"/>
          </w:rPr>
          <w:t>Статья 5</w:t>
        </w:r>
        <w:r w:rsidR="00F26613">
          <w:rPr>
            <w:rStyle w:val="aff7"/>
            <w:color w:val="000000" w:themeColor="text1"/>
            <w:u w:val="none"/>
          </w:rPr>
          <w:t>1</w:t>
        </w:r>
        <w:r w:rsidR="00F26613" w:rsidRPr="00F26613">
          <w:rPr>
            <w:rStyle w:val="aff7"/>
            <w:color w:val="000000" w:themeColor="text1"/>
            <w:u w:val="none"/>
          </w:rPr>
          <w:t xml:space="preserve">. </w:t>
        </w:r>
        <w:r w:rsidR="00F26613" w:rsidRPr="00F26613">
          <w:rPr>
            <w:rFonts w:eastAsia="Times New Roman"/>
            <w:color w:val="000000"/>
            <w:lang w:eastAsia="ru-RU"/>
          </w:rPr>
          <w:t>Об ограничении этажности объектов при застройке приморских зон в муниципальных образованиях Краснодарского края, а также отнесении объектов жилищного строительства в таких зонах к условно разрешенным видам объектов капитального строительства</w:t>
        </w:r>
        <w:r w:rsidR="00F26613" w:rsidRPr="00F26613">
          <w:rPr>
            <w:rStyle w:val="aff7"/>
            <w:webHidden/>
            <w:color w:val="000000" w:themeColor="text1"/>
            <w:u w:val="none"/>
          </w:rPr>
          <w:tab/>
        </w:r>
        <w:r w:rsidR="00F26613" w:rsidRPr="00F26613">
          <w:rPr>
            <w:rStyle w:val="aff7"/>
            <w:webHidden/>
            <w:color w:val="000000" w:themeColor="text1"/>
            <w:u w:val="none"/>
          </w:rPr>
          <w:fldChar w:fldCharType="begin"/>
        </w:r>
        <w:r w:rsidR="00F26613" w:rsidRPr="00F26613">
          <w:rPr>
            <w:rStyle w:val="aff7"/>
            <w:webHidden/>
            <w:color w:val="000000" w:themeColor="text1"/>
            <w:u w:val="none"/>
          </w:rPr>
          <w:instrText xml:space="preserve"> PAGEREF _Toc76049287 \h </w:instrText>
        </w:r>
        <w:r w:rsidR="00F26613" w:rsidRPr="00F26613">
          <w:rPr>
            <w:rStyle w:val="aff7"/>
            <w:webHidden/>
            <w:color w:val="000000" w:themeColor="text1"/>
            <w:u w:val="none"/>
          </w:rPr>
        </w:r>
        <w:r w:rsidR="00F26613" w:rsidRPr="00F26613">
          <w:rPr>
            <w:rStyle w:val="aff7"/>
            <w:webHidden/>
            <w:color w:val="000000" w:themeColor="text1"/>
            <w:u w:val="none"/>
          </w:rPr>
          <w:fldChar w:fldCharType="separate"/>
        </w:r>
        <w:r w:rsidR="00547FB3">
          <w:rPr>
            <w:rStyle w:val="aff7"/>
            <w:webHidden/>
            <w:color w:val="000000" w:themeColor="text1"/>
            <w:u w:val="none"/>
          </w:rPr>
          <w:t>306</w:t>
        </w:r>
        <w:r w:rsidR="00F26613" w:rsidRPr="00F26613">
          <w:rPr>
            <w:rStyle w:val="aff7"/>
            <w:webHidden/>
            <w:color w:val="000000" w:themeColor="text1"/>
            <w:u w:val="none"/>
          </w:rPr>
          <w:fldChar w:fldCharType="end"/>
        </w:r>
      </w:hyperlink>
    </w:p>
    <w:p w14:paraId="2D5F139F" w14:textId="77777777" w:rsidR="00F52293" w:rsidRPr="006470BF" w:rsidRDefault="00F52293" w:rsidP="005E0E55">
      <w:pPr>
        <w:pStyle w:val="10"/>
        <w:spacing w:before="0" w:after="0"/>
        <w:jc w:val="center"/>
        <w:rPr>
          <w:szCs w:val="24"/>
        </w:rPr>
      </w:pPr>
    </w:p>
    <w:p w14:paraId="33808B63" w14:textId="77777777" w:rsidR="00215201" w:rsidRPr="006470BF" w:rsidRDefault="008C35C7" w:rsidP="005E0E55">
      <w:pPr>
        <w:pStyle w:val="10"/>
        <w:spacing w:before="0" w:after="0"/>
        <w:jc w:val="center"/>
        <w:rPr>
          <w:rFonts w:eastAsia="Times New Roman"/>
          <w:szCs w:val="24"/>
          <w:lang w:eastAsia="ru-RU"/>
        </w:rPr>
      </w:pPr>
      <w:r w:rsidRPr="006470BF">
        <w:rPr>
          <w:rFonts w:eastAsia="Times New Roman"/>
          <w:szCs w:val="24"/>
          <w:lang w:eastAsia="ru-RU"/>
        </w:rPr>
        <w:t xml:space="preserve"> </w:t>
      </w:r>
      <w:bookmarkEnd w:id="10"/>
    </w:p>
    <w:p w14:paraId="65701986" w14:textId="77777777" w:rsidR="005E0E55" w:rsidRPr="006470BF" w:rsidRDefault="005E0E55" w:rsidP="008576BA">
      <w:pPr>
        <w:pStyle w:val="20"/>
        <w:ind w:firstLine="709"/>
        <w:jc w:val="both"/>
        <w:rPr>
          <w:szCs w:val="24"/>
        </w:rPr>
        <w:sectPr w:rsidR="005E0E55" w:rsidRPr="006470BF" w:rsidSect="008C35C7">
          <w:headerReference w:type="even" r:id="rId10"/>
          <w:headerReference w:type="default" r:id="rId11"/>
          <w:footerReference w:type="default" r:id="rId12"/>
          <w:pgSz w:w="11906" w:h="16838" w:code="9"/>
          <w:pgMar w:top="709" w:right="567" w:bottom="1134" w:left="1701" w:header="567" w:footer="166" w:gutter="0"/>
          <w:cols w:space="708"/>
          <w:titlePg/>
          <w:docGrid w:linePitch="360"/>
        </w:sectPr>
      </w:pPr>
      <w:bookmarkStart w:id="15" w:name="_Toc342861750"/>
      <w:bookmarkStart w:id="16" w:name="_Toc531245422"/>
      <w:bookmarkEnd w:id="11"/>
    </w:p>
    <w:p w14:paraId="18900B3D" w14:textId="77777777" w:rsidR="00584832" w:rsidRPr="006470BF" w:rsidRDefault="00455DD6" w:rsidP="008576BA">
      <w:pPr>
        <w:pStyle w:val="20"/>
        <w:ind w:firstLine="709"/>
        <w:jc w:val="both"/>
        <w:rPr>
          <w:szCs w:val="24"/>
        </w:rPr>
      </w:pPr>
      <w:bookmarkStart w:id="17" w:name="_Toc76049243"/>
      <w:r w:rsidRPr="006470BF">
        <w:rPr>
          <w:szCs w:val="24"/>
        </w:rPr>
        <w:lastRenderedPageBreak/>
        <w:t xml:space="preserve">Статья </w:t>
      </w:r>
      <w:r w:rsidR="00741113" w:rsidRPr="006470BF">
        <w:rPr>
          <w:szCs w:val="24"/>
        </w:rPr>
        <w:t>39</w:t>
      </w:r>
      <w:r w:rsidRPr="006470BF">
        <w:rPr>
          <w:szCs w:val="24"/>
        </w:rPr>
        <w:t>. Виды территориальных зон, выделенных на карте</w:t>
      </w:r>
      <w:r w:rsidR="008576BA" w:rsidRPr="006470BF">
        <w:rPr>
          <w:szCs w:val="24"/>
        </w:rPr>
        <w:t xml:space="preserve"> </w:t>
      </w:r>
      <w:r w:rsidR="00E60F01" w:rsidRPr="006470BF">
        <w:rPr>
          <w:szCs w:val="24"/>
        </w:rPr>
        <w:t>г</w:t>
      </w:r>
      <w:r w:rsidRPr="006470BF">
        <w:rPr>
          <w:szCs w:val="24"/>
        </w:rPr>
        <w:t xml:space="preserve">радостроительного зонирования территории </w:t>
      </w:r>
      <w:r w:rsidR="00944F06" w:rsidRPr="006470BF">
        <w:rPr>
          <w:szCs w:val="24"/>
        </w:rPr>
        <w:t>Вышестеблиевского</w:t>
      </w:r>
      <w:r w:rsidR="00CF641E" w:rsidRPr="006470BF">
        <w:rPr>
          <w:szCs w:val="24"/>
        </w:rPr>
        <w:t xml:space="preserve"> сельского</w:t>
      </w:r>
      <w:r w:rsidRPr="006470BF">
        <w:rPr>
          <w:szCs w:val="24"/>
        </w:rPr>
        <w:t xml:space="preserve"> поселения</w:t>
      </w:r>
      <w:r w:rsidR="00584832" w:rsidRPr="006470BF">
        <w:rPr>
          <w:szCs w:val="24"/>
        </w:rPr>
        <w:t>.</w:t>
      </w:r>
      <w:bookmarkEnd w:id="15"/>
      <w:bookmarkEnd w:id="16"/>
      <w:bookmarkEnd w:id="17"/>
    </w:p>
    <w:p w14:paraId="690BE9AA" w14:textId="77777777" w:rsidR="005521C3" w:rsidRPr="006470BF" w:rsidRDefault="005427B9" w:rsidP="00E81061">
      <w:pPr>
        <w:shd w:val="clear" w:color="auto" w:fill="FFFFFF"/>
        <w:ind w:firstLine="709"/>
        <w:jc w:val="both"/>
        <w:rPr>
          <w:bCs/>
        </w:rPr>
      </w:pPr>
      <w:r w:rsidRPr="006470BF">
        <w:rPr>
          <w:bCs/>
        </w:rPr>
        <w:t xml:space="preserve">1. </w:t>
      </w:r>
      <w:r w:rsidR="005521C3" w:rsidRPr="006470BF">
        <w:rPr>
          <w:bCs/>
        </w:rPr>
        <w:t xml:space="preserve">На карте градостроительного зонирования территории </w:t>
      </w:r>
      <w:r w:rsidR="00944F06" w:rsidRPr="006470BF">
        <w:rPr>
          <w:bCs/>
        </w:rPr>
        <w:t>Вышестеблиевского</w:t>
      </w:r>
      <w:r w:rsidR="005521C3" w:rsidRPr="006470BF">
        <w:rPr>
          <w:bCs/>
        </w:rPr>
        <w:t xml:space="preserve"> сельского поселения выделены следующие виды территориальных зон:</w:t>
      </w:r>
    </w:p>
    <w:tbl>
      <w:tblPr>
        <w:tblStyle w:val="ac"/>
        <w:tblW w:w="0" w:type="auto"/>
        <w:tblLook w:val="04A0" w:firstRow="1" w:lastRow="0" w:firstColumn="1" w:lastColumn="0" w:noHBand="0" w:noVBand="1"/>
      </w:tblPr>
      <w:tblGrid>
        <w:gridCol w:w="1926"/>
        <w:gridCol w:w="7821"/>
      </w:tblGrid>
      <w:tr w:rsidR="00E7196D" w:rsidRPr="006470BF" w14:paraId="75285849" w14:textId="77777777" w:rsidTr="00CD0554">
        <w:tc>
          <w:tcPr>
            <w:tcW w:w="1926" w:type="dxa"/>
          </w:tcPr>
          <w:p w14:paraId="09101C0B" w14:textId="77777777" w:rsidR="00113A32" w:rsidRPr="006470BF" w:rsidRDefault="00113A32" w:rsidP="00423AB6">
            <w:pPr>
              <w:jc w:val="center"/>
              <w:rPr>
                <w:b/>
                <w:bCs/>
              </w:rPr>
            </w:pPr>
            <w:r w:rsidRPr="006470BF">
              <w:rPr>
                <w:rFonts w:eastAsia="Times New Roman"/>
                <w:lang w:eastAsia="ru-RU"/>
              </w:rPr>
              <w:t>Кодовые обозначения территориаль-ных зон</w:t>
            </w:r>
          </w:p>
        </w:tc>
        <w:tc>
          <w:tcPr>
            <w:tcW w:w="7821" w:type="dxa"/>
            <w:vAlign w:val="center"/>
          </w:tcPr>
          <w:p w14:paraId="4A107A15" w14:textId="77777777" w:rsidR="00113A32" w:rsidRPr="006470BF" w:rsidRDefault="00113A32" w:rsidP="00423AB6">
            <w:pPr>
              <w:jc w:val="center"/>
              <w:rPr>
                <w:b/>
                <w:bCs/>
              </w:rPr>
            </w:pPr>
            <w:r w:rsidRPr="006470BF">
              <w:rPr>
                <w:rFonts w:eastAsia="Times New Roman"/>
                <w:lang w:eastAsia="ru-RU"/>
              </w:rPr>
              <w:t>Наименование территориальных зон</w:t>
            </w:r>
          </w:p>
        </w:tc>
      </w:tr>
      <w:tr w:rsidR="00E7196D" w:rsidRPr="006470BF" w14:paraId="11A7F545" w14:textId="77777777" w:rsidTr="00CD0554">
        <w:tc>
          <w:tcPr>
            <w:tcW w:w="1926" w:type="dxa"/>
          </w:tcPr>
          <w:p w14:paraId="27CFCE80" w14:textId="77777777" w:rsidR="00113A32" w:rsidRPr="006470BF" w:rsidRDefault="00113A32" w:rsidP="00423AB6">
            <w:pPr>
              <w:jc w:val="center"/>
              <w:rPr>
                <w:b/>
                <w:bCs/>
              </w:rPr>
            </w:pPr>
          </w:p>
        </w:tc>
        <w:tc>
          <w:tcPr>
            <w:tcW w:w="7821" w:type="dxa"/>
          </w:tcPr>
          <w:p w14:paraId="6A31C037" w14:textId="77777777" w:rsidR="00113A32" w:rsidRPr="006470BF" w:rsidRDefault="00113A32" w:rsidP="00423AB6">
            <w:pPr>
              <w:shd w:val="clear" w:color="auto" w:fill="FFFFFF"/>
              <w:rPr>
                <w:bCs/>
              </w:rPr>
            </w:pPr>
            <w:r w:rsidRPr="006470BF">
              <w:rPr>
                <w:b/>
                <w:bCs/>
              </w:rPr>
              <w:t>ЖИЛЫЕ ЗОНЫ</w:t>
            </w:r>
          </w:p>
        </w:tc>
      </w:tr>
      <w:tr w:rsidR="00E7196D" w:rsidRPr="006470BF" w14:paraId="194DA28B" w14:textId="77777777" w:rsidTr="00CD0554">
        <w:tc>
          <w:tcPr>
            <w:tcW w:w="1926" w:type="dxa"/>
          </w:tcPr>
          <w:p w14:paraId="73791222" w14:textId="77777777" w:rsidR="00113A32" w:rsidRPr="006470BF" w:rsidRDefault="00113A32" w:rsidP="00423AB6">
            <w:pPr>
              <w:jc w:val="center"/>
              <w:rPr>
                <w:b/>
                <w:bCs/>
              </w:rPr>
            </w:pPr>
            <w:r w:rsidRPr="006470BF">
              <w:rPr>
                <w:b/>
                <w:bCs/>
              </w:rPr>
              <w:t xml:space="preserve">Ж-1 </w:t>
            </w:r>
            <w:r w:rsidRPr="006470BF">
              <w:t xml:space="preserve"> </w:t>
            </w:r>
          </w:p>
        </w:tc>
        <w:tc>
          <w:tcPr>
            <w:tcW w:w="7821" w:type="dxa"/>
          </w:tcPr>
          <w:p w14:paraId="06B999CB" w14:textId="77777777" w:rsidR="00113A32" w:rsidRPr="006470BF" w:rsidRDefault="00113A32" w:rsidP="00423AB6">
            <w:pPr>
              <w:rPr>
                <w:bCs/>
              </w:rPr>
            </w:pPr>
            <w:r w:rsidRPr="006470BF">
              <w:t>Зона застройки индивидуальными жилыми домами</w:t>
            </w:r>
          </w:p>
        </w:tc>
      </w:tr>
      <w:tr w:rsidR="00E7196D" w:rsidRPr="006470BF" w14:paraId="361F58DD" w14:textId="77777777" w:rsidTr="00CD0554">
        <w:tc>
          <w:tcPr>
            <w:tcW w:w="1926" w:type="dxa"/>
          </w:tcPr>
          <w:p w14:paraId="52615EE6" w14:textId="77777777" w:rsidR="00113A32" w:rsidRPr="006470BF" w:rsidRDefault="00113A32" w:rsidP="00423AB6">
            <w:pPr>
              <w:jc w:val="center"/>
              <w:rPr>
                <w:b/>
                <w:bCs/>
              </w:rPr>
            </w:pPr>
            <w:r w:rsidRPr="006470BF">
              <w:rPr>
                <w:b/>
                <w:bCs/>
              </w:rPr>
              <w:t>Ж-2</w:t>
            </w:r>
          </w:p>
        </w:tc>
        <w:tc>
          <w:tcPr>
            <w:tcW w:w="7821" w:type="dxa"/>
          </w:tcPr>
          <w:p w14:paraId="7C82846E" w14:textId="77777777" w:rsidR="007C13F4" w:rsidRPr="006470BF" w:rsidRDefault="00113A32" w:rsidP="00D97EBF">
            <w:r w:rsidRPr="006470BF">
              <w:t>Зона застройки малоэтажными жилыми домами</w:t>
            </w:r>
          </w:p>
        </w:tc>
      </w:tr>
      <w:tr w:rsidR="00E7196D" w:rsidRPr="006470BF" w14:paraId="5D53CD82" w14:textId="77777777" w:rsidTr="00CD0554">
        <w:tc>
          <w:tcPr>
            <w:tcW w:w="1926" w:type="dxa"/>
          </w:tcPr>
          <w:p w14:paraId="6BA0D526" w14:textId="77777777" w:rsidR="00113A32" w:rsidRPr="006470BF" w:rsidRDefault="00113A32" w:rsidP="00423AB6">
            <w:pPr>
              <w:jc w:val="center"/>
              <w:rPr>
                <w:b/>
                <w:bCs/>
              </w:rPr>
            </w:pPr>
            <w:r w:rsidRPr="006470BF">
              <w:rPr>
                <w:b/>
                <w:bCs/>
              </w:rPr>
              <w:t>Ж-3</w:t>
            </w:r>
          </w:p>
        </w:tc>
        <w:tc>
          <w:tcPr>
            <w:tcW w:w="7821" w:type="dxa"/>
          </w:tcPr>
          <w:p w14:paraId="141DFBDB" w14:textId="77777777" w:rsidR="007C13F4" w:rsidRPr="006470BF" w:rsidRDefault="004D52B9" w:rsidP="004D52B9">
            <w:r w:rsidRPr="006470BF">
              <w:t>Проектируемая з</w:t>
            </w:r>
            <w:r w:rsidR="00113A32" w:rsidRPr="006470BF">
              <w:t>она жилой застройки</w:t>
            </w:r>
          </w:p>
        </w:tc>
      </w:tr>
      <w:tr w:rsidR="00E7196D" w:rsidRPr="006470BF" w14:paraId="3E3C4CCB" w14:textId="77777777" w:rsidTr="00CD0554">
        <w:tc>
          <w:tcPr>
            <w:tcW w:w="1926" w:type="dxa"/>
          </w:tcPr>
          <w:p w14:paraId="72FFE2F8" w14:textId="77777777" w:rsidR="00113A32" w:rsidRPr="006470BF" w:rsidRDefault="00113A32" w:rsidP="00423AB6">
            <w:pPr>
              <w:jc w:val="center"/>
              <w:rPr>
                <w:b/>
                <w:bCs/>
              </w:rPr>
            </w:pPr>
            <w:r w:rsidRPr="006470BF">
              <w:rPr>
                <w:b/>
                <w:bCs/>
              </w:rPr>
              <w:t>Ж-4</w:t>
            </w:r>
          </w:p>
        </w:tc>
        <w:tc>
          <w:tcPr>
            <w:tcW w:w="7821" w:type="dxa"/>
          </w:tcPr>
          <w:p w14:paraId="5DB32FC4" w14:textId="77777777" w:rsidR="007C13F4" w:rsidRPr="006470BF" w:rsidRDefault="00113A32" w:rsidP="007C13F4">
            <w:r w:rsidRPr="006470BF">
              <w:t>Зона смешанной общественно-жилой застройки.</w:t>
            </w:r>
          </w:p>
        </w:tc>
      </w:tr>
      <w:tr w:rsidR="00E7196D" w:rsidRPr="006470BF" w14:paraId="7ACF71D7" w14:textId="77777777" w:rsidTr="00CD0554">
        <w:tc>
          <w:tcPr>
            <w:tcW w:w="1926" w:type="dxa"/>
          </w:tcPr>
          <w:p w14:paraId="2A5AD260" w14:textId="77777777" w:rsidR="00113A32" w:rsidRPr="006470BF" w:rsidRDefault="00113A32" w:rsidP="00423AB6">
            <w:pPr>
              <w:jc w:val="center"/>
              <w:rPr>
                <w:b/>
                <w:bCs/>
              </w:rPr>
            </w:pPr>
          </w:p>
        </w:tc>
        <w:tc>
          <w:tcPr>
            <w:tcW w:w="7821" w:type="dxa"/>
          </w:tcPr>
          <w:p w14:paraId="7945836A" w14:textId="77777777" w:rsidR="00113A32" w:rsidRPr="006470BF" w:rsidRDefault="00113A32" w:rsidP="00423AB6">
            <w:pPr>
              <w:rPr>
                <w:b/>
                <w:bCs/>
              </w:rPr>
            </w:pPr>
            <w:r w:rsidRPr="006470BF">
              <w:rPr>
                <w:b/>
                <w:bCs/>
              </w:rPr>
              <w:t>ОБЩЕСТВЕННО- ДЕЛОВЫЕ ЗОНЫ</w:t>
            </w:r>
          </w:p>
        </w:tc>
      </w:tr>
      <w:tr w:rsidR="00E7196D" w:rsidRPr="006470BF" w14:paraId="2E959A85" w14:textId="77777777" w:rsidTr="00CD0554">
        <w:tc>
          <w:tcPr>
            <w:tcW w:w="1926" w:type="dxa"/>
          </w:tcPr>
          <w:p w14:paraId="034F3A86" w14:textId="77777777" w:rsidR="00113A32" w:rsidRPr="006470BF" w:rsidRDefault="00113A32" w:rsidP="00423AB6">
            <w:pPr>
              <w:jc w:val="center"/>
              <w:rPr>
                <w:b/>
                <w:bCs/>
              </w:rPr>
            </w:pPr>
            <w:r w:rsidRPr="006470BF">
              <w:rPr>
                <w:b/>
                <w:bCs/>
              </w:rPr>
              <w:t>ОД-1</w:t>
            </w:r>
          </w:p>
        </w:tc>
        <w:tc>
          <w:tcPr>
            <w:tcW w:w="7821" w:type="dxa"/>
          </w:tcPr>
          <w:p w14:paraId="1184CC12" w14:textId="77777777" w:rsidR="00EA7E44" w:rsidRPr="006470BF" w:rsidRDefault="00113A32" w:rsidP="00423AB6">
            <w:r w:rsidRPr="006470BF">
              <w:t>Зона делового, общественного и коммерческого назначения</w:t>
            </w:r>
          </w:p>
        </w:tc>
      </w:tr>
      <w:tr w:rsidR="00E7196D" w:rsidRPr="006470BF" w14:paraId="5AE3546A" w14:textId="77777777" w:rsidTr="00CD0554">
        <w:tc>
          <w:tcPr>
            <w:tcW w:w="1926" w:type="dxa"/>
          </w:tcPr>
          <w:p w14:paraId="3C55B1D7" w14:textId="77777777" w:rsidR="00113A32" w:rsidRPr="006470BF" w:rsidRDefault="00113A32" w:rsidP="00423AB6">
            <w:pPr>
              <w:jc w:val="center"/>
              <w:rPr>
                <w:b/>
                <w:bCs/>
              </w:rPr>
            </w:pPr>
            <w:r w:rsidRPr="006470BF">
              <w:rPr>
                <w:b/>
                <w:bCs/>
              </w:rPr>
              <w:t>ОД-2</w:t>
            </w:r>
          </w:p>
        </w:tc>
        <w:tc>
          <w:tcPr>
            <w:tcW w:w="7821" w:type="dxa"/>
          </w:tcPr>
          <w:p w14:paraId="3E94508F" w14:textId="77777777" w:rsidR="00113A32" w:rsidRPr="006470BF" w:rsidRDefault="00EA7E44" w:rsidP="00EA7E44">
            <w:r w:rsidRPr="006470BF">
              <w:t xml:space="preserve">Зона объектов здравоохранения </w:t>
            </w:r>
          </w:p>
        </w:tc>
      </w:tr>
      <w:tr w:rsidR="00E7196D" w:rsidRPr="006470BF" w14:paraId="7847A96B" w14:textId="77777777" w:rsidTr="00CD0554">
        <w:tc>
          <w:tcPr>
            <w:tcW w:w="1926" w:type="dxa"/>
          </w:tcPr>
          <w:p w14:paraId="5E2A57DF" w14:textId="77777777" w:rsidR="00113A32" w:rsidRPr="006470BF" w:rsidRDefault="00113A32" w:rsidP="00423AB6">
            <w:pPr>
              <w:jc w:val="center"/>
              <w:rPr>
                <w:b/>
                <w:bCs/>
              </w:rPr>
            </w:pPr>
            <w:r w:rsidRPr="006470BF">
              <w:rPr>
                <w:b/>
                <w:bCs/>
              </w:rPr>
              <w:t>ОД-3</w:t>
            </w:r>
          </w:p>
        </w:tc>
        <w:tc>
          <w:tcPr>
            <w:tcW w:w="7821" w:type="dxa"/>
          </w:tcPr>
          <w:p w14:paraId="1979FF66" w14:textId="77777777" w:rsidR="00113A32" w:rsidRPr="006470BF" w:rsidRDefault="00EA7E44" w:rsidP="00EA7E44">
            <w:r w:rsidRPr="006470BF">
              <w:t xml:space="preserve">Зона объектов образования </w:t>
            </w:r>
          </w:p>
        </w:tc>
      </w:tr>
      <w:tr w:rsidR="005930A4" w:rsidRPr="006470BF" w14:paraId="34ACB3D7" w14:textId="77777777" w:rsidTr="00CD0554">
        <w:tc>
          <w:tcPr>
            <w:tcW w:w="1926" w:type="dxa"/>
          </w:tcPr>
          <w:p w14:paraId="703B6501" w14:textId="77777777" w:rsidR="005930A4" w:rsidRPr="006470BF" w:rsidRDefault="005930A4" w:rsidP="005930A4">
            <w:pPr>
              <w:jc w:val="center"/>
              <w:rPr>
                <w:b/>
                <w:bCs/>
                <w:lang w:val="en-US"/>
              </w:rPr>
            </w:pPr>
            <w:r w:rsidRPr="006470BF">
              <w:rPr>
                <w:b/>
                <w:bCs/>
              </w:rPr>
              <w:t>ОД-</w:t>
            </w:r>
            <w:r w:rsidRPr="006470BF">
              <w:rPr>
                <w:b/>
                <w:bCs/>
                <w:lang w:val="en-US"/>
              </w:rPr>
              <w:t>4</w:t>
            </w:r>
          </w:p>
        </w:tc>
        <w:tc>
          <w:tcPr>
            <w:tcW w:w="7821" w:type="dxa"/>
          </w:tcPr>
          <w:p w14:paraId="319ED060" w14:textId="77777777" w:rsidR="005930A4" w:rsidRPr="006470BF" w:rsidRDefault="00A30D09" w:rsidP="00A30D09">
            <w:pPr>
              <w:rPr>
                <w:b/>
                <w:bCs/>
              </w:rPr>
            </w:pPr>
            <w:r w:rsidRPr="006470BF">
              <w:t>З</w:t>
            </w:r>
            <w:r w:rsidR="005930A4" w:rsidRPr="006470BF">
              <w:t>она объектов физической культуры и спорта</w:t>
            </w:r>
          </w:p>
        </w:tc>
      </w:tr>
      <w:tr w:rsidR="005930A4" w:rsidRPr="006470BF" w14:paraId="65592FDB" w14:textId="77777777" w:rsidTr="00CD0554">
        <w:tc>
          <w:tcPr>
            <w:tcW w:w="1926" w:type="dxa"/>
          </w:tcPr>
          <w:p w14:paraId="607C0516" w14:textId="77777777" w:rsidR="005930A4" w:rsidRPr="006470BF" w:rsidRDefault="005930A4" w:rsidP="00423AB6">
            <w:pPr>
              <w:jc w:val="center"/>
              <w:rPr>
                <w:b/>
                <w:bCs/>
              </w:rPr>
            </w:pPr>
          </w:p>
        </w:tc>
        <w:tc>
          <w:tcPr>
            <w:tcW w:w="7821" w:type="dxa"/>
          </w:tcPr>
          <w:p w14:paraId="10DC0FDC" w14:textId="77777777" w:rsidR="005930A4" w:rsidRPr="006470BF" w:rsidRDefault="005930A4" w:rsidP="001400CB">
            <w:pPr>
              <w:rPr>
                <w:b/>
                <w:bCs/>
              </w:rPr>
            </w:pPr>
            <w:r w:rsidRPr="006470BF">
              <w:rPr>
                <w:b/>
                <w:bCs/>
              </w:rPr>
              <w:t xml:space="preserve">ПРОИЗВОДСТВЕННЫЕ И КОММУНАЛЬНО-СКЛАДСКИЕ ЗОНЫ </w:t>
            </w:r>
          </w:p>
        </w:tc>
      </w:tr>
      <w:tr w:rsidR="005930A4" w:rsidRPr="006470BF" w14:paraId="473182D6" w14:textId="77777777" w:rsidTr="00CD0554">
        <w:tc>
          <w:tcPr>
            <w:tcW w:w="1926" w:type="dxa"/>
          </w:tcPr>
          <w:p w14:paraId="298DC298" w14:textId="77777777" w:rsidR="005930A4" w:rsidRPr="006470BF" w:rsidRDefault="005930A4" w:rsidP="00423AB6">
            <w:pPr>
              <w:jc w:val="center"/>
              <w:rPr>
                <w:b/>
                <w:bCs/>
              </w:rPr>
            </w:pPr>
            <w:r w:rsidRPr="006470BF">
              <w:rPr>
                <w:b/>
                <w:bCs/>
              </w:rPr>
              <w:t>ПК-5</w:t>
            </w:r>
          </w:p>
        </w:tc>
        <w:tc>
          <w:tcPr>
            <w:tcW w:w="7821" w:type="dxa"/>
          </w:tcPr>
          <w:p w14:paraId="3E6F197C" w14:textId="77777777" w:rsidR="005930A4" w:rsidRPr="006470BF" w:rsidRDefault="005930A4" w:rsidP="001400CB">
            <w:r w:rsidRPr="006470BF">
              <w:t>Зона производственных и коммунально-складских объектов</w:t>
            </w:r>
            <w:r w:rsidRPr="006470BF">
              <w:rPr>
                <w:b/>
                <w:bCs/>
                <w:lang w:eastAsia="ru-RU"/>
              </w:rPr>
              <w:t xml:space="preserve"> </w:t>
            </w:r>
            <w:r w:rsidRPr="006470BF">
              <w:t xml:space="preserve">V класса опасности </w:t>
            </w:r>
          </w:p>
        </w:tc>
      </w:tr>
      <w:tr w:rsidR="005930A4" w:rsidRPr="006470BF" w14:paraId="131AC433" w14:textId="77777777" w:rsidTr="00CD0554">
        <w:tc>
          <w:tcPr>
            <w:tcW w:w="1926" w:type="dxa"/>
          </w:tcPr>
          <w:p w14:paraId="51752EF2" w14:textId="77777777" w:rsidR="005930A4" w:rsidRPr="006470BF" w:rsidRDefault="005930A4" w:rsidP="00423AB6">
            <w:pPr>
              <w:jc w:val="center"/>
              <w:rPr>
                <w:b/>
                <w:bCs/>
              </w:rPr>
            </w:pPr>
            <w:r w:rsidRPr="006470BF">
              <w:rPr>
                <w:b/>
                <w:bCs/>
              </w:rPr>
              <w:t>ПК-4</w:t>
            </w:r>
          </w:p>
        </w:tc>
        <w:tc>
          <w:tcPr>
            <w:tcW w:w="7821" w:type="dxa"/>
          </w:tcPr>
          <w:p w14:paraId="1796E6A3" w14:textId="77777777" w:rsidR="005930A4" w:rsidRPr="006470BF" w:rsidRDefault="005930A4" w:rsidP="001400CB">
            <w:pPr>
              <w:rPr>
                <w:b/>
                <w:bCs/>
              </w:rPr>
            </w:pPr>
            <w:r w:rsidRPr="006470BF">
              <w:t>Зона производственных и коммунально-складских объектов</w:t>
            </w:r>
            <w:r w:rsidRPr="006470BF">
              <w:rPr>
                <w:b/>
                <w:bCs/>
                <w:lang w:eastAsia="ru-RU"/>
              </w:rPr>
              <w:t xml:space="preserve"> </w:t>
            </w:r>
            <w:r w:rsidRPr="006470BF">
              <w:rPr>
                <w:lang w:val="en-US"/>
              </w:rPr>
              <w:t>I</w:t>
            </w:r>
            <w:r w:rsidRPr="006470BF">
              <w:t xml:space="preserve">V класса </w:t>
            </w:r>
            <w:r w:rsidRPr="006470BF">
              <w:rPr>
                <w:bCs/>
              </w:rPr>
              <w:t>опасности</w:t>
            </w:r>
            <w:r w:rsidRPr="006470BF">
              <w:t xml:space="preserve"> </w:t>
            </w:r>
          </w:p>
        </w:tc>
      </w:tr>
      <w:tr w:rsidR="005930A4" w:rsidRPr="006470BF" w14:paraId="089DD741" w14:textId="77777777" w:rsidTr="00CD0554">
        <w:tc>
          <w:tcPr>
            <w:tcW w:w="1926" w:type="dxa"/>
          </w:tcPr>
          <w:p w14:paraId="04E588DC" w14:textId="77777777" w:rsidR="005930A4" w:rsidRPr="006470BF" w:rsidRDefault="005930A4" w:rsidP="00423AB6">
            <w:pPr>
              <w:jc w:val="center"/>
              <w:rPr>
                <w:b/>
                <w:bCs/>
              </w:rPr>
            </w:pPr>
            <w:r w:rsidRPr="006470BF">
              <w:rPr>
                <w:b/>
                <w:bCs/>
              </w:rPr>
              <w:t>ПК-3</w:t>
            </w:r>
          </w:p>
        </w:tc>
        <w:tc>
          <w:tcPr>
            <w:tcW w:w="7821" w:type="dxa"/>
          </w:tcPr>
          <w:p w14:paraId="74C01977" w14:textId="77777777" w:rsidR="005930A4" w:rsidRPr="006470BF" w:rsidRDefault="005930A4" w:rsidP="001400CB">
            <w:pPr>
              <w:rPr>
                <w:b/>
                <w:bCs/>
              </w:rPr>
            </w:pPr>
            <w:r w:rsidRPr="006470BF">
              <w:t>Зона производственных и коммунально-складских объектов</w:t>
            </w:r>
            <w:r w:rsidRPr="006470BF">
              <w:rPr>
                <w:b/>
                <w:bCs/>
                <w:lang w:eastAsia="ru-RU"/>
              </w:rPr>
              <w:t xml:space="preserve"> </w:t>
            </w:r>
            <w:r w:rsidRPr="006470BF">
              <w:rPr>
                <w:lang w:val="en-US"/>
              </w:rPr>
              <w:t>III</w:t>
            </w:r>
            <w:r w:rsidRPr="006470BF">
              <w:t xml:space="preserve"> класса</w:t>
            </w:r>
            <w:r w:rsidRPr="006470BF">
              <w:rPr>
                <w:bCs/>
              </w:rPr>
              <w:t xml:space="preserve"> опасности</w:t>
            </w:r>
            <w:r w:rsidRPr="006470BF">
              <w:t xml:space="preserve"> </w:t>
            </w:r>
          </w:p>
        </w:tc>
      </w:tr>
      <w:tr w:rsidR="005930A4" w:rsidRPr="006470BF" w14:paraId="6FDCBDBF" w14:textId="77777777" w:rsidTr="00CD0554">
        <w:tc>
          <w:tcPr>
            <w:tcW w:w="1926" w:type="dxa"/>
          </w:tcPr>
          <w:p w14:paraId="2A57972E" w14:textId="77777777" w:rsidR="005930A4" w:rsidRPr="006470BF" w:rsidRDefault="005930A4" w:rsidP="00423AB6">
            <w:pPr>
              <w:jc w:val="center"/>
              <w:rPr>
                <w:b/>
                <w:bCs/>
              </w:rPr>
            </w:pPr>
            <w:r w:rsidRPr="006470BF">
              <w:rPr>
                <w:b/>
                <w:bCs/>
              </w:rPr>
              <w:t>ПК-2</w:t>
            </w:r>
          </w:p>
        </w:tc>
        <w:tc>
          <w:tcPr>
            <w:tcW w:w="7821" w:type="dxa"/>
          </w:tcPr>
          <w:p w14:paraId="7D4F8CE2" w14:textId="77777777" w:rsidR="005930A4" w:rsidRPr="006470BF" w:rsidRDefault="005930A4" w:rsidP="00423AB6">
            <w:pPr>
              <w:rPr>
                <w:b/>
                <w:bCs/>
              </w:rPr>
            </w:pPr>
            <w:r w:rsidRPr="006470BF">
              <w:t>Зона производственных и коммунально-складских объектов</w:t>
            </w:r>
            <w:r w:rsidRPr="006470BF">
              <w:rPr>
                <w:b/>
                <w:bCs/>
                <w:lang w:eastAsia="ru-RU"/>
              </w:rPr>
              <w:t xml:space="preserve"> </w:t>
            </w:r>
            <w:r w:rsidRPr="006470BF">
              <w:rPr>
                <w:lang w:val="en-US"/>
              </w:rPr>
              <w:t>III</w:t>
            </w:r>
            <w:r w:rsidRPr="006470BF">
              <w:t xml:space="preserve"> класса </w:t>
            </w:r>
            <w:r w:rsidRPr="006470BF">
              <w:rPr>
                <w:bCs/>
              </w:rPr>
              <w:t>опасности</w:t>
            </w:r>
            <w:r w:rsidRPr="006470BF">
              <w:t xml:space="preserve"> СЗЗ-500м</w:t>
            </w:r>
          </w:p>
        </w:tc>
      </w:tr>
      <w:tr w:rsidR="00A30D09" w:rsidRPr="006470BF" w14:paraId="33538237" w14:textId="77777777" w:rsidTr="00CD0554">
        <w:tc>
          <w:tcPr>
            <w:tcW w:w="1926" w:type="dxa"/>
          </w:tcPr>
          <w:p w14:paraId="02684E23" w14:textId="77777777" w:rsidR="00A30D09" w:rsidRPr="006470BF" w:rsidRDefault="00A30D09" w:rsidP="00A30D09">
            <w:pPr>
              <w:jc w:val="center"/>
              <w:rPr>
                <w:b/>
                <w:bCs/>
              </w:rPr>
            </w:pPr>
          </w:p>
        </w:tc>
        <w:tc>
          <w:tcPr>
            <w:tcW w:w="7821" w:type="dxa"/>
          </w:tcPr>
          <w:p w14:paraId="768A5107" w14:textId="77777777" w:rsidR="00A30D09" w:rsidRPr="006470BF" w:rsidRDefault="00A30D09" w:rsidP="00A30D09">
            <w:pPr>
              <w:shd w:val="clear" w:color="auto" w:fill="FFFFFF"/>
              <w:rPr>
                <w:b/>
                <w:bCs/>
              </w:rPr>
            </w:pPr>
            <w:r w:rsidRPr="006470BF">
              <w:rPr>
                <w:b/>
                <w:bCs/>
              </w:rPr>
              <w:t>РЕКРЕАЦИОННЫЕ ЗОНЫ</w:t>
            </w:r>
          </w:p>
        </w:tc>
      </w:tr>
      <w:tr w:rsidR="00A30D09" w:rsidRPr="006470BF" w14:paraId="7BBFA190" w14:textId="77777777" w:rsidTr="00CD0554">
        <w:tc>
          <w:tcPr>
            <w:tcW w:w="1926" w:type="dxa"/>
          </w:tcPr>
          <w:p w14:paraId="25B74E86" w14:textId="77777777" w:rsidR="00A30D09" w:rsidRPr="006470BF" w:rsidRDefault="00A30D09" w:rsidP="00A30D09">
            <w:pPr>
              <w:jc w:val="center"/>
              <w:rPr>
                <w:b/>
                <w:bCs/>
              </w:rPr>
            </w:pPr>
            <w:r w:rsidRPr="006470BF">
              <w:rPr>
                <w:b/>
                <w:bCs/>
              </w:rPr>
              <w:t>Р-1</w:t>
            </w:r>
          </w:p>
        </w:tc>
        <w:tc>
          <w:tcPr>
            <w:tcW w:w="7821" w:type="dxa"/>
          </w:tcPr>
          <w:p w14:paraId="044C3CA8" w14:textId="77777777" w:rsidR="00A30D09" w:rsidRPr="006470BF" w:rsidRDefault="00A30D09" w:rsidP="00A30D09">
            <w:pPr>
              <w:shd w:val="clear" w:color="auto" w:fill="FFFFFF"/>
              <w:rPr>
                <w:strike/>
              </w:rPr>
            </w:pPr>
            <w:r w:rsidRPr="006470BF">
              <w:t>Зона парков, скверов, бульваров, озеленения общего пользования</w:t>
            </w:r>
          </w:p>
        </w:tc>
      </w:tr>
      <w:tr w:rsidR="00A30D09" w:rsidRPr="006470BF" w14:paraId="65516C89" w14:textId="77777777" w:rsidTr="00CD0554">
        <w:tc>
          <w:tcPr>
            <w:tcW w:w="1926" w:type="dxa"/>
          </w:tcPr>
          <w:p w14:paraId="01A61BC9" w14:textId="77777777" w:rsidR="00A30D09" w:rsidRPr="006470BF" w:rsidRDefault="00A30D09" w:rsidP="009D4162">
            <w:pPr>
              <w:jc w:val="center"/>
              <w:rPr>
                <w:b/>
              </w:rPr>
            </w:pPr>
            <w:r w:rsidRPr="006470BF">
              <w:rPr>
                <w:b/>
              </w:rPr>
              <w:t>Р-</w:t>
            </w:r>
            <w:r w:rsidR="009D4162" w:rsidRPr="006470BF">
              <w:rPr>
                <w:b/>
              </w:rPr>
              <w:t>1.1</w:t>
            </w:r>
          </w:p>
        </w:tc>
        <w:tc>
          <w:tcPr>
            <w:tcW w:w="7821" w:type="dxa"/>
          </w:tcPr>
          <w:p w14:paraId="5C8494E8" w14:textId="77777777" w:rsidR="00A30D09" w:rsidRPr="006470BF" w:rsidRDefault="00A30D09" w:rsidP="00A30D09">
            <w:r w:rsidRPr="006470BF">
              <w:t xml:space="preserve">Подзона особой охраны зоны озеленения общего пользования </w:t>
            </w:r>
          </w:p>
        </w:tc>
      </w:tr>
      <w:tr w:rsidR="00A30D09" w:rsidRPr="006470BF" w14:paraId="6B7E33BC" w14:textId="77777777" w:rsidTr="00CD0554">
        <w:tc>
          <w:tcPr>
            <w:tcW w:w="1926" w:type="dxa"/>
          </w:tcPr>
          <w:p w14:paraId="7FBDAA6B" w14:textId="77777777" w:rsidR="00A30D09" w:rsidRPr="006470BF" w:rsidRDefault="00A30D09" w:rsidP="00A30D09">
            <w:pPr>
              <w:jc w:val="center"/>
              <w:rPr>
                <w:b/>
                <w:bCs/>
              </w:rPr>
            </w:pPr>
          </w:p>
        </w:tc>
        <w:tc>
          <w:tcPr>
            <w:tcW w:w="7821" w:type="dxa"/>
          </w:tcPr>
          <w:p w14:paraId="2A3FC53B" w14:textId="77777777" w:rsidR="00A30D09" w:rsidRPr="006470BF" w:rsidRDefault="00A30D09" w:rsidP="00A30D09">
            <w:pPr>
              <w:shd w:val="clear" w:color="auto" w:fill="FFFFFF"/>
              <w:rPr>
                <w:b/>
                <w:bCs/>
              </w:rPr>
            </w:pPr>
            <w:r w:rsidRPr="006470BF">
              <w:rPr>
                <w:b/>
                <w:bCs/>
              </w:rPr>
              <w:t>ЗОНЫ СЕЛЬСКОХОЗЯЙСТВЕННОГО ИСПОЛЬЗОВАНИЯ</w:t>
            </w:r>
          </w:p>
        </w:tc>
      </w:tr>
      <w:tr w:rsidR="00A30D09" w:rsidRPr="006470BF" w14:paraId="7B486FA1" w14:textId="77777777" w:rsidTr="00CD0554">
        <w:tc>
          <w:tcPr>
            <w:tcW w:w="1926" w:type="dxa"/>
          </w:tcPr>
          <w:p w14:paraId="6393A230" w14:textId="77777777" w:rsidR="00A30D09" w:rsidRPr="006470BF" w:rsidRDefault="00A30D09" w:rsidP="00A30D09">
            <w:pPr>
              <w:jc w:val="center"/>
              <w:rPr>
                <w:b/>
                <w:bCs/>
              </w:rPr>
            </w:pPr>
            <w:r w:rsidRPr="006470BF">
              <w:rPr>
                <w:b/>
                <w:bCs/>
              </w:rPr>
              <w:t>СХ-1</w:t>
            </w:r>
          </w:p>
        </w:tc>
        <w:tc>
          <w:tcPr>
            <w:tcW w:w="7821" w:type="dxa"/>
          </w:tcPr>
          <w:p w14:paraId="31C2050C" w14:textId="77777777" w:rsidR="00A30D09" w:rsidRPr="006470BF" w:rsidRDefault="00A30D09" w:rsidP="00A30D09">
            <w:pPr>
              <w:rPr>
                <w:b/>
                <w:bCs/>
              </w:rPr>
            </w:pPr>
            <w:r w:rsidRPr="006470BF">
              <w:rPr>
                <w:bCs/>
              </w:rPr>
              <w:t>Зона сельскохозяйственного использования</w:t>
            </w:r>
          </w:p>
        </w:tc>
      </w:tr>
      <w:tr w:rsidR="00A30D09" w:rsidRPr="006470BF" w14:paraId="31A7A2FD" w14:textId="77777777" w:rsidTr="00CD0554">
        <w:tc>
          <w:tcPr>
            <w:tcW w:w="1926" w:type="dxa"/>
          </w:tcPr>
          <w:p w14:paraId="24EF5E43" w14:textId="77777777" w:rsidR="00A30D09" w:rsidRPr="006470BF" w:rsidRDefault="00A30D09" w:rsidP="00A30D09">
            <w:pPr>
              <w:jc w:val="center"/>
              <w:rPr>
                <w:b/>
                <w:bCs/>
              </w:rPr>
            </w:pPr>
            <w:r w:rsidRPr="006470BF">
              <w:rPr>
                <w:b/>
                <w:bCs/>
              </w:rPr>
              <w:t>СХ-1.1</w:t>
            </w:r>
          </w:p>
        </w:tc>
        <w:tc>
          <w:tcPr>
            <w:tcW w:w="7821" w:type="dxa"/>
          </w:tcPr>
          <w:p w14:paraId="0E00040A" w14:textId="77777777" w:rsidR="00A30D09" w:rsidRPr="006470BF" w:rsidRDefault="00A30D09" w:rsidP="00A30D09">
            <w:pPr>
              <w:autoSpaceDE w:val="0"/>
              <w:autoSpaceDN w:val="0"/>
              <w:adjustRightInd w:val="0"/>
              <w:rPr>
                <w:rFonts w:ascii="Arial" w:eastAsia="Times New Roman" w:hAnsi="Arial" w:cs="Arial"/>
                <w:lang w:eastAsia="ru-RU"/>
              </w:rPr>
            </w:pPr>
            <w:r w:rsidRPr="006470BF">
              <w:t>Подзона особой охраны зоны сельскохозяйственного использования</w:t>
            </w:r>
          </w:p>
        </w:tc>
      </w:tr>
      <w:tr w:rsidR="00A30D09" w:rsidRPr="006470BF" w14:paraId="1FB023FF" w14:textId="77777777" w:rsidTr="00CD0554">
        <w:tc>
          <w:tcPr>
            <w:tcW w:w="1926" w:type="dxa"/>
          </w:tcPr>
          <w:p w14:paraId="072495F6" w14:textId="77777777" w:rsidR="00A30D09" w:rsidRPr="006470BF" w:rsidRDefault="00A30D09" w:rsidP="00A30D09">
            <w:pPr>
              <w:jc w:val="center"/>
              <w:rPr>
                <w:b/>
                <w:bCs/>
              </w:rPr>
            </w:pPr>
            <w:r w:rsidRPr="006470BF">
              <w:rPr>
                <w:b/>
                <w:bCs/>
              </w:rPr>
              <w:t>СХ-2</w:t>
            </w:r>
          </w:p>
        </w:tc>
        <w:tc>
          <w:tcPr>
            <w:tcW w:w="7821" w:type="dxa"/>
          </w:tcPr>
          <w:p w14:paraId="2199ADE0" w14:textId="77777777" w:rsidR="00A30D09" w:rsidRPr="006470BF" w:rsidRDefault="00A30D09" w:rsidP="00A30D09">
            <w:pPr>
              <w:rPr>
                <w:b/>
                <w:bCs/>
              </w:rPr>
            </w:pPr>
            <w:r w:rsidRPr="006470BF">
              <w:rPr>
                <w:bCs/>
              </w:rPr>
              <w:t>Подзона сельскохозяйственного использования (растениеводство)</w:t>
            </w:r>
          </w:p>
        </w:tc>
      </w:tr>
      <w:tr w:rsidR="00A30D09" w:rsidRPr="006470BF" w14:paraId="6D0FD17B" w14:textId="77777777" w:rsidTr="00DB4913">
        <w:trPr>
          <w:trHeight w:val="346"/>
        </w:trPr>
        <w:tc>
          <w:tcPr>
            <w:tcW w:w="1926" w:type="dxa"/>
          </w:tcPr>
          <w:p w14:paraId="4361BB43" w14:textId="77777777" w:rsidR="00A30D09" w:rsidRPr="006470BF" w:rsidRDefault="00A30D09" w:rsidP="00A30D09">
            <w:pPr>
              <w:jc w:val="center"/>
              <w:rPr>
                <w:b/>
                <w:bCs/>
              </w:rPr>
            </w:pPr>
            <w:r w:rsidRPr="006470BF">
              <w:rPr>
                <w:b/>
                <w:bCs/>
              </w:rPr>
              <w:t>СХ-3</w:t>
            </w:r>
          </w:p>
        </w:tc>
        <w:tc>
          <w:tcPr>
            <w:tcW w:w="7821" w:type="dxa"/>
          </w:tcPr>
          <w:p w14:paraId="1759DA13" w14:textId="77777777" w:rsidR="00A30D09" w:rsidRPr="006470BF" w:rsidRDefault="00A30D09" w:rsidP="00A30D09">
            <w:pPr>
              <w:rPr>
                <w:bCs/>
              </w:rPr>
            </w:pPr>
            <w:r w:rsidRPr="006470BF">
              <w:t>Подзона сельскохозяйственного использования</w:t>
            </w:r>
          </w:p>
        </w:tc>
      </w:tr>
      <w:tr w:rsidR="00A30D09" w:rsidRPr="006470BF" w14:paraId="03317F13" w14:textId="77777777" w:rsidTr="005E0E55">
        <w:trPr>
          <w:trHeight w:val="70"/>
        </w:trPr>
        <w:tc>
          <w:tcPr>
            <w:tcW w:w="1926" w:type="dxa"/>
          </w:tcPr>
          <w:p w14:paraId="12E45FEF" w14:textId="77777777" w:rsidR="00A30D09" w:rsidRPr="006470BF" w:rsidRDefault="00A30D09" w:rsidP="00A30D09">
            <w:pPr>
              <w:jc w:val="center"/>
              <w:rPr>
                <w:b/>
                <w:bCs/>
              </w:rPr>
            </w:pPr>
          </w:p>
        </w:tc>
        <w:tc>
          <w:tcPr>
            <w:tcW w:w="7821" w:type="dxa"/>
          </w:tcPr>
          <w:p w14:paraId="5E411E3A" w14:textId="77777777" w:rsidR="00A30D09" w:rsidRPr="006470BF" w:rsidRDefault="00A30D09" w:rsidP="00A30D09">
            <w:pPr>
              <w:shd w:val="clear" w:color="auto" w:fill="FFFFFF"/>
              <w:rPr>
                <w:b/>
                <w:bCs/>
              </w:rPr>
            </w:pPr>
            <w:r w:rsidRPr="006470BF">
              <w:rPr>
                <w:b/>
                <w:bCs/>
              </w:rPr>
              <w:t>ЗОНЫ ИНЖЕНЕРНОЙ И ТРАНСПОРТНОЙ ИНФРАСТРУКТУРЫ</w:t>
            </w:r>
          </w:p>
        </w:tc>
      </w:tr>
      <w:tr w:rsidR="00A30D09" w:rsidRPr="006470BF" w14:paraId="71BCC579" w14:textId="77777777" w:rsidTr="00CD0554">
        <w:tc>
          <w:tcPr>
            <w:tcW w:w="1926" w:type="dxa"/>
          </w:tcPr>
          <w:p w14:paraId="1CE4B3E0" w14:textId="77777777" w:rsidR="00A30D09" w:rsidRPr="006470BF" w:rsidRDefault="00A30D09" w:rsidP="00A30D09">
            <w:pPr>
              <w:jc w:val="center"/>
              <w:rPr>
                <w:b/>
              </w:rPr>
            </w:pPr>
            <w:r w:rsidRPr="006470BF">
              <w:rPr>
                <w:b/>
              </w:rPr>
              <w:t>И</w:t>
            </w:r>
            <w:r w:rsidR="00434012" w:rsidRPr="006470BF">
              <w:rPr>
                <w:b/>
              </w:rPr>
              <w:t>В</w:t>
            </w:r>
            <w:r w:rsidRPr="006470BF">
              <w:rPr>
                <w:b/>
              </w:rPr>
              <w:t>-1</w:t>
            </w:r>
          </w:p>
        </w:tc>
        <w:tc>
          <w:tcPr>
            <w:tcW w:w="7821" w:type="dxa"/>
          </w:tcPr>
          <w:p w14:paraId="0CD56628" w14:textId="77777777" w:rsidR="00A30D09" w:rsidRPr="006470BF" w:rsidRDefault="00A30D09" w:rsidP="00A30D09">
            <w:r w:rsidRPr="006470BF">
              <w:t>Зона объектов инженерной инфраструктуры</w:t>
            </w:r>
          </w:p>
        </w:tc>
      </w:tr>
      <w:tr w:rsidR="00A30D09" w:rsidRPr="006470BF" w14:paraId="4F4A4A63" w14:textId="77777777" w:rsidTr="00CD0554">
        <w:tc>
          <w:tcPr>
            <w:tcW w:w="1926" w:type="dxa"/>
          </w:tcPr>
          <w:p w14:paraId="71F0B4F4" w14:textId="77777777" w:rsidR="00A30D09" w:rsidRPr="006470BF" w:rsidRDefault="00A30D09" w:rsidP="00A30D09">
            <w:pPr>
              <w:jc w:val="center"/>
              <w:rPr>
                <w:b/>
                <w:bCs/>
              </w:rPr>
            </w:pPr>
            <w:r w:rsidRPr="006470BF">
              <w:rPr>
                <w:b/>
              </w:rPr>
              <w:t>ПС</w:t>
            </w:r>
          </w:p>
        </w:tc>
        <w:tc>
          <w:tcPr>
            <w:tcW w:w="7821" w:type="dxa"/>
          </w:tcPr>
          <w:p w14:paraId="3A5AFA8A" w14:textId="77777777" w:rsidR="00A30D09" w:rsidRPr="006470BF" w:rsidRDefault="00A30D09" w:rsidP="00A30D09">
            <w:pPr>
              <w:rPr>
                <w:b/>
                <w:bCs/>
              </w:rPr>
            </w:pPr>
            <w:r w:rsidRPr="006470BF">
              <w:t>Зона объектов придорожного сервиса</w:t>
            </w:r>
          </w:p>
        </w:tc>
      </w:tr>
      <w:tr w:rsidR="00A30D09" w:rsidRPr="006470BF" w14:paraId="1F255B5E" w14:textId="77777777" w:rsidTr="00CD0554">
        <w:tc>
          <w:tcPr>
            <w:tcW w:w="1926" w:type="dxa"/>
          </w:tcPr>
          <w:p w14:paraId="70149207" w14:textId="77777777" w:rsidR="00A30D09" w:rsidRPr="006470BF" w:rsidRDefault="00A30D09" w:rsidP="00A30D09">
            <w:pPr>
              <w:jc w:val="center"/>
              <w:rPr>
                <w:b/>
                <w:bCs/>
              </w:rPr>
            </w:pPr>
            <w:r w:rsidRPr="006470BF">
              <w:rPr>
                <w:b/>
                <w:bCs/>
              </w:rPr>
              <w:t>ИТ-1</w:t>
            </w:r>
          </w:p>
        </w:tc>
        <w:tc>
          <w:tcPr>
            <w:tcW w:w="7821" w:type="dxa"/>
          </w:tcPr>
          <w:p w14:paraId="6032FD1E" w14:textId="77777777" w:rsidR="00A30D09" w:rsidRPr="006470BF" w:rsidRDefault="00A30D09" w:rsidP="00A30D09">
            <w:pPr>
              <w:rPr>
                <w:b/>
                <w:bCs/>
              </w:rPr>
            </w:pPr>
            <w:r w:rsidRPr="006470BF">
              <w:rPr>
                <w:bCs/>
              </w:rPr>
              <w:t xml:space="preserve">Зона </w:t>
            </w:r>
            <w:r w:rsidRPr="006470BF">
              <w:t xml:space="preserve">объектов </w:t>
            </w:r>
            <w:r w:rsidRPr="006470BF">
              <w:rPr>
                <w:bCs/>
              </w:rPr>
              <w:t>автомобильного транспорта</w:t>
            </w:r>
          </w:p>
        </w:tc>
      </w:tr>
      <w:tr w:rsidR="00A30D09" w:rsidRPr="006470BF" w14:paraId="7FFD51B6" w14:textId="77777777" w:rsidTr="00CD0554">
        <w:tc>
          <w:tcPr>
            <w:tcW w:w="1926" w:type="dxa"/>
          </w:tcPr>
          <w:p w14:paraId="772ED519" w14:textId="77777777" w:rsidR="00A30D09" w:rsidRPr="006470BF" w:rsidRDefault="00A30D09" w:rsidP="00A30D09">
            <w:pPr>
              <w:jc w:val="center"/>
              <w:rPr>
                <w:b/>
                <w:bCs/>
              </w:rPr>
            </w:pPr>
            <w:r w:rsidRPr="006470BF">
              <w:rPr>
                <w:b/>
                <w:bCs/>
              </w:rPr>
              <w:t>ИТ-2</w:t>
            </w:r>
          </w:p>
        </w:tc>
        <w:tc>
          <w:tcPr>
            <w:tcW w:w="7821" w:type="dxa"/>
          </w:tcPr>
          <w:p w14:paraId="5AB229E0" w14:textId="77777777" w:rsidR="00A30D09" w:rsidRPr="006470BF" w:rsidRDefault="00A30D09" w:rsidP="00A30D09">
            <w:pPr>
              <w:rPr>
                <w:bCs/>
              </w:rPr>
            </w:pPr>
            <w:r w:rsidRPr="006470BF">
              <w:rPr>
                <w:bCs/>
              </w:rPr>
              <w:t xml:space="preserve">Зона </w:t>
            </w:r>
            <w:r w:rsidRPr="006470BF">
              <w:t xml:space="preserve">объектов </w:t>
            </w:r>
            <w:r w:rsidRPr="006470BF">
              <w:rPr>
                <w:bCs/>
              </w:rPr>
              <w:t>железнодорожного транспорта</w:t>
            </w:r>
          </w:p>
        </w:tc>
      </w:tr>
      <w:tr w:rsidR="00A30D09" w:rsidRPr="006470BF" w14:paraId="301BC879" w14:textId="77777777" w:rsidTr="00CD0554">
        <w:tc>
          <w:tcPr>
            <w:tcW w:w="1926" w:type="dxa"/>
          </w:tcPr>
          <w:p w14:paraId="34349D11" w14:textId="77777777" w:rsidR="00A30D09" w:rsidRPr="006470BF" w:rsidRDefault="00A30D09" w:rsidP="00423AB6">
            <w:pPr>
              <w:jc w:val="center"/>
              <w:rPr>
                <w:b/>
                <w:bCs/>
              </w:rPr>
            </w:pPr>
          </w:p>
        </w:tc>
        <w:tc>
          <w:tcPr>
            <w:tcW w:w="7821" w:type="dxa"/>
          </w:tcPr>
          <w:p w14:paraId="617A6905" w14:textId="77777777" w:rsidR="00A30D09" w:rsidRPr="006470BF" w:rsidRDefault="00A30D09" w:rsidP="00423AB6">
            <w:pPr>
              <w:shd w:val="clear" w:color="auto" w:fill="FFFFFF"/>
              <w:rPr>
                <w:b/>
                <w:bCs/>
              </w:rPr>
            </w:pPr>
            <w:r w:rsidRPr="006470BF">
              <w:rPr>
                <w:b/>
                <w:bCs/>
              </w:rPr>
              <w:t>ЗОНЫ СПЕЦИАЛЬНОГО НАЗНАЧЕНИЯ</w:t>
            </w:r>
          </w:p>
        </w:tc>
      </w:tr>
      <w:tr w:rsidR="00A30D09" w:rsidRPr="006470BF" w14:paraId="28303F72" w14:textId="77777777" w:rsidTr="00CD0554">
        <w:tc>
          <w:tcPr>
            <w:tcW w:w="1926" w:type="dxa"/>
          </w:tcPr>
          <w:p w14:paraId="34E693C3" w14:textId="77777777" w:rsidR="00A30D09" w:rsidRPr="006470BF" w:rsidRDefault="00A30D09" w:rsidP="000A01B0">
            <w:pPr>
              <w:jc w:val="center"/>
              <w:rPr>
                <w:b/>
                <w:bCs/>
              </w:rPr>
            </w:pPr>
            <w:r w:rsidRPr="006470BF">
              <w:rPr>
                <w:b/>
                <w:bCs/>
              </w:rPr>
              <w:t>СН-1</w:t>
            </w:r>
          </w:p>
        </w:tc>
        <w:tc>
          <w:tcPr>
            <w:tcW w:w="7821" w:type="dxa"/>
          </w:tcPr>
          <w:p w14:paraId="0CBF7676" w14:textId="77777777" w:rsidR="00A30D09" w:rsidRPr="006470BF" w:rsidRDefault="00A30D09" w:rsidP="00423AB6">
            <w:r w:rsidRPr="006470BF">
              <w:t>Зона кладбищ</w:t>
            </w:r>
          </w:p>
        </w:tc>
      </w:tr>
      <w:tr w:rsidR="00A30D09" w:rsidRPr="006470BF" w14:paraId="52577AE3" w14:textId="77777777" w:rsidTr="00CD0554">
        <w:tc>
          <w:tcPr>
            <w:tcW w:w="1926" w:type="dxa"/>
          </w:tcPr>
          <w:p w14:paraId="5DFEC331" w14:textId="77777777" w:rsidR="00A30D09" w:rsidRPr="006470BF" w:rsidRDefault="00A30D09" w:rsidP="000A01B0">
            <w:pPr>
              <w:jc w:val="center"/>
              <w:rPr>
                <w:b/>
                <w:bCs/>
              </w:rPr>
            </w:pPr>
            <w:r w:rsidRPr="006470BF">
              <w:rPr>
                <w:b/>
                <w:bCs/>
              </w:rPr>
              <w:t>СН-2</w:t>
            </w:r>
          </w:p>
        </w:tc>
        <w:tc>
          <w:tcPr>
            <w:tcW w:w="7821" w:type="dxa"/>
          </w:tcPr>
          <w:p w14:paraId="11931348" w14:textId="77777777" w:rsidR="00A30D09" w:rsidRPr="006470BF" w:rsidRDefault="00A30D09" w:rsidP="00423AB6">
            <w:r w:rsidRPr="006470BF">
              <w:t>Зона озеленения специального назначения</w:t>
            </w:r>
          </w:p>
        </w:tc>
      </w:tr>
      <w:tr w:rsidR="00942FFD" w:rsidRPr="006470BF" w14:paraId="158FCEFD" w14:textId="77777777" w:rsidTr="00CD0554">
        <w:tc>
          <w:tcPr>
            <w:tcW w:w="1926" w:type="dxa"/>
          </w:tcPr>
          <w:p w14:paraId="0112261E" w14:textId="77777777" w:rsidR="00942FFD" w:rsidRPr="006470BF" w:rsidRDefault="00942FFD" w:rsidP="000A01B0">
            <w:pPr>
              <w:jc w:val="center"/>
              <w:rPr>
                <w:b/>
                <w:bCs/>
              </w:rPr>
            </w:pPr>
            <w:r w:rsidRPr="006470BF">
              <w:rPr>
                <w:b/>
                <w:bCs/>
              </w:rPr>
              <w:t>СН-2.1</w:t>
            </w:r>
          </w:p>
        </w:tc>
        <w:tc>
          <w:tcPr>
            <w:tcW w:w="7821" w:type="dxa"/>
          </w:tcPr>
          <w:p w14:paraId="304D0399" w14:textId="77777777" w:rsidR="00942FFD" w:rsidRPr="006470BF" w:rsidRDefault="00942FFD" w:rsidP="00942FFD">
            <w:pPr>
              <w:autoSpaceDE w:val="0"/>
              <w:autoSpaceDN w:val="0"/>
              <w:adjustRightInd w:val="0"/>
              <w:rPr>
                <w:rFonts w:eastAsia="Times New Roman"/>
                <w:lang w:eastAsia="ru-RU"/>
              </w:rPr>
            </w:pPr>
            <w:r w:rsidRPr="006470BF">
              <w:t>Подзона особой охраны зоны озеленения специального назначения</w:t>
            </w:r>
            <w:r w:rsidRPr="006470BF">
              <w:rPr>
                <w:rFonts w:eastAsia="Times New Roman"/>
                <w:lang w:eastAsia="ru-RU"/>
              </w:rPr>
              <w:t xml:space="preserve"> </w:t>
            </w:r>
          </w:p>
        </w:tc>
      </w:tr>
      <w:tr w:rsidR="00A30D09" w:rsidRPr="006470BF" w14:paraId="0294E833" w14:textId="77777777" w:rsidTr="00CD0554">
        <w:tc>
          <w:tcPr>
            <w:tcW w:w="1926" w:type="dxa"/>
          </w:tcPr>
          <w:p w14:paraId="49048D0C" w14:textId="77777777" w:rsidR="00A30D09" w:rsidRPr="006470BF" w:rsidRDefault="00A30D09" w:rsidP="000A01B0">
            <w:pPr>
              <w:jc w:val="center"/>
              <w:rPr>
                <w:b/>
              </w:rPr>
            </w:pPr>
            <w:r w:rsidRPr="006470BF">
              <w:rPr>
                <w:b/>
              </w:rPr>
              <w:t>СН-3</w:t>
            </w:r>
          </w:p>
        </w:tc>
        <w:tc>
          <w:tcPr>
            <w:tcW w:w="7821" w:type="dxa"/>
          </w:tcPr>
          <w:p w14:paraId="4EA3F258" w14:textId="77777777" w:rsidR="00A30D09" w:rsidRPr="006470BF" w:rsidRDefault="00A30D09" w:rsidP="00423AB6">
            <w:pPr>
              <w:rPr>
                <w:strike/>
              </w:rPr>
            </w:pPr>
            <w:r w:rsidRPr="006470BF">
              <w:t>Зона режимных объектов</w:t>
            </w:r>
          </w:p>
        </w:tc>
      </w:tr>
      <w:tr w:rsidR="00A30D09" w:rsidRPr="006470BF" w14:paraId="69F83E37" w14:textId="77777777" w:rsidTr="00CD0554">
        <w:tc>
          <w:tcPr>
            <w:tcW w:w="1926" w:type="dxa"/>
          </w:tcPr>
          <w:p w14:paraId="259C91EB" w14:textId="77777777" w:rsidR="00A30D09" w:rsidRPr="006470BF" w:rsidRDefault="00A30D09" w:rsidP="000A01B0">
            <w:pPr>
              <w:jc w:val="center"/>
              <w:rPr>
                <w:b/>
              </w:rPr>
            </w:pPr>
          </w:p>
        </w:tc>
        <w:tc>
          <w:tcPr>
            <w:tcW w:w="7821" w:type="dxa"/>
          </w:tcPr>
          <w:p w14:paraId="0296B05B" w14:textId="77777777" w:rsidR="00A30D09" w:rsidRPr="006470BF" w:rsidRDefault="00A30D09" w:rsidP="00E9402C">
            <w:r w:rsidRPr="006470BF">
              <w:rPr>
                <w:b/>
                <w:bCs/>
              </w:rPr>
              <w:t>ЗОНЫ ТЕРРИТОРИЙ ВОДНЫХ ОБЪЕКТОВ</w:t>
            </w:r>
          </w:p>
        </w:tc>
      </w:tr>
      <w:tr w:rsidR="00A30D09" w:rsidRPr="006470BF" w14:paraId="03685625" w14:textId="77777777" w:rsidTr="00CD0554">
        <w:tc>
          <w:tcPr>
            <w:tcW w:w="1926" w:type="dxa"/>
          </w:tcPr>
          <w:p w14:paraId="7377B5CC" w14:textId="77777777" w:rsidR="00A30D09" w:rsidRPr="006470BF" w:rsidRDefault="00A30D09" w:rsidP="000A01B0">
            <w:pPr>
              <w:jc w:val="center"/>
              <w:rPr>
                <w:b/>
                <w:bCs/>
              </w:rPr>
            </w:pPr>
            <w:r w:rsidRPr="006470BF">
              <w:rPr>
                <w:b/>
              </w:rPr>
              <w:t>А-1</w:t>
            </w:r>
          </w:p>
        </w:tc>
        <w:tc>
          <w:tcPr>
            <w:tcW w:w="7821" w:type="dxa"/>
          </w:tcPr>
          <w:p w14:paraId="52864094" w14:textId="77777777" w:rsidR="00A30D09" w:rsidRPr="006470BF" w:rsidRDefault="00A30D09" w:rsidP="00423AB6">
            <w:pPr>
              <w:rPr>
                <w:strike/>
              </w:rPr>
            </w:pPr>
            <w:r w:rsidRPr="006470BF">
              <w:t>Зона акваторий</w:t>
            </w:r>
          </w:p>
        </w:tc>
      </w:tr>
    </w:tbl>
    <w:p w14:paraId="54BD7DE4" w14:textId="77777777" w:rsidR="00E42E89" w:rsidRPr="006470BF" w:rsidRDefault="00E42E89" w:rsidP="00423AB6">
      <w:pPr>
        <w:widowControl w:val="0"/>
        <w:shd w:val="clear" w:color="auto" w:fill="FFFFFF"/>
        <w:ind w:firstLine="709"/>
        <w:jc w:val="both"/>
        <w:textAlignment w:val="baseline"/>
        <w:rPr>
          <w:rFonts w:eastAsia="Times New Roman"/>
          <w:spacing w:val="2"/>
          <w:lang w:eastAsia="ru-RU"/>
        </w:rPr>
      </w:pPr>
      <w:bookmarkStart w:id="18" w:name="_Toc342861854"/>
    </w:p>
    <w:p w14:paraId="0493735E" w14:textId="77777777" w:rsidR="00942FFD" w:rsidRPr="006470BF" w:rsidRDefault="005427B9" w:rsidP="00D27F28">
      <w:pPr>
        <w:widowControl w:val="0"/>
        <w:shd w:val="clear" w:color="auto" w:fill="FFFFFF"/>
        <w:ind w:firstLine="709"/>
        <w:jc w:val="both"/>
        <w:textAlignment w:val="baseline"/>
      </w:pPr>
      <w:r w:rsidRPr="006470BF">
        <w:rPr>
          <w:rFonts w:eastAsia="Times New Roman"/>
          <w:spacing w:val="2"/>
          <w:lang w:eastAsia="ru-RU"/>
        </w:rPr>
        <w:t xml:space="preserve">2. </w:t>
      </w:r>
      <w:r w:rsidR="00415AAB" w:rsidRPr="006470BF">
        <w:rPr>
          <w:rFonts w:eastAsia="Times New Roman"/>
          <w:spacing w:val="2"/>
          <w:lang w:eastAsia="ru-RU"/>
        </w:rPr>
        <w:t xml:space="preserve">Виды разрешенного использования земельных участков </w:t>
      </w:r>
      <w:r w:rsidR="00D27F28" w:rsidRPr="006470BF">
        <w:rPr>
          <w:rFonts w:eastAsia="Times New Roman"/>
          <w:spacing w:val="2"/>
          <w:lang w:eastAsia="ru-RU"/>
        </w:rPr>
        <w:t>для различных территориальных зон</w:t>
      </w:r>
      <w:r w:rsidRPr="006470BF">
        <w:rPr>
          <w:rFonts w:eastAsia="Times New Roman"/>
          <w:spacing w:val="2"/>
          <w:lang w:eastAsia="ru-RU"/>
        </w:rPr>
        <w:t xml:space="preserve">, выделенных на карте градостроительного зонирования Вышестеблиевского сельского поселения, </w:t>
      </w:r>
      <w:r w:rsidR="00415AAB" w:rsidRPr="006470BF">
        <w:rPr>
          <w:rFonts w:eastAsia="Times New Roman"/>
          <w:spacing w:val="2"/>
          <w:lang w:eastAsia="ru-RU"/>
        </w:rPr>
        <w:t xml:space="preserve">установлены в соответствии с </w:t>
      </w:r>
      <w:hyperlink r:id="rId13" w:history="1">
        <w:r w:rsidR="00942FFD" w:rsidRPr="006470BF">
          <w:t xml:space="preserve">Приказом </w:t>
        </w:r>
        <w:r w:rsidR="00C502CB" w:rsidRPr="00A81CDF">
          <w:rPr>
            <w:rFonts w:eastAsia="Times New Roman"/>
            <w:color w:val="000000"/>
            <w:spacing w:val="2"/>
            <w:lang w:eastAsia="ru-RU"/>
          </w:rPr>
          <w:lastRenderedPageBreak/>
          <w:t>Федеральной службы государственной регистрации, кадастра и картографии</w:t>
        </w:r>
        <w:r w:rsidR="00C502CB">
          <w:t xml:space="preserve"> от 10.11.2020 №</w:t>
        </w:r>
        <w:r w:rsidR="00942FFD" w:rsidRPr="006470BF">
          <w:t xml:space="preserve"> П/0412 "Об утверждении классификатора видов разрешенного использования земельных участков" (Зарегистрировано в Минюсте России 15.12.2020 N 61482)</w:t>
        </w:r>
      </w:hyperlink>
      <w:r w:rsidR="00942FFD" w:rsidRPr="006470BF">
        <w:t>.</w:t>
      </w:r>
    </w:p>
    <w:p w14:paraId="27BD80F7" w14:textId="77777777" w:rsidR="00415AAB" w:rsidRPr="006470BF" w:rsidRDefault="00415AAB" w:rsidP="00D27F28">
      <w:pPr>
        <w:widowControl w:val="0"/>
        <w:shd w:val="clear" w:color="auto" w:fill="FFFFFF"/>
        <w:ind w:firstLine="709"/>
        <w:jc w:val="both"/>
        <w:textAlignment w:val="baseline"/>
        <w:rPr>
          <w:rFonts w:eastAsia="Times New Roman"/>
          <w:spacing w:val="2"/>
          <w:lang w:eastAsia="ru-RU"/>
        </w:rPr>
      </w:pPr>
      <w:r w:rsidRPr="006470BF">
        <w:rPr>
          <w:rFonts w:eastAsia="Times New Roman"/>
          <w:spacing w:val="2"/>
          <w:lang w:eastAsia="ru-RU"/>
        </w:rPr>
        <w:t>В скобках указаны иные равнозначные наименования.</w:t>
      </w:r>
    </w:p>
    <w:p w14:paraId="2C0956D4" w14:textId="77777777" w:rsidR="00E42E89" w:rsidRPr="006470BF" w:rsidRDefault="00415AAB" w:rsidP="00D27F28">
      <w:pPr>
        <w:widowControl w:val="0"/>
        <w:shd w:val="clear" w:color="auto" w:fill="FFFFFF"/>
        <w:ind w:firstLine="709"/>
        <w:jc w:val="both"/>
        <w:textAlignment w:val="baseline"/>
        <w:rPr>
          <w:rFonts w:eastAsia="Times New Roman"/>
          <w:spacing w:val="2"/>
          <w:lang w:eastAsia="ru-RU"/>
        </w:rPr>
      </w:pPr>
      <w:r w:rsidRPr="006470BF">
        <w:rPr>
          <w:rFonts w:eastAsia="Times New Roman"/>
          <w:spacing w:val="2"/>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14:paraId="7D54C759" w14:textId="77777777" w:rsidR="00BB72BE" w:rsidRPr="006470BF" w:rsidRDefault="00415AAB" w:rsidP="00D27F28">
      <w:pPr>
        <w:widowControl w:val="0"/>
        <w:shd w:val="clear" w:color="auto" w:fill="FFFFFF"/>
        <w:ind w:firstLine="709"/>
        <w:jc w:val="both"/>
        <w:textAlignment w:val="baseline"/>
        <w:rPr>
          <w:rFonts w:eastAsia="Times New Roman"/>
          <w:spacing w:val="2"/>
          <w:lang w:eastAsia="ru-RU"/>
        </w:rPr>
      </w:pPr>
      <w:r w:rsidRPr="006470BF">
        <w:rPr>
          <w:rFonts w:eastAsia="Times New Roman"/>
          <w:spacing w:val="2"/>
          <w:lang w:eastAsia="ru-RU"/>
        </w:rPr>
        <w:t>Содержание видов разрешенного использования допускает без отдельного указания в описании вида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38709459" w14:textId="77777777" w:rsidR="00942FFD" w:rsidRPr="006470BF" w:rsidRDefault="00942FFD" w:rsidP="00D27F28">
      <w:pPr>
        <w:widowControl w:val="0"/>
        <w:shd w:val="clear" w:color="auto" w:fill="FFFFFF"/>
        <w:ind w:firstLine="709"/>
        <w:jc w:val="both"/>
        <w:textAlignment w:val="baseline"/>
        <w:rPr>
          <w:rFonts w:eastAsia="Times New Roman"/>
          <w:b/>
          <w:lang w:eastAsia="ru-RU"/>
        </w:rPr>
        <w:sectPr w:rsidR="00942FFD" w:rsidRPr="006470BF" w:rsidSect="008C35C7">
          <w:pgSz w:w="11906" w:h="16838" w:code="9"/>
          <w:pgMar w:top="709" w:right="567" w:bottom="1134" w:left="1701" w:header="567" w:footer="166" w:gutter="0"/>
          <w:cols w:space="708"/>
          <w:titlePg/>
          <w:docGrid w:linePitch="360"/>
        </w:sectPr>
      </w:pPr>
    </w:p>
    <w:p w14:paraId="51F7ED47" w14:textId="77777777" w:rsidR="005B44B2" w:rsidRPr="006470BF" w:rsidRDefault="005B44B2" w:rsidP="007A008D">
      <w:pPr>
        <w:pStyle w:val="20"/>
        <w:rPr>
          <w:szCs w:val="24"/>
        </w:rPr>
      </w:pPr>
      <w:bookmarkStart w:id="19" w:name="_Toc531245423"/>
      <w:bookmarkStart w:id="20" w:name="_Toc76049244"/>
      <w:r w:rsidRPr="006470BF">
        <w:rPr>
          <w:szCs w:val="24"/>
        </w:rPr>
        <w:lastRenderedPageBreak/>
        <w:t xml:space="preserve">Статья </w:t>
      </w:r>
      <w:r w:rsidR="00741113" w:rsidRPr="006470BF">
        <w:rPr>
          <w:szCs w:val="24"/>
        </w:rPr>
        <w:t>40</w:t>
      </w:r>
      <w:r w:rsidR="005E0E55" w:rsidRPr="006470BF">
        <w:rPr>
          <w:szCs w:val="24"/>
        </w:rPr>
        <w:t>.</w:t>
      </w:r>
      <w:r w:rsidR="00DB002F" w:rsidRPr="006470BF">
        <w:rPr>
          <w:szCs w:val="24"/>
        </w:rPr>
        <w:t xml:space="preserve">  </w:t>
      </w:r>
      <w:r w:rsidR="005E0E55" w:rsidRPr="006470BF">
        <w:rPr>
          <w:szCs w:val="24"/>
        </w:rPr>
        <w:t>Градостроительные регламенты в отношении земельных участков и объектов капитального строительства, расположенных в пределах жилых зон.</w:t>
      </w:r>
      <w:bookmarkEnd w:id="19"/>
      <w:bookmarkEnd w:id="20"/>
    </w:p>
    <w:p w14:paraId="2F56998E" w14:textId="77777777" w:rsidR="005B44B2" w:rsidRPr="007556BD" w:rsidRDefault="005427B9" w:rsidP="005427B9">
      <w:pPr>
        <w:pStyle w:val="20"/>
        <w:rPr>
          <w:sz w:val="18"/>
          <w:szCs w:val="24"/>
        </w:rPr>
      </w:pPr>
      <w:bookmarkStart w:id="21" w:name="_Toc76049245"/>
      <w:r w:rsidRPr="007556BD">
        <w:rPr>
          <w:sz w:val="18"/>
          <w:szCs w:val="24"/>
        </w:rPr>
        <w:t>1. Ж-1. Зона застройки индивидуальными жилыми домами</w:t>
      </w:r>
      <w:bookmarkEnd w:id="21"/>
    </w:p>
    <w:p w14:paraId="284DB17B" w14:textId="77777777" w:rsidR="00B90F37" w:rsidRPr="007556BD" w:rsidRDefault="00B90F37" w:rsidP="005427B9">
      <w:pPr>
        <w:ind w:firstLine="709"/>
        <w:jc w:val="both"/>
        <w:rPr>
          <w:b/>
          <w:bCs/>
          <w:iCs/>
          <w:sz w:val="18"/>
        </w:rPr>
      </w:pPr>
      <w:r w:rsidRPr="007556BD">
        <w:rPr>
          <w:rFonts w:eastAsia="Times New Roman"/>
          <w:iCs/>
          <w:sz w:val="18"/>
          <w:lang w:eastAsia="ru-RU"/>
        </w:rPr>
        <w:t>Зона Ж-1 выделена для обеспечения правовых,</w:t>
      </w:r>
      <w:r w:rsidRPr="007556BD">
        <w:rPr>
          <w:rFonts w:eastAsia="Times New Roman"/>
          <w:sz w:val="18"/>
          <w:lang w:eastAsia="ru-RU"/>
        </w:rPr>
        <w:t xml:space="preserve"> социальных, культурных</w:t>
      </w:r>
      <w:r w:rsidRPr="007556BD">
        <w:rPr>
          <w:rFonts w:eastAsia="Times New Roman"/>
          <w:iCs/>
          <w:sz w:val="18"/>
          <w:lang w:eastAsia="ru-RU"/>
        </w:rPr>
        <w:t>,</w:t>
      </w:r>
      <w:r w:rsidRPr="007556BD">
        <w:rPr>
          <w:rFonts w:eastAsia="Times New Roman"/>
          <w:sz w:val="18"/>
          <w:lang w:eastAsia="ru-RU"/>
        </w:rPr>
        <w:t xml:space="preserve"> бытовых</w:t>
      </w:r>
      <w:r w:rsidRPr="007556BD">
        <w:rPr>
          <w:rFonts w:eastAsia="Times New Roman"/>
          <w:iCs/>
          <w:sz w:val="18"/>
          <w:lang w:eastAsia="ru-RU"/>
        </w:rPr>
        <w:t xml:space="preserve"> условий формирования жилых районов из отдельно стоящих </w:t>
      </w:r>
      <w:r w:rsidRPr="007556BD">
        <w:rPr>
          <w:rFonts w:eastAsia="Times New Roman"/>
          <w:sz w:val="18"/>
          <w:lang w:eastAsia="ru-RU"/>
        </w:rPr>
        <w:t xml:space="preserve">индивидуальных или блокированных </w:t>
      </w:r>
      <w:r w:rsidRPr="007556BD">
        <w:rPr>
          <w:rFonts w:eastAsia="Times New Roman"/>
          <w:iCs/>
          <w:sz w:val="18"/>
          <w:lang w:eastAsia="ru-RU"/>
        </w:rPr>
        <w:t xml:space="preserve"> жилых домов усадебного типа. </w:t>
      </w:r>
    </w:p>
    <w:p w14:paraId="479E8DCE" w14:textId="77777777" w:rsidR="00E81061" w:rsidRPr="007556BD" w:rsidRDefault="00E81061" w:rsidP="005427B9">
      <w:pPr>
        <w:autoSpaceDE w:val="0"/>
        <w:autoSpaceDN w:val="0"/>
        <w:adjustRightInd w:val="0"/>
        <w:ind w:firstLine="709"/>
        <w:jc w:val="both"/>
        <w:rPr>
          <w:rFonts w:eastAsia="Times New Roman" w:cs="Arial"/>
          <w:sz w:val="18"/>
          <w:shd w:val="clear" w:color="auto" w:fill="FFFFFF"/>
          <w:lang w:eastAsia="ru-RU"/>
        </w:rPr>
      </w:pPr>
      <w:bookmarkStart w:id="22" w:name="_Hlk54101527"/>
      <w:bookmarkStart w:id="23" w:name="_Hlk54103379"/>
      <w:bookmarkStart w:id="24" w:name="_Toc339439009"/>
      <w:bookmarkStart w:id="25" w:name="_Toc342286048"/>
      <w:r w:rsidRPr="007556BD">
        <w:rPr>
          <w:rFonts w:eastAsia="Times New Roman" w:cs="Arial"/>
          <w:sz w:val="18"/>
          <w:shd w:val="clear" w:color="auto" w:fill="FFFFFF"/>
          <w:lang w:eastAsia="ru-RU"/>
        </w:rPr>
        <w:t xml:space="preserve">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w:t>
      </w:r>
      <w:bookmarkEnd w:id="22"/>
      <w:r w:rsidRPr="007556BD">
        <w:rPr>
          <w:rFonts w:eastAsia="Times New Roman" w:cs="Arial"/>
          <w:sz w:val="18"/>
          <w:shd w:val="clear" w:color="auto" w:fill="FFFFFF"/>
          <w:lang w:eastAsia="ru-RU"/>
        </w:rPr>
        <w:t>учитываться требования нормативов градостроительного проектирования всех уровней.</w:t>
      </w:r>
    </w:p>
    <w:bookmarkEnd w:id="23"/>
    <w:p w14:paraId="28B2F4AD" w14:textId="77777777" w:rsidR="005B44B2" w:rsidRPr="007556BD" w:rsidRDefault="005B44B2" w:rsidP="005427B9">
      <w:pPr>
        <w:jc w:val="both"/>
        <w:rPr>
          <w:b/>
          <w:sz w:val="18"/>
        </w:rPr>
      </w:pPr>
      <w:r w:rsidRPr="007556BD">
        <w:rPr>
          <w:b/>
          <w:sz w:val="18"/>
        </w:rPr>
        <w:t>1</w:t>
      </w:r>
      <w:r w:rsidR="005427B9" w:rsidRPr="007556BD">
        <w:rPr>
          <w:b/>
          <w:sz w:val="18"/>
        </w:rPr>
        <w:t>.1.</w:t>
      </w:r>
      <w:r w:rsidRPr="007556BD">
        <w:rPr>
          <w:b/>
          <w:sz w:val="18"/>
        </w:rPr>
        <w:t xml:space="preserve"> </w:t>
      </w:r>
      <w:r w:rsidR="005427B9" w:rsidRPr="007556BD">
        <w:rPr>
          <w:b/>
          <w:sz w:val="18"/>
        </w:rPr>
        <w:t>Основные виды и параметры разрешенного использования</w:t>
      </w:r>
      <w:bookmarkStart w:id="26" w:name="_Toc339439010"/>
      <w:bookmarkEnd w:id="24"/>
      <w:r w:rsidRPr="007556BD">
        <w:rPr>
          <w:sz w:val="18"/>
        </w:rPr>
        <w:t xml:space="preserve"> </w:t>
      </w:r>
      <w:r w:rsidR="005427B9" w:rsidRPr="007556BD">
        <w:rPr>
          <w:b/>
          <w:sz w:val="18"/>
        </w:rPr>
        <w:t>земельных участков и объектов капитального</w:t>
      </w:r>
      <w:r w:rsidR="008A2597" w:rsidRPr="007556BD">
        <w:rPr>
          <w:b/>
          <w:sz w:val="18"/>
        </w:rPr>
        <w:t xml:space="preserve"> </w:t>
      </w:r>
      <w:r w:rsidR="005427B9" w:rsidRPr="007556BD">
        <w:rPr>
          <w:b/>
          <w:sz w:val="18"/>
        </w:rPr>
        <w:t>строительства</w:t>
      </w:r>
      <w:bookmarkEnd w:id="25"/>
      <w:bookmarkEnd w:id="26"/>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7556BD" w14:paraId="118DE50C"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74614658" w14:textId="77777777" w:rsidR="008A2597" w:rsidRPr="007556BD" w:rsidRDefault="005427B9" w:rsidP="005427B9">
            <w:pPr>
              <w:tabs>
                <w:tab w:val="left" w:pos="2520"/>
              </w:tabs>
              <w:jc w:val="center"/>
              <w:rPr>
                <w:b/>
                <w:sz w:val="18"/>
              </w:rPr>
            </w:pPr>
            <w:bookmarkStart w:id="27" w:name="_Toc339439011"/>
            <w:bookmarkStart w:id="28" w:name="_Toc342286049"/>
            <w:r w:rsidRPr="007556BD">
              <w:rPr>
                <w:b/>
                <w:sz w:val="18"/>
              </w:rPr>
              <w:t>Код вида</w:t>
            </w:r>
          </w:p>
          <w:p w14:paraId="52D49255" w14:textId="77777777" w:rsidR="008A2597" w:rsidRPr="007556BD" w:rsidRDefault="005427B9" w:rsidP="005427B9">
            <w:pPr>
              <w:tabs>
                <w:tab w:val="left" w:pos="2520"/>
              </w:tabs>
              <w:jc w:val="center"/>
              <w:rPr>
                <w:b/>
                <w:sz w:val="18"/>
              </w:rPr>
            </w:pPr>
            <w:r w:rsidRPr="007556BD">
              <w:rPr>
                <w:b/>
                <w:sz w:val="18"/>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A42A" w14:textId="77777777" w:rsidR="008A2597" w:rsidRPr="007556BD" w:rsidRDefault="005427B9" w:rsidP="005427B9">
            <w:pPr>
              <w:tabs>
                <w:tab w:val="left" w:pos="6946"/>
              </w:tabs>
              <w:suppressAutoHyphens/>
              <w:jc w:val="center"/>
              <w:textAlignment w:val="baseline"/>
              <w:rPr>
                <w:rFonts w:eastAsia="Times New Roman"/>
                <w:kern w:val="1"/>
                <w:sz w:val="18"/>
                <w:lang w:eastAsia="hi-IN" w:bidi="hi-IN"/>
              </w:rPr>
            </w:pPr>
            <w:r w:rsidRPr="007556BD">
              <w:rPr>
                <w:b/>
                <w:sz w:val="18"/>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6ECBE92" w14:textId="77777777" w:rsidR="008A2597" w:rsidRPr="007556BD" w:rsidRDefault="005427B9" w:rsidP="005427B9">
            <w:pPr>
              <w:tabs>
                <w:tab w:val="left" w:pos="6946"/>
              </w:tabs>
              <w:suppressAutoHyphens/>
              <w:jc w:val="center"/>
              <w:textAlignment w:val="baseline"/>
              <w:rPr>
                <w:rFonts w:eastAsia="Times New Roman"/>
                <w:kern w:val="1"/>
                <w:sz w:val="18"/>
                <w:lang w:eastAsia="hi-IN" w:bidi="hi-IN"/>
              </w:rPr>
            </w:pPr>
            <w:r w:rsidRPr="007556BD">
              <w:rPr>
                <w:b/>
                <w:sz w:val="18"/>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79C50" w14:textId="77777777" w:rsidR="008A2597" w:rsidRPr="007556BD" w:rsidRDefault="005427B9" w:rsidP="005427B9">
            <w:pPr>
              <w:tabs>
                <w:tab w:val="left" w:pos="2520"/>
              </w:tabs>
              <w:jc w:val="center"/>
              <w:rPr>
                <w:b/>
                <w:sz w:val="18"/>
              </w:rPr>
            </w:pPr>
            <w:r w:rsidRPr="007556BD">
              <w:rPr>
                <w:b/>
                <w:sz w:val="18"/>
              </w:rPr>
              <w:t>Предельные размеры земельных</w:t>
            </w:r>
          </w:p>
          <w:p w14:paraId="33148886" w14:textId="77777777" w:rsidR="008A2597" w:rsidRPr="007556BD" w:rsidRDefault="005427B9" w:rsidP="005427B9">
            <w:pPr>
              <w:tabs>
                <w:tab w:val="left" w:pos="2520"/>
              </w:tabs>
              <w:jc w:val="center"/>
              <w:rPr>
                <w:b/>
                <w:sz w:val="18"/>
              </w:rPr>
            </w:pPr>
            <w:r w:rsidRPr="007556BD">
              <w:rPr>
                <w:b/>
                <w:sz w:val="18"/>
              </w:rPr>
              <w:t>Участков и предельные параметры</w:t>
            </w:r>
          </w:p>
          <w:p w14:paraId="35C63FE4" w14:textId="77777777" w:rsidR="008A2597" w:rsidRPr="007556BD" w:rsidRDefault="005427B9" w:rsidP="005427B9">
            <w:pPr>
              <w:tabs>
                <w:tab w:val="left" w:pos="2520"/>
              </w:tabs>
              <w:jc w:val="center"/>
              <w:rPr>
                <w:b/>
                <w:sz w:val="18"/>
              </w:rPr>
            </w:pPr>
            <w:r w:rsidRPr="007556BD">
              <w:rPr>
                <w:b/>
                <w:sz w:val="18"/>
              </w:rPr>
              <w:t>Разрешенного строительства</w:t>
            </w:r>
          </w:p>
        </w:tc>
      </w:tr>
      <w:tr w:rsidR="00E7196D" w:rsidRPr="007556BD" w14:paraId="5D0A8D8D" w14:textId="77777777" w:rsidTr="007556BD">
        <w:trPr>
          <w:trHeight w:val="987"/>
        </w:trPr>
        <w:tc>
          <w:tcPr>
            <w:tcW w:w="1526" w:type="dxa"/>
            <w:tcBorders>
              <w:top w:val="single" w:sz="4" w:space="0" w:color="000000"/>
              <w:left w:val="single" w:sz="4" w:space="0" w:color="000000"/>
              <w:bottom w:val="single" w:sz="4" w:space="0" w:color="auto"/>
              <w:right w:val="single" w:sz="4" w:space="0" w:color="000000"/>
            </w:tcBorders>
            <w:shd w:val="clear" w:color="auto" w:fill="auto"/>
          </w:tcPr>
          <w:p w14:paraId="0B98C153" w14:textId="77777777" w:rsidR="00D778E2" w:rsidRPr="007556BD" w:rsidRDefault="00D778E2" w:rsidP="00423AB6">
            <w:pPr>
              <w:tabs>
                <w:tab w:val="left" w:pos="6946"/>
              </w:tabs>
              <w:suppressAutoHyphens/>
              <w:jc w:val="center"/>
              <w:textAlignment w:val="baseline"/>
              <w:rPr>
                <w:rFonts w:eastAsia="Times New Roman"/>
                <w:b/>
                <w:sz w:val="18"/>
                <w:lang w:eastAsia="ru-RU"/>
              </w:rPr>
            </w:pPr>
            <w:r w:rsidRPr="007556BD">
              <w:rPr>
                <w:rFonts w:eastAsia="Times New Roman"/>
                <w:b/>
                <w:sz w:val="18"/>
                <w:lang w:eastAsia="ru-RU"/>
              </w:rPr>
              <w:t>2.1</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E3D36F5" w14:textId="77777777" w:rsidR="00D778E2" w:rsidRPr="007556BD" w:rsidRDefault="00D778E2" w:rsidP="00423AB6">
            <w:pPr>
              <w:tabs>
                <w:tab w:val="left" w:pos="6946"/>
              </w:tabs>
              <w:suppressAutoHyphens/>
              <w:textAlignment w:val="baseline"/>
              <w:rPr>
                <w:rFonts w:eastAsia="Times New Roman"/>
                <w:sz w:val="18"/>
                <w:lang w:eastAsia="ru-RU"/>
              </w:rPr>
            </w:pPr>
            <w:r w:rsidRPr="007556BD">
              <w:rPr>
                <w:rFonts w:eastAsia="Times New Roman"/>
                <w:sz w:val="18"/>
                <w:lang w:eastAsia="ru-RU"/>
              </w:rPr>
              <w:t>Для индивидуального жилищного строительства</w:t>
            </w:r>
          </w:p>
          <w:p w14:paraId="0D7262D9" w14:textId="77777777" w:rsidR="00D778E2" w:rsidRPr="007556BD" w:rsidRDefault="00D778E2" w:rsidP="00423AB6">
            <w:pPr>
              <w:tabs>
                <w:tab w:val="left" w:pos="6946"/>
              </w:tabs>
              <w:suppressAutoHyphens/>
              <w:textAlignment w:val="baseline"/>
              <w:rPr>
                <w:rFonts w:eastAsia="Times New Roman"/>
                <w:sz w:val="18"/>
                <w:lang w:eastAsia="ru-RU"/>
              </w:rPr>
            </w:pPr>
          </w:p>
          <w:p w14:paraId="7846CC76" w14:textId="77777777" w:rsidR="00D778E2" w:rsidRPr="007556BD" w:rsidRDefault="00D778E2" w:rsidP="00423AB6">
            <w:pPr>
              <w:tabs>
                <w:tab w:val="left" w:pos="6946"/>
              </w:tabs>
              <w:suppressAutoHyphens/>
              <w:jc w:val="center"/>
              <w:textAlignment w:val="baseline"/>
              <w:rPr>
                <w:rFonts w:eastAsia="Times New Roman"/>
                <w:sz w:val="18"/>
                <w:lang w:eastAsia="ru-RU"/>
              </w:rPr>
            </w:pPr>
          </w:p>
        </w:tc>
        <w:tc>
          <w:tcPr>
            <w:tcW w:w="4252" w:type="dxa"/>
            <w:tcBorders>
              <w:top w:val="single" w:sz="4" w:space="0" w:color="000000"/>
              <w:left w:val="single" w:sz="4" w:space="0" w:color="000000"/>
              <w:bottom w:val="single" w:sz="4" w:space="0" w:color="auto"/>
              <w:right w:val="single" w:sz="4" w:space="0" w:color="000000"/>
            </w:tcBorders>
            <w:shd w:val="clear" w:color="auto" w:fill="auto"/>
          </w:tcPr>
          <w:p w14:paraId="4F1EBC75" w14:textId="77777777" w:rsidR="008F4B9D" w:rsidRPr="007556BD" w:rsidRDefault="008F4B9D" w:rsidP="00423AB6">
            <w:pPr>
              <w:autoSpaceDE w:val="0"/>
              <w:autoSpaceDN w:val="0"/>
              <w:adjustRightInd w:val="0"/>
              <w:jc w:val="both"/>
              <w:rPr>
                <w:sz w:val="18"/>
              </w:rPr>
            </w:pPr>
            <w:r w:rsidRPr="007556BD">
              <w:rPr>
                <w:sz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930BC6D" w14:textId="77777777" w:rsidR="008F4B9D" w:rsidRPr="007556BD" w:rsidRDefault="008F4B9D" w:rsidP="00423AB6">
            <w:pPr>
              <w:autoSpaceDE w:val="0"/>
              <w:autoSpaceDN w:val="0"/>
              <w:adjustRightInd w:val="0"/>
              <w:jc w:val="both"/>
              <w:rPr>
                <w:sz w:val="18"/>
              </w:rPr>
            </w:pPr>
            <w:r w:rsidRPr="007556BD">
              <w:rPr>
                <w:sz w:val="18"/>
              </w:rPr>
              <w:t>выращивание сельскохозяйственных культур;</w:t>
            </w:r>
          </w:p>
          <w:p w14:paraId="0DB99F55" w14:textId="06B4BE98" w:rsidR="008F4B9D" w:rsidRPr="007556BD" w:rsidRDefault="008F4B9D" w:rsidP="00423AB6">
            <w:pPr>
              <w:autoSpaceDE w:val="0"/>
              <w:autoSpaceDN w:val="0"/>
              <w:adjustRightInd w:val="0"/>
              <w:jc w:val="both"/>
              <w:rPr>
                <w:sz w:val="18"/>
              </w:rPr>
            </w:pPr>
            <w:r w:rsidRPr="007556BD">
              <w:rPr>
                <w:sz w:val="18"/>
              </w:rPr>
              <w:t>размещение индивидуальных гаражей</w:t>
            </w:r>
            <w:r w:rsidR="00225E7D" w:rsidRPr="007556BD">
              <w:rPr>
                <w:sz w:val="18"/>
              </w:rPr>
              <w:t xml:space="preserve"> для собственных нужд</w:t>
            </w:r>
            <w:r w:rsidRPr="007556BD">
              <w:rPr>
                <w:sz w:val="18"/>
              </w:rPr>
              <w:t xml:space="preserve"> и хозяйственных построек</w:t>
            </w:r>
          </w:p>
          <w:p w14:paraId="25222B6A" w14:textId="77777777" w:rsidR="00D778E2" w:rsidRPr="007556BD" w:rsidRDefault="00D778E2" w:rsidP="00423AB6">
            <w:pPr>
              <w:tabs>
                <w:tab w:val="left" w:pos="6946"/>
              </w:tabs>
              <w:suppressAutoHyphens/>
              <w:textAlignment w:val="baseline"/>
              <w:rPr>
                <w:rFonts w:eastAsia="Times New Roman"/>
                <w:sz w:val="18"/>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14:paraId="2AE84971" w14:textId="77777777" w:rsidR="00D778E2" w:rsidRPr="007556BD" w:rsidRDefault="00D778E2" w:rsidP="00E81061">
            <w:pPr>
              <w:keepLines/>
              <w:suppressAutoHyphens/>
              <w:overflowPunct w:val="0"/>
              <w:autoSpaceDE w:val="0"/>
              <w:jc w:val="both"/>
              <w:textAlignment w:val="baseline"/>
              <w:rPr>
                <w:sz w:val="18"/>
              </w:rPr>
            </w:pPr>
            <w:r w:rsidRPr="007556BD">
              <w:rPr>
                <w:sz w:val="18"/>
              </w:rPr>
              <w:t>- минимальная/максимальная площадь земельных участков   –</w:t>
            </w:r>
            <w:r w:rsidR="00482DC9" w:rsidRPr="007556BD">
              <w:rPr>
                <w:b/>
                <w:sz w:val="18"/>
              </w:rPr>
              <w:t>500</w:t>
            </w:r>
            <w:r w:rsidRPr="007556BD">
              <w:rPr>
                <w:b/>
                <w:sz w:val="18"/>
              </w:rPr>
              <w:t>/2500</w:t>
            </w:r>
            <w:r w:rsidRPr="007556BD">
              <w:rPr>
                <w:sz w:val="18"/>
              </w:rPr>
              <w:t xml:space="preserve"> кв. м;</w:t>
            </w:r>
          </w:p>
          <w:p w14:paraId="2C5635EA" w14:textId="77777777" w:rsidR="00D778E2" w:rsidRPr="007556BD" w:rsidRDefault="00D778E2" w:rsidP="00E81061">
            <w:pPr>
              <w:jc w:val="both"/>
              <w:rPr>
                <w:sz w:val="18"/>
              </w:rPr>
            </w:pPr>
            <w:r w:rsidRPr="007556BD">
              <w:rPr>
                <w:sz w:val="18"/>
              </w:rPr>
              <w:t xml:space="preserve">- минимальная ширина земельных участков вдоль фронта улицы (проезда) – </w:t>
            </w:r>
            <w:r w:rsidRPr="007556BD">
              <w:rPr>
                <w:b/>
                <w:sz w:val="18"/>
              </w:rPr>
              <w:t>12</w:t>
            </w:r>
            <w:r w:rsidRPr="007556BD">
              <w:rPr>
                <w:sz w:val="18"/>
              </w:rPr>
              <w:t xml:space="preserve"> </w:t>
            </w:r>
            <w:r w:rsidRPr="007556BD">
              <w:rPr>
                <w:b/>
                <w:sz w:val="18"/>
              </w:rPr>
              <w:t>м</w:t>
            </w:r>
            <w:r w:rsidRPr="007556BD">
              <w:rPr>
                <w:sz w:val="18"/>
              </w:rPr>
              <w:t xml:space="preserve">; </w:t>
            </w:r>
          </w:p>
          <w:p w14:paraId="025F1EE3" w14:textId="77777777" w:rsidR="00D778E2" w:rsidRPr="007556BD" w:rsidRDefault="00D778E2" w:rsidP="00E81061">
            <w:pPr>
              <w:jc w:val="both"/>
              <w:rPr>
                <w:sz w:val="18"/>
              </w:rPr>
            </w:pPr>
            <w:r w:rsidRPr="007556BD">
              <w:rPr>
                <w:sz w:val="18"/>
              </w:rPr>
              <w:t xml:space="preserve">-максимальное количество этажей объектов капитального строительства – </w:t>
            </w:r>
            <w:r w:rsidRPr="007556BD">
              <w:rPr>
                <w:b/>
                <w:sz w:val="18"/>
              </w:rPr>
              <w:t>3 этажа</w:t>
            </w:r>
            <w:r w:rsidRPr="007556BD">
              <w:rPr>
                <w:sz w:val="18"/>
              </w:rPr>
              <w:t xml:space="preserve"> (или 2 этажа с возможностью использования мансардного этажа);</w:t>
            </w:r>
          </w:p>
          <w:p w14:paraId="1630ABE1" w14:textId="77777777" w:rsidR="00D778E2" w:rsidRPr="007556BD" w:rsidRDefault="00D778E2" w:rsidP="00E81061">
            <w:pPr>
              <w:jc w:val="both"/>
              <w:rPr>
                <w:sz w:val="18"/>
              </w:rPr>
            </w:pPr>
            <w:r w:rsidRPr="007556BD">
              <w:rPr>
                <w:sz w:val="18"/>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0037672C" w:rsidRPr="007556BD">
              <w:rPr>
                <w:b/>
                <w:sz w:val="18"/>
              </w:rPr>
              <w:t>20</w:t>
            </w:r>
            <w:r w:rsidRPr="007556BD">
              <w:rPr>
                <w:b/>
                <w:sz w:val="18"/>
              </w:rPr>
              <w:t xml:space="preserve"> м</w:t>
            </w:r>
            <w:r w:rsidRPr="007556BD">
              <w:rPr>
                <w:sz w:val="18"/>
              </w:rPr>
              <w:t xml:space="preserve">; </w:t>
            </w:r>
          </w:p>
          <w:p w14:paraId="643EA02B" w14:textId="77777777" w:rsidR="00D778E2" w:rsidRPr="007556BD" w:rsidRDefault="00D778E2" w:rsidP="00E81061">
            <w:pPr>
              <w:jc w:val="both"/>
              <w:rPr>
                <w:sz w:val="18"/>
              </w:rPr>
            </w:pPr>
            <w:r w:rsidRPr="007556BD">
              <w:rPr>
                <w:sz w:val="18"/>
              </w:rPr>
              <w:t xml:space="preserve">- максимальный процент застройки в границах земельного участка – </w:t>
            </w:r>
            <w:r w:rsidR="00346E9C" w:rsidRPr="007556BD">
              <w:rPr>
                <w:b/>
                <w:sz w:val="18"/>
              </w:rPr>
              <w:t>6</w:t>
            </w:r>
            <w:r w:rsidR="009520EF" w:rsidRPr="007556BD">
              <w:rPr>
                <w:b/>
                <w:sz w:val="18"/>
              </w:rPr>
              <w:t>0</w:t>
            </w:r>
            <w:r w:rsidRPr="007556BD">
              <w:rPr>
                <w:b/>
                <w:sz w:val="18"/>
              </w:rPr>
              <w:t>%</w:t>
            </w:r>
            <w:r w:rsidRPr="007556BD">
              <w:rPr>
                <w:sz w:val="18"/>
              </w:rPr>
              <w:t>;</w:t>
            </w:r>
          </w:p>
          <w:p w14:paraId="519382C3" w14:textId="77777777" w:rsidR="00611056" w:rsidRPr="007556BD" w:rsidRDefault="00611056" w:rsidP="00611056">
            <w:pPr>
              <w:rPr>
                <w:sz w:val="18"/>
              </w:rPr>
            </w:pPr>
            <w:r w:rsidRPr="007556BD">
              <w:rPr>
                <w:sz w:val="18"/>
              </w:rPr>
              <w:t>Процент застройки подземной части - не регламентируется;</w:t>
            </w:r>
          </w:p>
          <w:p w14:paraId="230C5752" w14:textId="77777777" w:rsidR="00D778E2" w:rsidRPr="007556BD" w:rsidRDefault="00D778E2" w:rsidP="00E81061">
            <w:pPr>
              <w:jc w:val="both"/>
              <w:rPr>
                <w:rFonts w:eastAsia="Calibri"/>
                <w:sz w:val="18"/>
                <w:lang w:eastAsia="en-US"/>
              </w:rPr>
            </w:pPr>
            <w:r w:rsidRPr="007556BD">
              <w:rPr>
                <w:sz w:val="18"/>
              </w:rPr>
              <w:t>Минимальные отступы от границы смежного земельного участка до:</w:t>
            </w:r>
          </w:p>
          <w:p w14:paraId="2B7EAE85" w14:textId="77777777" w:rsidR="00D778E2" w:rsidRPr="007556BD" w:rsidRDefault="00D778E2" w:rsidP="00E81061">
            <w:pPr>
              <w:jc w:val="both"/>
              <w:rPr>
                <w:b/>
                <w:sz w:val="18"/>
              </w:rPr>
            </w:pPr>
            <w:r w:rsidRPr="007556BD">
              <w:rPr>
                <w:sz w:val="18"/>
              </w:rPr>
              <w:t xml:space="preserve"> - жилых зданий - </w:t>
            </w:r>
            <w:r w:rsidRPr="007556BD">
              <w:rPr>
                <w:b/>
                <w:sz w:val="18"/>
              </w:rPr>
              <w:t>3 м;</w:t>
            </w:r>
          </w:p>
          <w:p w14:paraId="35F9F3F7" w14:textId="77777777" w:rsidR="00D778E2" w:rsidRPr="007556BD" w:rsidRDefault="00D778E2" w:rsidP="00E81061">
            <w:pPr>
              <w:jc w:val="both"/>
              <w:rPr>
                <w:sz w:val="18"/>
              </w:rPr>
            </w:pPr>
            <w:r w:rsidRPr="007556BD">
              <w:rPr>
                <w:b/>
                <w:sz w:val="18"/>
              </w:rPr>
              <w:t>-</w:t>
            </w:r>
            <w:r w:rsidRPr="007556BD">
              <w:rPr>
                <w:sz w:val="18"/>
              </w:rPr>
              <w:t xml:space="preserve"> хозяйственных построек- </w:t>
            </w:r>
            <w:r w:rsidRPr="007556BD">
              <w:rPr>
                <w:b/>
                <w:sz w:val="18"/>
              </w:rPr>
              <w:t>1 м</w:t>
            </w:r>
            <w:r w:rsidRPr="007556BD">
              <w:rPr>
                <w:sz w:val="18"/>
              </w:rPr>
              <w:t>;</w:t>
            </w:r>
          </w:p>
          <w:p w14:paraId="511127CA" w14:textId="77777777" w:rsidR="00D778E2" w:rsidRPr="007556BD" w:rsidRDefault="00D778E2" w:rsidP="00E81061">
            <w:pPr>
              <w:jc w:val="both"/>
              <w:rPr>
                <w:sz w:val="18"/>
              </w:rPr>
            </w:pPr>
            <w:r w:rsidRPr="007556BD">
              <w:rPr>
                <w:sz w:val="18"/>
              </w:rPr>
              <w:t xml:space="preserve">- построек для содержания скота и птицы – </w:t>
            </w:r>
            <w:r w:rsidRPr="007556BD">
              <w:rPr>
                <w:b/>
                <w:sz w:val="18"/>
              </w:rPr>
              <w:t>4 м.</w:t>
            </w:r>
          </w:p>
          <w:p w14:paraId="1A306127" w14:textId="77777777" w:rsidR="00D778E2" w:rsidRPr="007556BD" w:rsidRDefault="00D778E2" w:rsidP="00E81061">
            <w:pPr>
              <w:jc w:val="both"/>
              <w:rPr>
                <w:sz w:val="18"/>
              </w:rPr>
            </w:pPr>
            <w:r w:rsidRPr="007556BD">
              <w:rPr>
                <w:sz w:val="18"/>
              </w:rPr>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4D0BD6CE" w14:textId="77777777" w:rsidR="00D778E2" w:rsidRPr="007556BD" w:rsidRDefault="00D778E2" w:rsidP="00E81061">
            <w:pPr>
              <w:jc w:val="both"/>
              <w:rPr>
                <w:sz w:val="18"/>
              </w:rPr>
            </w:pPr>
            <w:r w:rsidRPr="007556BD">
              <w:rPr>
                <w:sz w:val="18"/>
              </w:rPr>
              <w:t>- для одноэтажного – 1 м.;</w:t>
            </w:r>
          </w:p>
          <w:p w14:paraId="5A3C7B2B" w14:textId="77777777" w:rsidR="00D778E2" w:rsidRPr="007556BD" w:rsidRDefault="00D778E2" w:rsidP="00E81061">
            <w:pPr>
              <w:jc w:val="both"/>
              <w:rPr>
                <w:sz w:val="18"/>
              </w:rPr>
            </w:pPr>
            <w:r w:rsidRPr="007556BD">
              <w:rPr>
                <w:sz w:val="18"/>
              </w:rPr>
              <w:t>- для двухэтажного – 1,5 м.;</w:t>
            </w:r>
          </w:p>
          <w:p w14:paraId="5D4E14C2" w14:textId="77777777" w:rsidR="00D778E2" w:rsidRPr="007556BD" w:rsidRDefault="00D778E2" w:rsidP="00E81061">
            <w:pPr>
              <w:jc w:val="both"/>
              <w:rPr>
                <w:sz w:val="18"/>
              </w:rPr>
            </w:pPr>
            <w:r w:rsidRPr="007556BD">
              <w:rPr>
                <w:sz w:val="18"/>
              </w:rPr>
              <w:t>- для трехэтажного – 2 м., при условии, что расстояние до расположенного на соседнем земельном участке жилого дома не менее 6 м.</w:t>
            </w:r>
          </w:p>
          <w:p w14:paraId="177F4526" w14:textId="77777777" w:rsidR="00D778E2" w:rsidRPr="007556BD" w:rsidRDefault="00D778E2" w:rsidP="00E81061">
            <w:pPr>
              <w:jc w:val="both"/>
              <w:rPr>
                <w:sz w:val="18"/>
              </w:rPr>
            </w:pPr>
            <w:r w:rsidRPr="007556BD">
              <w:rPr>
                <w:sz w:val="18"/>
              </w:rPr>
              <w:t>Минимальный отступ строений от красной линии улиц не менее чем на - 5 м, от красной линии проездов не менее чем на 3 м.</w:t>
            </w:r>
          </w:p>
          <w:p w14:paraId="088C8126" w14:textId="77777777" w:rsidR="00D778E2" w:rsidRPr="007556BD" w:rsidRDefault="00D778E2" w:rsidP="00E81061">
            <w:pPr>
              <w:jc w:val="both"/>
              <w:rPr>
                <w:sz w:val="18"/>
              </w:rPr>
            </w:pPr>
            <w:r w:rsidRPr="007556BD">
              <w:rPr>
                <w:sz w:val="18"/>
              </w:rPr>
              <w:t>Максимальное количество этажей для гаражей и подсобных сооружений (хозяйственных построек) – 1 этаж.</w:t>
            </w:r>
          </w:p>
          <w:p w14:paraId="11434714" w14:textId="77777777" w:rsidR="00D778E2" w:rsidRPr="007556BD" w:rsidRDefault="00D778E2" w:rsidP="00E81061">
            <w:pPr>
              <w:widowControl w:val="0"/>
              <w:autoSpaceDE w:val="0"/>
              <w:autoSpaceDN w:val="0"/>
              <w:adjustRightInd w:val="0"/>
              <w:rPr>
                <w:rFonts w:eastAsia="Times New Roman"/>
                <w:sz w:val="18"/>
                <w:lang w:eastAsia="ru-RU"/>
              </w:rPr>
            </w:pPr>
            <w:r w:rsidRPr="007556BD">
              <w:rPr>
                <w:sz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7556BD" w14:paraId="45088167" w14:textId="77777777" w:rsidTr="007556BD">
        <w:trPr>
          <w:trHeight w:val="845"/>
        </w:trPr>
        <w:tc>
          <w:tcPr>
            <w:tcW w:w="1526" w:type="dxa"/>
            <w:tcBorders>
              <w:top w:val="single" w:sz="4" w:space="0" w:color="000000"/>
              <w:left w:val="single" w:sz="4" w:space="0" w:color="000000"/>
              <w:bottom w:val="single" w:sz="4" w:space="0" w:color="auto"/>
              <w:right w:val="single" w:sz="4" w:space="0" w:color="000000"/>
            </w:tcBorders>
            <w:shd w:val="clear" w:color="auto" w:fill="auto"/>
          </w:tcPr>
          <w:p w14:paraId="78E53868" w14:textId="77777777" w:rsidR="008F4B9D" w:rsidRPr="007556BD" w:rsidRDefault="008F4B9D" w:rsidP="00423AB6">
            <w:pPr>
              <w:tabs>
                <w:tab w:val="left" w:pos="6946"/>
              </w:tabs>
              <w:suppressAutoHyphens/>
              <w:jc w:val="center"/>
              <w:textAlignment w:val="baseline"/>
              <w:rPr>
                <w:rFonts w:eastAsia="Times New Roman"/>
                <w:b/>
                <w:sz w:val="18"/>
                <w:lang w:eastAsia="ru-RU"/>
              </w:rPr>
            </w:pPr>
            <w:r w:rsidRPr="007556BD">
              <w:rPr>
                <w:rFonts w:eastAsia="Times New Roman"/>
                <w:b/>
                <w:sz w:val="18"/>
                <w:lang w:eastAsia="ru-RU"/>
              </w:rPr>
              <w:t>2.2</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0CB1D3FD" w14:textId="77777777" w:rsidR="008F4B9D" w:rsidRPr="007556BD" w:rsidRDefault="008F4B9D" w:rsidP="00423AB6">
            <w:pPr>
              <w:tabs>
                <w:tab w:val="left" w:pos="6946"/>
              </w:tabs>
              <w:suppressAutoHyphens/>
              <w:textAlignment w:val="baseline"/>
              <w:rPr>
                <w:rFonts w:eastAsia="Times New Roman"/>
                <w:sz w:val="18"/>
                <w:lang w:eastAsia="ru-RU"/>
              </w:rPr>
            </w:pPr>
            <w:bookmarkStart w:id="29" w:name="sub_1022"/>
            <w:r w:rsidRPr="007556BD">
              <w:rPr>
                <w:sz w:val="18"/>
              </w:rPr>
              <w:t>Для ведения личного подсобного хозяйства (приусадебный земельный участок)</w:t>
            </w:r>
            <w:bookmarkEnd w:id="29"/>
          </w:p>
        </w:tc>
        <w:tc>
          <w:tcPr>
            <w:tcW w:w="4252" w:type="dxa"/>
            <w:tcBorders>
              <w:top w:val="single" w:sz="4" w:space="0" w:color="000000"/>
              <w:left w:val="single" w:sz="4" w:space="0" w:color="000000"/>
              <w:bottom w:val="single" w:sz="4" w:space="0" w:color="auto"/>
              <w:right w:val="single" w:sz="4" w:space="0" w:color="000000"/>
            </w:tcBorders>
            <w:shd w:val="clear" w:color="auto" w:fill="auto"/>
          </w:tcPr>
          <w:p w14:paraId="1D1E3B19" w14:textId="77777777" w:rsidR="008F4B9D" w:rsidRPr="007556BD" w:rsidRDefault="008F4B9D" w:rsidP="00423AB6">
            <w:pPr>
              <w:autoSpaceDE w:val="0"/>
              <w:autoSpaceDN w:val="0"/>
              <w:adjustRightInd w:val="0"/>
              <w:jc w:val="both"/>
              <w:rPr>
                <w:sz w:val="18"/>
              </w:rPr>
            </w:pPr>
            <w:r w:rsidRPr="007556BD">
              <w:rPr>
                <w:sz w:val="18"/>
              </w:rPr>
              <w:t xml:space="preserve">Размещение жилого дома, указанного в описании вида разрешенного использования с </w:t>
            </w:r>
            <w:hyperlink w:anchor="sub_1021" w:history="1">
              <w:r w:rsidRPr="007556BD">
                <w:rPr>
                  <w:sz w:val="18"/>
                </w:rPr>
                <w:t>кодом 2.1</w:t>
              </w:r>
            </w:hyperlink>
            <w:r w:rsidRPr="007556BD">
              <w:rPr>
                <w:sz w:val="18"/>
              </w:rPr>
              <w:t>;</w:t>
            </w:r>
          </w:p>
          <w:p w14:paraId="2BCDEBAD" w14:textId="77777777" w:rsidR="008F4B9D" w:rsidRPr="007556BD" w:rsidRDefault="008F4B9D" w:rsidP="00423AB6">
            <w:pPr>
              <w:autoSpaceDE w:val="0"/>
              <w:autoSpaceDN w:val="0"/>
              <w:adjustRightInd w:val="0"/>
              <w:jc w:val="both"/>
              <w:rPr>
                <w:sz w:val="18"/>
              </w:rPr>
            </w:pPr>
            <w:r w:rsidRPr="007556BD">
              <w:rPr>
                <w:sz w:val="18"/>
              </w:rPr>
              <w:t>производство сельскохозяйственной продукции;</w:t>
            </w:r>
          </w:p>
          <w:p w14:paraId="15D70B2A" w14:textId="77777777" w:rsidR="008F4B9D" w:rsidRPr="007556BD" w:rsidRDefault="008F4B9D" w:rsidP="00423AB6">
            <w:pPr>
              <w:autoSpaceDE w:val="0"/>
              <w:autoSpaceDN w:val="0"/>
              <w:adjustRightInd w:val="0"/>
              <w:jc w:val="both"/>
              <w:rPr>
                <w:sz w:val="18"/>
              </w:rPr>
            </w:pPr>
            <w:r w:rsidRPr="007556BD">
              <w:rPr>
                <w:sz w:val="18"/>
              </w:rPr>
              <w:t>размещение гаража и иных вспомогательных сооружений;</w:t>
            </w:r>
          </w:p>
          <w:p w14:paraId="75D41063" w14:textId="77777777" w:rsidR="008F4B9D" w:rsidRPr="007556BD" w:rsidRDefault="008F4B9D" w:rsidP="00423AB6">
            <w:pPr>
              <w:autoSpaceDE w:val="0"/>
              <w:autoSpaceDN w:val="0"/>
              <w:adjustRightInd w:val="0"/>
              <w:jc w:val="both"/>
              <w:rPr>
                <w:sz w:val="18"/>
              </w:rPr>
            </w:pPr>
            <w:r w:rsidRPr="007556BD">
              <w:rPr>
                <w:sz w:val="18"/>
              </w:rPr>
              <w:t>содержание сельскохозяйственных животных</w:t>
            </w:r>
          </w:p>
          <w:p w14:paraId="6385A6C4" w14:textId="77777777" w:rsidR="008F4B9D" w:rsidRPr="007556BD" w:rsidRDefault="008F4B9D" w:rsidP="00423AB6">
            <w:pPr>
              <w:autoSpaceDE w:val="0"/>
              <w:autoSpaceDN w:val="0"/>
              <w:adjustRightInd w:val="0"/>
              <w:jc w:val="both"/>
              <w:rPr>
                <w:sz w:val="18"/>
              </w:rPr>
            </w:pPr>
          </w:p>
          <w:p w14:paraId="195B9056" w14:textId="77777777" w:rsidR="008F4B9D" w:rsidRPr="007556BD" w:rsidRDefault="008F4B9D" w:rsidP="00423AB6">
            <w:pPr>
              <w:autoSpaceDE w:val="0"/>
              <w:autoSpaceDN w:val="0"/>
              <w:adjustRightInd w:val="0"/>
              <w:jc w:val="both"/>
              <w:rPr>
                <w:sz w:val="18"/>
              </w:rPr>
            </w:pPr>
          </w:p>
          <w:p w14:paraId="68BCF2A1" w14:textId="77777777" w:rsidR="008F4B9D" w:rsidRPr="007556BD" w:rsidRDefault="008F4B9D" w:rsidP="00423AB6">
            <w:pPr>
              <w:autoSpaceDE w:val="0"/>
              <w:autoSpaceDN w:val="0"/>
              <w:adjustRightInd w:val="0"/>
              <w:jc w:val="both"/>
              <w:rPr>
                <w:sz w:val="18"/>
              </w:rPr>
            </w:pPr>
          </w:p>
          <w:p w14:paraId="33B4FDF4" w14:textId="77777777" w:rsidR="008F4B9D" w:rsidRPr="007556BD" w:rsidRDefault="008F4B9D" w:rsidP="00423AB6">
            <w:pPr>
              <w:tabs>
                <w:tab w:val="left" w:pos="6946"/>
              </w:tabs>
              <w:suppressAutoHyphens/>
              <w:textAlignment w:val="baseline"/>
              <w:rPr>
                <w:rFonts w:eastAsia="Times New Roman"/>
                <w:sz w:val="18"/>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14:paraId="417F4FF5" w14:textId="77777777" w:rsidR="008F4B9D" w:rsidRPr="007556BD" w:rsidRDefault="008F4B9D" w:rsidP="00E81061">
            <w:pPr>
              <w:pStyle w:val="affff2"/>
              <w:jc w:val="left"/>
              <w:rPr>
                <w:rFonts w:ascii="Times New Roman" w:hAnsi="Times New Roman" w:cs="Times New Roman"/>
                <w:b/>
                <w:sz w:val="18"/>
              </w:rPr>
            </w:pPr>
            <w:r w:rsidRPr="007556BD">
              <w:rPr>
                <w:rFonts w:ascii="Times New Roman" w:hAnsi="Times New Roman" w:cs="Times New Roman"/>
                <w:sz w:val="18"/>
              </w:rPr>
              <w:lastRenderedPageBreak/>
              <w:t xml:space="preserve">- минимальная/максимальная площадь земельных участков </w:t>
            </w:r>
            <w:r w:rsidRPr="007556BD">
              <w:rPr>
                <w:rFonts w:ascii="Times New Roman" w:hAnsi="Times New Roman" w:cs="Times New Roman"/>
                <w:b/>
                <w:sz w:val="18"/>
              </w:rPr>
              <w:t>–  500</w:t>
            </w:r>
            <w:r w:rsidR="00D94BD9" w:rsidRPr="007556BD">
              <w:rPr>
                <w:rFonts w:ascii="Times New Roman" w:hAnsi="Times New Roman" w:cs="Times New Roman"/>
                <w:b/>
                <w:sz w:val="18"/>
              </w:rPr>
              <w:t>/50</w:t>
            </w:r>
            <w:r w:rsidRPr="007556BD">
              <w:rPr>
                <w:rFonts w:ascii="Times New Roman" w:hAnsi="Times New Roman" w:cs="Times New Roman"/>
                <w:b/>
                <w:sz w:val="18"/>
              </w:rPr>
              <w:t>00 кв. м;</w:t>
            </w:r>
          </w:p>
          <w:p w14:paraId="4C2B4D6F" w14:textId="77777777" w:rsidR="008F4B9D" w:rsidRPr="007556BD" w:rsidRDefault="008F4B9D" w:rsidP="00E81061">
            <w:pPr>
              <w:pStyle w:val="affff2"/>
              <w:jc w:val="left"/>
              <w:rPr>
                <w:rFonts w:ascii="Times New Roman" w:hAnsi="Times New Roman" w:cs="Times New Roman"/>
                <w:sz w:val="18"/>
              </w:rPr>
            </w:pPr>
            <w:r w:rsidRPr="007556BD">
              <w:rPr>
                <w:rFonts w:ascii="Times New Roman" w:hAnsi="Times New Roman" w:cs="Times New Roman"/>
                <w:sz w:val="18"/>
              </w:rPr>
              <w:t xml:space="preserve">- минимальная ширина земельных участков вдоль фронта улицы (проезда) – </w:t>
            </w:r>
            <w:r w:rsidRPr="007556BD">
              <w:rPr>
                <w:rFonts w:ascii="Times New Roman" w:hAnsi="Times New Roman" w:cs="Times New Roman"/>
                <w:b/>
                <w:sz w:val="18"/>
              </w:rPr>
              <w:t>12 м.</w:t>
            </w:r>
          </w:p>
          <w:p w14:paraId="34467697" w14:textId="77777777" w:rsidR="008F4B9D" w:rsidRPr="007556BD" w:rsidRDefault="008F4B9D" w:rsidP="00E81061">
            <w:pPr>
              <w:jc w:val="both"/>
              <w:rPr>
                <w:sz w:val="18"/>
              </w:rPr>
            </w:pPr>
            <w:r w:rsidRPr="007556BD">
              <w:rPr>
                <w:sz w:val="18"/>
              </w:rPr>
              <w:t>-максимальное количество этажей объектов капитального строительства – 3 этажа (или 2 этажа с возможностью использования мансардного этажа);</w:t>
            </w:r>
          </w:p>
          <w:p w14:paraId="0E403B7A" w14:textId="77777777" w:rsidR="008F4B9D" w:rsidRPr="007556BD" w:rsidRDefault="008F4B9D" w:rsidP="00E81061">
            <w:pPr>
              <w:jc w:val="both"/>
              <w:rPr>
                <w:sz w:val="18"/>
              </w:rPr>
            </w:pPr>
            <w:r w:rsidRPr="007556BD">
              <w:rPr>
                <w:sz w:val="18"/>
              </w:rPr>
              <w:t xml:space="preserve">- максимальная высота объектов капитального строительства от уровня земли </w:t>
            </w:r>
            <w:r w:rsidRPr="007556BD">
              <w:rPr>
                <w:sz w:val="18"/>
              </w:rPr>
              <w:lastRenderedPageBreak/>
              <w:t xml:space="preserve">до верха перекрытия последнего этажа (или конька кровли) - </w:t>
            </w:r>
            <w:r w:rsidRPr="007556BD">
              <w:rPr>
                <w:b/>
                <w:sz w:val="18"/>
              </w:rPr>
              <w:t>20 м</w:t>
            </w:r>
            <w:r w:rsidRPr="007556BD">
              <w:rPr>
                <w:sz w:val="18"/>
              </w:rPr>
              <w:t xml:space="preserve">; </w:t>
            </w:r>
          </w:p>
          <w:p w14:paraId="513668C6" w14:textId="77777777" w:rsidR="008F4B9D" w:rsidRPr="007556BD" w:rsidRDefault="008F4B9D" w:rsidP="00E81061">
            <w:pPr>
              <w:jc w:val="both"/>
              <w:rPr>
                <w:sz w:val="18"/>
              </w:rPr>
            </w:pPr>
            <w:r w:rsidRPr="007556BD">
              <w:rPr>
                <w:sz w:val="18"/>
              </w:rPr>
              <w:t xml:space="preserve">- максимальный процент застройки в границах земельного участка – </w:t>
            </w:r>
            <w:r w:rsidR="00346E9C" w:rsidRPr="007556BD">
              <w:rPr>
                <w:b/>
                <w:sz w:val="18"/>
              </w:rPr>
              <w:t>6</w:t>
            </w:r>
            <w:r w:rsidRPr="007556BD">
              <w:rPr>
                <w:b/>
                <w:sz w:val="18"/>
              </w:rPr>
              <w:t>0%</w:t>
            </w:r>
            <w:r w:rsidRPr="007556BD">
              <w:rPr>
                <w:sz w:val="18"/>
              </w:rPr>
              <w:t>;</w:t>
            </w:r>
          </w:p>
          <w:p w14:paraId="2F5E4946" w14:textId="77777777" w:rsidR="00611056" w:rsidRPr="007556BD" w:rsidRDefault="00611056" w:rsidP="00611056">
            <w:pPr>
              <w:rPr>
                <w:sz w:val="18"/>
              </w:rPr>
            </w:pPr>
            <w:r w:rsidRPr="007556BD">
              <w:rPr>
                <w:sz w:val="18"/>
              </w:rPr>
              <w:t>Процент застройки подземной части - не регламентируется;</w:t>
            </w:r>
          </w:p>
          <w:p w14:paraId="4F2DD7FF" w14:textId="77777777" w:rsidR="008F4B9D" w:rsidRPr="007556BD" w:rsidRDefault="008F4B9D" w:rsidP="00E81061">
            <w:pPr>
              <w:jc w:val="both"/>
              <w:rPr>
                <w:sz w:val="18"/>
              </w:rPr>
            </w:pPr>
            <w:r w:rsidRPr="007556BD">
              <w:rPr>
                <w:sz w:val="18"/>
              </w:rPr>
              <w:t>Минимальные отступы от границы смежного земельного участка до:</w:t>
            </w:r>
          </w:p>
          <w:p w14:paraId="2CC43C1C" w14:textId="77777777" w:rsidR="008F4B9D" w:rsidRPr="007556BD" w:rsidRDefault="008F4B9D" w:rsidP="00E81061">
            <w:pPr>
              <w:jc w:val="both"/>
              <w:rPr>
                <w:b/>
                <w:sz w:val="18"/>
              </w:rPr>
            </w:pPr>
            <w:r w:rsidRPr="007556BD">
              <w:rPr>
                <w:sz w:val="18"/>
              </w:rPr>
              <w:t xml:space="preserve"> - жилых зданий - </w:t>
            </w:r>
            <w:r w:rsidRPr="007556BD">
              <w:rPr>
                <w:b/>
                <w:sz w:val="18"/>
              </w:rPr>
              <w:t>3 м;</w:t>
            </w:r>
          </w:p>
          <w:p w14:paraId="7F42DC47" w14:textId="77777777" w:rsidR="008F4B9D" w:rsidRPr="007556BD" w:rsidRDefault="008F4B9D" w:rsidP="00E81061">
            <w:pPr>
              <w:jc w:val="both"/>
              <w:rPr>
                <w:sz w:val="18"/>
              </w:rPr>
            </w:pPr>
            <w:r w:rsidRPr="007556BD">
              <w:rPr>
                <w:b/>
                <w:sz w:val="18"/>
              </w:rPr>
              <w:t>-</w:t>
            </w:r>
            <w:r w:rsidRPr="007556BD">
              <w:rPr>
                <w:sz w:val="18"/>
              </w:rPr>
              <w:t xml:space="preserve"> хозяйственных построек- </w:t>
            </w:r>
            <w:r w:rsidRPr="007556BD">
              <w:rPr>
                <w:b/>
                <w:sz w:val="18"/>
              </w:rPr>
              <w:t>1 м</w:t>
            </w:r>
            <w:r w:rsidRPr="007556BD">
              <w:rPr>
                <w:sz w:val="18"/>
              </w:rPr>
              <w:t>;</w:t>
            </w:r>
          </w:p>
          <w:p w14:paraId="43099564" w14:textId="77777777" w:rsidR="008F4B9D" w:rsidRPr="007556BD" w:rsidRDefault="008F4B9D" w:rsidP="00E81061">
            <w:pPr>
              <w:jc w:val="both"/>
              <w:rPr>
                <w:sz w:val="18"/>
              </w:rPr>
            </w:pPr>
            <w:r w:rsidRPr="007556BD">
              <w:rPr>
                <w:sz w:val="18"/>
              </w:rPr>
              <w:t xml:space="preserve">- построек для содержания скота и птицы – </w:t>
            </w:r>
            <w:r w:rsidRPr="007556BD">
              <w:rPr>
                <w:b/>
                <w:sz w:val="18"/>
              </w:rPr>
              <w:t>4 м.</w:t>
            </w:r>
          </w:p>
          <w:p w14:paraId="61B4F212" w14:textId="77777777" w:rsidR="008F4B9D" w:rsidRPr="007556BD" w:rsidRDefault="008F4B9D" w:rsidP="00E81061">
            <w:pPr>
              <w:jc w:val="both"/>
              <w:rPr>
                <w:sz w:val="18"/>
              </w:rPr>
            </w:pPr>
            <w:r w:rsidRPr="007556BD">
              <w:rPr>
                <w:sz w:val="18"/>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75B78716" w14:textId="77777777" w:rsidR="008F4B9D" w:rsidRPr="007556BD" w:rsidRDefault="008F4B9D" w:rsidP="00E81061">
            <w:pPr>
              <w:jc w:val="both"/>
              <w:rPr>
                <w:sz w:val="18"/>
              </w:rPr>
            </w:pPr>
            <w:r w:rsidRPr="007556BD">
              <w:rPr>
                <w:sz w:val="18"/>
              </w:rPr>
              <w:t>- для одноэтажного – 1 м.;</w:t>
            </w:r>
          </w:p>
          <w:p w14:paraId="1CC63C13" w14:textId="77777777" w:rsidR="008F4B9D" w:rsidRPr="007556BD" w:rsidRDefault="008F4B9D" w:rsidP="00E81061">
            <w:pPr>
              <w:jc w:val="both"/>
              <w:rPr>
                <w:sz w:val="18"/>
              </w:rPr>
            </w:pPr>
            <w:r w:rsidRPr="007556BD">
              <w:rPr>
                <w:sz w:val="18"/>
              </w:rPr>
              <w:t>- для двухэтажного – 1,5 м.;</w:t>
            </w:r>
          </w:p>
          <w:p w14:paraId="7BFB59B9" w14:textId="77777777" w:rsidR="008F4B9D" w:rsidRPr="007556BD" w:rsidRDefault="008F4B9D" w:rsidP="00E81061">
            <w:pPr>
              <w:jc w:val="both"/>
              <w:rPr>
                <w:sz w:val="18"/>
              </w:rPr>
            </w:pPr>
            <w:r w:rsidRPr="007556BD">
              <w:rPr>
                <w:sz w:val="18"/>
              </w:rPr>
              <w:t>- для трехэтажного – 2 м., при условии, что расстояние до расположенного на соседнем земельном участке жилого дома не менее 6 м.</w:t>
            </w:r>
          </w:p>
          <w:p w14:paraId="74AE1094" w14:textId="77777777" w:rsidR="008F4B9D" w:rsidRPr="007556BD" w:rsidRDefault="008F4B9D" w:rsidP="00E81061">
            <w:pPr>
              <w:keepLines/>
              <w:jc w:val="both"/>
              <w:rPr>
                <w:sz w:val="18"/>
              </w:rPr>
            </w:pPr>
            <w:r w:rsidRPr="007556BD">
              <w:rPr>
                <w:sz w:val="18"/>
              </w:rPr>
              <w:t>Минимальный отступ строений от красной линии улиц не менее чем на - 5 м, от красной линии проездов не менее чем на 3 м.</w:t>
            </w:r>
          </w:p>
          <w:p w14:paraId="54BF0011" w14:textId="77777777" w:rsidR="008F4B9D" w:rsidRPr="007556BD" w:rsidRDefault="008F4B9D" w:rsidP="00E81061">
            <w:pPr>
              <w:keepLines/>
              <w:jc w:val="both"/>
              <w:rPr>
                <w:sz w:val="18"/>
              </w:rPr>
            </w:pPr>
            <w:r w:rsidRPr="007556BD">
              <w:rPr>
                <w:sz w:val="18"/>
              </w:rPr>
              <w:t>Максимальное количество этажей для гаражей и подсобных сооружений (хозяйственных построек) – 1 этаж.</w:t>
            </w:r>
          </w:p>
          <w:p w14:paraId="3E726138" w14:textId="77777777" w:rsidR="008F4B9D" w:rsidRPr="007556BD" w:rsidRDefault="008F4B9D" w:rsidP="00E81061">
            <w:pPr>
              <w:jc w:val="both"/>
              <w:rPr>
                <w:sz w:val="18"/>
              </w:rPr>
            </w:pPr>
            <w:r w:rsidRPr="007556BD">
              <w:rPr>
                <w:sz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7556BD" w14:paraId="38BE4337" w14:textId="77777777" w:rsidTr="00C048BB">
        <w:trPr>
          <w:trHeight w:val="699"/>
        </w:trPr>
        <w:tc>
          <w:tcPr>
            <w:tcW w:w="1526" w:type="dxa"/>
            <w:tcBorders>
              <w:top w:val="single" w:sz="4" w:space="0" w:color="000000"/>
              <w:left w:val="single" w:sz="4" w:space="0" w:color="000000"/>
              <w:bottom w:val="single" w:sz="4" w:space="0" w:color="auto"/>
              <w:right w:val="single" w:sz="4" w:space="0" w:color="000000"/>
            </w:tcBorders>
            <w:shd w:val="clear" w:color="auto" w:fill="auto"/>
          </w:tcPr>
          <w:p w14:paraId="72592102" w14:textId="77777777" w:rsidR="00D778E2" w:rsidRPr="007556BD" w:rsidRDefault="00D778E2" w:rsidP="00423AB6">
            <w:pPr>
              <w:tabs>
                <w:tab w:val="left" w:pos="6946"/>
              </w:tabs>
              <w:suppressAutoHyphens/>
              <w:jc w:val="center"/>
              <w:textAlignment w:val="baseline"/>
              <w:rPr>
                <w:rFonts w:eastAsia="Times New Roman"/>
                <w:b/>
                <w:sz w:val="18"/>
                <w:lang w:eastAsia="ru-RU"/>
              </w:rPr>
            </w:pPr>
            <w:r w:rsidRPr="007556BD">
              <w:rPr>
                <w:rFonts w:eastAsia="Times New Roman"/>
                <w:b/>
                <w:sz w:val="18"/>
                <w:lang w:eastAsia="ru-RU"/>
              </w:rPr>
              <w:lastRenderedPageBreak/>
              <w:t>2.3</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60544CB3" w14:textId="77777777" w:rsidR="00D778E2" w:rsidRPr="007556BD" w:rsidRDefault="00D778E2" w:rsidP="00423AB6">
            <w:pPr>
              <w:tabs>
                <w:tab w:val="left" w:pos="6946"/>
              </w:tabs>
              <w:suppressAutoHyphens/>
              <w:textAlignment w:val="baseline"/>
              <w:rPr>
                <w:rFonts w:eastAsia="Times New Roman"/>
                <w:sz w:val="18"/>
                <w:lang w:eastAsia="ru-RU"/>
              </w:rPr>
            </w:pPr>
            <w:r w:rsidRPr="007556BD">
              <w:rPr>
                <w:rFonts w:eastAsia="Times New Roman"/>
                <w:sz w:val="18"/>
                <w:lang w:eastAsia="ru-RU"/>
              </w:rPr>
              <w:t>Блокированная жилая застройка</w:t>
            </w:r>
          </w:p>
          <w:p w14:paraId="1D0F5C5A" w14:textId="77777777" w:rsidR="00D778E2" w:rsidRPr="007556BD" w:rsidRDefault="00D778E2" w:rsidP="00423AB6">
            <w:pPr>
              <w:tabs>
                <w:tab w:val="left" w:pos="6946"/>
              </w:tabs>
              <w:suppressAutoHyphens/>
              <w:textAlignment w:val="baseline"/>
              <w:rPr>
                <w:rFonts w:eastAsia="Times New Roman"/>
                <w:sz w:val="18"/>
                <w:lang w:eastAsia="ru-RU"/>
              </w:rPr>
            </w:pPr>
          </w:p>
          <w:p w14:paraId="71569CB1" w14:textId="77777777" w:rsidR="00D778E2" w:rsidRPr="007556BD" w:rsidRDefault="00D778E2" w:rsidP="00423AB6">
            <w:pPr>
              <w:tabs>
                <w:tab w:val="left" w:pos="6946"/>
              </w:tabs>
              <w:suppressAutoHyphens/>
              <w:jc w:val="center"/>
              <w:textAlignment w:val="baseline"/>
              <w:rPr>
                <w:rFonts w:eastAsia="Times New Roman"/>
                <w:sz w:val="18"/>
                <w:lang w:eastAsia="ru-RU"/>
              </w:rPr>
            </w:pPr>
          </w:p>
        </w:tc>
        <w:tc>
          <w:tcPr>
            <w:tcW w:w="4252" w:type="dxa"/>
            <w:tcBorders>
              <w:top w:val="single" w:sz="4" w:space="0" w:color="000000"/>
              <w:left w:val="single" w:sz="4" w:space="0" w:color="000000"/>
              <w:bottom w:val="single" w:sz="4" w:space="0" w:color="auto"/>
              <w:right w:val="single" w:sz="4" w:space="0" w:color="000000"/>
            </w:tcBorders>
            <w:shd w:val="clear" w:color="auto" w:fill="auto"/>
          </w:tcPr>
          <w:p w14:paraId="02604714" w14:textId="77777777" w:rsidR="00225E7D" w:rsidRPr="007556BD" w:rsidRDefault="00225E7D" w:rsidP="00225E7D">
            <w:pPr>
              <w:jc w:val="both"/>
              <w:rPr>
                <w:sz w:val="18"/>
              </w:rPr>
            </w:pPr>
            <w:r w:rsidRPr="007556BD">
              <w:rPr>
                <w:sz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2937AE5" w14:textId="77777777" w:rsidR="00225E7D" w:rsidRPr="007556BD" w:rsidRDefault="00225E7D" w:rsidP="00225E7D">
            <w:pPr>
              <w:jc w:val="both"/>
              <w:rPr>
                <w:sz w:val="18"/>
              </w:rPr>
            </w:pPr>
            <w:r w:rsidRPr="007556BD">
              <w:rPr>
                <w:sz w:val="18"/>
              </w:rPr>
              <w:t>разведение декоративных и плодовых деревьев, овощных и ягодных культур;</w:t>
            </w:r>
          </w:p>
          <w:p w14:paraId="2EDE789D" w14:textId="77777777" w:rsidR="00225E7D" w:rsidRPr="007556BD" w:rsidRDefault="00225E7D" w:rsidP="00225E7D">
            <w:pPr>
              <w:jc w:val="both"/>
              <w:rPr>
                <w:sz w:val="18"/>
              </w:rPr>
            </w:pPr>
            <w:r w:rsidRPr="007556BD">
              <w:rPr>
                <w:sz w:val="18"/>
              </w:rPr>
              <w:t>размещение гаражей для собственных нужд и иных вспомогательных сооружений; обустройство спортивных и детских площадок, площадок для отдыха</w:t>
            </w:r>
          </w:p>
          <w:p w14:paraId="163DB9C1" w14:textId="77777777" w:rsidR="00D778E2" w:rsidRPr="007556BD" w:rsidRDefault="00D778E2" w:rsidP="00423AB6">
            <w:pPr>
              <w:pStyle w:val="affff2"/>
              <w:rPr>
                <w:rFonts w:ascii="Times New Roman" w:hAnsi="Times New Roman" w:cs="Times New Roman"/>
                <w:sz w:val="18"/>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14:paraId="590BD018" w14:textId="77777777" w:rsidR="00D778E2" w:rsidRPr="007556BD" w:rsidRDefault="00D778E2" w:rsidP="00E81061">
            <w:pPr>
              <w:pStyle w:val="affff2"/>
              <w:jc w:val="left"/>
              <w:rPr>
                <w:rFonts w:ascii="Times New Roman" w:hAnsi="Times New Roman" w:cs="Times New Roman"/>
                <w:sz w:val="18"/>
              </w:rPr>
            </w:pPr>
            <w:r w:rsidRPr="007556BD">
              <w:rPr>
                <w:rFonts w:ascii="Times New Roman" w:hAnsi="Times New Roman" w:cs="Times New Roman"/>
                <w:sz w:val="18"/>
              </w:rPr>
              <w:t xml:space="preserve">- минимальная/максимальная площадь приквартирного участка блокированного жилого дома на одну семью </w:t>
            </w:r>
            <w:r w:rsidR="00975FA1" w:rsidRPr="007556BD">
              <w:rPr>
                <w:rFonts w:ascii="Times New Roman" w:hAnsi="Times New Roman" w:cs="Times New Roman"/>
                <w:sz w:val="18"/>
              </w:rPr>
              <w:t>-</w:t>
            </w:r>
            <w:r w:rsidRPr="007556BD">
              <w:rPr>
                <w:rFonts w:ascii="Times New Roman" w:hAnsi="Times New Roman" w:cs="Times New Roman"/>
                <w:sz w:val="18"/>
              </w:rPr>
              <w:t xml:space="preserve">  </w:t>
            </w:r>
            <w:r w:rsidR="00482DC9" w:rsidRPr="007556BD">
              <w:rPr>
                <w:rFonts w:ascii="Times New Roman" w:hAnsi="Times New Roman" w:cs="Times New Roman"/>
                <w:b/>
                <w:sz w:val="18"/>
              </w:rPr>
              <w:t xml:space="preserve">500/ </w:t>
            </w:r>
            <w:r w:rsidRPr="007556BD">
              <w:rPr>
                <w:rFonts w:ascii="Times New Roman" w:hAnsi="Times New Roman" w:cs="Times New Roman"/>
                <w:b/>
                <w:sz w:val="18"/>
              </w:rPr>
              <w:t>(2500) кв. м</w:t>
            </w:r>
            <w:r w:rsidRPr="007556BD">
              <w:rPr>
                <w:rFonts w:ascii="Times New Roman" w:hAnsi="Times New Roman" w:cs="Times New Roman"/>
                <w:sz w:val="18"/>
              </w:rPr>
              <w:t>;</w:t>
            </w:r>
          </w:p>
          <w:p w14:paraId="353AFE4A" w14:textId="77777777" w:rsidR="00D778E2" w:rsidRPr="007556BD" w:rsidRDefault="00D778E2" w:rsidP="00E81061">
            <w:pPr>
              <w:jc w:val="both"/>
              <w:rPr>
                <w:b/>
                <w:sz w:val="18"/>
              </w:rPr>
            </w:pPr>
            <w:r w:rsidRPr="007556BD">
              <w:rPr>
                <w:sz w:val="18"/>
              </w:rPr>
              <w:t xml:space="preserve">- максимальное количество этажей объектов капитального строительства – </w:t>
            </w:r>
            <w:r w:rsidRPr="007556BD">
              <w:rPr>
                <w:b/>
                <w:sz w:val="18"/>
              </w:rPr>
              <w:t>3 этажа;</w:t>
            </w:r>
          </w:p>
          <w:p w14:paraId="333A20FE" w14:textId="77777777" w:rsidR="00D778E2" w:rsidRPr="007556BD" w:rsidRDefault="00D778E2" w:rsidP="00E81061">
            <w:pPr>
              <w:jc w:val="both"/>
              <w:rPr>
                <w:sz w:val="18"/>
              </w:rPr>
            </w:pPr>
            <w:r w:rsidRPr="007556BD">
              <w:rPr>
                <w:sz w:val="18"/>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7556BD">
              <w:rPr>
                <w:b/>
                <w:sz w:val="18"/>
              </w:rPr>
              <w:t>12 м</w:t>
            </w:r>
            <w:r w:rsidRPr="007556BD">
              <w:rPr>
                <w:sz w:val="18"/>
              </w:rPr>
              <w:t xml:space="preserve">; </w:t>
            </w:r>
          </w:p>
          <w:p w14:paraId="58108E62" w14:textId="77777777" w:rsidR="00D778E2" w:rsidRPr="007556BD" w:rsidRDefault="00D778E2" w:rsidP="00E81061">
            <w:pPr>
              <w:rPr>
                <w:sz w:val="18"/>
              </w:rPr>
            </w:pPr>
            <w:r w:rsidRPr="007556BD">
              <w:rPr>
                <w:sz w:val="18"/>
              </w:rPr>
              <w:t xml:space="preserve"> Минимальные отступы от границы смежного земельного участка до:</w:t>
            </w:r>
            <w:r w:rsidRPr="007556BD">
              <w:rPr>
                <w:sz w:val="18"/>
              </w:rPr>
              <w:br/>
            </w:r>
            <w:r w:rsidRPr="007556BD">
              <w:rPr>
                <w:b/>
                <w:sz w:val="18"/>
              </w:rPr>
              <w:t>-</w:t>
            </w:r>
            <w:r w:rsidRPr="007556BD">
              <w:rPr>
                <w:sz w:val="18"/>
              </w:rPr>
              <w:t xml:space="preserve">  хозяйственных построек- </w:t>
            </w:r>
            <w:r w:rsidRPr="007556BD">
              <w:rPr>
                <w:b/>
                <w:sz w:val="18"/>
              </w:rPr>
              <w:t>1 м</w:t>
            </w:r>
            <w:r w:rsidRPr="007556BD">
              <w:rPr>
                <w:sz w:val="18"/>
              </w:rPr>
              <w:t>;</w:t>
            </w:r>
          </w:p>
          <w:p w14:paraId="0E3324D7" w14:textId="77777777" w:rsidR="00D778E2" w:rsidRPr="007556BD" w:rsidRDefault="00D778E2" w:rsidP="00E81061">
            <w:pPr>
              <w:jc w:val="both"/>
              <w:rPr>
                <w:sz w:val="18"/>
              </w:rPr>
            </w:pPr>
            <w:r w:rsidRPr="007556BD">
              <w:rPr>
                <w:b/>
                <w:sz w:val="18"/>
              </w:rPr>
              <w:t xml:space="preserve">- </w:t>
            </w:r>
            <w:r w:rsidRPr="007556BD">
              <w:rPr>
                <w:sz w:val="18"/>
              </w:rPr>
              <w:t xml:space="preserve">хозяйственных построек для содержания животных (а также надворных туалетов) - </w:t>
            </w:r>
            <w:r w:rsidRPr="007556BD">
              <w:rPr>
                <w:b/>
                <w:sz w:val="18"/>
              </w:rPr>
              <w:t>4 м</w:t>
            </w:r>
            <w:r w:rsidRPr="007556BD">
              <w:rPr>
                <w:sz w:val="18"/>
              </w:rPr>
              <w:t>;</w:t>
            </w:r>
          </w:p>
          <w:p w14:paraId="5B18FA69" w14:textId="77777777" w:rsidR="00D778E2" w:rsidRPr="007556BD" w:rsidRDefault="00D778E2" w:rsidP="00E81061">
            <w:pPr>
              <w:keepLines/>
              <w:jc w:val="both"/>
              <w:rPr>
                <w:sz w:val="18"/>
              </w:rPr>
            </w:pPr>
            <w:r w:rsidRPr="007556BD">
              <w:rPr>
                <w:sz w:val="18"/>
              </w:rPr>
              <w:t xml:space="preserve">Минимальный отступ строений от красной линии улиц не менее чем на - </w:t>
            </w:r>
            <w:r w:rsidRPr="007556BD">
              <w:rPr>
                <w:b/>
                <w:sz w:val="18"/>
              </w:rPr>
              <w:t>5 м</w:t>
            </w:r>
            <w:r w:rsidRPr="007556BD">
              <w:rPr>
                <w:sz w:val="18"/>
              </w:rPr>
              <w:t xml:space="preserve">, от красной линии проездов не менее чем на </w:t>
            </w:r>
            <w:r w:rsidRPr="007556BD">
              <w:rPr>
                <w:b/>
                <w:sz w:val="18"/>
              </w:rPr>
              <w:t>3 м</w:t>
            </w:r>
            <w:r w:rsidR="00804301" w:rsidRPr="007556BD">
              <w:rPr>
                <w:rFonts w:eastAsia="Calibri"/>
                <w:b/>
                <w:sz w:val="18"/>
              </w:rPr>
              <w:t xml:space="preserve">, </w:t>
            </w:r>
            <w:r w:rsidR="00804301" w:rsidRPr="007556BD">
              <w:rPr>
                <w:rFonts w:eastAsia="Calibri"/>
                <w:bCs/>
                <w:sz w:val="18"/>
              </w:rPr>
              <w:t xml:space="preserve">от границ смежных земельных участков на менее чем на </w:t>
            </w:r>
            <w:r w:rsidR="00804301" w:rsidRPr="007556BD">
              <w:rPr>
                <w:rFonts w:eastAsia="Calibri"/>
                <w:b/>
                <w:sz w:val="18"/>
              </w:rPr>
              <w:t>3 м</w:t>
            </w:r>
            <w:r w:rsidR="00804301" w:rsidRPr="007556BD">
              <w:rPr>
                <w:rFonts w:eastAsia="Calibri"/>
                <w:bCs/>
                <w:sz w:val="18"/>
              </w:rPr>
              <w:t xml:space="preserve">, между смежными блоками, расположенными на смежных земельных участках – </w:t>
            </w:r>
            <w:r w:rsidR="00804301" w:rsidRPr="007556BD">
              <w:rPr>
                <w:rFonts w:eastAsia="Calibri"/>
                <w:b/>
                <w:sz w:val="18"/>
              </w:rPr>
              <w:t>0 м</w:t>
            </w:r>
            <w:r w:rsidR="00804301" w:rsidRPr="007556BD">
              <w:rPr>
                <w:rFonts w:eastAsia="Calibri"/>
                <w:bCs/>
                <w:sz w:val="18"/>
              </w:rPr>
              <w:t>;</w:t>
            </w:r>
          </w:p>
          <w:p w14:paraId="684B71B9" w14:textId="77777777" w:rsidR="00D778E2" w:rsidRPr="007556BD" w:rsidRDefault="00D778E2" w:rsidP="00E81061">
            <w:pPr>
              <w:jc w:val="both"/>
              <w:rPr>
                <w:sz w:val="18"/>
              </w:rPr>
            </w:pPr>
            <w:r w:rsidRPr="007556BD">
              <w:rPr>
                <w:sz w:val="18"/>
              </w:rPr>
              <w:t xml:space="preserve">Минимальная ширина земельных участков вдоль фронта улицы (проезда) – </w:t>
            </w:r>
            <w:r w:rsidRPr="007556BD">
              <w:rPr>
                <w:b/>
                <w:sz w:val="18"/>
              </w:rPr>
              <w:t>12</w:t>
            </w:r>
            <w:r w:rsidRPr="007556BD">
              <w:rPr>
                <w:sz w:val="18"/>
              </w:rPr>
              <w:t xml:space="preserve"> </w:t>
            </w:r>
            <w:r w:rsidRPr="007556BD">
              <w:rPr>
                <w:b/>
                <w:sz w:val="18"/>
              </w:rPr>
              <w:t>м</w:t>
            </w:r>
            <w:r w:rsidRPr="007556BD">
              <w:rPr>
                <w:sz w:val="18"/>
              </w:rPr>
              <w:t xml:space="preserve">; </w:t>
            </w:r>
          </w:p>
          <w:p w14:paraId="3156AF68" w14:textId="77777777" w:rsidR="00D778E2" w:rsidRPr="007556BD" w:rsidRDefault="00D778E2" w:rsidP="00E81061">
            <w:pPr>
              <w:keepLines/>
              <w:suppressAutoHyphens/>
              <w:overflowPunct w:val="0"/>
              <w:autoSpaceDE w:val="0"/>
              <w:jc w:val="both"/>
              <w:textAlignment w:val="baseline"/>
              <w:rPr>
                <w:sz w:val="18"/>
              </w:rPr>
            </w:pPr>
            <w:r w:rsidRPr="007556BD">
              <w:rPr>
                <w:sz w:val="18"/>
              </w:rPr>
              <w:t xml:space="preserve">Максимальный процент застройки в границах земельного участка – </w:t>
            </w:r>
            <w:r w:rsidRPr="007556BD">
              <w:rPr>
                <w:b/>
                <w:sz w:val="18"/>
              </w:rPr>
              <w:t>60%</w:t>
            </w:r>
            <w:r w:rsidRPr="007556BD">
              <w:rPr>
                <w:sz w:val="18"/>
              </w:rPr>
              <w:t>;</w:t>
            </w:r>
          </w:p>
          <w:p w14:paraId="65940384" w14:textId="77777777" w:rsidR="00611056" w:rsidRPr="007556BD" w:rsidRDefault="00611056" w:rsidP="00611056">
            <w:pPr>
              <w:rPr>
                <w:sz w:val="18"/>
              </w:rPr>
            </w:pPr>
            <w:r w:rsidRPr="007556BD">
              <w:rPr>
                <w:sz w:val="18"/>
              </w:rPr>
              <w:t>Процент застройки подземной части - не регламентируется;</w:t>
            </w:r>
          </w:p>
          <w:p w14:paraId="7A57DDE1" w14:textId="77777777" w:rsidR="00D778E2" w:rsidRPr="007556BD" w:rsidRDefault="00D778E2" w:rsidP="00E81061">
            <w:pPr>
              <w:jc w:val="both"/>
              <w:rPr>
                <w:sz w:val="18"/>
              </w:rPr>
            </w:pPr>
            <w:r w:rsidRPr="007556BD">
              <w:rPr>
                <w:sz w:val="18"/>
              </w:rPr>
              <w:t>Максимальное количество этажей для гаражей и подсобных сооружений (хозяйственных построек) - 1этаж.</w:t>
            </w:r>
          </w:p>
          <w:p w14:paraId="17E7F568" w14:textId="77777777" w:rsidR="00D778E2" w:rsidRPr="007556BD" w:rsidRDefault="00D778E2" w:rsidP="00E81061">
            <w:pPr>
              <w:jc w:val="both"/>
              <w:rPr>
                <w:sz w:val="18"/>
              </w:rPr>
            </w:pPr>
            <w:r w:rsidRPr="007556BD">
              <w:rPr>
                <w:sz w:val="18"/>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7556BD" w14:paraId="58B27131"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762563CD" w14:textId="77777777" w:rsidR="008F4B9D" w:rsidRPr="007556BD" w:rsidRDefault="008F4B9D" w:rsidP="00423AB6">
            <w:pPr>
              <w:keepLines/>
              <w:widowControl w:val="0"/>
              <w:jc w:val="center"/>
              <w:rPr>
                <w:b/>
                <w:sz w:val="18"/>
              </w:rPr>
            </w:pPr>
            <w:r w:rsidRPr="007556BD">
              <w:rPr>
                <w:b/>
                <w:sz w:val="18"/>
              </w:rPr>
              <w:t>3.1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1372B2FA" w14:textId="77777777" w:rsidR="008F4B9D" w:rsidRPr="007556BD" w:rsidRDefault="008F4B9D" w:rsidP="00423AB6">
            <w:pPr>
              <w:pStyle w:val="afffff5"/>
              <w:rPr>
                <w:rFonts w:ascii="Times New Roman" w:hAnsi="Times New Roman" w:cs="Times New Roman"/>
                <w:sz w:val="18"/>
              </w:rPr>
            </w:pPr>
            <w:r w:rsidRPr="007556BD">
              <w:rPr>
                <w:rFonts w:ascii="Times New Roman" w:hAnsi="Times New Roman" w:cs="Times New Roman"/>
                <w:sz w:val="18"/>
              </w:rPr>
              <w:t>Коммунальное обслуживание</w:t>
            </w:r>
          </w:p>
        </w:tc>
        <w:tc>
          <w:tcPr>
            <w:tcW w:w="4252" w:type="dxa"/>
            <w:tcBorders>
              <w:top w:val="single" w:sz="4" w:space="0" w:color="auto"/>
              <w:left w:val="single" w:sz="4" w:space="0" w:color="000000"/>
              <w:bottom w:val="single" w:sz="4" w:space="0" w:color="auto"/>
              <w:right w:val="single" w:sz="4" w:space="0" w:color="000000"/>
            </w:tcBorders>
          </w:tcPr>
          <w:p w14:paraId="3248CBE8" w14:textId="77777777" w:rsidR="008F4B9D" w:rsidRPr="007556BD" w:rsidRDefault="008F4B9D" w:rsidP="00423AB6">
            <w:pPr>
              <w:autoSpaceDE w:val="0"/>
              <w:autoSpaceDN w:val="0"/>
              <w:adjustRightInd w:val="0"/>
              <w:jc w:val="both"/>
              <w:rPr>
                <w:sz w:val="18"/>
              </w:rPr>
            </w:pPr>
            <w:r w:rsidRPr="007556BD">
              <w:rPr>
                <w:sz w:val="18"/>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sidRPr="007556BD">
              <w:rPr>
                <w:sz w:val="18"/>
              </w:rPr>
              <w:lastRenderedPageBreak/>
              <w:t xml:space="preserve">содержание видов разрешенного использования с </w:t>
            </w:r>
            <w:hyperlink w:anchor="sub_1311" w:history="1">
              <w:r w:rsidRPr="007556BD">
                <w:rPr>
                  <w:sz w:val="18"/>
                </w:rPr>
                <w:t>кодами 3.1.1-3.1.2</w:t>
              </w:r>
            </w:hyperlink>
          </w:p>
          <w:p w14:paraId="2DC347C4" w14:textId="77777777" w:rsidR="008F4B9D" w:rsidRPr="007556BD" w:rsidRDefault="008F4B9D" w:rsidP="00423AB6">
            <w:pPr>
              <w:pStyle w:val="affff2"/>
              <w:rPr>
                <w:rFonts w:ascii="Times New Roman" w:hAnsi="Times New Roman" w:cs="Times New Roman"/>
                <w:sz w:val="18"/>
              </w:rPr>
            </w:pP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37A504CB" w14:textId="77777777" w:rsidR="008F4B9D" w:rsidRPr="007556BD" w:rsidRDefault="008F4B9D" w:rsidP="00E81061">
            <w:pPr>
              <w:jc w:val="both"/>
              <w:rPr>
                <w:sz w:val="18"/>
              </w:rPr>
            </w:pPr>
            <w:r w:rsidRPr="007556BD">
              <w:rPr>
                <w:sz w:val="18"/>
              </w:rPr>
              <w:lastRenderedPageBreak/>
              <w:t xml:space="preserve"> - минимальная/максимальная площадь земельных участков – </w:t>
            </w:r>
            <w:r w:rsidR="00656AAC" w:rsidRPr="007556BD">
              <w:rPr>
                <w:b/>
                <w:sz w:val="18"/>
              </w:rPr>
              <w:t>4/</w:t>
            </w:r>
            <w:r w:rsidR="00A90578" w:rsidRPr="007556BD">
              <w:rPr>
                <w:b/>
                <w:sz w:val="18"/>
              </w:rPr>
              <w:t xml:space="preserve">100000 </w:t>
            </w:r>
            <w:r w:rsidRPr="007556BD">
              <w:rPr>
                <w:sz w:val="18"/>
              </w:rPr>
              <w:t>кв.м.;</w:t>
            </w:r>
          </w:p>
          <w:p w14:paraId="50B5AA60" w14:textId="77777777" w:rsidR="008F4B9D" w:rsidRPr="007556BD" w:rsidRDefault="008F4B9D" w:rsidP="00E81061">
            <w:pPr>
              <w:jc w:val="both"/>
              <w:rPr>
                <w:b/>
                <w:sz w:val="18"/>
              </w:rPr>
            </w:pPr>
            <w:r w:rsidRPr="007556BD">
              <w:rPr>
                <w:sz w:val="18"/>
              </w:rPr>
              <w:t xml:space="preserve"> - максимальное количество этажей  – не более </w:t>
            </w:r>
            <w:r w:rsidRPr="007556BD">
              <w:rPr>
                <w:b/>
                <w:sz w:val="18"/>
              </w:rPr>
              <w:t>2 этажей;</w:t>
            </w:r>
          </w:p>
          <w:p w14:paraId="6455FB6A"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22 м;</w:t>
            </w:r>
            <w:r w:rsidRPr="007556BD">
              <w:rPr>
                <w:sz w:val="18"/>
              </w:rPr>
              <w:t xml:space="preserve"> </w:t>
            </w:r>
          </w:p>
          <w:p w14:paraId="519B09D8" w14:textId="77777777" w:rsidR="008F4B9D" w:rsidRPr="007556BD" w:rsidRDefault="008F4B9D" w:rsidP="00E81061">
            <w:pPr>
              <w:widowControl w:val="0"/>
              <w:jc w:val="both"/>
              <w:rPr>
                <w:bCs/>
                <w:sz w:val="18"/>
              </w:rPr>
            </w:pPr>
            <w:r w:rsidRPr="007556BD">
              <w:rPr>
                <w:sz w:val="18"/>
              </w:rPr>
              <w:lastRenderedPageBreak/>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bCs/>
                <w:sz w:val="18"/>
              </w:rPr>
              <w:t>(за исключением линейных объектов);</w:t>
            </w:r>
          </w:p>
          <w:p w14:paraId="43D5725E"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 за исключением линейных объектов;</w:t>
            </w:r>
          </w:p>
          <w:p w14:paraId="6E916440" w14:textId="77777777" w:rsidR="00611056" w:rsidRPr="007556BD" w:rsidRDefault="00611056" w:rsidP="00611056">
            <w:pPr>
              <w:rPr>
                <w:sz w:val="18"/>
              </w:rPr>
            </w:pPr>
            <w:r w:rsidRPr="007556BD">
              <w:rPr>
                <w:sz w:val="18"/>
              </w:rPr>
              <w:t>Процент застройки подземной части - не регламентируется;</w:t>
            </w:r>
          </w:p>
          <w:p w14:paraId="5ABFDEDD" w14:textId="77777777" w:rsidR="008F4B9D" w:rsidRPr="007556BD" w:rsidRDefault="008F4B9D" w:rsidP="00E81061">
            <w:pPr>
              <w:widowControl w:val="0"/>
              <w:jc w:val="both"/>
              <w:rPr>
                <w:sz w:val="18"/>
              </w:rPr>
            </w:pPr>
            <w:r w:rsidRPr="007556BD">
              <w:rPr>
                <w:sz w:val="18"/>
              </w:rPr>
              <w:t xml:space="preserve">Минимальный процент озеленения </w:t>
            </w:r>
            <w:r w:rsidRPr="007556BD">
              <w:rPr>
                <w:b/>
                <w:sz w:val="18"/>
              </w:rPr>
              <w:t>10%</w:t>
            </w:r>
            <w:r w:rsidRPr="007556BD">
              <w:rPr>
                <w:sz w:val="18"/>
              </w:rPr>
              <w:t xml:space="preserve"> от площади земельного участка, за исключением линейных объектов.</w:t>
            </w:r>
          </w:p>
          <w:p w14:paraId="0DD5A89E" w14:textId="77777777" w:rsidR="000A08F7" w:rsidRPr="007556BD" w:rsidRDefault="000A08F7" w:rsidP="00E81061">
            <w:pPr>
              <w:widowControl w:val="0"/>
              <w:jc w:val="both"/>
              <w:rPr>
                <w:sz w:val="18"/>
              </w:rPr>
            </w:pPr>
            <w:r w:rsidRPr="007556BD">
              <w:rPr>
                <w:b/>
                <w:sz w:val="18"/>
              </w:rPr>
              <w:t>Не распространяются на линейные объекты</w:t>
            </w:r>
          </w:p>
        </w:tc>
      </w:tr>
      <w:tr w:rsidR="00E7196D" w:rsidRPr="007556BD" w14:paraId="27C8166C" w14:textId="77777777" w:rsidTr="00942FFD">
        <w:trPr>
          <w:trHeight w:val="136"/>
        </w:trPr>
        <w:tc>
          <w:tcPr>
            <w:tcW w:w="1526" w:type="dxa"/>
            <w:tcBorders>
              <w:top w:val="single" w:sz="4" w:space="0" w:color="auto"/>
              <w:left w:val="single" w:sz="4" w:space="0" w:color="000000"/>
              <w:bottom w:val="single" w:sz="4" w:space="0" w:color="auto"/>
              <w:right w:val="single" w:sz="4" w:space="0" w:color="000000"/>
            </w:tcBorders>
          </w:tcPr>
          <w:p w14:paraId="50AD3CB1" w14:textId="77777777" w:rsidR="008F4B9D" w:rsidRPr="007556BD" w:rsidRDefault="008F4B9D" w:rsidP="00423AB6">
            <w:pPr>
              <w:keepLines/>
              <w:widowControl w:val="0"/>
              <w:jc w:val="center"/>
              <w:rPr>
                <w:b/>
                <w:sz w:val="18"/>
              </w:rPr>
            </w:pPr>
            <w:r w:rsidRPr="007556BD">
              <w:rPr>
                <w:b/>
                <w:sz w:val="18"/>
              </w:rPr>
              <w:lastRenderedPageBreak/>
              <w:t>3.1.1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20FE2E9D" w14:textId="77777777" w:rsidR="008F4B9D" w:rsidRPr="007556BD" w:rsidRDefault="008F4B9D" w:rsidP="00423AB6">
            <w:pPr>
              <w:pStyle w:val="afffff5"/>
              <w:rPr>
                <w:rFonts w:ascii="Times New Roman" w:hAnsi="Times New Roman" w:cs="Times New Roman"/>
                <w:sz w:val="18"/>
              </w:rPr>
            </w:pPr>
            <w:bookmarkStart w:id="30" w:name="sub_1311"/>
            <w:r w:rsidRPr="007556BD">
              <w:rPr>
                <w:rFonts w:ascii="Times New Roman" w:hAnsi="Times New Roman" w:cs="Times New Roman"/>
                <w:sz w:val="18"/>
              </w:rPr>
              <w:t>Предоставление коммунальных услуг</w:t>
            </w:r>
            <w:bookmarkEnd w:id="30"/>
          </w:p>
        </w:tc>
        <w:tc>
          <w:tcPr>
            <w:tcW w:w="4252" w:type="dxa"/>
            <w:tcBorders>
              <w:top w:val="single" w:sz="4" w:space="0" w:color="auto"/>
              <w:left w:val="single" w:sz="4" w:space="0" w:color="000000"/>
              <w:bottom w:val="single" w:sz="4" w:space="0" w:color="auto"/>
              <w:right w:val="single" w:sz="4" w:space="0" w:color="000000"/>
            </w:tcBorders>
          </w:tcPr>
          <w:p w14:paraId="524F0E7B" w14:textId="77777777" w:rsidR="008F4B9D" w:rsidRPr="007556BD" w:rsidRDefault="008F4B9D" w:rsidP="00E81061">
            <w:pPr>
              <w:autoSpaceDE w:val="0"/>
              <w:autoSpaceDN w:val="0"/>
              <w:adjustRightInd w:val="0"/>
              <w:jc w:val="both"/>
              <w:rPr>
                <w:sz w:val="18"/>
              </w:rPr>
            </w:pPr>
            <w:r w:rsidRPr="007556BD">
              <w:rPr>
                <w:sz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3.1.2обслуживания уборочной и аварийной техники, сооружений, необходимых для сбора и плавки снега)</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3DEB6F88" w14:textId="77777777" w:rsidR="008F4B9D" w:rsidRPr="007556BD" w:rsidRDefault="008F4B9D" w:rsidP="00E81061">
            <w:pPr>
              <w:jc w:val="both"/>
              <w:rPr>
                <w:sz w:val="18"/>
              </w:rPr>
            </w:pPr>
            <w:r w:rsidRPr="007556BD">
              <w:rPr>
                <w:sz w:val="18"/>
              </w:rPr>
              <w:t xml:space="preserve">- минимальная/максимальная площадь земельных участков – </w:t>
            </w:r>
            <w:r w:rsidR="00656AAC" w:rsidRPr="007556BD">
              <w:rPr>
                <w:b/>
                <w:sz w:val="18"/>
              </w:rPr>
              <w:t>4/</w:t>
            </w:r>
            <w:r w:rsidR="00A90578" w:rsidRPr="007556BD">
              <w:rPr>
                <w:b/>
                <w:sz w:val="18"/>
              </w:rPr>
              <w:t xml:space="preserve">100000 </w:t>
            </w:r>
            <w:r w:rsidRPr="007556BD">
              <w:rPr>
                <w:sz w:val="18"/>
              </w:rPr>
              <w:t>кв.м.;</w:t>
            </w:r>
          </w:p>
          <w:p w14:paraId="0C228EFF" w14:textId="77777777" w:rsidR="008F4B9D" w:rsidRPr="007556BD" w:rsidRDefault="008F4B9D" w:rsidP="00E81061">
            <w:pPr>
              <w:jc w:val="both"/>
              <w:rPr>
                <w:b/>
                <w:sz w:val="18"/>
              </w:rPr>
            </w:pPr>
            <w:r w:rsidRPr="007556BD">
              <w:rPr>
                <w:sz w:val="18"/>
              </w:rPr>
              <w:t xml:space="preserve"> - максимальное количество этажей  – не более </w:t>
            </w:r>
            <w:r w:rsidRPr="007556BD">
              <w:rPr>
                <w:b/>
                <w:sz w:val="18"/>
              </w:rPr>
              <w:t>2 этажей;</w:t>
            </w:r>
          </w:p>
          <w:p w14:paraId="24D49744"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22 м;</w:t>
            </w:r>
            <w:r w:rsidRPr="007556BD">
              <w:rPr>
                <w:sz w:val="18"/>
              </w:rPr>
              <w:t xml:space="preserve"> </w:t>
            </w:r>
          </w:p>
          <w:p w14:paraId="0ABBE240" w14:textId="77777777" w:rsidR="008F4B9D" w:rsidRPr="007556BD" w:rsidRDefault="008F4B9D" w:rsidP="00E81061">
            <w:pPr>
              <w:widowControl w:val="0"/>
              <w:jc w:val="both"/>
              <w:rPr>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bCs/>
                <w:sz w:val="18"/>
              </w:rPr>
              <w:t>(за исключением линейных объектов);</w:t>
            </w:r>
          </w:p>
          <w:p w14:paraId="64E35CDB"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 за исключением линейных объектов;</w:t>
            </w:r>
          </w:p>
          <w:p w14:paraId="016E32D3" w14:textId="77777777" w:rsidR="00611056" w:rsidRPr="007556BD" w:rsidRDefault="00611056" w:rsidP="00611056">
            <w:pPr>
              <w:rPr>
                <w:sz w:val="18"/>
              </w:rPr>
            </w:pPr>
            <w:r w:rsidRPr="007556BD">
              <w:rPr>
                <w:sz w:val="18"/>
              </w:rPr>
              <w:t>Процент застройки подземной части - не регламентируется;</w:t>
            </w:r>
          </w:p>
          <w:p w14:paraId="7BA08664" w14:textId="77777777" w:rsidR="008F4B9D" w:rsidRPr="007556BD" w:rsidRDefault="008F4B9D" w:rsidP="00E81061">
            <w:pPr>
              <w:jc w:val="both"/>
              <w:rPr>
                <w:sz w:val="18"/>
              </w:rPr>
            </w:pPr>
            <w:r w:rsidRPr="007556BD">
              <w:rPr>
                <w:sz w:val="18"/>
              </w:rPr>
              <w:t xml:space="preserve">Минимальный процент озеленения </w:t>
            </w:r>
            <w:r w:rsidRPr="007556BD">
              <w:rPr>
                <w:b/>
                <w:sz w:val="18"/>
              </w:rPr>
              <w:t>10%</w:t>
            </w:r>
            <w:r w:rsidRPr="007556BD">
              <w:rPr>
                <w:sz w:val="18"/>
              </w:rPr>
              <w:t xml:space="preserve"> от площади земельного участка, за исключением линейных объектов.</w:t>
            </w:r>
          </w:p>
          <w:p w14:paraId="58509DF1" w14:textId="77777777" w:rsidR="000A08F7" w:rsidRPr="007556BD" w:rsidRDefault="000A08F7" w:rsidP="00E81061">
            <w:pPr>
              <w:jc w:val="both"/>
              <w:rPr>
                <w:sz w:val="18"/>
              </w:rPr>
            </w:pPr>
            <w:r w:rsidRPr="007556BD">
              <w:rPr>
                <w:b/>
                <w:sz w:val="18"/>
              </w:rPr>
              <w:t>Не распространяются на линейные объекты</w:t>
            </w:r>
          </w:p>
        </w:tc>
      </w:tr>
      <w:tr w:rsidR="00E7196D" w:rsidRPr="007556BD" w14:paraId="5B60F114"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4210E7FA" w14:textId="77777777" w:rsidR="008F4B9D" w:rsidRPr="007556BD" w:rsidRDefault="00D760DF" w:rsidP="00423AB6">
            <w:pPr>
              <w:keepLines/>
              <w:widowControl w:val="0"/>
              <w:jc w:val="center"/>
              <w:rPr>
                <w:b/>
                <w:sz w:val="18"/>
              </w:rPr>
            </w:pPr>
            <w:r w:rsidRPr="007556BD">
              <w:rPr>
                <w:b/>
                <w:sz w:val="18"/>
              </w:rPr>
              <w:t>3.1.2</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1DA04B3F" w14:textId="77777777" w:rsidR="008F4B9D" w:rsidRPr="007556BD" w:rsidRDefault="008F4B9D" w:rsidP="00423AB6">
            <w:pPr>
              <w:pStyle w:val="afffff5"/>
              <w:rPr>
                <w:rFonts w:ascii="Times New Roman" w:hAnsi="Times New Roman" w:cs="Times New Roman"/>
                <w:sz w:val="18"/>
              </w:rPr>
            </w:pPr>
            <w:bookmarkStart w:id="31" w:name="sub_1312"/>
            <w:r w:rsidRPr="007556BD">
              <w:rPr>
                <w:rFonts w:ascii="Times New Roman" w:hAnsi="Times New Roman" w:cs="Times New Roman"/>
                <w:sz w:val="18"/>
              </w:rPr>
              <w:t>Административные здания организаций, обеспечивающих предоставление коммунальных услуг</w:t>
            </w:r>
            <w:bookmarkEnd w:id="31"/>
          </w:p>
        </w:tc>
        <w:tc>
          <w:tcPr>
            <w:tcW w:w="4252" w:type="dxa"/>
            <w:tcBorders>
              <w:top w:val="single" w:sz="4" w:space="0" w:color="auto"/>
              <w:left w:val="single" w:sz="4" w:space="0" w:color="000000"/>
              <w:bottom w:val="single" w:sz="4" w:space="0" w:color="auto"/>
              <w:right w:val="single" w:sz="4" w:space="0" w:color="000000"/>
            </w:tcBorders>
          </w:tcPr>
          <w:p w14:paraId="2973792B" w14:textId="77777777" w:rsidR="008F4B9D" w:rsidRPr="007556BD" w:rsidRDefault="008F4B9D" w:rsidP="00423AB6">
            <w:pPr>
              <w:autoSpaceDE w:val="0"/>
              <w:autoSpaceDN w:val="0"/>
              <w:adjustRightInd w:val="0"/>
              <w:jc w:val="both"/>
              <w:rPr>
                <w:sz w:val="18"/>
              </w:rPr>
            </w:pPr>
            <w:r w:rsidRPr="007556BD">
              <w:rPr>
                <w:sz w:val="18"/>
              </w:rPr>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4DFC32D3" w14:textId="77777777" w:rsidR="008F4B9D" w:rsidRPr="007556BD" w:rsidRDefault="008F4B9D" w:rsidP="00E81061">
            <w:pPr>
              <w:jc w:val="both"/>
              <w:rPr>
                <w:sz w:val="18"/>
              </w:rPr>
            </w:pPr>
            <w:r w:rsidRPr="007556BD">
              <w:rPr>
                <w:sz w:val="18"/>
              </w:rPr>
              <w:t xml:space="preserve">- минимальная/максимальная площадь земельных участков – </w:t>
            </w:r>
            <w:r w:rsidR="00656AAC" w:rsidRPr="007556BD">
              <w:rPr>
                <w:b/>
                <w:sz w:val="18"/>
              </w:rPr>
              <w:t>4/</w:t>
            </w:r>
            <w:r w:rsidR="00A90578" w:rsidRPr="007556BD">
              <w:rPr>
                <w:b/>
                <w:sz w:val="18"/>
              </w:rPr>
              <w:t xml:space="preserve">100000 </w:t>
            </w:r>
            <w:r w:rsidRPr="007556BD">
              <w:rPr>
                <w:sz w:val="18"/>
              </w:rPr>
              <w:t>кв.м.;</w:t>
            </w:r>
          </w:p>
          <w:p w14:paraId="5F369813" w14:textId="77777777" w:rsidR="008F4B9D" w:rsidRPr="007556BD" w:rsidRDefault="008F4B9D" w:rsidP="00E81061">
            <w:pPr>
              <w:jc w:val="both"/>
              <w:rPr>
                <w:b/>
                <w:sz w:val="18"/>
              </w:rPr>
            </w:pPr>
            <w:r w:rsidRPr="007556BD">
              <w:rPr>
                <w:sz w:val="18"/>
              </w:rPr>
              <w:t xml:space="preserve"> - максимальное количество этажей  – не более </w:t>
            </w:r>
            <w:r w:rsidRPr="007556BD">
              <w:rPr>
                <w:b/>
                <w:sz w:val="18"/>
              </w:rPr>
              <w:t>2 этажей;</w:t>
            </w:r>
          </w:p>
          <w:p w14:paraId="4C74FF6C"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22 м;</w:t>
            </w:r>
            <w:r w:rsidRPr="007556BD">
              <w:rPr>
                <w:sz w:val="18"/>
              </w:rPr>
              <w:t xml:space="preserve"> </w:t>
            </w:r>
          </w:p>
          <w:p w14:paraId="3F77A900" w14:textId="77777777" w:rsidR="008F4B9D" w:rsidRPr="007556BD" w:rsidRDefault="008F4B9D" w:rsidP="00E81061">
            <w:pPr>
              <w:widowControl w:val="0"/>
              <w:jc w:val="both"/>
              <w:rPr>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bCs/>
                <w:sz w:val="18"/>
              </w:rPr>
              <w:t>(за исключением линейных объектов);</w:t>
            </w:r>
          </w:p>
          <w:p w14:paraId="6C9B4BE0"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 за исключением линейных объектов;</w:t>
            </w:r>
          </w:p>
          <w:p w14:paraId="1CBAB947" w14:textId="77777777" w:rsidR="00611056" w:rsidRPr="007556BD" w:rsidRDefault="00611056" w:rsidP="00611056">
            <w:pPr>
              <w:rPr>
                <w:sz w:val="18"/>
              </w:rPr>
            </w:pPr>
            <w:r w:rsidRPr="007556BD">
              <w:rPr>
                <w:sz w:val="18"/>
              </w:rPr>
              <w:t>Процент застройки подземной части - не регламентируется;</w:t>
            </w:r>
          </w:p>
          <w:p w14:paraId="426297A8" w14:textId="77777777" w:rsidR="008F4B9D" w:rsidRPr="007556BD" w:rsidRDefault="008F4B9D" w:rsidP="00E81061">
            <w:pPr>
              <w:jc w:val="both"/>
              <w:rPr>
                <w:sz w:val="18"/>
              </w:rPr>
            </w:pPr>
            <w:r w:rsidRPr="007556BD">
              <w:rPr>
                <w:sz w:val="18"/>
              </w:rPr>
              <w:t xml:space="preserve">Минимальный процент озеленения </w:t>
            </w:r>
            <w:r w:rsidRPr="007556BD">
              <w:rPr>
                <w:b/>
                <w:sz w:val="18"/>
              </w:rPr>
              <w:t>10%</w:t>
            </w:r>
            <w:r w:rsidRPr="007556BD">
              <w:rPr>
                <w:sz w:val="18"/>
              </w:rPr>
              <w:t xml:space="preserve"> от площади земельного участка, за исключением линейных объектов.</w:t>
            </w:r>
          </w:p>
        </w:tc>
      </w:tr>
      <w:tr w:rsidR="008C6817" w:rsidRPr="007556BD" w14:paraId="64641044"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310D7F6F" w14:textId="77777777" w:rsidR="008C6817" w:rsidRPr="007556BD" w:rsidRDefault="008C6817" w:rsidP="008C6817">
            <w:pPr>
              <w:keepLines/>
              <w:widowControl w:val="0"/>
              <w:jc w:val="center"/>
              <w:rPr>
                <w:b/>
                <w:sz w:val="18"/>
              </w:rPr>
            </w:pPr>
            <w:r w:rsidRPr="007556BD">
              <w:rPr>
                <w:b/>
                <w:sz w:val="18"/>
              </w:rPr>
              <w:t>12.0</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6DDE7FC4" w14:textId="77777777" w:rsidR="008C6817" w:rsidRPr="007556BD" w:rsidRDefault="008C6817" w:rsidP="008C6817">
            <w:pPr>
              <w:pStyle w:val="afffff5"/>
              <w:rPr>
                <w:rFonts w:ascii="Times New Roman" w:hAnsi="Times New Roman" w:cs="Times New Roman"/>
                <w:sz w:val="18"/>
              </w:rPr>
            </w:pPr>
            <w:bookmarkStart w:id="32" w:name="sub_10120"/>
            <w:r w:rsidRPr="007556BD">
              <w:rPr>
                <w:rFonts w:ascii="Times New Roman" w:hAnsi="Times New Roman" w:cs="Times New Roman"/>
                <w:sz w:val="18"/>
              </w:rPr>
              <w:t>Земельные участки (территории) общего пользования</w:t>
            </w:r>
            <w:bookmarkEnd w:id="32"/>
          </w:p>
        </w:tc>
        <w:tc>
          <w:tcPr>
            <w:tcW w:w="4252" w:type="dxa"/>
            <w:tcBorders>
              <w:top w:val="single" w:sz="4" w:space="0" w:color="auto"/>
              <w:left w:val="single" w:sz="4" w:space="0" w:color="000000"/>
              <w:bottom w:val="single" w:sz="4" w:space="0" w:color="auto"/>
              <w:right w:val="single" w:sz="4" w:space="0" w:color="000000"/>
            </w:tcBorders>
          </w:tcPr>
          <w:p w14:paraId="0BD8761F" w14:textId="77777777" w:rsidR="008C6817" w:rsidRPr="007556BD" w:rsidRDefault="008C6817" w:rsidP="008C6817">
            <w:pPr>
              <w:autoSpaceDE w:val="0"/>
              <w:autoSpaceDN w:val="0"/>
              <w:adjustRightInd w:val="0"/>
              <w:jc w:val="both"/>
              <w:rPr>
                <w:sz w:val="18"/>
              </w:rPr>
            </w:pPr>
            <w:r w:rsidRPr="007556BD">
              <w:rPr>
                <w:sz w:val="18"/>
              </w:rPr>
              <w:t>Земельные участки общего пользования.</w:t>
            </w:r>
          </w:p>
          <w:p w14:paraId="0A3836BE" w14:textId="77777777" w:rsidR="008C6817" w:rsidRPr="007556BD" w:rsidRDefault="008C6817" w:rsidP="008C6817">
            <w:pPr>
              <w:autoSpaceDE w:val="0"/>
              <w:autoSpaceDN w:val="0"/>
              <w:adjustRightInd w:val="0"/>
              <w:jc w:val="both"/>
              <w:rPr>
                <w:sz w:val="18"/>
              </w:rPr>
            </w:pPr>
            <w:r w:rsidRPr="007556BD">
              <w:rPr>
                <w:sz w:val="18"/>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7556BD">
                <w:rPr>
                  <w:sz w:val="18"/>
                </w:rPr>
                <w:t>кодами 12.0.1 - 12.0.2</w:t>
              </w:r>
            </w:hyperlink>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2998C255" w14:textId="77777777" w:rsidR="008C6817" w:rsidRPr="007556BD" w:rsidRDefault="008C6817" w:rsidP="008C6817">
            <w:pPr>
              <w:jc w:val="both"/>
              <w:rPr>
                <w:sz w:val="18"/>
                <w:u w:val="single"/>
              </w:rPr>
            </w:pPr>
            <w:r w:rsidRPr="007556BD">
              <w:rPr>
                <w:sz w:val="18"/>
              </w:rPr>
              <w:t>Не установлены в соответствии с ч.4, ст.36 Градостроительного кодекса Российской Федерации.</w:t>
            </w:r>
          </w:p>
        </w:tc>
      </w:tr>
      <w:tr w:rsidR="008C6817" w:rsidRPr="007556BD" w14:paraId="0F911E55"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6DD0F54A" w14:textId="77777777" w:rsidR="008C6817" w:rsidRPr="007556BD" w:rsidRDefault="008C6817" w:rsidP="008C6817">
            <w:pPr>
              <w:keepLines/>
              <w:widowControl w:val="0"/>
              <w:jc w:val="center"/>
              <w:rPr>
                <w:b/>
                <w:sz w:val="18"/>
              </w:rPr>
            </w:pPr>
            <w:r w:rsidRPr="007556BD">
              <w:rPr>
                <w:b/>
                <w:sz w:val="18"/>
              </w:rPr>
              <w:t>12.0.1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045F0A01" w14:textId="77777777" w:rsidR="008C6817" w:rsidRPr="007556BD" w:rsidRDefault="008C6817" w:rsidP="008C6817">
            <w:pPr>
              <w:pStyle w:val="afffff5"/>
              <w:rPr>
                <w:rFonts w:ascii="Times New Roman" w:hAnsi="Times New Roman" w:cs="Times New Roman"/>
                <w:sz w:val="18"/>
              </w:rPr>
            </w:pPr>
            <w:bookmarkStart w:id="33" w:name="sub_11201"/>
            <w:r w:rsidRPr="007556BD">
              <w:rPr>
                <w:rFonts w:ascii="Times New Roman" w:hAnsi="Times New Roman" w:cs="Times New Roman"/>
                <w:sz w:val="18"/>
              </w:rPr>
              <w:t>Улично-дорожная сеть</w:t>
            </w:r>
            <w:bookmarkEnd w:id="33"/>
          </w:p>
        </w:tc>
        <w:tc>
          <w:tcPr>
            <w:tcW w:w="4252" w:type="dxa"/>
            <w:tcBorders>
              <w:top w:val="single" w:sz="4" w:space="0" w:color="auto"/>
              <w:left w:val="single" w:sz="4" w:space="0" w:color="000000"/>
              <w:bottom w:val="single" w:sz="4" w:space="0" w:color="auto"/>
              <w:right w:val="single" w:sz="4" w:space="0" w:color="000000"/>
            </w:tcBorders>
          </w:tcPr>
          <w:p w14:paraId="4D0F6E0D" w14:textId="77777777" w:rsidR="008C6817" w:rsidRPr="007556BD" w:rsidRDefault="008C6817" w:rsidP="008C6817">
            <w:pPr>
              <w:autoSpaceDE w:val="0"/>
              <w:autoSpaceDN w:val="0"/>
              <w:adjustRightInd w:val="0"/>
              <w:jc w:val="both"/>
              <w:rPr>
                <w:sz w:val="18"/>
              </w:rPr>
            </w:pPr>
            <w:r w:rsidRPr="007556BD">
              <w:rPr>
                <w:sz w:val="1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3FDD092" w14:textId="77777777" w:rsidR="008C6817" w:rsidRPr="007556BD" w:rsidRDefault="008C6817" w:rsidP="008C6817">
            <w:pPr>
              <w:autoSpaceDE w:val="0"/>
              <w:autoSpaceDN w:val="0"/>
              <w:adjustRightInd w:val="0"/>
              <w:jc w:val="both"/>
              <w:rPr>
                <w:sz w:val="18"/>
              </w:rPr>
            </w:pPr>
            <w:r w:rsidRPr="007556BD">
              <w:rPr>
                <w:sz w:val="1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556BD">
                <w:rPr>
                  <w:sz w:val="18"/>
                </w:rPr>
                <w:t>кодами 2.7.1</w:t>
              </w:r>
            </w:hyperlink>
            <w:r w:rsidRPr="007556BD">
              <w:rPr>
                <w:sz w:val="18"/>
              </w:rPr>
              <w:t xml:space="preserve">, </w:t>
            </w:r>
            <w:hyperlink w:anchor="sub_1049" w:history="1">
              <w:r w:rsidRPr="007556BD">
                <w:rPr>
                  <w:sz w:val="18"/>
                </w:rPr>
                <w:t>4.9</w:t>
              </w:r>
            </w:hyperlink>
            <w:r w:rsidRPr="007556BD">
              <w:rPr>
                <w:sz w:val="18"/>
              </w:rPr>
              <w:t xml:space="preserve">, </w:t>
            </w:r>
            <w:hyperlink w:anchor="sub_1723" w:history="1">
              <w:r w:rsidRPr="007556BD">
                <w:rPr>
                  <w:sz w:val="18"/>
                </w:rPr>
                <w:t>7.2.3</w:t>
              </w:r>
            </w:hyperlink>
            <w:r w:rsidRPr="007556BD">
              <w:rPr>
                <w:sz w:val="18"/>
              </w:rPr>
              <w:t xml:space="preserve">, а также некапитальных сооружений, предназначенных для охраны транспортных </w:t>
            </w:r>
            <w:r w:rsidRPr="007556BD">
              <w:rPr>
                <w:sz w:val="18"/>
              </w:rPr>
              <w:lastRenderedPageBreak/>
              <w:t>средств</w:t>
            </w:r>
          </w:p>
          <w:p w14:paraId="1B3767CE" w14:textId="77777777" w:rsidR="008C6817" w:rsidRPr="007556BD" w:rsidRDefault="008C6817" w:rsidP="008C6817">
            <w:pPr>
              <w:autoSpaceDE w:val="0"/>
              <w:autoSpaceDN w:val="0"/>
              <w:adjustRightInd w:val="0"/>
              <w:jc w:val="both"/>
              <w:rPr>
                <w:sz w:val="18"/>
              </w:rPr>
            </w:pP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3795F97E" w14:textId="77777777" w:rsidR="008C6817" w:rsidRPr="007556BD" w:rsidRDefault="008C6817" w:rsidP="008C6817">
            <w:pPr>
              <w:jc w:val="both"/>
              <w:rPr>
                <w:sz w:val="18"/>
              </w:rPr>
            </w:pPr>
            <w:r w:rsidRPr="007556BD">
              <w:rPr>
                <w:sz w:val="18"/>
              </w:rPr>
              <w:lastRenderedPageBreak/>
              <w:t>Не установлены в соответствии с ч.4, ст.36 Градостроительного кодекса Российской Федерации.</w:t>
            </w:r>
          </w:p>
        </w:tc>
      </w:tr>
      <w:tr w:rsidR="008C6817" w:rsidRPr="007556BD" w14:paraId="4CB77D2E"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4D456843" w14:textId="77777777" w:rsidR="008C6817" w:rsidRPr="007556BD" w:rsidRDefault="008C6817" w:rsidP="008C6817">
            <w:pPr>
              <w:keepLines/>
              <w:widowControl w:val="0"/>
              <w:jc w:val="center"/>
              <w:rPr>
                <w:b/>
                <w:sz w:val="18"/>
              </w:rPr>
            </w:pPr>
            <w:r w:rsidRPr="007556BD">
              <w:rPr>
                <w:b/>
                <w:sz w:val="18"/>
              </w:rPr>
              <w:lastRenderedPageBreak/>
              <w:t>12.0.2</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7ABDB3D1" w14:textId="77777777" w:rsidR="008C6817" w:rsidRPr="007556BD" w:rsidRDefault="008C6817" w:rsidP="008C6817">
            <w:pPr>
              <w:pStyle w:val="afffff5"/>
              <w:rPr>
                <w:rFonts w:ascii="Times New Roman" w:hAnsi="Times New Roman" w:cs="Times New Roman"/>
                <w:sz w:val="18"/>
              </w:rPr>
            </w:pPr>
            <w:bookmarkStart w:id="34" w:name="sub_11202"/>
            <w:r w:rsidRPr="007556BD">
              <w:rPr>
                <w:rFonts w:ascii="Times New Roman" w:hAnsi="Times New Roman" w:cs="Times New Roman"/>
                <w:sz w:val="18"/>
              </w:rPr>
              <w:t>Благоустройство территории</w:t>
            </w:r>
            <w:bookmarkEnd w:id="34"/>
          </w:p>
        </w:tc>
        <w:tc>
          <w:tcPr>
            <w:tcW w:w="4252" w:type="dxa"/>
            <w:tcBorders>
              <w:top w:val="single" w:sz="4" w:space="0" w:color="auto"/>
              <w:left w:val="single" w:sz="4" w:space="0" w:color="000000"/>
              <w:bottom w:val="single" w:sz="4" w:space="0" w:color="auto"/>
              <w:right w:val="single" w:sz="4" w:space="0" w:color="000000"/>
            </w:tcBorders>
          </w:tcPr>
          <w:p w14:paraId="5AA86531" w14:textId="77777777" w:rsidR="008C6817" w:rsidRPr="007556BD" w:rsidRDefault="008C6817" w:rsidP="008C6817">
            <w:pPr>
              <w:autoSpaceDE w:val="0"/>
              <w:autoSpaceDN w:val="0"/>
              <w:adjustRightInd w:val="0"/>
              <w:jc w:val="both"/>
              <w:rPr>
                <w:sz w:val="18"/>
              </w:rPr>
            </w:pPr>
            <w:r w:rsidRPr="007556BD">
              <w:rPr>
                <w:sz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093EE3D8" w14:textId="77777777" w:rsidR="008C6817" w:rsidRPr="007556BD" w:rsidRDefault="008C6817" w:rsidP="008C6817">
            <w:pPr>
              <w:jc w:val="both"/>
              <w:rPr>
                <w:sz w:val="18"/>
              </w:rPr>
            </w:pPr>
            <w:r w:rsidRPr="007556BD">
              <w:rPr>
                <w:sz w:val="18"/>
              </w:rPr>
              <w:t>Не установлены в соответствии с ч.4, ст.36 Градостроительного кодекса Российской Федерации.</w:t>
            </w:r>
          </w:p>
        </w:tc>
      </w:tr>
    </w:tbl>
    <w:p w14:paraId="364A31E4" w14:textId="77777777" w:rsidR="005B44B2" w:rsidRPr="007556BD" w:rsidRDefault="005B44B2" w:rsidP="00423AB6">
      <w:pPr>
        <w:widowControl w:val="0"/>
        <w:ind w:firstLine="851"/>
        <w:jc w:val="both"/>
        <w:rPr>
          <w:sz w:val="18"/>
        </w:rPr>
      </w:pPr>
    </w:p>
    <w:p w14:paraId="5768CC0C" w14:textId="77777777" w:rsidR="009C6143" w:rsidRPr="007556BD" w:rsidRDefault="005427B9" w:rsidP="00423AB6">
      <w:pPr>
        <w:rPr>
          <w:b/>
          <w:sz w:val="18"/>
        </w:rPr>
      </w:pPr>
      <w:bookmarkStart w:id="35" w:name="_Toc339439012"/>
      <w:bookmarkStart w:id="36" w:name="_Toc342286050"/>
      <w:r w:rsidRPr="007556BD">
        <w:rPr>
          <w:b/>
          <w:sz w:val="18"/>
        </w:rPr>
        <w:t>1.2. Условно разрешенные виды и параметры использования</w:t>
      </w:r>
      <w:bookmarkStart w:id="37" w:name="_Toc339439013"/>
      <w:bookmarkEnd w:id="35"/>
      <w:r w:rsidRPr="007556BD">
        <w:rPr>
          <w:b/>
          <w:sz w:val="18"/>
        </w:rPr>
        <w:t xml:space="preserve"> земельных участков и объектов капитального строительства</w:t>
      </w:r>
      <w:bookmarkEnd w:id="36"/>
      <w:bookmarkEnd w:id="37"/>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672588" w:rsidRPr="007556BD" w14:paraId="022D265D" w14:textId="77777777" w:rsidTr="00A77E90">
        <w:trPr>
          <w:trHeight w:val="589"/>
        </w:trPr>
        <w:tc>
          <w:tcPr>
            <w:tcW w:w="1526" w:type="dxa"/>
            <w:tcBorders>
              <w:top w:val="single" w:sz="4" w:space="0" w:color="000000"/>
              <w:left w:val="single" w:sz="4" w:space="0" w:color="000000"/>
              <w:bottom w:val="single" w:sz="4" w:space="0" w:color="000000"/>
              <w:right w:val="single" w:sz="4" w:space="0" w:color="000000"/>
            </w:tcBorders>
          </w:tcPr>
          <w:p w14:paraId="6A68C87D" w14:textId="77777777" w:rsidR="00672588" w:rsidRPr="007556BD" w:rsidRDefault="00672588" w:rsidP="00672588">
            <w:pPr>
              <w:tabs>
                <w:tab w:val="left" w:pos="2520"/>
              </w:tabs>
              <w:jc w:val="center"/>
              <w:rPr>
                <w:b/>
                <w:sz w:val="18"/>
              </w:rPr>
            </w:pPr>
            <w:r w:rsidRPr="007556BD">
              <w:rPr>
                <w:b/>
                <w:sz w:val="18"/>
              </w:rPr>
              <w:t>Код вида</w:t>
            </w:r>
          </w:p>
          <w:p w14:paraId="50E06556" w14:textId="77777777" w:rsidR="00672588" w:rsidRPr="007556BD" w:rsidRDefault="00672588" w:rsidP="00672588">
            <w:pPr>
              <w:tabs>
                <w:tab w:val="left" w:pos="2520"/>
              </w:tabs>
              <w:jc w:val="center"/>
              <w:rPr>
                <w:b/>
                <w:sz w:val="18"/>
              </w:rPr>
            </w:pPr>
            <w:r w:rsidRPr="007556BD">
              <w:rPr>
                <w:b/>
                <w:sz w:val="18"/>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C6CBB" w14:textId="77777777" w:rsidR="00672588" w:rsidRPr="007556BD" w:rsidRDefault="00672588" w:rsidP="00672588">
            <w:pPr>
              <w:tabs>
                <w:tab w:val="left" w:pos="6946"/>
              </w:tabs>
              <w:suppressAutoHyphens/>
              <w:jc w:val="center"/>
              <w:textAlignment w:val="baseline"/>
              <w:rPr>
                <w:rFonts w:eastAsia="Times New Roman"/>
                <w:kern w:val="1"/>
                <w:sz w:val="18"/>
                <w:lang w:eastAsia="hi-IN" w:bidi="hi-IN"/>
              </w:rPr>
            </w:pPr>
            <w:r w:rsidRPr="007556BD">
              <w:rPr>
                <w:b/>
                <w:sz w:val="18"/>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B042FA1" w14:textId="77777777" w:rsidR="00672588" w:rsidRPr="007556BD" w:rsidRDefault="00672588" w:rsidP="00672588">
            <w:pPr>
              <w:tabs>
                <w:tab w:val="left" w:pos="6946"/>
              </w:tabs>
              <w:suppressAutoHyphens/>
              <w:jc w:val="center"/>
              <w:textAlignment w:val="baseline"/>
              <w:rPr>
                <w:rFonts w:eastAsia="Times New Roman"/>
                <w:kern w:val="1"/>
                <w:sz w:val="18"/>
                <w:lang w:eastAsia="hi-IN" w:bidi="hi-IN"/>
              </w:rPr>
            </w:pPr>
            <w:r w:rsidRPr="007556BD">
              <w:rPr>
                <w:b/>
                <w:sz w:val="18"/>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0A54" w14:textId="77777777" w:rsidR="00672588" w:rsidRPr="007556BD" w:rsidRDefault="00672588" w:rsidP="00672588">
            <w:pPr>
              <w:tabs>
                <w:tab w:val="left" w:pos="2520"/>
              </w:tabs>
              <w:jc w:val="center"/>
              <w:rPr>
                <w:b/>
                <w:sz w:val="18"/>
              </w:rPr>
            </w:pPr>
            <w:r w:rsidRPr="007556BD">
              <w:rPr>
                <w:b/>
                <w:sz w:val="18"/>
              </w:rPr>
              <w:t>Предельные размеры земельных участков и предельные параметры разрешенного строительства</w:t>
            </w:r>
          </w:p>
        </w:tc>
      </w:tr>
      <w:tr w:rsidR="00E7196D" w:rsidRPr="007556BD" w14:paraId="3C420855" w14:textId="77777777" w:rsidTr="008F4B9D">
        <w:trPr>
          <w:trHeight w:val="589"/>
        </w:trPr>
        <w:tc>
          <w:tcPr>
            <w:tcW w:w="1526" w:type="dxa"/>
            <w:tcBorders>
              <w:top w:val="single" w:sz="4" w:space="0" w:color="000000"/>
              <w:left w:val="single" w:sz="4" w:space="0" w:color="000000"/>
              <w:bottom w:val="single" w:sz="4" w:space="0" w:color="000000"/>
              <w:right w:val="single" w:sz="4" w:space="0" w:color="000000"/>
            </w:tcBorders>
          </w:tcPr>
          <w:p w14:paraId="19257C5A" w14:textId="77777777" w:rsidR="008F4B9D" w:rsidRPr="007556BD" w:rsidRDefault="008F4B9D" w:rsidP="00423AB6">
            <w:pPr>
              <w:tabs>
                <w:tab w:val="left" w:pos="2520"/>
              </w:tabs>
              <w:jc w:val="center"/>
              <w:rPr>
                <w:b/>
                <w:sz w:val="18"/>
              </w:rPr>
            </w:pPr>
            <w:r w:rsidRPr="007556BD">
              <w:rPr>
                <w:rFonts w:eastAsia="Times New Roman"/>
                <w:b/>
                <w:sz w:val="18"/>
                <w:lang w:eastAsia="ru-RU"/>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2055E0" w14:textId="77777777" w:rsidR="008F4B9D" w:rsidRPr="007556BD" w:rsidRDefault="008F4B9D" w:rsidP="00423AB6">
            <w:pPr>
              <w:tabs>
                <w:tab w:val="left" w:pos="6946"/>
              </w:tabs>
              <w:suppressAutoHyphens/>
              <w:textAlignment w:val="baseline"/>
              <w:rPr>
                <w:b/>
                <w:sz w:val="18"/>
              </w:rPr>
            </w:pPr>
            <w:r w:rsidRPr="007556BD">
              <w:rPr>
                <w:rFonts w:eastAsia="Times New Roman"/>
                <w:sz w:val="18"/>
                <w:lang w:eastAsia="ru-RU"/>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498B404D" w14:textId="77777777" w:rsidR="008F4B9D" w:rsidRPr="007556BD" w:rsidRDefault="008F4B9D" w:rsidP="00423AB6">
            <w:pPr>
              <w:autoSpaceDE w:val="0"/>
              <w:autoSpaceDN w:val="0"/>
              <w:adjustRightInd w:val="0"/>
              <w:jc w:val="both"/>
              <w:rPr>
                <w:sz w:val="18"/>
              </w:rPr>
            </w:pPr>
            <w:r w:rsidRPr="007556BD">
              <w:rPr>
                <w:sz w:val="18"/>
              </w:rPr>
              <w:t>Размещение малоэтажных многоквартирных домов (многоквартирные дома высотой до 4 этажей, включая мансардный);</w:t>
            </w:r>
          </w:p>
          <w:p w14:paraId="7E2EA036" w14:textId="77777777" w:rsidR="008F4B9D" w:rsidRPr="007556BD" w:rsidRDefault="008F4B9D" w:rsidP="00423AB6">
            <w:pPr>
              <w:autoSpaceDE w:val="0"/>
              <w:autoSpaceDN w:val="0"/>
              <w:adjustRightInd w:val="0"/>
              <w:jc w:val="both"/>
              <w:rPr>
                <w:sz w:val="18"/>
              </w:rPr>
            </w:pPr>
            <w:r w:rsidRPr="007556BD">
              <w:rPr>
                <w:sz w:val="18"/>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5DC53A71" w14:textId="77777777" w:rsidR="008F4B9D" w:rsidRPr="007556BD" w:rsidRDefault="008F4B9D" w:rsidP="00423AB6">
            <w:pPr>
              <w:autoSpaceDE w:val="0"/>
              <w:autoSpaceDN w:val="0"/>
              <w:adjustRightInd w:val="0"/>
              <w:jc w:val="both"/>
              <w:rPr>
                <w:sz w:val="18"/>
              </w:rPr>
            </w:pPr>
          </w:p>
          <w:p w14:paraId="725FE095" w14:textId="77777777" w:rsidR="008F4B9D" w:rsidRPr="007556BD" w:rsidRDefault="008F4B9D" w:rsidP="00423AB6">
            <w:pPr>
              <w:tabs>
                <w:tab w:val="left" w:pos="6946"/>
              </w:tabs>
              <w:suppressAutoHyphens/>
              <w:jc w:val="both"/>
              <w:textAlignment w:val="baseline"/>
              <w:rPr>
                <w:b/>
                <w:sz w:val="18"/>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7A4AB" w14:textId="77777777" w:rsidR="008F4B9D" w:rsidRPr="007556BD" w:rsidRDefault="008F4B9D" w:rsidP="00E81061">
            <w:pPr>
              <w:jc w:val="both"/>
              <w:rPr>
                <w:sz w:val="18"/>
              </w:rPr>
            </w:pPr>
            <w:r w:rsidRPr="007556BD">
              <w:rPr>
                <w:sz w:val="18"/>
              </w:rPr>
              <w:t xml:space="preserve">- минимальная/максимальная площадь земельных участков – </w:t>
            </w:r>
            <w:r w:rsidRPr="007556BD">
              <w:rPr>
                <w:b/>
                <w:sz w:val="18"/>
              </w:rPr>
              <w:t>500/15000</w:t>
            </w:r>
            <w:r w:rsidRPr="007556BD">
              <w:rPr>
                <w:sz w:val="18"/>
              </w:rPr>
              <w:t xml:space="preserve"> кв.м.;</w:t>
            </w:r>
          </w:p>
          <w:p w14:paraId="68B52DBA" w14:textId="77777777" w:rsidR="008F4B9D" w:rsidRPr="007556BD" w:rsidRDefault="008F4B9D" w:rsidP="00E81061">
            <w:pPr>
              <w:jc w:val="both"/>
              <w:rPr>
                <w:b/>
                <w:sz w:val="18"/>
              </w:rPr>
            </w:pPr>
            <w:r w:rsidRPr="007556BD">
              <w:rPr>
                <w:sz w:val="18"/>
              </w:rPr>
              <w:t xml:space="preserve"> - максимальное количество этажей  – не более </w:t>
            </w:r>
            <w:r w:rsidRPr="007556BD">
              <w:rPr>
                <w:b/>
                <w:sz w:val="18"/>
              </w:rPr>
              <w:t>4 этажей;</w:t>
            </w:r>
          </w:p>
          <w:p w14:paraId="09A83135"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15 м;</w:t>
            </w:r>
            <w:r w:rsidRPr="007556BD">
              <w:rPr>
                <w:sz w:val="18"/>
              </w:rPr>
              <w:t xml:space="preserve"> </w:t>
            </w:r>
          </w:p>
          <w:p w14:paraId="147482AB" w14:textId="77777777" w:rsidR="008F4B9D" w:rsidRPr="007556BD" w:rsidRDefault="008F4B9D" w:rsidP="00E81061">
            <w:pPr>
              <w:widowControl w:val="0"/>
              <w:jc w:val="both"/>
              <w:rPr>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bCs/>
                <w:sz w:val="18"/>
              </w:rPr>
              <w:t>(за исключением линейных объектов);</w:t>
            </w:r>
          </w:p>
          <w:p w14:paraId="54C58760" w14:textId="77777777" w:rsidR="008F4B9D" w:rsidRPr="007556BD" w:rsidRDefault="008F4B9D" w:rsidP="00E81061">
            <w:pPr>
              <w:widowControl w:val="0"/>
              <w:jc w:val="both"/>
              <w:rPr>
                <w:bCs/>
                <w:sz w:val="18"/>
              </w:rPr>
            </w:pPr>
            <w:r w:rsidRPr="007556BD">
              <w:rPr>
                <w:bCs/>
                <w:sz w:val="18"/>
              </w:rPr>
              <w:t xml:space="preserve">- </w:t>
            </w:r>
            <w:r w:rsidRPr="007556BD">
              <w:rPr>
                <w:rFonts w:eastAsia="Times New Roman"/>
                <w:sz w:val="18"/>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38E762FD" w14:textId="77777777" w:rsidR="008F4B9D" w:rsidRPr="007556BD" w:rsidRDefault="008F4B9D" w:rsidP="00E81061">
            <w:pPr>
              <w:autoSpaceDE w:val="0"/>
              <w:autoSpaceDN w:val="0"/>
              <w:adjustRightInd w:val="0"/>
              <w:jc w:val="both"/>
              <w:rPr>
                <w:sz w:val="18"/>
              </w:rPr>
            </w:pPr>
            <w:r w:rsidRPr="007556BD">
              <w:rPr>
                <w:sz w:val="18"/>
              </w:rPr>
              <w:t>- минимальная ширина земельных участков вдоль фронта улицы (проезда) – 12 м;</w:t>
            </w:r>
          </w:p>
          <w:p w14:paraId="1FCD5A14" w14:textId="77777777" w:rsidR="006112AE"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 за исключением линейных объектов;</w:t>
            </w:r>
          </w:p>
          <w:p w14:paraId="240586C3"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030FA3FC" w14:textId="77777777" w:rsidR="006112AE" w:rsidRPr="007556BD" w:rsidRDefault="006112AE" w:rsidP="00611056">
            <w:pPr>
              <w:rPr>
                <w:sz w:val="18"/>
              </w:rPr>
            </w:pPr>
            <w:r w:rsidRPr="007556BD">
              <w:rPr>
                <w:sz w:val="18"/>
              </w:rPr>
              <w:t>- минимальный/максимальный коэффициент использования территории - 0,4/0,8</w:t>
            </w:r>
          </w:p>
          <w:p w14:paraId="0A12B66B" w14:textId="77777777" w:rsidR="008F4B9D" w:rsidRPr="007556BD" w:rsidRDefault="008F4B9D" w:rsidP="00E81061">
            <w:pPr>
              <w:widowControl w:val="0"/>
              <w:autoSpaceDE w:val="0"/>
              <w:autoSpaceDN w:val="0"/>
              <w:adjustRightInd w:val="0"/>
              <w:jc w:val="both"/>
              <w:rPr>
                <w:rFonts w:eastAsia="Times New Roman"/>
                <w:sz w:val="18"/>
                <w:lang w:eastAsia="ru-RU"/>
              </w:rPr>
            </w:pPr>
            <w:r w:rsidRPr="007556BD">
              <w:rPr>
                <w:sz w:val="18"/>
              </w:rPr>
              <w:t>Минимальный процент озеленения</w:t>
            </w:r>
            <w:r w:rsidR="006112AE" w:rsidRPr="007556BD">
              <w:rPr>
                <w:sz w:val="18"/>
              </w:rPr>
              <w:t xml:space="preserve"> </w:t>
            </w:r>
            <w:r w:rsidRPr="007556BD">
              <w:rPr>
                <w:b/>
                <w:sz w:val="18"/>
              </w:rPr>
              <w:t>1</w:t>
            </w:r>
            <w:r w:rsidR="006112AE" w:rsidRPr="007556BD">
              <w:rPr>
                <w:b/>
                <w:sz w:val="18"/>
              </w:rPr>
              <w:t>5</w:t>
            </w:r>
            <w:r w:rsidRPr="007556BD">
              <w:rPr>
                <w:b/>
                <w:sz w:val="18"/>
              </w:rPr>
              <w:t>%</w:t>
            </w:r>
            <w:r w:rsidRPr="007556BD">
              <w:rPr>
                <w:sz w:val="18"/>
              </w:rPr>
              <w:t xml:space="preserve"> от площади земельного участка, за исключением линейных объектов.</w:t>
            </w:r>
          </w:p>
          <w:p w14:paraId="0AECDF5F" w14:textId="77777777" w:rsidR="008F4B9D" w:rsidRPr="007556BD" w:rsidRDefault="008F4B9D" w:rsidP="00E81061">
            <w:pPr>
              <w:tabs>
                <w:tab w:val="left" w:pos="2520"/>
              </w:tabs>
              <w:jc w:val="both"/>
              <w:rPr>
                <w:b/>
                <w:sz w:val="18"/>
              </w:rPr>
            </w:pPr>
            <w:r w:rsidRPr="007556BD">
              <w:rPr>
                <w:rFonts w:eastAsia="Times New Roman"/>
                <w:sz w:val="18"/>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7556BD" w14:paraId="7917E699"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4C4684BD" w14:textId="77777777" w:rsidR="008F4B9D" w:rsidRPr="007556BD" w:rsidRDefault="008F4B9D" w:rsidP="00423AB6">
            <w:pPr>
              <w:tabs>
                <w:tab w:val="left" w:pos="2520"/>
              </w:tabs>
              <w:jc w:val="center"/>
              <w:rPr>
                <w:b/>
                <w:sz w:val="18"/>
              </w:rPr>
            </w:pPr>
            <w:r w:rsidRPr="007556BD">
              <w:rPr>
                <w:rFonts w:eastAsia="Times New Roman"/>
                <w:b/>
                <w:sz w:val="18"/>
                <w:lang w:eastAsia="ru-RU"/>
              </w:rPr>
              <w:t>2.7.1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5F3421" w14:textId="77777777" w:rsidR="008F4B9D" w:rsidRPr="007556BD" w:rsidRDefault="008F4B9D" w:rsidP="00423AB6">
            <w:pPr>
              <w:tabs>
                <w:tab w:val="left" w:pos="6946"/>
              </w:tabs>
              <w:suppressAutoHyphens/>
              <w:textAlignment w:val="baseline"/>
              <w:rPr>
                <w:rFonts w:eastAsia="Times New Roman"/>
                <w:sz w:val="18"/>
                <w:lang w:eastAsia="ru-RU"/>
              </w:rPr>
            </w:pPr>
            <w:bookmarkStart w:id="38" w:name="sub_10271"/>
            <w:r w:rsidRPr="007556BD">
              <w:rPr>
                <w:sz w:val="18"/>
              </w:rPr>
              <w:t>Хранение автотранспорта</w:t>
            </w:r>
            <w:bookmarkEnd w:id="38"/>
          </w:p>
        </w:tc>
        <w:tc>
          <w:tcPr>
            <w:tcW w:w="4252" w:type="dxa"/>
            <w:tcBorders>
              <w:top w:val="single" w:sz="4" w:space="0" w:color="000000"/>
              <w:left w:val="single" w:sz="4" w:space="0" w:color="000000"/>
              <w:bottom w:val="single" w:sz="4" w:space="0" w:color="000000"/>
              <w:right w:val="single" w:sz="4" w:space="0" w:color="000000"/>
            </w:tcBorders>
          </w:tcPr>
          <w:p w14:paraId="075FBE4B" w14:textId="77777777" w:rsidR="008F4B9D" w:rsidRPr="007556BD" w:rsidRDefault="008F4B9D" w:rsidP="00423AB6">
            <w:pPr>
              <w:autoSpaceDE w:val="0"/>
              <w:autoSpaceDN w:val="0"/>
              <w:adjustRightInd w:val="0"/>
              <w:jc w:val="both"/>
              <w:rPr>
                <w:sz w:val="18"/>
              </w:rPr>
            </w:pPr>
            <w:r w:rsidRPr="007556BD">
              <w:rPr>
                <w:sz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556BD">
                <w:rPr>
                  <w:sz w:val="18"/>
                </w:rPr>
                <w:t>кодом 4.9</w:t>
              </w:r>
            </w:hyperlink>
          </w:p>
          <w:p w14:paraId="7F13F0B9" w14:textId="77777777" w:rsidR="008F4B9D" w:rsidRPr="007556BD" w:rsidRDefault="008F4B9D" w:rsidP="00423AB6">
            <w:pPr>
              <w:tabs>
                <w:tab w:val="left" w:pos="6946"/>
              </w:tabs>
              <w:suppressAutoHyphens/>
              <w:textAlignment w:val="baseline"/>
              <w:rPr>
                <w:b/>
                <w:sz w:val="18"/>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B06F33A" w14:textId="77777777" w:rsidR="008F4B9D" w:rsidRPr="007556BD" w:rsidRDefault="008F4B9D" w:rsidP="00E81061">
            <w:pPr>
              <w:jc w:val="both"/>
              <w:rPr>
                <w:sz w:val="18"/>
              </w:rPr>
            </w:pPr>
            <w:r w:rsidRPr="007556BD">
              <w:rPr>
                <w:sz w:val="18"/>
              </w:rPr>
              <w:t xml:space="preserve">-минимальная/максимальная площадь земельных участков – </w:t>
            </w:r>
            <w:r w:rsidRPr="007556BD">
              <w:rPr>
                <w:b/>
                <w:sz w:val="18"/>
              </w:rPr>
              <w:t>24/50 кв.м.</w:t>
            </w:r>
            <w:r w:rsidRPr="007556BD">
              <w:rPr>
                <w:sz w:val="18"/>
              </w:rPr>
              <w:t xml:space="preserve"> </w:t>
            </w:r>
          </w:p>
          <w:p w14:paraId="14ADC207" w14:textId="77777777" w:rsidR="008F4B9D" w:rsidRPr="007556BD" w:rsidRDefault="008F4B9D" w:rsidP="00E81061">
            <w:pPr>
              <w:jc w:val="both"/>
              <w:rPr>
                <w:sz w:val="18"/>
              </w:rPr>
            </w:pPr>
            <w:r w:rsidRPr="007556BD">
              <w:rPr>
                <w:sz w:val="18"/>
              </w:rPr>
              <w:t xml:space="preserve">- для существующих гаражей минимальна площадь земельного участка – </w:t>
            </w:r>
            <w:r w:rsidRPr="007556BD">
              <w:rPr>
                <w:b/>
                <w:sz w:val="18"/>
              </w:rPr>
              <w:t>20 м.</w:t>
            </w:r>
          </w:p>
          <w:p w14:paraId="68F944BB" w14:textId="77777777" w:rsidR="008F4B9D" w:rsidRPr="007556BD" w:rsidRDefault="008F4B9D" w:rsidP="00E81061">
            <w:pPr>
              <w:jc w:val="both"/>
              <w:rPr>
                <w:sz w:val="18"/>
              </w:rPr>
            </w:pPr>
            <w:r w:rsidRPr="007556BD">
              <w:rPr>
                <w:sz w:val="18"/>
              </w:rPr>
              <w:t>-максимальное количество этажей для гаражей – 1 этаж.</w:t>
            </w:r>
          </w:p>
          <w:p w14:paraId="3DCEB0FF" w14:textId="77777777" w:rsidR="008F4B9D" w:rsidRPr="007556BD" w:rsidRDefault="008F4B9D" w:rsidP="00E81061">
            <w:pPr>
              <w:jc w:val="both"/>
              <w:rPr>
                <w:sz w:val="18"/>
              </w:rPr>
            </w:pPr>
            <w:r w:rsidRPr="007556BD">
              <w:rPr>
                <w:sz w:val="18"/>
              </w:rPr>
              <w:t>-максимальная высота гаражей от уровня земли до верха конька кровли - 6 метров, высота помещения не менее 2.4 м.</w:t>
            </w:r>
          </w:p>
          <w:p w14:paraId="3D68F22A" w14:textId="77777777" w:rsidR="008F4B9D" w:rsidRPr="007556BD" w:rsidRDefault="008F4B9D" w:rsidP="00E81061">
            <w:pPr>
              <w:jc w:val="both"/>
              <w:rPr>
                <w:sz w:val="18"/>
              </w:rPr>
            </w:pPr>
            <w:r w:rsidRPr="007556BD">
              <w:rPr>
                <w:sz w:val="18"/>
              </w:rPr>
              <w:t xml:space="preserve">- максимальный процент застройки в границах земельного участка – </w:t>
            </w:r>
            <w:r w:rsidRPr="007556BD">
              <w:rPr>
                <w:b/>
                <w:sz w:val="18"/>
              </w:rPr>
              <w:t>80%</w:t>
            </w:r>
            <w:r w:rsidRPr="007556BD">
              <w:rPr>
                <w:sz w:val="18"/>
              </w:rPr>
              <w:t>;</w:t>
            </w:r>
          </w:p>
          <w:p w14:paraId="7E1F12B1"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091CFD8D" w14:textId="77777777" w:rsidR="008F4B9D" w:rsidRPr="007556BD" w:rsidRDefault="008F4B9D" w:rsidP="00E81061">
            <w:pPr>
              <w:jc w:val="both"/>
              <w:rPr>
                <w:sz w:val="18"/>
              </w:rPr>
            </w:pPr>
            <w:r w:rsidRPr="007556BD">
              <w:rPr>
                <w:sz w:val="18"/>
              </w:rPr>
              <w:t xml:space="preserve">-минимальные отступы от границы смежного земельного участка - </w:t>
            </w:r>
            <w:r w:rsidRPr="007556BD">
              <w:rPr>
                <w:b/>
                <w:sz w:val="18"/>
              </w:rPr>
              <w:t>1 м</w:t>
            </w:r>
            <w:r w:rsidRPr="007556BD">
              <w:rPr>
                <w:sz w:val="18"/>
              </w:rPr>
              <w:t>;</w:t>
            </w:r>
          </w:p>
          <w:p w14:paraId="3837B768" w14:textId="77777777" w:rsidR="008F4B9D" w:rsidRPr="007556BD" w:rsidRDefault="008F4B9D" w:rsidP="00E81061">
            <w:pPr>
              <w:jc w:val="both"/>
              <w:rPr>
                <w:sz w:val="18"/>
              </w:rPr>
            </w:pPr>
            <w:r w:rsidRPr="007556BD">
              <w:rPr>
                <w:sz w:val="18"/>
              </w:rPr>
              <w:t xml:space="preserve">- минимальный отступ строений от красной линии участка или границ участка - </w:t>
            </w:r>
            <w:r w:rsidRPr="007556BD">
              <w:rPr>
                <w:b/>
                <w:sz w:val="18"/>
              </w:rPr>
              <w:t>5 м.</w:t>
            </w:r>
          </w:p>
          <w:p w14:paraId="4C83D890" w14:textId="77777777" w:rsidR="008F4B9D" w:rsidRPr="007556BD" w:rsidRDefault="008F4B9D" w:rsidP="00E81061">
            <w:pPr>
              <w:tabs>
                <w:tab w:val="left" w:pos="6946"/>
              </w:tabs>
              <w:suppressAutoHyphens/>
              <w:textAlignment w:val="baseline"/>
              <w:rPr>
                <w:sz w:val="18"/>
              </w:rPr>
            </w:pPr>
            <w:r w:rsidRPr="007556BD">
              <w:rPr>
                <w:sz w:val="18"/>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E7196D" w:rsidRPr="007556BD" w14:paraId="31BB9308"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24F67711" w14:textId="77777777" w:rsidR="008F4B9D" w:rsidRPr="007556BD" w:rsidRDefault="008F4B9D" w:rsidP="00423AB6">
            <w:pPr>
              <w:tabs>
                <w:tab w:val="left" w:pos="2520"/>
              </w:tabs>
              <w:jc w:val="center"/>
              <w:rPr>
                <w:b/>
                <w:sz w:val="18"/>
              </w:rPr>
            </w:pPr>
            <w:r w:rsidRPr="007556BD">
              <w:rPr>
                <w:rFonts w:eastAsia="Times New Roman"/>
                <w:b/>
                <w:sz w:val="18"/>
              </w:rPr>
              <w:lastRenderedPageBreak/>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4287D7" w14:textId="77777777" w:rsidR="008F4B9D" w:rsidRPr="007556BD" w:rsidRDefault="008F4B9D" w:rsidP="00423AB6">
            <w:pPr>
              <w:textAlignment w:val="baseline"/>
              <w:rPr>
                <w:rFonts w:eastAsia="Times New Roman"/>
                <w:sz w:val="18"/>
              </w:rPr>
            </w:pPr>
            <w:r w:rsidRPr="007556BD">
              <w:rPr>
                <w:rFonts w:eastAsia="Times New Roman"/>
                <w:sz w:val="18"/>
              </w:rPr>
              <w:t>Социальное обслуживание</w:t>
            </w:r>
          </w:p>
          <w:p w14:paraId="79621393" w14:textId="77777777" w:rsidR="008F4B9D" w:rsidRPr="007556BD" w:rsidRDefault="008F4B9D" w:rsidP="00423AB6">
            <w:pPr>
              <w:tabs>
                <w:tab w:val="left" w:pos="6946"/>
              </w:tabs>
              <w:suppressAutoHyphens/>
              <w:textAlignment w:val="baseline"/>
              <w:rPr>
                <w:b/>
                <w:sz w:val="18"/>
              </w:rPr>
            </w:pPr>
          </w:p>
        </w:tc>
        <w:tc>
          <w:tcPr>
            <w:tcW w:w="4252" w:type="dxa"/>
            <w:tcBorders>
              <w:top w:val="single" w:sz="4" w:space="0" w:color="000000"/>
              <w:left w:val="single" w:sz="4" w:space="0" w:color="000000"/>
              <w:bottom w:val="single" w:sz="4" w:space="0" w:color="000000"/>
              <w:right w:val="single" w:sz="4" w:space="0" w:color="000000"/>
            </w:tcBorders>
          </w:tcPr>
          <w:p w14:paraId="4295F1C0" w14:textId="77777777" w:rsidR="008F4B9D" w:rsidRPr="007556BD" w:rsidRDefault="008F4B9D" w:rsidP="00423AB6">
            <w:pPr>
              <w:autoSpaceDE w:val="0"/>
              <w:autoSpaceDN w:val="0"/>
              <w:adjustRightInd w:val="0"/>
              <w:jc w:val="both"/>
              <w:rPr>
                <w:sz w:val="18"/>
              </w:rPr>
            </w:pPr>
            <w:r w:rsidRPr="007556BD">
              <w:rPr>
                <w:sz w:val="18"/>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7556BD">
                <w:rPr>
                  <w:sz w:val="18"/>
                </w:rPr>
                <w:t>кодами 3.2.1 - 3.2.4</w:t>
              </w:r>
            </w:hyperlink>
          </w:p>
          <w:p w14:paraId="0D683CA1" w14:textId="77777777" w:rsidR="008F4B9D" w:rsidRPr="007556BD" w:rsidRDefault="008F4B9D" w:rsidP="00423AB6">
            <w:pPr>
              <w:tabs>
                <w:tab w:val="left" w:pos="6946"/>
              </w:tabs>
              <w:suppressAutoHyphens/>
              <w:jc w:val="both"/>
              <w:textAlignment w:val="baseline"/>
              <w:rPr>
                <w:b/>
                <w:sz w:val="18"/>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2EA92D9"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минимальная/максимальная площадь земельного участка   – </w:t>
            </w:r>
            <w:r w:rsidRPr="007556BD">
              <w:rPr>
                <w:b/>
                <w:sz w:val="18"/>
              </w:rPr>
              <w:t>300/10000</w:t>
            </w:r>
            <w:r w:rsidRPr="007556BD">
              <w:rPr>
                <w:sz w:val="18"/>
              </w:rPr>
              <w:t>кв. м;</w:t>
            </w:r>
          </w:p>
          <w:p w14:paraId="2C108F09" w14:textId="77777777" w:rsidR="008F4B9D" w:rsidRPr="007556BD" w:rsidRDefault="008F4B9D" w:rsidP="00E81061">
            <w:pPr>
              <w:jc w:val="both"/>
              <w:rPr>
                <w:sz w:val="18"/>
              </w:rPr>
            </w:pPr>
            <w:r w:rsidRPr="007556BD">
              <w:rPr>
                <w:sz w:val="18"/>
              </w:rPr>
              <w:t xml:space="preserve">-максимальное количество этажей зданий – </w:t>
            </w:r>
            <w:r w:rsidRPr="007556BD">
              <w:rPr>
                <w:b/>
                <w:sz w:val="18"/>
              </w:rPr>
              <w:t>5 этажа;</w:t>
            </w:r>
            <w:r w:rsidRPr="007556BD">
              <w:rPr>
                <w:sz w:val="18"/>
              </w:rPr>
              <w:t xml:space="preserve"> </w:t>
            </w:r>
          </w:p>
          <w:p w14:paraId="124C1E05"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18 м;</w:t>
            </w:r>
            <w:r w:rsidRPr="007556BD">
              <w:rPr>
                <w:sz w:val="18"/>
              </w:rPr>
              <w:t xml:space="preserve"> </w:t>
            </w:r>
          </w:p>
          <w:p w14:paraId="0D285FD0" w14:textId="77777777" w:rsidR="008F4B9D" w:rsidRPr="007556BD" w:rsidRDefault="008F4B9D" w:rsidP="00E81061">
            <w:pPr>
              <w:widowControl w:val="0"/>
              <w:rPr>
                <w:b/>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sz w:val="18"/>
              </w:rPr>
              <w:t>за исключением линейных объектов;</w:t>
            </w:r>
          </w:p>
          <w:p w14:paraId="60F078AA" w14:textId="77777777" w:rsidR="00611056" w:rsidRPr="007556BD" w:rsidRDefault="008F4B9D" w:rsidP="00611056">
            <w:pPr>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w:t>
            </w:r>
            <w:r w:rsidR="00611056" w:rsidRPr="007556BD">
              <w:rPr>
                <w:sz w:val="18"/>
              </w:rPr>
              <w:t xml:space="preserve"> </w:t>
            </w:r>
          </w:p>
          <w:p w14:paraId="04520441"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5979D3B4" w14:textId="77777777" w:rsidR="008F4B9D" w:rsidRPr="007556BD" w:rsidRDefault="008F4B9D" w:rsidP="00611056">
            <w:pPr>
              <w:widowControl w:val="0"/>
              <w:rPr>
                <w:sz w:val="18"/>
              </w:rPr>
            </w:pPr>
            <w:r w:rsidRPr="007556BD">
              <w:rPr>
                <w:sz w:val="18"/>
              </w:rPr>
              <w:t xml:space="preserve">- минимальный процент озеленения - </w:t>
            </w:r>
            <w:r w:rsidRPr="007556BD">
              <w:rPr>
                <w:b/>
                <w:sz w:val="18"/>
              </w:rPr>
              <w:t>15%</w:t>
            </w:r>
            <w:r w:rsidRPr="007556BD">
              <w:rPr>
                <w:sz w:val="18"/>
              </w:rPr>
              <w:t xml:space="preserve"> от площади земельного участка.</w:t>
            </w:r>
          </w:p>
        </w:tc>
      </w:tr>
      <w:tr w:rsidR="00E7196D" w:rsidRPr="007556BD" w14:paraId="51A8375E"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0404704D" w14:textId="77777777" w:rsidR="008F4B9D" w:rsidRPr="007556BD" w:rsidRDefault="008F4B9D" w:rsidP="00423AB6">
            <w:pPr>
              <w:tabs>
                <w:tab w:val="left" w:pos="2520"/>
              </w:tabs>
              <w:jc w:val="center"/>
              <w:rPr>
                <w:rFonts w:eastAsia="Times New Roman"/>
                <w:b/>
                <w:sz w:val="18"/>
              </w:rPr>
            </w:pPr>
            <w:r w:rsidRPr="007556BD">
              <w:rPr>
                <w:rFonts w:eastAsia="Times New Roman"/>
                <w:b/>
                <w:sz w:val="18"/>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54FE02" w14:textId="77777777" w:rsidR="008F4B9D" w:rsidRPr="007556BD" w:rsidRDefault="008F4B9D" w:rsidP="00423AB6">
            <w:pPr>
              <w:textAlignment w:val="baseline"/>
              <w:rPr>
                <w:rFonts w:eastAsia="Times New Roman"/>
                <w:sz w:val="18"/>
              </w:rPr>
            </w:pPr>
            <w:bookmarkStart w:id="39" w:name="sub_1321"/>
            <w:r w:rsidRPr="007556BD">
              <w:rPr>
                <w:sz w:val="18"/>
              </w:rPr>
              <w:t>Дома социального обслуживания</w:t>
            </w:r>
            <w:bookmarkEnd w:id="39"/>
          </w:p>
        </w:tc>
        <w:tc>
          <w:tcPr>
            <w:tcW w:w="4252" w:type="dxa"/>
            <w:tcBorders>
              <w:top w:val="single" w:sz="4" w:space="0" w:color="000000"/>
              <w:left w:val="single" w:sz="4" w:space="0" w:color="000000"/>
              <w:bottom w:val="single" w:sz="4" w:space="0" w:color="000000"/>
              <w:right w:val="single" w:sz="4" w:space="0" w:color="000000"/>
            </w:tcBorders>
          </w:tcPr>
          <w:p w14:paraId="0CA169DF" w14:textId="77777777" w:rsidR="008F4B9D" w:rsidRPr="007556BD" w:rsidRDefault="008F4B9D" w:rsidP="00423AB6">
            <w:pPr>
              <w:autoSpaceDE w:val="0"/>
              <w:autoSpaceDN w:val="0"/>
              <w:adjustRightInd w:val="0"/>
              <w:jc w:val="both"/>
              <w:rPr>
                <w:sz w:val="18"/>
              </w:rPr>
            </w:pPr>
            <w:r w:rsidRPr="007556BD">
              <w:rPr>
                <w:sz w:val="18"/>
              </w:rPr>
              <w:t>Размещение зданий, предназначенных для размещения домов престарелых, домов ребенка, детских домов, пунктов ночлега для бездомных граждан;</w:t>
            </w:r>
          </w:p>
          <w:p w14:paraId="27674D01" w14:textId="77777777" w:rsidR="008F4B9D" w:rsidRPr="007556BD" w:rsidRDefault="008F4B9D" w:rsidP="00423AB6">
            <w:pPr>
              <w:autoSpaceDE w:val="0"/>
              <w:autoSpaceDN w:val="0"/>
              <w:adjustRightInd w:val="0"/>
              <w:jc w:val="both"/>
              <w:rPr>
                <w:sz w:val="18"/>
              </w:rPr>
            </w:pPr>
            <w:r w:rsidRPr="007556BD">
              <w:rPr>
                <w:sz w:val="18"/>
              </w:rPr>
              <w:t>размещение объектов капитального строительства для временного размещения вынужденных переселенцев, лиц, признанных беженцами</w:t>
            </w:r>
          </w:p>
          <w:p w14:paraId="4101F3A8" w14:textId="77777777" w:rsidR="008F4B9D" w:rsidRPr="007556BD" w:rsidRDefault="008F4B9D" w:rsidP="00423AB6">
            <w:pPr>
              <w:autoSpaceDE w:val="0"/>
              <w:autoSpaceDN w:val="0"/>
              <w:adjustRightInd w:val="0"/>
              <w:jc w:val="both"/>
              <w:rPr>
                <w:sz w:val="18"/>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2ED5B23"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минимальная/максимальная площадь земельного участка   – </w:t>
            </w:r>
            <w:r w:rsidRPr="007556BD">
              <w:rPr>
                <w:b/>
                <w:sz w:val="18"/>
              </w:rPr>
              <w:t>300/10000</w:t>
            </w:r>
            <w:r w:rsidRPr="007556BD">
              <w:rPr>
                <w:sz w:val="18"/>
              </w:rPr>
              <w:t>кв. м;</w:t>
            </w:r>
          </w:p>
          <w:p w14:paraId="66CDFECA" w14:textId="77777777" w:rsidR="008F4B9D" w:rsidRPr="007556BD" w:rsidRDefault="008F4B9D" w:rsidP="00E81061">
            <w:pPr>
              <w:jc w:val="both"/>
              <w:rPr>
                <w:sz w:val="18"/>
              </w:rPr>
            </w:pPr>
            <w:r w:rsidRPr="007556BD">
              <w:rPr>
                <w:sz w:val="18"/>
              </w:rPr>
              <w:t xml:space="preserve">-максимальное количество этажей зданий – </w:t>
            </w:r>
            <w:r w:rsidRPr="007556BD">
              <w:rPr>
                <w:b/>
                <w:sz w:val="18"/>
              </w:rPr>
              <w:t>5 этажа;</w:t>
            </w:r>
            <w:r w:rsidRPr="007556BD">
              <w:rPr>
                <w:sz w:val="18"/>
              </w:rPr>
              <w:t xml:space="preserve"> </w:t>
            </w:r>
          </w:p>
          <w:p w14:paraId="07B48A9E"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18 м;</w:t>
            </w:r>
            <w:r w:rsidRPr="007556BD">
              <w:rPr>
                <w:sz w:val="18"/>
              </w:rPr>
              <w:t xml:space="preserve"> </w:t>
            </w:r>
          </w:p>
          <w:p w14:paraId="343683D9" w14:textId="77777777" w:rsidR="008F4B9D" w:rsidRPr="007556BD" w:rsidRDefault="008F4B9D" w:rsidP="00E81061">
            <w:pPr>
              <w:widowControl w:val="0"/>
              <w:rPr>
                <w:b/>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sz w:val="18"/>
              </w:rPr>
              <w:t>за исключением линейных объектов;</w:t>
            </w:r>
          </w:p>
          <w:p w14:paraId="2A6CFB5E"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w:t>
            </w:r>
          </w:p>
          <w:p w14:paraId="31F40F54"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7AFCDC9C" w14:textId="77777777" w:rsidR="008F4B9D" w:rsidRPr="007556BD" w:rsidRDefault="008F4B9D" w:rsidP="00E81061">
            <w:pPr>
              <w:widowControl w:val="0"/>
              <w:rPr>
                <w:sz w:val="18"/>
              </w:rPr>
            </w:pPr>
            <w:r w:rsidRPr="007556BD">
              <w:rPr>
                <w:sz w:val="18"/>
              </w:rPr>
              <w:t xml:space="preserve">- минимальный процент озеленения - </w:t>
            </w:r>
            <w:r w:rsidRPr="007556BD">
              <w:rPr>
                <w:b/>
                <w:sz w:val="18"/>
              </w:rPr>
              <w:t>15%</w:t>
            </w:r>
            <w:r w:rsidRPr="007556BD">
              <w:rPr>
                <w:sz w:val="18"/>
              </w:rPr>
              <w:t xml:space="preserve"> от площади земельного участка.</w:t>
            </w:r>
          </w:p>
        </w:tc>
      </w:tr>
      <w:tr w:rsidR="00E7196D" w:rsidRPr="007556BD" w14:paraId="5D0EA5AB"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3D61042A" w14:textId="77777777" w:rsidR="008F4B9D" w:rsidRPr="007556BD" w:rsidRDefault="008F4B9D" w:rsidP="00423AB6">
            <w:pPr>
              <w:tabs>
                <w:tab w:val="left" w:pos="2520"/>
              </w:tabs>
              <w:jc w:val="center"/>
              <w:rPr>
                <w:rFonts w:eastAsia="Times New Roman"/>
                <w:b/>
                <w:sz w:val="18"/>
              </w:rPr>
            </w:pPr>
            <w:r w:rsidRPr="007556BD">
              <w:rPr>
                <w:rFonts w:eastAsia="Times New Roman"/>
                <w:b/>
                <w:sz w:val="18"/>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E99221" w14:textId="77777777" w:rsidR="008F4B9D" w:rsidRPr="007556BD" w:rsidRDefault="008F4B9D" w:rsidP="00423AB6">
            <w:pPr>
              <w:textAlignment w:val="baseline"/>
              <w:rPr>
                <w:rFonts w:eastAsia="Times New Roman"/>
                <w:sz w:val="18"/>
              </w:rPr>
            </w:pPr>
            <w:bookmarkStart w:id="40" w:name="sub_1322"/>
            <w:r w:rsidRPr="007556BD">
              <w:rPr>
                <w:sz w:val="18"/>
              </w:rPr>
              <w:t>Оказание социальной помощи населению</w:t>
            </w:r>
            <w:bookmarkEnd w:id="40"/>
          </w:p>
        </w:tc>
        <w:tc>
          <w:tcPr>
            <w:tcW w:w="4252" w:type="dxa"/>
            <w:tcBorders>
              <w:top w:val="single" w:sz="4" w:space="0" w:color="000000"/>
              <w:left w:val="single" w:sz="4" w:space="0" w:color="000000"/>
              <w:bottom w:val="single" w:sz="4" w:space="0" w:color="000000"/>
              <w:right w:val="single" w:sz="4" w:space="0" w:color="000000"/>
            </w:tcBorders>
          </w:tcPr>
          <w:p w14:paraId="1497D1C9" w14:textId="77777777" w:rsidR="008F4B9D" w:rsidRPr="007556BD" w:rsidRDefault="008F4B9D" w:rsidP="00E81061">
            <w:pPr>
              <w:autoSpaceDE w:val="0"/>
              <w:autoSpaceDN w:val="0"/>
              <w:adjustRightInd w:val="0"/>
              <w:jc w:val="both"/>
              <w:rPr>
                <w:sz w:val="18"/>
              </w:rPr>
            </w:pPr>
            <w:r w:rsidRPr="007556BD">
              <w:rPr>
                <w:sz w:val="18"/>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F57BEAC"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минимальная/максимальная площадь земельного участка   – </w:t>
            </w:r>
            <w:r w:rsidRPr="007556BD">
              <w:rPr>
                <w:b/>
                <w:sz w:val="18"/>
              </w:rPr>
              <w:t>300/10000</w:t>
            </w:r>
            <w:r w:rsidRPr="007556BD">
              <w:rPr>
                <w:sz w:val="18"/>
              </w:rPr>
              <w:t>кв. м;</w:t>
            </w:r>
          </w:p>
          <w:p w14:paraId="043A9E3C" w14:textId="77777777" w:rsidR="008F4B9D" w:rsidRPr="007556BD" w:rsidRDefault="008F4B9D" w:rsidP="00E81061">
            <w:pPr>
              <w:jc w:val="both"/>
              <w:rPr>
                <w:sz w:val="18"/>
              </w:rPr>
            </w:pPr>
            <w:r w:rsidRPr="007556BD">
              <w:rPr>
                <w:sz w:val="18"/>
              </w:rPr>
              <w:t xml:space="preserve">-максимальное количество этажей зданий – </w:t>
            </w:r>
            <w:r w:rsidRPr="007556BD">
              <w:rPr>
                <w:b/>
                <w:sz w:val="18"/>
              </w:rPr>
              <w:t>5 этажа;</w:t>
            </w:r>
            <w:r w:rsidRPr="007556BD">
              <w:rPr>
                <w:sz w:val="18"/>
              </w:rPr>
              <w:t xml:space="preserve"> </w:t>
            </w:r>
          </w:p>
          <w:p w14:paraId="57D51DCA"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18 м;</w:t>
            </w:r>
            <w:r w:rsidRPr="007556BD">
              <w:rPr>
                <w:sz w:val="18"/>
              </w:rPr>
              <w:t xml:space="preserve"> </w:t>
            </w:r>
          </w:p>
          <w:p w14:paraId="25E4BEDA" w14:textId="77777777" w:rsidR="008F4B9D" w:rsidRPr="007556BD" w:rsidRDefault="008F4B9D" w:rsidP="00E81061">
            <w:pPr>
              <w:widowControl w:val="0"/>
              <w:rPr>
                <w:b/>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sz w:val="18"/>
              </w:rPr>
              <w:t>за исключением линейных объектов;</w:t>
            </w:r>
          </w:p>
          <w:p w14:paraId="537A7D52"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w:t>
            </w:r>
          </w:p>
          <w:p w14:paraId="1D26A19C"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6E12A9F2" w14:textId="77777777" w:rsidR="008F4B9D" w:rsidRPr="007556BD" w:rsidRDefault="008F4B9D" w:rsidP="00E81061">
            <w:pPr>
              <w:widowControl w:val="0"/>
              <w:rPr>
                <w:sz w:val="18"/>
              </w:rPr>
            </w:pPr>
            <w:r w:rsidRPr="007556BD">
              <w:rPr>
                <w:sz w:val="18"/>
              </w:rPr>
              <w:t xml:space="preserve">- минимальный процент озеленения - </w:t>
            </w:r>
            <w:r w:rsidRPr="007556BD">
              <w:rPr>
                <w:b/>
                <w:sz w:val="18"/>
              </w:rPr>
              <w:t>15%</w:t>
            </w:r>
            <w:r w:rsidRPr="007556BD">
              <w:rPr>
                <w:sz w:val="18"/>
              </w:rPr>
              <w:t xml:space="preserve"> от площади земельного участка.</w:t>
            </w:r>
          </w:p>
        </w:tc>
      </w:tr>
      <w:tr w:rsidR="00E7196D" w:rsidRPr="007556BD" w14:paraId="7A892F56"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15F67B99" w14:textId="77777777" w:rsidR="008F4B9D" w:rsidRPr="007556BD" w:rsidRDefault="008F4B9D" w:rsidP="00423AB6">
            <w:pPr>
              <w:tabs>
                <w:tab w:val="left" w:pos="2520"/>
              </w:tabs>
              <w:jc w:val="center"/>
              <w:rPr>
                <w:rFonts w:eastAsia="Times New Roman"/>
                <w:b/>
                <w:sz w:val="18"/>
              </w:rPr>
            </w:pPr>
            <w:r w:rsidRPr="007556BD">
              <w:rPr>
                <w:rFonts w:eastAsia="Times New Roman"/>
                <w:b/>
                <w:sz w:val="18"/>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BF05455" w14:textId="77777777" w:rsidR="008F4B9D" w:rsidRPr="007556BD" w:rsidRDefault="008F4B9D" w:rsidP="00423AB6">
            <w:pPr>
              <w:textAlignment w:val="baseline"/>
              <w:rPr>
                <w:rFonts w:eastAsia="Times New Roman"/>
                <w:sz w:val="18"/>
              </w:rPr>
            </w:pPr>
            <w:bookmarkStart w:id="41" w:name="sub_1323"/>
            <w:r w:rsidRPr="007556BD">
              <w:rPr>
                <w:sz w:val="18"/>
              </w:rPr>
              <w:t>Оказание услуг связи</w:t>
            </w:r>
            <w:bookmarkEnd w:id="41"/>
          </w:p>
        </w:tc>
        <w:tc>
          <w:tcPr>
            <w:tcW w:w="4252" w:type="dxa"/>
            <w:tcBorders>
              <w:top w:val="single" w:sz="4" w:space="0" w:color="000000"/>
              <w:left w:val="single" w:sz="4" w:space="0" w:color="000000"/>
              <w:bottom w:val="single" w:sz="4" w:space="0" w:color="000000"/>
              <w:right w:val="single" w:sz="4" w:space="0" w:color="000000"/>
            </w:tcBorders>
          </w:tcPr>
          <w:p w14:paraId="3DDFF9C0" w14:textId="77777777" w:rsidR="008F4B9D" w:rsidRPr="007556BD" w:rsidRDefault="008F4B9D" w:rsidP="00423AB6">
            <w:pPr>
              <w:autoSpaceDE w:val="0"/>
              <w:autoSpaceDN w:val="0"/>
              <w:adjustRightInd w:val="0"/>
              <w:jc w:val="both"/>
              <w:rPr>
                <w:sz w:val="18"/>
              </w:rPr>
            </w:pPr>
            <w:r w:rsidRPr="007556BD">
              <w:rPr>
                <w:sz w:val="1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547D0F6B" w14:textId="77777777" w:rsidR="008F4B9D" w:rsidRPr="007556BD" w:rsidRDefault="008F4B9D" w:rsidP="00423AB6">
            <w:pPr>
              <w:autoSpaceDE w:val="0"/>
              <w:autoSpaceDN w:val="0"/>
              <w:adjustRightInd w:val="0"/>
              <w:jc w:val="both"/>
              <w:rPr>
                <w:sz w:val="18"/>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CC55F73"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минимальная/максимальная площадь земельного участка   – </w:t>
            </w:r>
            <w:r w:rsidRPr="007556BD">
              <w:rPr>
                <w:b/>
                <w:sz w:val="18"/>
              </w:rPr>
              <w:t>300/10000</w:t>
            </w:r>
            <w:r w:rsidRPr="007556BD">
              <w:rPr>
                <w:sz w:val="18"/>
              </w:rPr>
              <w:t>кв. м;</w:t>
            </w:r>
          </w:p>
          <w:p w14:paraId="1AEBA7FB" w14:textId="77777777" w:rsidR="008F4B9D" w:rsidRPr="007556BD" w:rsidRDefault="008F4B9D" w:rsidP="00E81061">
            <w:pPr>
              <w:jc w:val="both"/>
              <w:rPr>
                <w:sz w:val="18"/>
              </w:rPr>
            </w:pPr>
            <w:r w:rsidRPr="007556BD">
              <w:rPr>
                <w:sz w:val="18"/>
              </w:rPr>
              <w:t xml:space="preserve">-максимальное количество этажей зданий – </w:t>
            </w:r>
            <w:r w:rsidRPr="007556BD">
              <w:rPr>
                <w:b/>
                <w:sz w:val="18"/>
              </w:rPr>
              <w:t>5 этажа;</w:t>
            </w:r>
            <w:r w:rsidRPr="007556BD">
              <w:rPr>
                <w:sz w:val="18"/>
              </w:rPr>
              <w:t xml:space="preserve"> </w:t>
            </w:r>
          </w:p>
          <w:p w14:paraId="5D97FC8F"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18 м;</w:t>
            </w:r>
            <w:r w:rsidRPr="007556BD">
              <w:rPr>
                <w:sz w:val="18"/>
              </w:rPr>
              <w:t xml:space="preserve"> </w:t>
            </w:r>
          </w:p>
          <w:p w14:paraId="2AC0D284" w14:textId="77777777" w:rsidR="008F4B9D" w:rsidRPr="007556BD" w:rsidRDefault="008F4B9D" w:rsidP="00E81061">
            <w:pPr>
              <w:widowControl w:val="0"/>
              <w:rPr>
                <w:b/>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sz w:val="18"/>
              </w:rPr>
              <w:t>за исключением линейных объектов;</w:t>
            </w:r>
          </w:p>
          <w:p w14:paraId="4258E041"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w:t>
            </w:r>
          </w:p>
          <w:p w14:paraId="669FF055"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20D3DB1A" w14:textId="77777777" w:rsidR="008F4B9D" w:rsidRPr="007556BD" w:rsidRDefault="008F4B9D" w:rsidP="00E81061">
            <w:pPr>
              <w:widowControl w:val="0"/>
              <w:rPr>
                <w:sz w:val="18"/>
              </w:rPr>
            </w:pPr>
            <w:r w:rsidRPr="007556BD">
              <w:rPr>
                <w:sz w:val="18"/>
              </w:rPr>
              <w:t xml:space="preserve">- минимальный процент озеленения - </w:t>
            </w:r>
            <w:r w:rsidRPr="007556BD">
              <w:rPr>
                <w:b/>
                <w:sz w:val="18"/>
              </w:rPr>
              <w:t>15%</w:t>
            </w:r>
            <w:r w:rsidRPr="007556BD">
              <w:rPr>
                <w:sz w:val="18"/>
              </w:rPr>
              <w:t xml:space="preserve"> от площади земельного участка.</w:t>
            </w:r>
          </w:p>
        </w:tc>
      </w:tr>
      <w:tr w:rsidR="00E7196D" w:rsidRPr="007556BD" w14:paraId="6575B206"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E9ED9A" w14:textId="77777777" w:rsidR="008F4B9D" w:rsidRPr="007556BD" w:rsidRDefault="008F4B9D" w:rsidP="00423AB6">
            <w:pPr>
              <w:tabs>
                <w:tab w:val="left" w:pos="2520"/>
              </w:tabs>
              <w:jc w:val="center"/>
              <w:rPr>
                <w:rFonts w:eastAsia="Times New Roman"/>
                <w:b/>
                <w:sz w:val="18"/>
              </w:rPr>
            </w:pPr>
            <w:r w:rsidRPr="007556BD">
              <w:rPr>
                <w:rFonts w:eastAsia="Times New Roman"/>
                <w:b/>
                <w:sz w:val="18"/>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4D146C" w14:textId="77777777" w:rsidR="008F4B9D" w:rsidRPr="007556BD" w:rsidRDefault="008F4B9D" w:rsidP="00423AB6">
            <w:pPr>
              <w:textAlignment w:val="baseline"/>
              <w:rPr>
                <w:rFonts w:eastAsia="Times New Roman"/>
                <w:sz w:val="18"/>
              </w:rPr>
            </w:pPr>
            <w:bookmarkStart w:id="42" w:name="sub_1324"/>
            <w:r w:rsidRPr="007556BD">
              <w:rPr>
                <w:sz w:val="18"/>
              </w:rPr>
              <w:t>Общежития</w:t>
            </w:r>
            <w:bookmarkEnd w:id="42"/>
          </w:p>
        </w:tc>
        <w:tc>
          <w:tcPr>
            <w:tcW w:w="4252" w:type="dxa"/>
            <w:tcBorders>
              <w:top w:val="single" w:sz="4" w:space="0" w:color="000000"/>
              <w:left w:val="single" w:sz="4" w:space="0" w:color="000000"/>
              <w:bottom w:val="single" w:sz="4" w:space="0" w:color="000000"/>
              <w:right w:val="single" w:sz="4" w:space="0" w:color="000000"/>
            </w:tcBorders>
          </w:tcPr>
          <w:p w14:paraId="2015473B" w14:textId="77777777" w:rsidR="008F4B9D" w:rsidRPr="007556BD" w:rsidRDefault="008F4B9D" w:rsidP="00423AB6">
            <w:pPr>
              <w:autoSpaceDE w:val="0"/>
              <w:autoSpaceDN w:val="0"/>
              <w:adjustRightInd w:val="0"/>
              <w:jc w:val="both"/>
              <w:rPr>
                <w:sz w:val="18"/>
              </w:rPr>
            </w:pPr>
            <w:r w:rsidRPr="007556BD">
              <w:rPr>
                <w:sz w:val="18"/>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7556BD">
                <w:rPr>
                  <w:sz w:val="18"/>
                </w:rPr>
                <w:t>кодом 4.7</w:t>
              </w:r>
            </w:hyperlink>
          </w:p>
          <w:p w14:paraId="6B5A6DA9" w14:textId="77777777" w:rsidR="008F4B9D" w:rsidRPr="007556BD" w:rsidRDefault="008F4B9D" w:rsidP="00423AB6">
            <w:pPr>
              <w:autoSpaceDE w:val="0"/>
              <w:autoSpaceDN w:val="0"/>
              <w:adjustRightInd w:val="0"/>
              <w:jc w:val="both"/>
              <w:rPr>
                <w:sz w:val="18"/>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72DD453"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минимальная/максимальная площадь земельного участка   – </w:t>
            </w:r>
            <w:r w:rsidRPr="007556BD">
              <w:rPr>
                <w:b/>
                <w:sz w:val="18"/>
              </w:rPr>
              <w:t>300/10000</w:t>
            </w:r>
            <w:r w:rsidRPr="007556BD">
              <w:rPr>
                <w:sz w:val="18"/>
              </w:rPr>
              <w:t>кв. м;</w:t>
            </w:r>
          </w:p>
          <w:p w14:paraId="0437253C" w14:textId="77777777" w:rsidR="008F4B9D" w:rsidRPr="007556BD" w:rsidRDefault="008F4B9D" w:rsidP="00E81061">
            <w:pPr>
              <w:jc w:val="both"/>
              <w:rPr>
                <w:sz w:val="18"/>
              </w:rPr>
            </w:pPr>
            <w:r w:rsidRPr="007556BD">
              <w:rPr>
                <w:sz w:val="18"/>
              </w:rPr>
              <w:t xml:space="preserve">-максимальное количество этажей зданий – </w:t>
            </w:r>
            <w:r w:rsidRPr="007556BD">
              <w:rPr>
                <w:b/>
                <w:sz w:val="18"/>
              </w:rPr>
              <w:t>5 этажа;</w:t>
            </w:r>
            <w:r w:rsidRPr="007556BD">
              <w:rPr>
                <w:sz w:val="18"/>
              </w:rPr>
              <w:t xml:space="preserve"> </w:t>
            </w:r>
          </w:p>
          <w:p w14:paraId="529C214C"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18 м;</w:t>
            </w:r>
            <w:r w:rsidRPr="007556BD">
              <w:rPr>
                <w:sz w:val="18"/>
              </w:rPr>
              <w:t xml:space="preserve"> </w:t>
            </w:r>
          </w:p>
          <w:p w14:paraId="4AB64AC8" w14:textId="77777777" w:rsidR="008F4B9D" w:rsidRPr="007556BD" w:rsidRDefault="008F4B9D" w:rsidP="00E81061">
            <w:pPr>
              <w:widowControl w:val="0"/>
              <w:rPr>
                <w:b/>
                <w:bCs/>
                <w:sz w:val="18"/>
              </w:rPr>
            </w:pPr>
            <w:r w:rsidRPr="007556BD">
              <w:rPr>
                <w:sz w:val="18"/>
              </w:rPr>
              <w:t xml:space="preserve">-минимальные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 xml:space="preserve">5 м, </w:t>
            </w:r>
            <w:r w:rsidRPr="007556BD">
              <w:rPr>
                <w:sz w:val="18"/>
              </w:rPr>
              <w:t>за исключением линейных объектов;</w:t>
            </w:r>
          </w:p>
          <w:p w14:paraId="4E5FC341"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w:t>
            </w:r>
          </w:p>
          <w:p w14:paraId="4AD28455"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092B840E" w14:textId="77777777" w:rsidR="008F4B9D" w:rsidRPr="007556BD" w:rsidRDefault="008F4B9D" w:rsidP="00E81061">
            <w:pPr>
              <w:widowControl w:val="0"/>
              <w:rPr>
                <w:sz w:val="18"/>
              </w:rPr>
            </w:pPr>
            <w:r w:rsidRPr="007556BD">
              <w:rPr>
                <w:sz w:val="18"/>
              </w:rPr>
              <w:t xml:space="preserve">- минимальный процент озеленения - </w:t>
            </w:r>
            <w:r w:rsidRPr="007556BD">
              <w:rPr>
                <w:b/>
                <w:sz w:val="18"/>
              </w:rPr>
              <w:t>15%</w:t>
            </w:r>
            <w:r w:rsidRPr="007556BD">
              <w:rPr>
                <w:sz w:val="18"/>
              </w:rPr>
              <w:t xml:space="preserve"> от площади земельного участка.</w:t>
            </w:r>
          </w:p>
        </w:tc>
      </w:tr>
      <w:tr w:rsidR="00E7196D" w:rsidRPr="007556BD" w14:paraId="79E005A2"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6F3B7F12" w14:textId="77777777" w:rsidR="008F4B9D" w:rsidRPr="007556BD" w:rsidRDefault="008F4B9D" w:rsidP="00423AB6">
            <w:pPr>
              <w:tabs>
                <w:tab w:val="left" w:pos="2520"/>
              </w:tabs>
              <w:jc w:val="center"/>
              <w:rPr>
                <w:b/>
                <w:sz w:val="18"/>
              </w:rPr>
            </w:pPr>
            <w:r w:rsidRPr="007556BD">
              <w:rPr>
                <w:rFonts w:eastAsia="Times New Roman"/>
                <w:b/>
                <w:sz w:val="18"/>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86CF26" w14:textId="77777777" w:rsidR="008F4B9D" w:rsidRPr="007556BD" w:rsidRDefault="008F4B9D" w:rsidP="00423AB6">
            <w:pPr>
              <w:tabs>
                <w:tab w:val="left" w:pos="6946"/>
              </w:tabs>
              <w:suppressAutoHyphens/>
              <w:textAlignment w:val="baseline"/>
              <w:rPr>
                <w:b/>
                <w:sz w:val="18"/>
              </w:rPr>
            </w:pPr>
            <w:r w:rsidRPr="007556BD">
              <w:rPr>
                <w:rFonts w:eastAsia="Times New Roman"/>
                <w:sz w:val="18"/>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46C5B727" w14:textId="77777777" w:rsidR="008F4B9D" w:rsidRPr="007556BD" w:rsidRDefault="008F4B9D" w:rsidP="00423AB6">
            <w:pPr>
              <w:tabs>
                <w:tab w:val="left" w:pos="6946"/>
              </w:tabs>
              <w:suppressAutoHyphens/>
              <w:textAlignment w:val="baseline"/>
              <w:rPr>
                <w:b/>
                <w:sz w:val="18"/>
              </w:rPr>
            </w:pPr>
            <w:r w:rsidRPr="007556BD">
              <w:rPr>
                <w:sz w:val="18"/>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A101E8C" w14:textId="77777777" w:rsidR="008F4B9D" w:rsidRPr="007556BD" w:rsidRDefault="008F4B9D" w:rsidP="00E81061">
            <w:pPr>
              <w:jc w:val="both"/>
              <w:rPr>
                <w:sz w:val="18"/>
              </w:rPr>
            </w:pPr>
            <w:r w:rsidRPr="007556BD">
              <w:rPr>
                <w:sz w:val="18"/>
              </w:rPr>
              <w:t xml:space="preserve">- минимальная/максимальная площадь земельного участка–  </w:t>
            </w:r>
            <w:r w:rsidRPr="007556BD">
              <w:rPr>
                <w:b/>
                <w:sz w:val="18"/>
              </w:rPr>
              <w:t>100/10 000</w:t>
            </w:r>
            <w:r w:rsidRPr="007556BD">
              <w:rPr>
                <w:sz w:val="18"/>
              </w:rPr>
              <w:t xml:space="preserve"> кв. м;</w:t>
            </w:r>
          </w:p>
          <w:p w14:paraId="4770B05C" w14:textId="77777777" w:rsidR="00656AAC" w:rsidRPr="007556BD" w:rsidRDefault="00656AAC" w:rsidP="00E81061">
            <w:pPr>
              <w:jc w:val="both"/>
              <w:rPr>
                <w:sz w:val="18"/>
              </w:rPr>
            </w:pPr>
            <w:r w:rsidRPr="007556BD">
              <w:rPr>
                <w:sz w:val="18"/>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1929F7" w:rsidRPr="007556BD">
              <w:rPr>
                <w:sz w:val="18"/>
              </w:rPr>
              <w:t>страции, кадастра и картографии</w:t>
            </w:r>
            <w:r w:rsidRPr="007556BD">
              <w:rPr>
                <w:sz w:val="18"/>
              </w:rPr>
              <w:t xml:space="preserve"> </w:t>
            </w:r>
            <w:r w:rsidR="001929F7" w:rsidRPr="007556BD">
              <w:rPr>
                <w:sz w:val="18"/>
              </w:rPr>
              <w:t xml:space="preserve"> в соответствии с действующим законодательством, </w:t>
            </w:r>
            <w:r w:rsidRPr="007556BD">
              <w:rPr>
                <w:sz w:val="18"/>
              </w:rPr>
              <w:t xml:space="preserve">минимальная площадь земельного участка –  </w:t>
            </w:r>
            <w:r w:rsidRPr="007556BD">
              <w:rPr>
                <w:b/>
                <w:sz w:val="18"/>
              </w:rPr>
              <w:t>30 кв. м</w:t>
            </w:r>
            <w:r w:rsidRPr="007556BD">
              <w:rPr>
                <w:sz w:val="18"/>
              </w:rPr>
              <w:t>;</w:t>
            </w:r>
          </w:p>
          <w:p w14:paraId="492A888C" w14:textId="77777777" w:rsidR="009A7413" w:rsidRPr="007556BD" w:rsidRDefault="009A7413" w:rsidP="00E81061">
            <w:pPr>
              <w:jc w:val="both"/>
              <w:rPr>
                <w:sz w:val="18"/>
              </w:rPr>
            </w:pPr>
            <w:r w:rsidRPr="007556BD">
              <w:rPr>
                <w:sz w:val="18"/>
              </w:rPr>
              <w:t>- площадь земельного участка, применительно к видам разрешенного использования «</w:t>
            </w:r>
            <w:r w:rsidRPr="007556BD">
              <w:rPr>
                <w:rFonts w:eastAsia="Times New Roman"/>
                <w:sz w:val="18"/>
                <w:lang w:eastAsia="ru-RU"/>
              </w:rPr>
              <w:t>Бытовое обслуживание</w:t>
            </w:r>
            <w:r w:rsidRPr="007556BD">
              <w:rPr>
                <w:sz w:val="18"/>
              </w:rPr>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7FC53580" w14:textId="77777777" w:rsidR="00C048BB" w:rsidRPr="007556BD" w:rsidRDefault="00C048BB" w:rsidP="00C048BB">
            <w:pPr>
              <w:ind w:left="42"/>
              <w:jc w:val="both"/>
              <w:rPr>
                <w:rFonts w:eastAsia="Calibri"/>
                <w:sz w:val="18"/>
              </w:rPr>
            </w:pPr>
            <w:r w:rsidRPr="007556BD">
              <w:rPr>
                <w:rFonts w:eastAsia="Calibri"/>
                <w:sz w:val="18"/>
              </w:rPr>
              <w:t xml:space="preserve">- минимальные отступы от границ смежных земельных участков – </w:t>
            </w:r>
            <w:r w:rsidRPr="007556BD">
              <w:rPr>
                <w:rFonts w:eastAsia="Calibri"/>
                <w:b/>
                <w:sz w:val="18"/>
              </w:rPr>
              <w:t>3 м</w:t>
            </w:r>
            <w:r w:rsidRPr="007556BD">
              <w:rPr>
                <w:rFonts w:eastAsia="Calibri"/>
                <w:sz w:val="18"/>
              </w:rPr>
              <w:t xml:space="preserve">, от фронтальной границы участка – </w:t>
            </w:r>
            <w:r w:rsidRPr="007556BD">
              <w:rPr>
                <w:rFonts w:eastAsia="Calibri"/>
                <w:b/>
                <w:sz w:val="18"/>
              </w:rPr>
              <w:t xml:space="preserve">5 м, </w:t>
            </w:r>
            <w:r w:rsidRPr="007556BD">
              <w:rPr>
                <w:rFonts w:eastAsia="Calibri"/>
                <w:bCs/>
                <w:sz w:val="18"/>
              </w:rPr>
              <w:t>от территории общего пользования</w:t>
            </w:r>
            <w:r w:rsidRPr="007556BD">
              <w:rPr>
                <w:rFonts w:eastAsia="Calibri"/>
                <w:b/>
                <w:sz w:val="18"/>
              </w:rPr>
              <w:t xml:space="preserve"> – 5 м </w:t>
            </w:r>
            <w:r w:rsidRPr="007556BD">
              <w:rPr>
                <w:rFonts w:eastAsia="Calibri"/>
                <w:sz w:val="18"/>
              </w:rPr>
              <w:t>(применяются также при размещении некапитальных (нестационарных) объектов);</w:t>
            </w:r>
          </w:p>
          <w:p w14:paraId="4BA27D1D" w14:textId="77777777" w:rsidR="008F4B9D" w:rsidRPr="007556BD" w:rsidRDefault="008F4B9D" w:rsidP="00E81061">
            <w:pPr>
              <w:widowControl w:val="0"/>
              <w:jc w:val="both"/>
              <w:rPr>
                <w:sz w:val="18"/>
              </w:rPr>
            </w:pPr>
            <w:r w:rsidRPr="007556BD">
              <w:rPr>
                <w:sz w:val="18"/>
              </w:rPr>
              <w:t xml:space="preserve">- максимальное количество этажей зданий – </w:t>
            </w:r>
            <w:r w:rsidRPr="007556BD">
              <w:rPr>
                <w:b/>
                <w:sz w:val="18"/>
              </w:rPr>
              <w:t>3 этажа;</w:t>
            </w:r>
            <w:r w:rsidRPr="007556BD">
              <w:rPr>
                <w:sz w:val="18"/>
              </w:rPr>
              <w:t xml:space="preserve"> </w:t>
            </w:r>
          </w:p>
          <w:p w14:paraId="33A6A710"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12 м;</w:t>
            </w:r>
            <w:r w:rsidRPr="007556BD">
              <w:rPr>
                <w:sz w:val="18"/>
              </w:rPr>
              <w:t xml:space="preserve"> </w:t>
            </w:r>
          </w:p>
          <w:p w14:paraId="1B63EF60"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w:t>
            </w:r>
            <w:r w:rsidR="00C048BB" w:rsidRPr="007556BD">
              <w:rPr>
                <w:b/>
                <w:sz w:val="18"/>
              </w:rPr>
              <w:t>0</w:t>
            </w:r>
            <w:r w:rsidRPr="007556BD">
              <w:rPr>
                <w:b/>
                <w:sz w:val="18"/>
              </w:rPr>
              <w:t>%</w:t>
            </w:r>
            <w:r w:rsidRPr="007556BD">
              <w:rPr>
                <w:sz w:val="18"/>
              </w:rPr>
              <w:t>;</w:t>
            </w:r>
          </w:p>
          <w:p w14:paraId="63E2F231"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1472241C" w14:textId="77777777" w:rsidR="008F4B9D" w:rsidRPr="007556BD" w:rsidRDefault="008F4B9D" w:rsidP="00E81061">
            <w:pPr>
              <w:autoSpaceDE w:val="0"/>
              <w:autoSpaceDN w:val="0"/>
              <w:adjustRightInd w:val="0"/>
              <w:jc w:val="both"/>
              <w:rPr>
                <w:sz w:val="18"/>
              </w:rPr>
            </w:pPr>
            <w:r w:rsidRPr="007556BD">
              <w:rPr>
                <w:sz w:val="18"/>
              </w:rPr>
              <w:t xml:space="preserve">- минимальный процент озеленения - </w:t>
            </w:r>
            <w:r w:rsidRPr="007556BD">
              <w:rPr>
                <w:b/>
                <w:sz w:val="18"/>
              </w:rPr>
              <w:t>10%</w:t>
            </w:r>
            <w:r w:rsidRPr="007556BD">
              <w:rPr>
                <w:sz w:val="18"/>
              </w:rPr>
              <w:t xml:space="preserve"> от площади земельного участка.</w:t>
            </w:r>
          </w:p>
        </w:tc>
      </w:tr>
      <w:tr w:rsidR="00E7196D" w:rsidRPr="007556BD" w14:paraId="64C1A234"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2451249" w14:textId="77777777" w:rsidR="008F4B9D" w:rsidRPr="007556BD" w:rsidRDefault="008F4B9D" w:rsidP="00423AB6">
            <w:pPr>
              <w:tabs>
                <w:tab w:val="left" w:pos="2520"/>
              </w:tabs>
              <w:jc w:val="center"/>
              <w:rPr>
                <w:b/>
                <w:sz w:val="18"/>
              </w:rPr>
            </w:pPr>
            <w:r w:rsidRPr="007556BD">
              <w:rPr>
                <w:rFonts w:eastAsia="Times New Roman"/>
                <w:b/>
                <w:sz w:val="18"/>
              </w:rPr>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DB4CDD" w14:textId="77777777" w:rsidR="008F4B9D" w:rsidRPr="007556BD" w:rsidRDefault="008F4B9D" w:rsidP="00423AB6">
            <w:pPr>
              <w:keepNext/>
              <w:keepLines/>
              <w:contextualSpacing/>
              <w:textAlignment w:val="baseline"/>
              <w:rPr>
                <w:rFonts w:eastAsia="Times New Roman"/>
                <w:sz w:val="18"/>
              </w:rPr>
            </w:pPr>
            <w:r w:rsidRPr="007556BD">
              <w:rPr>
                <w:rFonts w:eastAsia="Times New Roman"/>
                <w:sz w:val="18"/>
              </w:rPr>
              <w:t>Амбулаторное ветеринарное обслуживание</w:t>
            </w:r>
          </w:p>
          <w:p w14:paraId="4E20AC07" w14:textId="77777777" w:rsidR="008F4B9D" w:rsidRPr="007556BD" w:rsidRDefault="008F4B9D" w:rsidP="00423AB6">
            <w:pPr>
              <w:tabs>
                <w:tab w:val="left" w:pos="6946"/>
              </w:tabs>
              <w:suppressAutoHyphens/>
              <w:textAlignment w:val="baseline"/>
              <w:rPr>
                <w:b/>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674580A" w14:textId="77777777" w:rsidR="008F4B9D" w:rsidRPr="007556BD" w:rsidRDefault="008F4B9D" w:rsidP="00423AB6">
            <w:pPr>
              <w:tabs>
                <w:tab w:val="left" w:pos="6946"/>
              </w:tabs>
              <w:suppressAutoHyphens/>
              <w:textAlignment w:val="baseline"/>
              <w:rPr>
                <w:b/>
                <w:sz w:val="18"/>
              </w:rPr>
            </w:pPr>
            <w:r w:rsidRPr="007556BD">
              <w:rPr>
                <w:sz w:val="18"/>
              </w:rPr>
              <w:t>- размещение объектов капитального строительства, предназначенных для оказания ветеринарных услуг без содержания животных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8626D1F" w14:textId="77777777" w:rsidR="008F4B9D" w:rsidRPr="007556BD" w:rsidRDefault="008F4B9D" w:rsidP="00E81061">
            <w:pPr>
              <w:jc w:val="both"/>
              <w:rPr>
                <w:sz w:val="18"/>
              </w:rPr>
            </w:pPr>
            <w:r w:rsidRPr="007556BD">
              <w:rPr>
                <w:sz w:val="18"/>
              </w:rPr>
              <w:t xml:space="preserve">- минимальная/максимальная площадь земельного участка–  </w:t>
            </w:r>
            <w:r w:rsidRPr="007556BD">
              <w:rPr>
                <w:b/>
                <w:sz w:val="18"/>
              </w:rPr>
              <w:t>300/10000</w:t>
            </w:r>
            <w:r w:rsidRPr="007556BD">
              <w:rPr>
                <w:sz w:val="18"/>
              </w:rPr>
              <w:t xml:space="preserve"> кв. м;</w:t>
            </w:r>
          </w:p>
          <w:p w14:paraId="030110E9" w14:textId="77777777" w:rsidR="008F4B9D" w:rsidRPr="007556BD" w:rsidRDefault="008F4B9D" w:rsidP="00E81061">
            <w:pPr>
              <w:widowControl w:val="0"/>
              <w:rPr>
                <w:b/>
                <w:bCs/>
                <w:sz w:val="18"/>
              </w:rPr>
            </w:pPr>
            <w:r w:rsidRPr="007556BD">
              <w:rPr>
                <w:sz w:val="18"/>
              </w:rPr>
              <w:t xml:space="preserve">- минимальные отступы от границ смежных земельных участков – </w:t>
            </w:r>
            <w:r w:rsidRPr="007556BD">
              <w:rPr>
                <w:b/>
                <w:sz w:val="18"/>
              </w:rPr>
              <w:t>3 м.,</w:t>
            </w:r>
            <w:r w:rsidRPr="007556BD">
              <w:rPr>
                <w:sz w:val="18"/>
              </w:rPr>
              <w:t xml:space="preserve"> от фронтальной границы участка </w:t>
            </w:r>
            <w:r w:rsidRPr="007556BD">
              <w:rPr>
                <w:bCs/>
                <w:sz w:val="18"/>
              </w:rPr>
              <w:t xml:space="preserve">– </w:t>
            </w:r>
            <w:r w:rsidRPr="007556BD">
              <w:rPr>
                <w:b/>
                <w:bCs/>
                <w:sz w:val="18"/>
              </w:rPr>
              <w:t>5 м.;</w:t>
            </w:r>
          </w:p>
          <w:p w14:paraId="5AF27B88" w14:textId="77777777" w:rsidR="008F4B9D" w:rsidRPr="007556BD" w:rsidRDefault="008F4B9D" w:rsidP="00E81061">
            <w:pPr>
              <w:widowControl w:val="0"/>
              <w:rPr>
                <w:sz w:val="18"/>
              </w:rPr>
            </w:pPr>
            <w:r w:rsidRPr="007556BD">
              <w:rPr>
                <w:sz w:val="18"/>
              </w:rPr>
              <w:t xml:space="preserve">- максимальное количество надземных этажей зданий – </w:t>
            </w:r>
            <w:r w:rsidRPr="007556BD">
              <w:rPr>
                <w:b/>
                <w:sz w:val="18"/>
              </w:rPr>
              <w:t>2 этаж;</w:t>
            </w:r>
            <w:r w:rsidRPr="007556BD">
              <w:rPr>
                <w:sz w:val="18"/>
              </w:rPr>
              <w:t xml:space="preserve"> </w:t>
            </w:r>
          </w:p>
          <w:p w14:paraId="2379F5CA"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10 м;</w:t>
            </w:r>
            <w:r w:rsidRPr="007556BD">
              <w:rPr>
                <w:sz w:val="18"/>
              </w:rPr>
              <w:t xml:space="preserve"> </w:t>
            </w:r>
          </w:p>
          <w:p w14:paraId="18D707A6"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60%</w:t>
            </w:r>
            <w:r w:rsidRPr="007556BD">
              <w:rPr>
                <w:sz w:val="18"/>
              </w:rPr>
              <w:t>.</w:t>
            </w:r>
          </w:p>
          <w:p w14:paraId="0C4D26CD" w14:textId="77777777" w:rsidR="00611056" w:rsidRPr="007556BD" w:rsidRDefault="00611056" w:rsidP="00611056">
            <w:pPr>
              <w:rPr>
                <w:sz w:val="18"/>
              </w:rPr>
            </w:pPr>
            <w:r w:rsidRPr="007556BD">
              <w:rPr>
                <w:sz w:val="18"/>
              </w:rPr>
              <w:t>- процент застройки подземной части - не регламентируется;</w:t>
            </w:r>
          </w:p>
          <w:p w14:paraId="06D6427E" w14:textId="77777777" w:rsidR="008F4B9D" w:rsidRPr="007556BD" w:rsidRDefault="008F4B9D" w:rsidP="00E81061">
            <w:pPr>
              <w:widowControl w:val="0"/>
              <w:autoSpaceDE w:val="0"/>
              <w:autoSpaceDN w:val="0"/>
              <w:adjustRightInd w:val="0"/>
              <w:rPr>
                <w:rFonts w:eastAsia="Times New Roman"/>
                <w:sz w:val="18"/>
                <w:lang w:eastAsia="ru-RU"/>
              </w:rPr>
            </w:pPr>
            <w:r w:rsidRPr="007556BD">
              <w:rPr>
                <w:sz w:val="18"/>
              </w:rPr>
              <w:t xml:space="preserve">- минимальный процент озеленения - </w:t>
            </w:r>
            <w:r w:rsidRPr="007556BD">
              <w:rPr>
                <w:b/>
                <w:sz w:val="18"/>
              </w:rPr>
              <w:t xml:space="preserve">15% </w:t>
            </w:r>
            <w:r w:rsidRPr="007556BD">
              <w:rPr>
                <w:sz w:val="18"/>
              </w:rPr>
              <w:t>от площади земельного участка.</w:t>
            </w:r>
          </w:p>
        </w:tc>
      </w:tr>
      <w:tr w:rsidR="00E7196D" w:rsidRPr="007556BD" w14:paraId="6162706B"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3789B33" w14:textId="77777777" w:rsidR="008F4B9D" w:rsidRPr="007556BD" w:rsidRDefault="008F4B9D" w:rsidP="00423AB6">
            <w:pPr>
              <w:keepNext/>
              <w:keepLines/>
              <w:contextualSpacing/>
              <w:jc w:val="center"/>
              <w:textAlignment w:val="baseline"/>
              <w:rPr>
                <w:rFonts w:eastAsia="Times New Roman"/>
                <w:b/>
                <w:sz w:val="18"/>
              </w:rPr>
            </w:pPr>
            <w:r w:rsidRPr="007556BD">
              <w:rPr>
                <w:rFonts w:eastAsia="Times New Roman"/>
                <w:b/>
                <w:sz w:val="18"/>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E6EC75" w14:textId="77777777" w:rsidR="008F4B9D" w:rsidRPr="007556BD" w:rsidRDefault="008F4B9D" w:rsidP="00423AB6">
            <w:pPr>
              <w:keepNext/>
              <w:keepLines/>
              <w:contextualSpacing/>
              <w:textAlignment w:val="baseline"/>
              <w:rPr>
                <w:rFonts w:eastAsia="Times New Roman"/>
                <w:sz w:val="18"/>
              </w:rPr>
            </w:pPr>
            <w:r w:rsidRPr="007556BD">
              <w:rPr>
                <w:rFonts w:eastAsia="Times New Roman"/>
                <w:sz w:val="18"/>
              </w:rPr>
              <w:t>Магазины</w:t>
            </w:r>
          </w:p>
          <w:p w14:paraId="5A0A4B4C" w14:textId="77777777" w:rsidR="008F4B9D" w:rsidRPr="007556BD" w:rsidRDefault="008F4B9D" w:rsidP="00423AB6">
            <w:pPr>
              <w:keepNext/>
              <w:keepLines/>
              <w:tabs>
                <w:tab w:val="left" w:pos="6946"/>
              </w:tabs>
              <w:suppressAutoHyphens/>
              <w:contextualSpacing/>
              <w:jc w:val="center"/>
              <w:textAlignment w:val="baseline"/>
              <w:rPr>
                <w:rFonts w:eastAsia="Times New Roman"/>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7F79A1E" w14:textId="77777777" w:rsidR="008F4B9D" w:rsidRPr="007556BD" w:rsidRDefault="008F4B9D" w:rsidP="00423AB6">
            <w:pPr>
              <w:tabs>
                <w:tab w:val="left" w:pos="6946"/>
              </w:tabs>
              <w:suppressAutoHyphens/>
              <w:textAlignment w:val="baseline"/>
              <w:rPr>
                <w:b/>
                <w:sz w:val="18"/>
              </w:rPr>
            </w:pPr>
            <w:r w:rsidRPr="007556BD">
              <w:rPr>
                <w:rFonts w:eastAsia="Times New Roman"/>
                <w:sz w:val="18"/>
              </w:rPr>
              <w:t>- р</w:t>
            </w:r>
            <w:r w:rsidRPr="007556BD">
              <w:rPr>
                <w:sz w:val="18"/>
              </w:rPr>
              <w:t>азмещение объектов капитального строительства, предназначенных для продажи товаров, торговая площадь которых составляет до 5000 кв. м</w:t>
            </w:r>
            <w:r w:rsidRPr="007556BD">
              <w:rPr>
                <w:rFonts w:eastAsia="Times New Roman"/>
                <w:sz w:val="18"/>
              </w:rPr>
              <w:t xml:space="preserv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0E0663C" w14:textId="77777777" w:rsidR="008F4B9D" w:rsidRPr="007556BD" w:rsidRDefault="008F4B9D" w:rsidP="00E81061">
            <w:pPr>
              <w:jc w:val="both"/>
              <w:rPr>
                <w:sz w:val="18"/>
              </w:rPr>
            </w:pPr>
            <w:r w:rsidRPr="007556BD">
              <w:rPr>
                <w:sz w:val="18"/>
              </w:rPr>
              <w:t xml:space="preserve">- минимальная/максимальная площадь земельного участка–  </w:t>
            </w:r>
            <w:r w:rsidRPr="007556BD">
              <w:rPr>
                <w:b/>
                <w:sz w:val="18"/>
              </w:rPr>
              <w:t>300/10 000</w:t>
            </w:r>
            <w:r w:rsidRPr="007556BD">
              <w:rPr>
                <w:sz w:val="18"/>
              </w:rPr>
              <w:t xml:space="preserve"> кв. м;</w:t>
            </w:r>
          </w:p>
          <w:p w14:paraId="4BBEF6DE" w14:textId="77777777" w:rsidR="008F4B9D" w:rsidRPr="007556BD" w:rsidRDefault="008F4B9D" w:rsidP="00E81061">
            <w:pPr>
              <w:jc w:val="both"/>
              <w:rPr>
                <w:rFonts w:eastAsia="Calibri"/>
                <w:sz w:val="18"/>
                <w:lang w:eastAsia="en-US"/>
              </w:rPr>
            </w:pPr>
            <w:r w:rsidRPr="007556BD">
              <w:rPr>
                <w:sz w:val="18"/>
              </w:rPr>
              <w:t xml:space="preserve">- </w:t>
            </w:r>
            <w:r w:rsidR="007F47D0" w:rsidRPr="007556BD">
              <w:rPr>
                <w:rFonts w:eastAsia="Calibri"/>
                <w:sz w:val="18"/>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7556BD">
              <w:rPr>
                <w:rFonts w:eastAsia="Calibri"/>
                <w:sz w:val="18"/>
                <w:lang w:eastAsia="en-US"/>
              </w:rPr>
              <w:t xml:space="preserve">фии </w:t>
            </w:r>
            <w:r w:rsidR="005F0B7C" w:rsidRPr="007556BD">
              <w:rPr>
                <w:sz w:val="18"/>
              </w:rPr>
              <w:t>в соответствии с действующим законодательством,</w:t>
            </w:r>
            <w:r w:rsidR="00AE588E" w:rsidRPr="007556BD">
              <w:rPr>
                <w:sz w:val="18"/>
              </w:rPr>
              <w:t xml:space="preserve"> </w:t>
            </w:r>
            <w:r w:rsidR="00AE588E" w:rsidRPr="007556BD">
              <w:rPr>
                <w:rFonts w:eastAsia="Calibri"/>
                <w:sz w:val="18"/>
                <w:lang w:eastAsia="en-US"/>
              </w:rPr>
              <w:t>минимальная площадь земельного участка</w:t>
            </w:r>
            <w:r w:rsidR="007F47D0" w:rsidRPr="007556BD">
              <w:rPr>
                <w:rFonts w:eastAsia="Calibri"/>
                <w:sz w:val="18"/>
                <w:lang w:eastAsia="en-US"/>
              </w:rPr>
              <w:t xml:space="preserve"> – </w:t>
            </w:r>
            <w:r w:rsidR="007F47D0" w:rsidRPr="007556BD">
              <w:rPr>
                <w:rFonts w:eastAsia="Calibri"/>
                <w:b/>
                <w:sz w:val="18"/>
                <w:lang w:eastAsia="en-US"/>
              </w:rPr>
              <w:t>30</w:t>
            </w:r>
            <w:r w:rsidR="007F47D0" w:rsidRPr="007556BD">
              <w:rPr>
                <w:rFonts w:eastAsia="Calibri"/>
                <w:sz w:val="18"/>
                <w:lang w:eastAsia="en-US"/>
              </w:rPr>
              <w:t xml:space="preserve"> кв. м;</w:t>
            </w:r>
          </w:p>
          <w:p w14:paraId="78119223" w14:textId="77777777" w:rsidR="00C738BE" w:rsidRPr="007556BD" w:rsidRDefault="00C738BE" w:rsidP="00E81061">
            <w:pPr>
              <w:jc w:val="both"/>
              <w:rPr>
                <w:rFonts w:eastAsia="Calibri"/>
                <w:sz w:val="18"/>
                <w:lang w:eastAsia="en-US"/>
              </w:rPr>
            </w:pPr>
            <w:r w:rsidRPr="007556BD">
              <w:rPr>
                <w:sz w:val="18"/>
              </w:rPr>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52053B5" w14:textId="77777777" w:rsidR="00C048BB" w:rsidRPr="007556BD" w:rsidRDefault="00C048BB" w:rsidP="00C048BB">
            <w:pPr>
              <w:ind w:left="42"/>
              <w:jc w:val="both"/>
              <w:rPr>
                <w:rFonts w:eastAsia="Calibri"/>
                <w:sz w:val="18"/>
              </w:rPr>
            </w:pPr>
            <w:r w:rsidRPr="007556BD">
              <w:rPr>
                <w:rFonts w:eastAsia="Calibri"/>
                <w:sz w:val="18"/>
              </w:rPr>
              <w:t xml:space="preserve">- минимальные отступы от границ смежных земельных участков – </w:t>
            </w:r>
            <w:r w:rsidRPr="007556BD">
              <w:rPr>
                <w:rFonts w:eastAsia="Calibri"/>
                <w:b/>
                <w:sz w:val="18"/>
              </w:rPr>
              <w:t>3 м</w:t>
            </w:r>
            <w:r w:rsidRPr="007556BD">
              <w:rPr>
                <w:rFonts w:eastAsia="Calibri"/>
                <w:sz w:val="18"/>
              </w:rPr>
              <w:t xml:space="preserve">, от фронтальной границы участка – </w:t>
            </w:r>
            <w:r w:rsidRPr="007556BD">
              <w:rPr>
                <w:rFonts w:eastAsia="Calibri"/>
                <w:b/>
                <w:sz w:val="18"/>
              </w:rPr>
              <w:t xml:space="preserve">5 м, </w:t>
            </w:r>
            <w:r w:rsidRPr="007556BD">
              <w:rPr>
                <w:rFonts w:eastAsia="Calibri"/>
                <w:bCs/>
                <w:sz w:val="18"/>
              </w:rPr>
              <w:t>от территории общего пользования</w:t>
            </w:r>
            <w:r w:rsidRPr="007556BD">
              <w:rPr>
                <w:rFonts w:eastAsia="Calibri"/>
                <w:b/>
                <w:sz w:val="18"/>
              </w:rPr>
              <w:t xml:space="preserve"> – 5 м </w:t>
            </w:r>
            <w:r w:rsidRPr="007556BD">
              <w:rPr>
                <w:rFonts w:eastAsia="Calibri"/>
                <w:sz w:val="18"/>
              </w:rPr>
              <w:t>(применяются также при размещении некапитальных (нестационарных) объектов);</w:t>
            </w:r>
          </w:p>
          <w:p w14:paraId="54381E7E" w14:textId="77777777" w:rsidR="008F4B9D" w:rsidRPr="007556BD" w:rsidRDefault="008F4B9D" w:rsidP="00E81061">
            <w:pPr>
              <w:widowControl w:val="0"/>
              <w:jc w:val="both"/>
              <w:rPr>
                <w:sz w:val="18"/>
              </w:rPr>
            </w:pPr>
            <w:r w:rsidRPr="007556BD">
              <w:rPr>
                <w:sz w:val="18"/>
              </w:rPr>
              <w:t xml:space="preserve">- максимальное количество этажей зданий – </w:t>
            </w:r>
            <w:r w:rsidRPr="007556BD">
              <w:rPr>
                <w:b/>
                <w:sz w:val="18"/>
              </w:rPr>
              <w:t>3 этажа;</w:t>
            </w:r>
            <w:r w:rsidRPr="007556BD">
              <w:rPr>
                <w:sz w:val="18"/>
              </w:rPr>
              <w:t xml:space="preserve"> </w:t>
            </w:r>
          </w:p>
          <w:p w14:paraId="07F6BC84"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12 м;</w:t>
            </w:r>
            <w:r w:rsidRPr="007556BD">
              <w:rPr>
                <w:sz w:val="18"/>
              </w:rPr>
              <w:t xml:space="preserve"> </w:t>
            </w:r>
          </w:p>
          <w:p w14:paraId="1FAAC748"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00346E9C" w:rsidRPr="007556BD">
              <w:rPr>
                <w:b/>
                <w:sz w:val="18"/>
              </w:rPr>
              <w:t>60</w:t>
            </w:r>
            <w:r w:rsidRPr="007556BD">
              <w:rPr>
                <w:b/>
                <w:sz w:val="18"/>
              </w:rPr>
              <w:t>%</w:t>
            </w:r>
            <w:r w:rsidR="00862F93" w:rsidRPr="007556BD">
              <w:rPr>
                <w:sz w:val="18"/>
              </w:rPr>
              <w:t>;</w:t>
            </w:r>
          </w:p>
          <w:p w14:paraId="75ABD8E3" w14:textId="77777777" w:rsidR="00862F93" w:rsidRPr="007556BD" w:rsidRDefault="00862F93" w:rsidP="00862F93">
            <w:pPr>
              <w:rPr>
                <w:sz w:val="18"/>
              </w:rPr>
            </w:pPr>
            <w:r w:rsidRPr="007556BD">
              <w:rPr>
                <w:sz w:val="18"/>
              </w:rPr>
              <w:t>- процент застройки подземной части - не регламентируется;</w:t>
            </w:r>
          </w:p>
          <w:p w14:paraId="5CAC8475" w14:textId="77777777" w:rsidR="008F4B9D" w:rsidRPr="007556BD" w:rsidRDefault="008F4B9D" w:rsidP="00E81061">
            <w:pPr>
              <w:autoSpaceDE w:val="0"/>
              <w:autoSpaceDN w:val="0"/>
              <w:adjustRightInd w:val="0"/>
              <w:jc w:val="both"/>
              <w:rPr>
                <w:sz w:val="18"/>
              </w:rPr>
            </w:pPr>
            <w:r w:rsidRPr="007556BD">
              <w:rPr>
                <w:sz w:val="18"/>
              </w:rPr>
              <w:lastRenderedPageBreak/>
              <w:t xml:space="preserve">- минимальный процент озеленения - </w:t>
            </w:r>
            <w:r w:rsidRPr="007556BD">
              <w:rPr>
                <w:b/>
                <w:sz w:val="18"/>
              </w:rPr>
              <w:t>10%</w:t>
            </w:r>
            <w:r w:rsidRPr="007556BD">
              <w:rPr>
                <w:sz w:val="18"/>
              </w:rPr>
              <w:t xml:space="preserve"> от площади земельного участка.</w:t>
            </w:r>
          </w:p>
        </w:tc>
      </w:tr>
      <w:tr w:rsidR="00E7196D" w:rsidRPr="007556BD" w14:paraId="1C0E3B81"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87F92A3" w14:textId="77777777" w:rsidR="008F4B9D" w:rsidRPr="007556BD" w:rsidRDefault="008F4B9D" w:rsidP="00423AB6">
            <w:pPr>
              <w:tabs>
                <w:tab w:val="left" w:pos="2520"/>
              </w:tabs>
              <w:jc w:val="center"/>
              <w:rPr>
                <w:rFonts w:eastAsia="Times New Roman"/>
                <w:b/>
                <w:sz w:val="18"/>
              </w:rPr>
            </w:pPr>
            <w:r w:rsidRPr="007556BD">
              <w:rPr>
                <w:rFonts w:eastAsia="Times New Roman"/>
                <w:b/>
                <w:sz w:val="18"/>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2941EA" w14:textId="77777777" w:rsidR="008F4B9D" w:rsidRPr="007556BD" w:rsidRDefault="008F4B9D" w:rsidP="00423AB6">
            <w:pPr>
              <w:textAlignment w:val="baseline"/>
              <w:rPr>
                <w:rFonts w:eastAsia="Times New Roman"/>
                <w:sz w:val="18"/>
              </w:rPr>
            </w:pPr>
            <w:r w:rsidRPr="007556BD">
              <w:rPr>
                <w:rFonts w:eastAsia="Times New Roman"/>
                <w:sz w:val="18"/>
              </w:rPr>
              <w:t>Гостиничное обслуживания</w:t>
            </w:r>
          </w:p>
          <w:p w14:paraId="56D2B1E1" w14:textId="77777777" w:rsidR="008F4B9D" w:rsidRPr="007556BD" w:rsidRDefault="008F4B9D" w:rsidP="00423AB6">
            <w:pPr>
              <w:textAlignment w:val="baseline"/>
              <w:rPr>
                <w:rFonts w:eastAsia="Times New Roman"/>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BFEF8F3" w14:textId="77777777" w:rsidR="008F4B9D" w:rsidRPr="007556BD" w:rsidRDefault="008F4B9D" w:rsidP="00423AB6">
            <w:pPr>
              <w:tabs>
                <w:tab w:val="left" w:pos="6946"/>
              </w:tabs>
              <w:suppressAutoHyphens/>
              <w:textAlignment w:val="baseline"/>
              <w:rPr>
                <w:rFonts w:eastAsia="Times New Roman"/>
                <w:sz w:val="18"/>
              </w:rPr>
            </w:pPr>
            <w:r w:rsidRPr="007556BD">
              <w:rPr>
                <w:sz w:val="18"/>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FA177EB" w14:textId="77777777" w:rsidR="008F4B9D" w:rsidRPr="007556BD" w:rsidRDefault="008F4B9D" w:rsidP="00E81061">
            <w:pPr>
              <w:keepLines/>
              <w:suppressAutoHyphens/>
              <w:overflowPunct w:val="0"/>
              <w:autoSpaceDE w:val="0"/>
              <w:jc w:val="both"/>
              <w:textAlignment w:val="baseline"/>
              <w:rPr>
                <w:sz w:val="18"/>
              </w:rPr>
            </w:pPr>
            <w:r w:rsidRPr="007556BD">
              <w:rPr>
                <w:sz w:val="18"/>
              </w:rPr>
              <w:t xml:space="preserve">- минимальная/максимальная площадь земельного участка   – </w:t>
            </w:r>
            <w:r w:rsidRPr="007556BD">
              <w:rPr>
                <w:b/>
                <w:sz w:val="18"/>
              </w:rPr>
              <w:t>300 /10 000</w:t>
            </w:r>
            <w:r w:rsidRPr="007556BD">
              <w:rPr>
                <w:sz w:val="18"/>
              </w:rPr>
              <w:t xml:space="preserve"> кв. м;</w:t>
            </w:r>
          </w:p>
          <w:p w14:paraId="60822CBD" w14:textId="77777777" w:rsidR="008F4B9D" w:rsidRPr="007556BD" w:rsidRDefault="008F4B9D" w:rsidP="00E81061">
            <w:pPr>
              <w:jc w:val="both"/>
              <w:rPr>
                <w:b/>
                <w:bCs/>
                <w:sz w:val="18"/>
              </w:rPr>
            </w:pPr>
            <w:r w:rsidRPr="007556BD">
              <w:rPr>
                <w:sz w:val="18"/>
              </w:rPr>
              <w:t xml:space="preserve">- минимальные отступы от границ смежных  земельных участков – </w:t>
            </w:r>
            <w:r w:rsidRPr="007556BD">
              <w:rPr>
                <w:b/>
                <w:sz w:val="18"/>
              </w:rPr>
              <w:t>5 м.,</w:t>
            </w:r>
            <w:r w:rsidRPr="007556BD">
              <w:rPr>
                <w:sz w:val="18"/>
              </w:rPr>
              <w:t xml:space="preserve"> от фронтальной границы участка </w:t>
            </w:r>
            <w:r w:rsidRPr="007556BD">
              <w:rPr>
                <w:bCs/>
                <w:sz w:val="18"/>
              </w:rPr>
              <w:t xml:space="preserve">– </w:t>
            </w:r>
            <w:r w:rsidRPr="007556BD">
              <w:rPr>
                <w:b/>
                <w:bCs/>
                <w:sz w:val="18"/>
              </w:rPr>
              <w:t>5 м.;</w:t>
            </w:r>
          </w:p>
          <w:p w14:paraId="7CFB3B9A" w14:textId="77777777" w:rsidR="008F4B9D" w:rsidRPr="007556BD" w:rsidRDefault="008F4B9D" w:rsidP="00E81061">
            <w:pPr>
              <w:jc w:val="both"/>
              <w:rPr>
                <w:sz w:val="18"/>
              </w:rPr>
            </w:pPr>
            <w:r w:rsidRPr="007556BD">
              <w:rPr>
                <w:sz w:val="18"/>
              </w:rPr>
              <w:t xml:space="preserve">-максимальное количество этажей зданий – </w:t>
            </w:r>
            <w:r w:rsidRPr="007556BD">
              <w:rPr>
                <w:b/>
                <w:sz w:val="18"/>
              </w:rPr>
              <w:t>5 этажей;</w:t>
            </w:r>
            <w:r w:rsidRPr="007556BD">
              <w:rPr>
                <w:sz w:val="18"/>
              </w:rPr>
              <w:t xml:space="preserve"> </w:t>
            </w:r>
          </w:p>
          <w:p w14:paraId="4D2A8731" w14:textId="77777777" w:rsidR="008F4B9D" w:rsidRPr="007556BD" w:rsidRDefault="008F4B9D" w:rsidP="00E81061">
            <w:pPr>
              <w:jc w:val="both"/>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18 м;</w:t>
            </w:r>
            <w:r w:rsidRPr="007556BD">
              <w:rPr>
                <w:sz w:val="18"/>
              </w:rPr>
              <w:t xml:space="preserve"> </w:t>
            </w:r>
          </w:p>
          <w:p w14:paraId="73915391" w14:textId="77777777" w:rsidR="008F4B9D" w:rsidRPr="007556BD" w:rsidRDefault="008F4B9D" w:rsidP="00E81061">
            <w:pPr>
              <w:jc w:val="both"/>
              <w:rPr>
                <w:sz w:val="18"/>
              </w:rPr>
            </w:pPr>
            <w:r w:rsidRPr="007556BD">
              <w:rPr>
                <w:sz w:val="18"/>
              </w:rPr>
              <w:t xml:space="preserve">- минимальная ширина земельных участков вдоль фронта улицы (проезда) – </w:t>
            </w:r>
            <w:r w:rsidRPr="007556BD">
              <w:rPr>
                <w:b/>
                <w:sz w:val="18"/>
              </w:rPr>
              <w:t>12</w:t>
            </w:r>
            <w:r w:rsidRPr="007556BD">
              <w:rPr>
                <w:sz w:val="18"/>
              </w:rPr>
              <w:t xml:space="preserve"> </w:t>
            </w:r>
            <w:r w:rsidRPr="007556BD">
              <w:rPr>
                <w:b/>
                <w:sz w:val="18"/>
              </w:rPr>
              <w:t>м</w:t>
            </w:r>
            <w:r w:rsidRPr="007556BD">
              <w:rPr>
                <w:sz w:val="18"/>
              </w:rPr>
              <w:t xml:space="preserve">; </w:t>
            </w:r>
          </w:p>
          <w:p w14:paraId="293FC9AE" w14:textId="77777777" w:rsidR="008F4B9D" w:rsidRPr="007556BD" w:rsidRDefault="008F4B9D" w:rsidP="00E81061">
            <w:pPr>
              <w:autoSpaceDE w:val="0"/>
              <w:autoSpaceDN w:val="0"/>
              <w:adjustRightInd w:val="0"/>
              <w:jc w:val="both"/>
              <w:rPr>
                <w:sz w:val="18"/>
              </w:rPr>
            </w:pPr>
            <w:r w:rsidRPr="007556BD">
              <w:rPr>
                <w:sz w:val="18"/>
              </w:rPr>
              <w:t xml:space="preserve">- максимальный процент застройки в границах земельного участка – </w:t>
            </w:r>
            <w:r w:rsidRPr="007556BD">
              <w:rPr>
                <w:b/>
                <w:sz w:val="18"/>
              </w:rPr>
              <w:t>65%</w:t>
            </w:r>
            <w:r w:rsidR="00862F93" w:rsidRPr="007556BD">
              <w:rPr>
                <w:sz w:val="18"/>
              </w:rPr>
              <w:t>;</w:t>
            </w:r>
          </w:p>
          <w:p w14:paraId="0F28D030" w14:textId="77777777" w:rsidR="00862F93" w:rsidRPr="007556BD" w:rsidRDefault="00862F93" w:rsidP="00862F93">
            <w:pPr>
              <w:rPr>
                <w:sz w:val="18"/>
              </w:rPr>
            </w:pPr>
            <w:r w:rsidRPr="007556BD">
              <w:rPr>
                <w:sz w:val="18"/>
              </w:rPr>
              <w:t>- процент застройки подземной части - не регламентируется;</w:t>
            </w:r>
          </w:p>
          <w:p w14:paraId="2BC768DA" w14:textId="77777777" w:rsidR="008F4B9D" w:rsidRPr="007556BD" w:rsidRDefault="008F4B9D" w:rsidP="00E81061">
            <w:pPr>
              <w:keepLines/>
              <w:suppressAutoHyphens/>
              <w:overflowPunct w:val="0"/>
              <w:autoSpaceDE w:val="0"/>
              <w:textAlignment w:val="baseline"/>
              <w:rPr>
                <w:sz w:val="18"/>
              </w:rPr>
            </w:pPr>
            <w:r w:rsidRPr="007556BD">
              <w:rPr>
                <w:sz w:val="18"/>
              </w:rPr>
              <w:t xml:space="preserve">- озеленение территории – не менее </w:t>
            </w:r>
            <w:r w:rsidRPr="007556BD">
              <w:rPr>
                <w:b/>
                <w:sz w:val="18"/>
              </w:rPr>
              <w:t>15%</w:t>
            </w:r>
            <w:r w:rsidRPr="007556BD">
              <w:rPr>
                <w:sz w:val="18"/>
              </w:rPr>
              <w:t xml:space="preserve"> от площади земельного участка.</w:t>
            </w:r>
          </w:p>
        </w:tc>
      </w:tr>
      <w:tr w:rsidR="00E7196D" w:rsidRPr="007556BD" w14:paraId="116F5600" w14:textId="77777777" w:rsidTr="00862F93">
        <w:trPr>
          <w:trHeight w:val="13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90D8234" w14:textId="77777777" w:rsidR="008F4B9D" w:rsidRPr="007556BD" w:rsidRDefault="008F4B9D" w:rsidP="00423AB6">
            <w:pPr>
              <w:tabs>
                <w:tab w:val="left" w:pos="2520"/>
              </w:tabs>
              <w:jc w:val="center"/>
              <w:rPr>
                <w:rFonts w:eastAsia="Times New Roman"/>
                <w:b/>
                <w:sz w:val="18"/>
              </w:rPr>
            </w:pPr>
            <w:r w:rsidRPr="007556BD">
              <w:rPr>
                <w:rFonts w:eastAsia="Times New Roman"/>
                <w:b/>
                <w:sz w:val="18"/>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48E386" w14:textId="77777777" w:rsidR="008F4B9D" w:rsidRPr="007556BD" w:rsidRDefault="008F4B9D" w:rsidP="00423AB6">
            <w:pPr>
              <w:textAlignment w:val="baseline"/>
              <w:rPr>
                <w:rFonts w:eastAsia="Times New Roman"/>
                <w:sz w:val="18"/>
              </w:rPr>
            </w:pPr>
            <w:r w:rsidRPr="007556BD">
              <w:rPr>
                <w:sz w:val="18"/>
              </w:rPr>
              <w:t>Служебные гаражи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4D7553" w14:textId="77777777" w:rsidR="008F4B9D" w:rsidRPr="007556BD" w:rsidRDefault="008F4B9D" w:rsidP="00862F93">
            <w:pPr>
              <w:autoSpaceDE w:val="0"/>
              <w:autoSpaceDN w:val="0"/>
              <w:adjustRightInd w:val="0"/>
              <w:jc w:val="both"/>
              <w:rPr>
                <w:sz w:val="18"/>
              </w:rPr>
            </w:pPr>
            <w:r w:rsidRPr="007556BD">
              <w:rPr>
                <w:sz w:val="1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556BD">
                <w:rPr>
                  <w:sz w:val="18"/>
                </w:rPr>
                <w:t>кодами 3.0</w:t>
              </w:r>
            </w:hyperlink>
            <w:r w:rsidRPr="007556BD">
              <w:rPr>
                <w:sz w:val="18"/>
              </w:rPr>
              <w:t xml:space="preserve">, </w:t>
            </w:r>
            <w:hyperlink w:anchor="sub_1040" w:history="1">
              <w:r w:rsidRPr="007556BD">
                <w:rPr>
                  <w:sz w:val="18"/>
                </w:rPr>
                <w:t>4.0</w:t>
              </w:r>
            </w:hyperlink>
            <w:r w:rsidRPr="007556BD">
              <w:rPr>
                <w:sz w:val="18"/>
              </w:rPr>
              <w:t>, а также для стоянки и хранения транспортных средств общего пользования, в том числе в депо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79AF5B4" w14:textId="77777777" w:rsidR="008F4B9D" w:rsidRPr="007556BD" w:rsidRDefault="008F4B9D" w:rsidP="00E81061">
            <w:pPr>
              <w:rPr>
                <w:sz w:val="18"/>
              </w:rPr>
            </w:pPr>
            <w:r w:rsidRPr="007556BD">
              <w:rPr>
                <w:sz w:val="18"/>
              </w:rPr>
              <w:t>-минимальная/максимальная площадь земельных участков -</w:t>
            </w:r>
            <w:r w:rsidRPr="007556BD">
              <w:rPr>
                <w:b/>
                <w:sz w:val="18"/>
              </w:rPr>
              <w:t>24/7500</w:t>
            </w:r>
            <w:r w:rsidRPr="007556BD">
              <w:rPr>
                <w:sz w:val="18"/>
              </w:rPr>
              <w:t xml:space="preserve"> кв.м.</w:t>
            </w:r>
          </w:p>
          <w:p w14:paraId="4ED0BA4E" w14:textId="77777777" w:rsidR="008F4B9D" w:rsidRPr="007556BD" w:rsidRDefault="008F4B9D" w:rsidP="00E81061">
            <w:pPr>
              <w:autoSpaceDE w:val="0"/>
              <w:autoSpaceDN w:val="0"/>
              <w:adjustRightInd w:val="0"/>
              <w:rPr>
                <w:b/>
                <w:sz w:val="18"/>
              </w:rPr>
            </w:pPr>
            <w:r w:rsidRPr="007556BD">
              <w:rPr>
                <w:sz w:val="18"/>
              </w:rPr>
              <w:t xml:space="preserve">- минимальные отступы от границ участка - </w:t>
            </w:r>
            <w:r w:rsidRPr="007556BD">
              <w:rPr>
                <w:b/>
                <w:sz w:val="18"/>
              </w:rPr>
              <w:t xml:space="preserve">10 м, </w:t>
            </w:r>
            <w:r w:rsidRPr="007556BD">
              <w:rPr>
                <w:sz w:val="18"/>
              </w:rPr>
              <w:t>от</w:t>
            </w:r>
            <w:r w:rsidRPr="007556BD">
              <w:rPr>
                <w:b/>
                <w:sz w:val="18"/>
              </w:rPr>
              <w:t xml:space="preserve"> </w:t>
            </w:r>
            <w:r w:rsidRPr="007556BD">
              <w:rPr>
                <w:sz w:val="18"/>
              </w:rPr>
              <w:t>фронтальной границы земельного участка -</w:t>
            </w:r>
            <w:r w:rsidRPr="007556BD">
              <w:rPr>
                <w:b/>
                <w:sz w:val="18"/>
              </w:rPr>
              <w:t>10 м;</w:t>
            </w:r>
          </w:p>
          <w:p w14:paraId="388819DA" w14:textId="77777777" w:rsidR="008F4B9D" w:rsidRPr="007556BD" w:rsidRDefault="008F4B9D" w:rsidP="00E81061">
            <w:pPr>
              <w:rPr>
                <w:b/>
                <w:sz w:val="18"/>
              </w:rPr>
            </w:pPr>
            <w:r w:rsidRPr="007556BD">
              <w:rPr>
                <w:sz w:val="18"/>
              </w:rPr>
              <w:t xml:space="preserve">-максимальное количество этажей  – не более </w:t>
            </w:r>
            <w:r w:rsidRPr="007556BD">
              <w:rPr>
                <w:b/>
                <w:sz w:val="18"/>
              </w:rPr>
              <w:t>5 этажей;</w:t>
            </w:r>
          </w:p>
          <w:p w14:paraId="5854A007" w14:textId="77777777" w:rsidR="008F4B9D" w:rsidRPr="007556BD" w:rsidRDefault="008F4B9D" w:rsidP="00E81061">
            <w:pPr>
              <w:rPr>
                <w:sz w:val="18"/>
              </w:rPr>
            </w:pPr>
            <w:r w:rsidRPr="007556BD">
              <w:rPr>
                <w:b/>
                <w:sz w:val="18"/>
              </w:rPr>
              <w:t xml:space="preserve">- </w:t>
            </w:r>
            <w:r w:rsidRPr="007556BD">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556BD">
              <w:rPr>
                <w:b/>
                <w:sz w:val="18"/>
              </w:rPr>
              <w:t>20 м;</w:t>
            </w:r>
            <w:r w:rsidRPr="007556BD">
              <w:rPr>
                <w:sz w:val="18"/>
              </w:rPr>
              <w:t xml:space="preserve"> </w:t>
            </w:r>
          </w:p>
          <w:p w14:paraId="418C1298" w14:textId="77777777" w:rsidR="008F4B9D" w:rsidRPr="007556BD" w:rsidRDefault="008F4B9D" w:rsidP="00E81061">
            <w:pPr>
              <w:jc w:val="both"/>
              <w:rPr>
                <w:sz w:val="18"/>
              </w:rPr>
            </w:pPr>
            <w:r w:rsidRPr="007556BD">
              <w:rPr>
                <w:sz w:val="18"/>
              </w:rPr>
              <w:t xml:space="preserve">- максимальный процент застройки в границах земельного участка – </w:t>
            </w:r>
            <w:r w:rsidRPr="007556BD">
              <w:rPr>
                <w:b/>
                <w:sz w:val="18"/>
              </w:rPr>
              <w:t>80%</w:t>
            </w:r>
            <w:r w:rsidR="00862F93" w:rsidRPr="007556BD">
              <w:rPr>
                <w:sz w:val="18"/>
              </w:rPr>
              <w:t>;</w:t>
            </w:r>
          </w:p>
          <w:p w14:paraId="35B23A32" w14:textId="77777777" w:rsidR="00862F93" w:rsidRPr="007556BD" w:rsidRDefault="00862F93" w:rsidP="00862F93">
            <w:pPr>
              <w:rPr>
                <w:sz w:val="18"/>
              </w:rPr>
            </w:pPr>
            <w:r w:rsidRPr="007556BD">
              <w:rPr>
                <w:sz w:val="18"/>
              </w:rPr>
              <w:t>- процент застройки подземной части - не регламентируется;</w:t>
            </w:r>
          </w:p>
        </w:tc>
      </w:tr>
    </w:tbl>
    <w:p w14:paraId="7742FC90" w14:textId="77777777" w:rsidR="009C6143" w:rsidRPr="007556BD" w:rsidRDefault="009C6143" w:rsidP="00423AB6">
      <w:pPr>
        <w:rPr>
          <w:b/>
          <w:sz w:val="18"/>
        </w:rPr>
      </w:pPr>
    </w:p>
    <w:p w14:paraId="5FE013DA" w14:textId="77777777" w:rsidR="005B44B2" w:rsidRPr="007556BD" w:rsidRDefault="005427B9" w:rsidP="00423AB6">
      <w:pPr>
        <w:rPr>
          <w:b/>
          <w:sz w:val="18"/>
        </w:rPr>
      </w:pPr>
      <w:r w:rsidRPr="007556BD">
        <w:rPr>
          <w:b/>
          <w:sz w:val="18"/>
        </w:rPr>
        <w:t>1.</w:t>
      </w:r>
      <w:r w:rsidR="009C6143" w:rsidRPr="007556BD">
        <w:rPr>
          <w:b/>
          <w:sz w:val="18"/>
        </w:rPr>
        <w:t>3</w:t>
      </w:r>
      <w:r w:rsidRPr="007556BD">
        <w:rPr>
          <w:b/>
          <w:sz w:val="18"/>
        </w:rPr>
        <w:t>. Вспомогательные виды и параметры разрешенного использования земельных участков и объектов капитального строительства</w:t>
      </w:r>
      <w:bookmarkEnd w:id="27"/>
      <w:bookmarkEnd w:id="28"/>
    </w:p>
    <w:p w14:paraId="32666FA2" w14:textId="77777777" w:rsidR="00B90F37" w:rsidRPr="007556BD" w:rsidRDefault="00B90F37" w:rsidP="00423AB6">
      <w:pPr>
        <w:spacing w:before="120" w:after="120"/>
        <w:rPr>
          <w:b/>
          <w:sz w:val="18"/>
        </w:rPr>
      </w:pPr>
      <w:r w:rsidRPr="007556BD">
        <w:rPr>
          <w:sz w:val="18"/>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5"/>
        <w:gridCol w:w="9652"/>
      </w:tblGrid>
      <w:tr w:rsidR="00E7196D" w:rsidRPr="007556BD" w14:paraId="6C4E6982" w14:textId="77777777" w:rsidTr="007A008D">
        <w:trPr>
          <w:trHeight w:val="552"/>
        </w:trPr>
        <w:tc>
          <w:tcPr>
            <w:tcW w:w="1743" w:type="pct"/>
            <w:vAlign w:val="center"/>
          </w:tcPr>
          <w:p w14:paraId="1ED560BC" w14:textId="77777777" w:rsidR="005F294F" w:rsidRPr="007556BD" w:rsidRDefault="00672588" w:rsidP="00672588">
            <w:pPr>
              <w:jc w:val="center"/>
              <w:rPr>
                <w:b/>
                <w:sz w:val="18"/>
              </w:rPr>
            </w:pPr>
            <w:r w:rsidRPr="007556BD">
              <w:rPr>
                <w:b/>
                <w:sz w:val="18"/>
              </w:rPr>
              <w:t>Виды разрешенного использования</w:t>
            </w:r>
          </w:p>
        </w:tc>
        <w:tc>
          <w:tcPr>
            <w:tcW w:w="3257" w:type="pct"/>
            <w:vAlign w:val="center"/>
          </w:tcPr>
          <w:p w14:paraId="7AECDFB0" w14:textId="77777777" w:rsidR="005F294F" w:rsidRPr="007556BD" w:rsidRDefault="00672588" w:rsidP="00672588">
            <w:pPr>
              <w:jc w:val="center"/>
              <w:rPr>
                <w:b/>
                <w:sz w:val="18"/>
              </w:rPr>
            </w:pPr>
            <w:r w:rsidRPr="007556BD">
              <w:rPr>
                <w:b/>
                <w:sz w:val="18"/>
              </w:rPr>
              <w:t>Предельные параметры разрешенного строительства</w:t>
            </w:r>
          </w:p>
        </w:tc>
      </w:tr>
      <w:tr w:rsidR="00E7196D" w:rsidRPr="007556BD" w14:paraId="302ECC69" w14:textId="77777777" w:rsidTr="007A008D">
        <w:trPr>
          <w:trHeight w:val="280"/>
        </w:trPr>
        <w:tc>
          <w:tcPr>
            <w:tcW w:w="1743" w:type="pct"/>
          </w:tcPr>
          <w:p w14:paraId="173282C3" w14:textId="77777777" w:rsidR="002D0B3D" w:rsidRPr="007556BD" w:rsidRDefault="002D0B3D" w:rsidP="002D0B3D">
            <w:pPr>
              <w:jc w:val="both"/>
              <w:rPr>
                <w:sz w:val="18"/>
              </w:rPr>
            </w:pPr>
            <w:bookmarkStart w:id="43" w:name="sub_1093"/>
            <w:r w:rsidRPr="007556BD">
              <w:rPr>
                <w:sz w:val="18"/>
              </w:rPr>
              <w:t>Историко-культурная деятельность</w:t>
            </w:r>
            <w:bookmarkEnd w:id="43"/>
          </w:p>
        </w:tc>
        <w:tc>
          <w:tcPr>
            <w:tcW w:w="3257" w:type="pct"/>
          </w:tcPr>
          <w:p w14:paraId="07CF20ED" w14:textId="77777777" w:rsidR="002D0B3D" w:rsidRPr="007556BD" w:rsidRDefault="002D0B3D" w:rsidP="002D0B3D">
            <w:pPr>
              <w:pStyle w:val="aff9"/>
              <w:jc w:val="both"/>
              <w:rPr>
                <w:rFonts w:eastAsia="SimSun"/>
                <w:sz w:val="18"/>
                <w:szCs w:val="24"/>
                <w:lang w:eastAsia="zh-CN"/>
              </w:rPr>
            </w:pPr>
            <w:r w:rsidRPr="007556BD">
              <w:rPr>
                <w:sz w:val="18"/>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7556BD" w14:paraId="09139CEC" w14:textId="77777777" w:rsidTr="007A008D">
        <w:trPr>
          <w:trHeight w:val="280"/>
        </w:trPr>
        <w:tc>
          <w:tcPr>
            <w:tcW w:w="1743" w:type="pct"/>
          </w:tcPr>
          <w:p w14:paraId="0E64A759" w14:textId="77777777" w:rsidR="002D0B3D" w:rsidRPr="007556BD" w:rsidRDefault="002D0B3D" w:rsidP="002D0B3D">
            <w:pPr>
              <w:jc w:val="both"/>
              <w:rPr>
                <w:sz w:val="18"/>
              </w:rPr>
            </w:pPr>
            <w:r w:rsidRPr="007556BD">
              <w:rPr>
                <w:sz w:val="18"/>
              </w:rPr>
              <w:t>Объекты хозяйственного назначения:</w:t>
            </w:r>
          </w:p>
          <w:p w14:paraId="4674B495" w14:textId="77777777" w:rsidR="002D0B3D" w:rsidRPr="007556BD" w:rsidRDefault="002D0B3D" w:rsidP="002D0B3D">
            <w:pPr>
              <w:ind w:firstLine="317"/>
              <w:jc w:val="both"/>
              <w:rPr>
                <w:sz w:val="18"/>
              </w:rPr>
            </w:pPr>
            <w:r w:rsidRPr="007556BD">
              <w:rPr>
                <w:sz w:val="18"/>
              </w:rPr>
              <w:t>- хозяйственные постройки, летние кухни, беседки, кладовые, подвалы;</w:t>
            </w:r>
          </w:p>
          <w:p w14:paraId="06409B43" w14:textId="77777777" w:rsidR="002D0B3D" w:rsidRPr="007556BD" w:rsidRDefault="002D0B3D" w:rsidP="002D0B3D">
            <w:pPr>
              <w:ind w:firstLine="317"/>
              <w:jc w:val="both"/>
              <w:rPr>
                <w:sz w:val="18"/>
              </w:rPr>
            </w:pPr>
            <w:r w:rsidRPr="007556BD">
              <w:rPr>
                <w:sz w:val="18"/>
              </w:rPr>
              <w:t>- сады, огороды, палисадники;</w:t>
            </w:r>
          </w:p>
          <w:p w14:paraId="779118BA" w14:textId="77777777" w:rsidR="002D0B3D" w:rsidRPr="007556BD" w:rsidRDefault="002D0B3D" w:rsidP="002D0B3D">
            <w:pPr>
              <w:ind w:firstLine="317"/>
              <w:jc w:val="both"/>
              <w:rPr>
                <w:sz w:val="18"/>
              </w:rPr>
            </w:pPr>
            <w:r w:rsidRPr="007556BD">
              <w:rPr>
                <w:sz w:val="18"/>
              </w:rPr>
              <w:t>- теплицы, оранжереи индивидуального пользования;</w:t>
            </w:r>
          </w:p>
          <w:p w14:paraId="146E8B0A" w14:textId="77777777" w:rsidR="002D0B3D" w:rsidRPr="007556BD" w:rsidRDefault="002D0B3D" w:rsidP="002D0B3D">
            <w:pPr>
              <w:ind w:firstLine="317"/>
              <w:jc w:val="both"/>
              <w:rPr>
                <w:sz w:val="18"/>
              </w:rPr>
            </w:pPr>
            <w:r w:rsidRPr="007556BD">
              <w:rPr>
                <w:sz w:val="18"/>
              </w:rPr>
              <w:t xml:space="preserve">- бассейны, бани и сауны индивидуального использования; </w:t>
            </w:r>
          </w:p>
          <w:p w14:paraId="6FD8AEA9" w14:textId="77777777" w:rsidR="002D0B3D" w:rsidRPr="007556BD" w:rsidRDefault="002D0B3D" w:rsidP="002D0B3D">
            <w:pPr>
              <w:ind w:firstLine="317"/>
              <w:jc w:val="both"/>
              <w:rPr>
                <w:sz w:val="18"/>
              </w:rPr>
            </w:pPr>
            <w:r w:rsidRPr="007556BD">
              <w:rPr>
                <w:sz w:val="18"/>
              </w:rPr>
              <w:t>- индивидуальные надворные туалеты гидронепроницаемые выгреба, септики;</w:t>
            </w:r>
          </w:p>
          <w:p w14:paraId="66B173CA" w14:textId="77777777" w:rsidR="002D0B3D" w:rsidRPr="007556BD" w:rsidRDefault="002D0B3D" w:rsidP="002D0B3D">
            <w:pPr>
              <w:ind w:firstLine="317"/>
              <w:jc w:val="both"/>
              <w:rPr>
                <w:sz w:val="18"/>
              </w:rPr>
            </w:pPr>
            <w:r w:rsidRPr="007556BD">
              <w:rPr>
                <w:sz w:val="18"/>
              </w:rPr>
              <w:t>-индивидуальные резервуары для хранения воды, скважины для забора воды, индивидуальные колодцы.</w:t>
            </w:r>
          </w:p>
          <w:p w14:paraId="40B409E3" w14:textId="77777777" w:rsidR="002D0B3D" w:rsidRPr="007556BD" w:rsidRDefault="002D0B3D" w:rsidP="002D0B3D">
            <w:pPr>
              <w:jc w:val="both"/>
              <w:rPr>
                <w:sz w:val="18"/>
              </w:rPr>
            </w:pPr>
            <w:r w:rsidRPr="007556BD">
              <w:rPr>
                <w:sz w:val="18"/>
              </w:rPr>
              <w:t>Благоустройство и озеленение.</w:t>
            </w:r>
          </w:p>
          <w:p w14:paraId="55EC2CD2" w14:textId="77777777" w:rsidR="002D0B3D" w:rsidRPr="007556BD" w:rsidRDefault="002D0B3D" w:rsidP="002D0B3D">
            <w:pPr>
              <w:jc w:val="both"/>
              <w:rPr>
                <w:sz w:val="18"/>
              </w:rPr>
            </w:pPr>
            <w:r w:rsidRPr="007556BD">
              <w:rPr>
                <w:sz w:val="18"/>
              </w:rPr>
              <w:t>Навесы, террасы.</w:t>
            </w:r>
          </w:p>
        </w:tc>
        <w:tc>
          <w:tcPr>
            <w:tcW w:w="3257" w:type="pct"/>
          </w:tcPr>
          <w:p w14:paraId="60804895"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46D633B" w14:textId="77777777" w:rsidR="002D0B3D" w:rsidRPr="007556BD" w:rsidRDefault="002D0B3D" w:rsidP="002D0B3D">
            <w:pPr>
              <w:ind w:firstLine="317"/>
              <w:jc w:val="both"/>
              <w:rPr>
                <w:sz w:val="18"/>
              </w:rPr>
            </w:pPr>
            <w:r w:rsidRPr="007556BD">
              <w:rPr>
                <w:sz w:val="18"/>
              </w:rPr>
              <w:t>Максимальное количество надземных этажей  – не более 1 этажа,</w:t>
            </w:r>
          </w:p>
          <w:p w14:paraId="6384A5E0" w14:textId="77777777" w:rsidR="002D0B3D" w:rsidRPr="007556BD" w:rsidRDefault="002D0B3D" w:rsidP="002D0B3D">
            <w:pPr>
              <w:ind w:firstLine="317"/>
              <w:jc w:val="both"/>
              <w:rPr>
                <w:sz w:val="18"/>
              </w:rPr>
            </w:pPr>
            <w:r w:rsidRPr="007556BD">
              <w:rPr>
                <w:sz w:val="18"/>
              </w:rPr>
              <w:t>-минимальная высота этажа 2.4 м,</w:t>
            </w:r>
          </w:p>
          <w:p w14:paraId="72DC5B3D" w14:textId="77777777" w:rsidR="002D0B3D" w:rsidRPr="007556BD" w:rsidRDefault="002D0B3D" w:rsidP="002D0B3D">
            <w:pPr>
              <w:ind w:firstLine="317"/>
              <w:jc w:val="both"/>
              <w:rPr>
                <w:sz w:val="18"/>
              </w:rPr>
            </w:pPr>
            <w:r w:rsidRPr="007556BD">
              <w:rPr>
                <w:sz w:val="18"/>
              </w:rPr>
              <w:t xml:space="preserve">-максимальная высота строения -6 м. </w:t>
            </w:r>
          </w:p>
          <w:p w14:paraId="0AA51D56"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7B632E8D" w14:textId="77777777" w:rsidR="002D0B3D" w:rsidRPr="007556BD" w:rsidRDefault="002D0B3D" w:rsidP="002D0B3D">
            <w:pPr>
              <w:ind w:firstLine="317"/>
              <w:jc w:val="both"/>
              <w:rPr>
                <w:sz w:val="18"/>
              </w:rPr>
            </w:pPr>
            <w:r w:rsidRPr="007556BD">
              <w:rPr>
                <w:sz w:val="18"/>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26FDCDE9" w14:textId="77777777" w:rsidR="002D0B3D" w:rsidRPr="007556BD" w:rsidRDefault="002D0B3D" w:rsidP="002D0B3D">
            <w:pPr>
              <w:ind w:firstLine="317"/>
              <w:jc w:val="both"/>
              <w:rPr>
                <w:sz w:val="18"/>
              </w:rPr>
            </w:pPr>
            <w:r w:rsidRPr="007556BD">
              <w:rPr>
                <w:sz w:val="18"/>
              </w:rPr>
              <w:t>Минимальный отступ от границ соседнего участка до объектов хозяйственного назначения - 1 м., до постройки для содержания скота и птицы - 4 м.</w:t>
            </w:r>
          </w:p>
          <w:p w14:paraId="71D132B1" w14:textId="77777777" w:rsidR="002D0B3D" w:rsidRPr="007556BD" w:rsidRDefault="002D0B3D" w:rsidP="002D0B3D">
            <w:pPr>
              <w:ind w:firstLine="317"/>
              <w:jc w:val="both"/>
              <w:rPr>
                <w:sz w:val="18"/>
              </w:rPr>
            </w:pPr>
            <w:r w:rsidRPr="007556BD">
              <w:rPr>
                <w:sz w:val="18"/>
              </w:rPr>
              <w:t>Расстояние:</w:t>
            </w:r>
          </w:p>
          <w:p w14:paraId="0192A259" w14:textId="77777777" w:rsidR="002D0B3D" w:rsidRPr="007556BD" w:rsidRDefault="002D0B3D" w:rsidP="002D0B3D">
            <w:pPr>
              <w:ind w:left="644"/>
              <w:jc w:val="both"/>
              <w:rPr>
                <w:sz w:val="18"/>
              </w:rPr>
            </w:pPr>
            <w:r w:rsidRPr="007556BD">
              <w:rPr>
                <w:sz w:val="18"/>
              </w:rPr>
              <w:t>от границ соседнего участка до стволов высокорослых деревьев - 4 м,</w:t>
            </w:r>
          </w:p>
          <w:p w14:paraId="716ACF20" w14:textId="77777777" w:rsidR="002D0B3D" w:rsidRPr="007556BD" w:rsidRDefault="002D0B3D" w:rsidP="002D0B3D">
            <w:pPr>
              <w:ind w:left="644"/>
              <w:jc w:val="both"/>
              <w:rPr>
                <w:sz w:val="18"/>
              </w:rPr>
            </w:pPr>
            <w:r w:rsidRPr="007556BD">
              <w:rPr>
                <w:sz w:val="18"/>
              </w:rPr>
              <w:t>от границ соседнего участка до стволов среднерослых деревьев - 2 м,</w:t>
            </w:r>
          </w:p>
          <w:p w14:paraId="2998F191" w14:textId="77777777" w:rsidR="002D0B3D" w:rsidRPr="007556BD" w:rsidRDefault="002D0B3D" w:rsidP="002D0B3D">
            <w:pPr>
              <w:jc w:val="both"/>
              <w:rPr>
                <w:sz w:val="18"/>
              </w:rPr>
            </w:pPr>
            <w:r w:rsidRPr="007556BD">
              <w:rPr>
                <w:sz w:val="18"/>
              </w:rPr>
              <w:lastRenderedPageBreak/>
              <w:t xml:space="preserve">           от границ соседнего участка до кустарника - 1 м.</w:t>
            </w:r>
          </w:p>
          <w:p w14:paraId="6B781F1D" w14:textId="77777777" w:rsidR="002D0B3D" w:rsidRPr="007556BD" w:rsidRDefault="002D0B3D" w:rsidP="002D0B3D">
            <w:pPr>
              <w:pStyle w:val="aff9"/>
              <w:jc w:val="both"/>
              <w:rPr>
                <w:rFonts w:eastAsia="SimSun"/>
                <w:sz w:val="18"/>
                <w:szCs w:val="24"/>
                <w:vertAlign w:val="superscript"/>
                <w:lang w:eastAsia="zh-CN"/>
              </w:rPr>
            </w:pPr>
            <w:r w:rsidRPr="007556BD">
              <w:rPr>
                <w:rFonts w:eastAsia="SimSun"/>
                <w:sz w:val="18"/>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7A4E9AC3"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3494152A"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2FFCBC82"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0DD88F50"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47FE997F"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Вспомогательные строения, за исключением гаражей, размещать со стороны улиц не допускается.</w:t>
            </w:r>
          </w:p>
          <w:p w14:paraId="0D538823"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589A68E0" w14:textId="77777777" w:rsidR="002D0B3D" w:rsidRPr="007556BD" w:rsidRDefault="002D0B3D" w:rsidP="002D0B3D">
            <w:pPr>
              <w:ind w:firstLine="33"/>
              <w:jc w:val="both"/>
              <w:rPr>
                <w:sz w:val="18"/>
              </w:rPr>
            </w:pPr>
            <w:r w:rsidRPr="007556BD">
              <w:rPr>
                <w:sz w:val="18"/>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36B64220"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7556BD" w14:paraId="094A1859" w14:textId="77777777" w:rsidTr="007A008D">
        <w:trPr>
          <w:trHeight w:val="280"/>
        </w:trPr>
        <w:tc>
          <w:tcPr>
            <w:tcW w:w="1743" w:type="pct"/>
          </w:tcPr>
          <w:p w14:paraId="5077AE4C" w14:textId="77777777" w:rsidR="002D0B3D" w:rsidRPr="007556BD" w:rsidRDefault="002D0B3D" w:rsidP="002D0B3D">
            <w:pPr>
              <w:jc w:val="both"/>
              <w:rPr>
                <w:sz w:val="18"/>
              </w:rPr>
            </w:pPr>
            <w:r w:rsidRPr="007556BD">
              <w:rPr>
                <w:sz w:val="18"/>
              </w:rPr>
              <w:lastRenderedPageBreak/>
              <w:t>Отдельно стоящие, встроенные или пристроенные в жилые дома гаражи на одно-два машиноместа на индивидуальный участок.</w:t>
            </w:r>
          </w:p>
          <w:p w14:paraId="1A668C07" w14:textId="77777777" w:rsidR="002D0B3D" w:rsidRPr="007556BD" w:rsidRDefault="002D0B3D" w:rsidP="002D0B3D">
            <w:pPr>
              <w:rPr>
                <w:sz w:val="18"/>
              </w:rPr>
            </w:pPr>
          </w:p>
        </w:tc>
        <w:tc>
          <w:tcPr>
            <w:tcW w:w="3257" w:type="pct"/>
          </w:tcPr>
          <w:p w14:paraId="6B16AA07"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F85C54D" w14:textId="77777777" w:rsidR="002D0B3D" w:rsidRPr="007556BD" w:rsidRDefault="002D0B3D" w:rsidP="002D0B3D">
            <w:pPr>
              <w:ind w:firstLine="293"/>
              <w:jc w:val="both"/>
              <w:rPr>
                <w:sz w:val="18"/>
              </w:rPr>
            </w:pPr>
            <w:r w:rsidRPr="007556BD">
              <w:rPr>
                <w:sz w:val="18"/>
              </w:rPr>
              <w:t>Максимальное количество надземных этажей – не более 1 этажа .</w:t>
            </w:r>
          </w:p>
          <w:p w14:paraId="29EF176E" w14:textId="77777777" w:rsidR="002D0B3D" w:rsidRPr="007556BD" w:rsidRDefault="002D0B3D" w:rsidP="002D0B3D">
            <w:pPr>
              <w:ind w:firstLine="293"/>
              <w:jc w:val="both"/>
              <w:rPr>
                <w:sz w:val="18"/>
              </w:rPr>
            </w:pPr>
            <w:r w:rsidRPr="007556BD">
              <w:rPr>
                <w:sz w:val="18"/>
              </w:rPr>
              <w:t xml:space="preserve">Максимальная высота – до 7 м., высота этажа – до 3м. </w:t>
            </w:r>
          </w:p>
          <w:p w14:paraId="5462A57C" w14:textId="77777777" w:rsidR="002D0B3D" w:rsidRPr="007556BD" w:rsidRDefault="002D0B3D" w:rsidP="002D0B3D">
            <w:pPr>
              <w:ind w:firstLine="293"/>
              <w:jc w:val="both"/>
              <w:rPr>
                <w:sz w:val="18"/>
              </w:rPr>
            </w:pPr>
            <w:r w:rsidRPr="007556BD">
              <w:rPr>
                <w:sz w:val="18"/>
              </w:rPr>
              <w:t>Допускается размещать по красной линии без устройства распашных ворот.            Допускается делать встроенными в первые этажи жилого дома.</w:t>
            </w:r>
          </w:p>
          <w:p w14:paraId="67736DAC" w14:textId="77777777" w:rsidR="002D0B3D" w:rsidRPr="007556BD" w:rsidRDefault="002D0B3D" w:rsidP="002D0B3D">
            <w:pPr>
              <w:ind w:firstLine="293"/>
              <w:jc w:val="both"/>
              <w:rPr>
                <w:sz w:val="18"/>
              </w:rPr>
            </w:pPr>
            <w:r w:rsidRPr="007556BD">
              <w:rPr>
                <w:sz w:val="18"/>
              </w:rPr>
              <w:t>Отступ от границ смежного земельного участка -1 м.</w:t>
            </w:r>
          </w:p>
          <w:p w14:paraId="52434157" w14:textId="77777777" w:rsidR="002D0B3D" w:rsidRPr="007556BD" w:rsidRDefault="002D0B3D" w:rsidP="002D0B3D">
            <w:pPr>
              <w:ind w:firstLine="293"/>
              <w:jc w:val="both"/>
              <w:rPr>
                <w:sz w:val="18"/>
              </w:rPr>
            </w:pPr>
            <w:r w:rsidRPr="007556BD">
              <w:rPr>
                <w:sz w:val="18"/>
              </w:rPr>
              <w:t>Отступ от границ смежного земельного участка до открытой стоянки – 1 м.</w:t>
            </w:r>
          </w:p>
          <w:p w14:paraId="792E88FC" w14:textId="77777777" w:rsidR="002D0B3D" w:rsidRPr="007556BD" w:rsidRDefault="002D0B3D" w:rsidP="002D0B3D">
            <w:pPr>
              <w:ind w:firstLine="317"/>
              <w:jc w:val="both"/>
              <w:rPr>
                <w:sz w:val="18"/>
              </w:rPr>
            </w:pPr>
            <w:r w:rsidRPr="007556BD">
              <w:rPr>
                <w:sz w:val="18"/>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7556BD" w14:paraId="5DC62C86" w14:textId="77777777" w:rsidTr="007A008D">
        <w:trPr>
          <w:trHeight w:val="280"/>
        </w:trPr>
        <w:tc>
          <w:tcPr>
            <w:tcW w:w="1743" w:type="pct"/>
          </w:tcPr>
          <w:p w14:paraId="7A94B7EA" w14:textId="77777777" w:rsidR="002D0B3D" w:rsidRPr="00B70117" w:rsidRDefault="002D0B3D" w:rsidP="002D0B3D">
            <w:pPr>
              <w:jc w:val="both"/>
              <w:rPr>
                <w:sz w:val="18"/>
              </w:rPr>
            </w:pPr>
            <w:r w:rsidRPr="00B70117">
              <w:rPr>
                <w:sz w:val="18"/>
              </w:rPr>
              <w:t>Надворные туалеты, гидронепроницаемые выгребы, септики.</w:t>
            </w:r>
          </w:p>
        </w:tc>
        <w:tc>
          <w:tcPr>
            <w:tcW w:w="3257" w:type="pct"/>
          </w:tcPr>
          <w:p w14:paraId="366084F1" w14:textId="77777777" w:rsidR="002D0B3D" w:rsidRPr="00B70117" w:rsidRDefault="002D0B3D" w:rsidP="002D0B3D">
            <w:pPr>
              <w:pStyle w:val="aff9"/>
              <w:jc w:val="both"/>
              <w:rPr>
                <w:rFonts w:eastAsia="SimSun"/>
                <w:sz w:val="18"/>
                <w:szCs w:val="24"/>
                <w:lang w:eastAsia="zh-CN"/>
              </w:rPr>
            </w:pPr>
            <w:r w:rsidRPr="00B70117">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FD8F1FC" w14:textId="77777777" w:rsidR="002D0B3D" w:rsidRPr="00B70117" w:rsidRDefault="002D0B3D" w:rsidP="002D0B3D">
            <w:pPr>
              <w:pStyle w:val="aff9"/>
              <w:jc w:val="both"/>
              <w:rPr>
                <w:rFonts w:eastAsia="SimSun"/>
                <w:sz w:val="18"/>
                <w:szCs w:val="24"/>
                <w:lang w:eastAsia="zh-CN"/>
              </w:rPr>
            </w:pPr>
            <w:r w:rsidRPr="00B70117">
              <w:rPr>
                <w:rFonts w:eastAsia="SimSun"/>
                <w:sz w:val="18"/>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30C8219F" w14:textId="77777777" w:rsidR="002D0B3D" w:rsidRPr="00B70117" w:rsidRDefault="002D0B3D" w:rsidP="002D0B3D">
            <w:pPr>
              <w:pStyle w:val="aff9"/>
              <w:jc w:val="both"/>
              <w:rPr>
                <w:rFonts w:eastAsia="SimSun"/>
                <w:sz w:val="18"/>
                <w:szCs w:val="24"/>
                <w:lang w:eastAsia="zh-CN"/>
              </w:rPr>
            </w:pPr>
            <w:r w:rsidRPr="00B70117">
              <w:rPr>
                <w:rFonts w:eastAsia="SimSun"/>
                <w:sz w:val="18"/>
                <w:szCs w:val="24"/>
                <w:lang w:eastAsia="zh-CN"/>
              </w:rPr>
              <w:t>Надворные туалеты:</w:t>
            </w:r>
          </w:p>
          <w:p w14:paraId="08BE98C6" w14:textId="77777777" w:rsidR="002D0B3D" w:rsidRPr="00B70117" w:rsidRDefault="002D0B3D" w:rsidP="002D0B3D">
            <w:pPr>
              <w:pStyle w:val="aff9"/>
              <w:jc w:val="both"/>
              <w:rPr>
                <w:rFonts w:eastAsia="SimSun"/>
                <w:sz w:val="18"/>
                <w:szCs w:val="24"/>
                <w:lang w:eastAsia="zh-CN"/>
              </w:rPr>
            </w:pPr>
            <w:r w:rsidRPr="00B70117">
              <w:rPr>
                <w:rFonts w:eastAsia="SimSun"/>
                <w:sz w:val="18"/>
                <w:szCs w:val="24"/>
                <w:lang w:eastAsia="zh-CN"/>
              </w:rPr>
              <w:t xml:space="preserve">- расстояние от красной линии не менее - 10 м; </w:t>
            </w:r>
          </w:p>
          <w:p w14:paraId="12F78666" w14:textId="77777777" w:rsidR="002D0B3D" w:rsidRPr="00B70117" w:rsidRDefault="002D0B3D" w:rsidP="002D0B3D">
            <w:pPr>
              <w:pStyle w:val="aff9"/>
              <w:jc w:val="both"/>
              <w:rPr>
                <w:rFonts w:eastAsia="SimSun"/>
                <w:sz w:val="18"/>
                <w:szCs w:val="24"/>
                <w:lang w:eastAsia="zh-CN"/>
              </w:rPr>
            </w:pPr>
            <w:r w:rsidRPr="00B70117">
              <w:rPr>
                <w:rFonts w:eastAsia="SimSun"/>
                <w:sz w:val="18"/>
                <w:szCs w:val="24"/>
                <w:lang w:eastAsia="zh-CN"/>
              </w:rPr>
              <w:t>- расстояние от границы смежного земельного участка не менее - 1 м;</w:t>
            </w:r>
          </w:p>
          <w:p w14:paraId="3CEBBFD0" w14:textId="77777777" w:rsidR="002D0B3D" w:rsidRPr="00B70117" w:rsidRDefault="002D0B3D" w:rsidP="002D0B3D">
            <w:pPr>
              <w:pStyle w:val="aff9"/>
              <w:jc w:val="both"/>
              <w:rPr>
                <w:rFonts w:eastAsia="SimSun"/>
                <w:sz w:val="18"/>
                <w:szCs w:val="24"/>
                <w:lang w:eastAsia="zh-CN"/>
              </w:rPr>
            </w:pPr>
            <w:r w:rsidRPr="00B70117">
              <w:rPr>
                <w:rFonts w:eastAsia="SimSun"/>
                <w:sz w:val="18"/>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3B2A505A" w14:textId="77777777" w:rsidR="002D0B3D" w:rsidRPr="00B70117" w:rsidRDefault="002D0B3D" w:rsidP="002D0B3D">
            <w:pPr>
              <w:ind w:left="67"/>
              <w:jc w:val="both"/>
              <w:rPr>
                <w:sz w:val="18"/>
              </w:rPr>
            </w:pPr>
            <w:r w:rsidRPr="00B70117">
              <w:rPr>
                <w:sz w:val="18"/>
              </w:rPr>
              <w:t>Минимальное расстояние от границ участка до строений, а также между строениями:</w:t>
            </w:r>
          </w:p>
          <w:p w14:paraId="6159529A" w14:textId="77777777" w:rsidR="002D0B3D" w:rsidRPr="00B70117" w:rsidRDefault="002D0B3D" w:rsidP="002D0B3D">
            <w:pPr>
              <w:jc w:val="both"/>
              <w:rPr>
                <w:sz w:val="18"/>
              </w:rPr>
            </w:pPr>
            <w:r w:rsidRPr="00B70117">
              <w:rPr>
                <w:sz w:val="18"/>
              </w:rPr>
              <w:t>- от септиков до фундаментов зданий, строений, сооружений – не менее 5м., от фильтрующих колодцев – не менее 8 м.;</w:t>
            </w:r>
          </w:p>
          <w:p w14:paraId="3AC2C9D8" w14:textId="77777777" w:rsidR="002D0B3D" w:rsidRPr="007556BD" w:rsidRDefault="002D0B3D" w:rsidP="002D0B3D">
            <w:pPr>
              <w:jc w:val="both"/>
              <w:rPr>
                <w:sz w:val="18"/>
              </w:rPr>
            </w:pPr>
            <w:r w:rsidRPr="00B70117">
              <w:rPr>
                <w:sz w:val="18"/>
              </w:rPr>
              <w:t>- от септиков и фильтрующих колодцев до границы соседнего земельного участка и красной линии - не менее 4 м. и 7 м. соответственно.</w:t>
            </w:r>
            <w:bookmarkStart w:id="44" w:name="_GoBack"/>
            <w:bookmarkEnd w:id="44"/>
          </w:p>
        </w:tc>
      </w:tr>
      <w:tr w:rsidR="00E7196D" w:rsidRPr="007556BD" w14:paraId="00A358C4" w14:textId="77777777" w:rsidTr="007A008D">
        <w:trPr>
          <w:trHeight w:val="280"/>
        </w:trPr>
        <w:tc>
          <w:tcPr>
            <w:tcW w:w="1743" w:type="pct"/>
          </w:tcPr>
          <w:p w14:paraId="16A6EE58" w14:textId="77777777" w:rsidR="002D0B3D" w:rsidRPr="007556BD" w:rsidRDefault="002D0B3D" w:rsidP="002D0B3D">
            <w:pPr>
              <w:autoSpaceDE w:val="0"/>
              <w:autoSpaceDN w:val="0"/>
              <w:adjustRightInd w:val="0"/>
              <w:jc w:val="both"/>
              <w:rPr>
                <w:sz w:val="18"/>
              </w:rPr>
            </w:pPr>
            <w:r w:rsidRPr="007556BD">
              <w:rPr>
                <w:sz w:val="18"/>
              </w:rPr>
              <w:lastRenderedPageBreak/>
              <w:t>Автостоянки для парковки автомобилей посетителей.</w:t>
            </w:r>
          </w:p>
        </w:tc>
        <w:tc>
          <w:tcPr>
            <w:tcW w:w="3257" w:type="pct"/>
          </w:tcPr>
          <w:p w14:paraId="1D125B65"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448F8B9" w14:textId="77777777" w:rsidR="002D0B3D" w:rsidRPr="007556BD" w:rsidRDefault="002D0B3D" w:rsidP="002D0B3D">
            <w:pPr>
              <w:autoSpaceDE w:val="0"/>
              <w:autoSpaceDN w:val="0"/>
              <w:adjustRightInd w:val="0"/>
              <w:ind w:firstLine="540"/>
              <w:jc w:val="both"/>
              <w:rPr>
                <w:sz w:val="18"/>
              </w:rPr>
            </w:pPr>
            <w:r w:rsidRPr="007556BD">
              <w:rPr>
                <w:sz w:val="18"/>
              </w:rPr>
              <w:t>Размеры земельных участков автостоянок на одно место должны быть:</w:t>
            </w:r>
          </w:p>
          <w:p w14:paraId="5E7AB28A" w14:textId="77777777" w:rsidR="002D0B3D" w:rsidRPr="007556BD" w:rsidRDefault="002D0B3D" w:rsidP="002D0B3D">
            <w:pPr>
              <w:autoSpaceDE w:val="0"/>
              <w:autoSpaceDN w:val="0"/>
              <w:adjustRightInd w:val="0"/>
              <w:ind w:firstLine="540"/>
              <w:jc w:val="both"/>
              <w:rPr>
                <w:sz w:val="18"/>
              </w:rPr>
            </w:pPr>
            <w:r w:rsidRPr="007556BD">
              <w:rPr>
                <w:sz w:val="18"/>
              </w:rPr>
              <w:t>для легковых автомобилей - 25 кв. м;</w:t>
            </w:r>
          </w:p>
          <w:p w14:paraId="2420301A" w14:textId="77777777" w:rsidR="002D0B3D" w:rsidRPr="007556BD" w:rsidRDefault="002D0B3D" w:rsidP="002D0B3D">
            <w:pPr>
              <w:autoSpaceDE w:val="0"/>
              <w:autoSpaceDN w:val="0"/>
              <w:adjustRightInd w:val="0"/>
              <w:ind w:firstLine="540"/>
              <w:jc w:val="both"/>
              <w:rPr>
                <w:sz w:val="18"/>
              </w:rPr>
            </w:pPr>
            <w:r w:rsidRPr="007556BD">
              <w:rPr>
                <w:sz w:val="18"/>
              </w:rPr>
              <w:t>для автобусов - 40 кв. м;</w:t>
            </w:r>
          </w:p>
          <w:p w14:paraId="01E2125E" w14:textId="77777777" w:rsidR="002D0B3D" w:rsidRPr="007556BD" w:rsidRDefault="002D0B3D" w:rsidP="002D0B3D">
            <w:pPr>
              <w:autoSpaceDE w:val="0"/>
              <w:autoSpaceDN w:val="0"/>
              <w:adjustRightInd w:val="0"/>
              <w:ind w:firstLine="540"/>
              <w:jc w:val="both"/>
              <w:rPr>
                <w:sz w:val="18"/>
              </w:rPr>
            </w:pPr>
            <w:r w:rsidRPr="007556BD">
              <w:rPr>
                <w:sz w:val="18"/>
              </w:rPr>
              <w:t>для велосипедов - 0,9 кв. м.</w:t>
            </w:r>
          </w:p>
          <w:p w14:paraId="58E7471C" w14:textId="77777777" w:rsidR="002D0B3D" w:rsidRPr="007556BD" w:rsidRDefault="002D0B3D" w:rsidP="002D0B3D">
            <w:pPr>
              <w:autoSpaceDE w:val="0"/>
              <w:autoSpaceDN w:val="0"/>
              <w:adjustRightInd w:val="0"/>
              <w:ind w:firstLine="540"/>
              <w:jc w:val="both"/>
              <w:rPr>
                <w:sz w:val="18"/>
              </w:rPr>
            </w:pPr>
            <w:r w:rsidRPr="007556BD">
              <w:rPr>
                <w:sz w:val="18"/>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3B9FE866"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7556BD" w14:paraId="49EDE017" w14:textId="77777777" w:rsidTr="007A008D">
        <w:trPr>
          <w:trHeight w:val="280"/>
        </w:trPr>
        <w:tc>
          <w:tcPr>
            <w:tcW w:w="1743" w:type="pct"/>
          </w:tcPr>
          <w:p w14:paraId="1591042A" w14:textId="77777777" w:rsidR="002D0B3D" w:rsidRPr="007556BD" w:rsidRDefault="002D0B3D" w:rsidP="002D0B3D">
            <w:pPr>
              <w:jc w:val="both"/>
              <w:rPr>
                <w:sz w:val="18"/>
              </w:rPr>
            </w:pPr>
            <w:r w:rsidRPr="007556BD">
              <w:rPr>
                <w:sz w:val="18"/>
              </w:rPr>
              <w:t>Детские игровые площадки, площадки отдыха, занятия физкультурой и спортом, хозяйственные площадки.</w:t>
            </w:r>
          </w:p>
        </w:tc>
        <w:tc>
          <w:tcPr>
            <w:tcW w:w="3257" w:type="pct"/>
          </w:tcPr>
          <w:p w14:paraId="77597222" w14:textId="77777777" w:rsidR="002D0B3D" w:rsidRPr="007556BD" w:rsidRDefault="002D0B3D" w:rsidP="002D0B3D">
            <w:pPr>
              <w:ind w:firstLine="317"/>
              <w:rPr>
                <w:sz w:val="18"/>
              </w:rPr>
            </w:pPr>
            <w:r w:rsidRPr="007556BD">
              <w:rPr>
                <w:sz w:val="18"/>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D7C7481" w14:textId="77777777" w:rsidR="002D0B3D" w:rsidRPr="007556BD" w:rsidRDefault="002D0B3D" w:rsidP="002D0B3D">
            <w:pPr>
              <w:ind w:firstLine="317"/>
              <w:rPr>
                <w:sz w:val="18"/>
              </w:rPr>
            </w:pPr>
            <w:r w:rsidRPr="007556BD">
              <w:rPr>
                <w:sz w:val="18"/>
              </w:rPr>
              <w:t>Минимально допустимое расстояние от окон жилых и общественных зданий до площадок:</w:t>
            </w:r>
          </w:p>
          <w:p w14:paraId="6A8E5B8B" w14:textId="77777777" w:rsidR="002D0B3D" w:rsidRPr="007556BD" w:rsidRDefault="002D0B3D" w:rsidP="002D0B3D">
            <w:pPr>
              <w:ind w:firstLine="317"/>
              <w:rPr>
                <w:sz w:val="18"/>
              </w:rPr>
            </w:pPr>
            <w:r w:rsidRPr="007556BD">
              <w:rPr>
                <w:sz w:val="18"/>
              </w:rPr>
              <w:t>- для игр детей дошкольного и младшего школьного возраста - не менее 12 м;</w:t>
            </w:r>
          </w:p>
          <w:p w14:paraId="725AC5CD" w14:textId="77777777" w:rsidR="002D0B3D" w:rsidRPr="007556BD" w:rsidRDefault="002D0B3D" w:rsidP="002D0B3D">
            <w:pPr>
              <w:ind w:firstLine="317"/>
              <w:rPr>
                <w:sz w:val="18"/>
              </w:rPr>
            </w:pPr>
            <w:r w:rsidRPr="007556BD">
              <w:rPr>
                <w:sz w:val="18"/>
              </w:rPr>
              <w:t>- для отдыха взрослого населения - не менее 10 м;</w:t>
            </w:r>
          </w:p>
          <w:p w14:paraId="1F632F4D" w14:textId="77777777" w:rsidR="002D0B3D" w:rsidRPr="007556BD" w:rsidRDefault="002D0B3D" w:rsidP="002D0B3D">
            <w:pPr>
              <w:ind w:firstLine="317"/>
              <w:rPr>
                <w:sz w:val="18"/>
              </w:rPr>
            </w:pPr>
            <w:r w:rsidRPr="007556BD">
              <w:rPr>
                <w:sz w:val="18"/>
              </w:rPr>
              <w:t>- для хозяйственных целей - не менее 20 м;</w:t>
            </w:r>
          </w:p>
          <w:p w14:paraId="3B1A711E" w14:textId="77777777" w:rsidR="002D0B3D" w:rsidRPr="007556BD" w:rsidRDefault="002D0B3D" w:rsidP="002D0B3D">
            <w:pPr>
              <w:autoSpaceDE w:val="0"/>
              <w:autoSpaceDN w:val="0"/>
              <w:adjustRightInd w:val="0"/>
              <w:ind w:firstLine="540"/>
              <w:jc w:val="both"/>
              <w:rPr>
                <w:sz w:val="18"/>
              </w:rPr>
            </w:pPr>
            <w:r w:rsidRPr="007556BD">
              <w:rPr>
                <w:sz w:val="18"/>
              </w:rPr>
              <w:t>Расчет площади нормируемых элементов дворовой территории осуществляется в соответствии с рекомендуемыми нормами:</w:t>
            </w:r>
          </w:p>
          <w:p w14:paraId="00726511" w14:textId="77777777" w:rsidR="002D0B3D" w:rsidRPr="007556BD" w:rsidRDefault="002D0B3D" w:rsidP="002D0B3D">
            <w:pPr>
              <w:autoSpaceDE w:val="0"/>
              <w:autoSpaceDN w:val="0"/>
              <w:adjustRightInd w:val="0"/>
              <w:ind w:firstLine="540"/>
              <w:jc w:val="both"/>
              <w:rPr>
                <w:sz w:val="18"/>
              </w:rPr>
            </w:pPr>
            <w:r w:rsidRPr="007556BD">
              <w:rPr>
                <w:sz w:val="18"/>
              </w:rPr>
              <w:t>- для игр детей дошкольного и младшего школьного возраста- 0.7 кв.м./чел.,</w:t>
            </w:r>
          </w:p>
          <w:p w14:paraId="3F9BF67F" w14:textId="77777777" w:rsidR="002D0B3D" w:rsidRPr="007556BD" w:rsidRDefault="002D0B3D" w:rsidP="002D0B3D">
            <w:pPr>
              <w:autoSpaceDE w:val="0"/>
              <w:autoSpaceDN w:val="0"/>
              <w:adjustRightInd w:val="0"/>
              <w:ind w:firstLine="540"/>
              <w:jc w:val="both"/>
              <w:rPr>
                <w:sz w:val="18"/>
              </w:rPr>
            </w:pPr>
            <w:r w:rsidRPr="007556BD">
              <w:rPr>
                <w:sz w:val="18"/>
              </w:rPr>
              <w:t>- для отдыха взрослого населения- 0.1 кв.м./чел.,</w:t>
            </w:r>
          </w:p>
          <w:p w14:paraId="5D4C3E41" w14:textId="77777777" w:rsidR="002D0B3D" w:rsidRPr="007556BD" w:rsidRDefault="002D0B3D" w:rsidP="002D0B3D">
            <w:pPr>
              <w:autoSpaceDE w:val="0"/>
              <w:autoSpaceDN w:val="0"/>
              <w:adjustRightInd w:val="0"/>
              <w:ind w:firstLine="540"/>
              <w:jc w:val="both"/>
              <w:rPr>
                <w:sz w:val="18"/>
              </w:rPr>
            </w:pPr>
            <w:r w:rsidRPr="007556BD">
              <w:rPr>
                <w:sz w:val="18"/>
              </w:rPr>
              <w:t>- для занятий физкультурой и спортом -2.0  кв.м./чел.,</w:t>
            </w:r>
          </w:p>
          <w:p w14:paraId="50FD19EE" w14:textId="77777777" w:rsidR="002D0B3D" w:rsidRPr="007556BD" w:rsidRDefault="002D0B3D" w:rsidP="002D0B3D">
            <w:pPr>
              <w:autoSpaceDE w:val="0"/>
              <w:autoSpaceDN w:val="0"/>
              <w:adjustRightInd w:val="0"/>
              <w:ind w:firstLine="540"/>
              <w:jc w:val="both"/>
              <w:rPr>
                <w:sz w:val="18"/>
              </w:rPr>
            </w:pPr>
            <w:r w:rsidRPr="007556BD">
              <w:rPr>
                <w:sz w:val="18"/>
              </w:rPr>
              <w:t>- для хозяйственных целей и выгула собак -0.3 кв.м./чел.,</w:t>
            </w:r>
          </w:p>
          <w:p w14:paraId="18D8A2E5" w14:textId="77777777" w:rsidR="002D0B3D" w:rsidRPr="007556BD" w:rsidRDefault="002D0B3D" w:rsidP="002D0B3D">
            <w:pPr>
              <w:autoSpaceDE w:val="0"/>
              <w:autoSpaceDN w:val="0"/>
              <w:adjustRightInd w:val="0"/>
              <w:ind w:firstLine="540"/>
              <w:jc w:val="both"/>
              <w:rPr>
                <w:sz w:val="18"/>
              </w:rPr>
            </w:pPr>
            <w:r w:rsidRPr="007556BD">
              <w:rPr>
                <w:sz w:val="18"/>
              </w:rPr>
              <w:t>- для стоянки автомобилей-0.8 кв.м./чел.,</w:t>
            </w:r>
          </w:p>
        </w:tc>
      </w:tr>
      <w:tr w:rsidR="00E7196D" w:rsidRPr="007556BD" w14:paraId="1CD40BFA" w14:textId="77777777" w:rsidTr="007A008D">
        <w:trPr>
          <w:trHeight w:val="280"/>
        </w:trPr>
        <w:tc>
          <w:tcPr>
            <w:tcW w:w="1743" w:type="pct"/>
          </w:tcPr>
          <w:p w14:paraId="45BAB556" w14:textId="77777777" w:rsidR="002D0B3D" w:rsidRPr="007556BD" w:rsidRDefault="002D0B3D" w:rsidP="002D0B3D">
            <w:pPr>
              <w:jc w:val="both"/>
              <w:rPr>
                <w:sz w:val="18"/>
              </w:rPr>
            </w:pPr>
            <w:r w:rsidRPr="007556BD">
              <w:rPr>
                <w:sz w:val="18"/>
              </w:rPr>
              <w:t>Площадки для сбора твердых бытовых отходов.</w:t>
            </w:r>
          </w:p>
        </w:tc>
        <w:tc>
          <w:tcPr>
            <w:tcW w:w="3257" w:type="pct"/>
          </w:tcPr>
          <w:p w14:paraId="26CB7C0F"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676320CA"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0EDE150"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Общее количество контейнеров не более 5 шт.</w:t>
            </w:r>
          </w:p>
          <w:p w14:paraId="20E9A48A"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Высота  ограждения площадок - не более 2 м.</w:t>
            </w:r>
          </w:p>
          <w:p w14:paraId="3E59F9E1"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7556BD" w14:paraId="048468F3" w14:textId="77777777" w:rsidTr="007A008D">
        <w:tc>
          <w:tcPr>
            <w:tcW w:w="1743" w:type="pct"/>
            <w:shd w:val="clear" w:color="auto" w:fill="auto"/>
          </w:tcPr>
          <w:p w14:paraId="0DDC2421" w14:textId="77777777" w:rsidR="002D0B3D" w:rsidRPr="007556BD" w:rsidRDefault="002D0B3D" w:rsidP="002D0B3D">
            <w:pPr>
              <w:autoSpaceDE w:val="0"/>
              <w:autoSpaceDN w:val="0"/>
              <w:adjustRightInd w:val="0"/>
              <w:jc w:val="both"/>
              <w:rPr>
                <w:sz w:val="18"/>
              </w:rPr>
            </w:pPr>
            <w:r w:rsidRPr="007556BD">
              <w:rPr>
                <w:sz w:val="18"/>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257" w:type="pct"/>
          </w:tcPr>
          <w:p w14:paraId="5162C334"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4E78B17" w14:textId="77777777" w:rsidR="002D0B3D" w:rsidRPr="007556BD" w:rsidRDefault="002D0B3D" w:rsidP="002D0B3D">
            <w:pPr>
              <w:autoSpaceDE w:val="0"/>
              <w:autoSpaceDN w:val="0"/>
              <w:adjustRightInd w:val="0"/>
              <w:rPr>
                <w:sz w:val="18"/>
              </w:rPr>
            </w:pPr>
            <w:r w:rsidRPr="007556BD">
              <w:rPr>
                <w:sz w:val="18"/>
              </w:rPr>
              <w:t xml:space="preserve">Расстояния от сараев для скота и птицы до шахтных колодцев должно быть не менее 20 м.  </w:t>
            </w:r>
          </w:p>
          <w:p w14:paraId="51CFCC18" w14:textId="77777777" w:rsidR="002D0B3D" w:rsidRPr="007556BD" w:rsidRDefault="002D0B3D" w:rsidP="002D0B3D">
            <w:pPr>
              <w:autoSpaceDE w:val="0"/>
              <w:autoSpaceDN w:val="0"/>
              <w:adjustRightInd w:val="0"/>
              <w:rPr>
                <w:sz w:val="18"/>
              </w:rPr>
            </w:pPr>
            <w:r w:rsidRPr="007556BD">
              <w:rPr>
                <w:sz w:val="18"/>
              </w:rPr>
              <w:t>Расстояние от фундаментов зданий и сооружений :</w:t>
            </w:r>
          </w:p>
          <w:p w14:paraId="2BD58D49" w14:textId="77777777" w:rsidR="002D0B3D" w:rsidRPr="007556BD" w:rsidRDefault="002D0B3D" w:rsidP="002D0B3D">
            <w:pPr>
              <w:autoSpaceDE w:val="0"/>
              <w:autoSpaceDN w:val="0"/>
              <w:adjustRightInd w:val="0"/>
              <w:rPr>
                <w:sz w:val="18"/>
              </w:rPr>
            </w:pPr>
            <w:r w:rsidRPr="007556BD">
              <w:rPr>
                <w:sz w:val="18"/>
              </w:rPr>
              <w:t>- водопровод и напорная канализация -5 м,</w:t>
            </w:r>
          </w:p>
          <w:p w14:paraId="3A99F7D2" w14:textId="77777777" w:rsidR="002D0B3D" w:rsidRPr="007556BD" w:rsidRDefault="002D0B3D" w:rsidP="002D0B3D">
            <w:pPr>
              <w:autoSpaceDE w:val="0"/>
              <w:autoSpaceDN w:val="0"/>
              <w:adjustRightInd w:val="0"/>
              <w:rPr>
                <w:sz w:val="18"/>
              </w:rPr>
            </w:pPr>
            <w:r w:rsidRPr="007556BD">
              <w:rPr>
                <w:sz w:val="18"/>
              </w:rPr>
              <w:t>- самотечная канализация (бытовая и дождевая)-3м.</w:t>
            </w:r>
          </w:p>
          <w:p w14:paraId="3FC50603" w14:textId="77777777" w:rsidR="002D0B3D" w:rsidRPr="007556BD" w:rsidRDefault="002D0B3D" w:rsidP="002D0B3D">
            <w:pPr>
              <w:pStyle w:val="aff9"/>
              <w:jc w:val="both"/>
              <w:rPr>
                <w:rFonts w:eastAsia="SimSun"/>
                <w:sz w:val="18"/>
                <w:szCs w:val="24"/>
                <w:lang w:eastAsia="zh-CN"/>
              </w:rPr>
            </w:pPr>
            <w:r w:rsidRPr="007556BD">
              <w:rPr>
                <w:rFonts w:eastAsia="SimSun"/>
                <w:sz w:val="18"/>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66BAED2B" w14:textId="77777777" w:rsidR="005F294F" w:rsidRPr="007556BD" w:rsidRDefault="005F294F" w:rsidP="00423AB6">
      <w:pPr>
        <w:ind w:left="567" w:firstLine="567"/>
        <w:jc w:val="both"/>
        <w:rPr>
          <w:sz w:val="18"/>
          <w:u w:val="single"/>
        </w:rPr>
      </w:pPr>
      <w:r w:rsidRPr="007556BD">
        <w:rPr>
          <w:sz w:val="18"/>
          <w:u w:val="single"/>
        </w:rPr>
        <w:t>Примечание:</w:t>
      </w:r>
    </w:p>
    <w:p w14:paraId="2C2981FC" w14:textId="77777777" w:rsidR="005F294F" w:rsidRPr="007556BD" w:rsidRDefault="005F294F" w:rsidP="003908D9">
      <w:pPr>
        <w:ind w:firstLine="1276"/>
        <w:jc w:val="both"/>
        <w:rPr>
          <w:sz w:val="18"/>
        </w:rPr>
      </w:pPr>
      <w:r w:rsidRPr="007556BD">
        <w:rPr>
          <w:sz w:val="18"/>
        </w:rPr>
        <w:lastRenderedPageBreak/>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4F6C6196" w14:textId="77777777" w:rsidR="00D43FEB" w:rsidRPr="007556BD" w:rsidRDefault="00D43FEB" w:rsidP="00D43FEB">
      <w:pPr>
        <w:ind w:firstLine="1134"/>
        <w:jc w:val="both"/>
        <w:rPr>
          <w:color w:val="000000"/>
          <w:sz w:val="18"/>
        </w:rPr>
      </w:pPr>
      <w:r w:rsidRPr="007556BD">
        <w:rPr>
          <w:color w:val="000000"/>
          <w:sz w:val="1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BE88472" w14:textId="77777777" w:rsidR="00D43FEB" w:rsidRPr="007556BD" w:rsidRDefault="00D43FEB" w:rsidP="00D43FEB">
      <w:pPr>
        <w:ind w:firstLine="1134"/>
        <w:jc w:val="both"/>
        <w:rPr>
          <w:color w:val="000000"/>
          <w:sz w:val="18"/>
        </w:rPr>
      </w:pPr>
      <w:r w:rsidRPr="007556BD">
        <w:rPr>
          <w:color w:val="000000"/>
          <w:sz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22DD1CB" w14:textId="77777777" w:rsidR="005F294F" w:rsidRPr="007556BD" w:rsidRDefault="005F294F" w:rsidP="00D43FEB">
      <w:pPr>
        <w:ind w:firstLine="1134"/>
        <w:jc w:val="both"/>
        <w:rPr>
          <w:color w:val="000000"/>
          <w:sz w:val="18"/>
        </w:rPr>
      </w:pPr>
      <w:r w:rsidRPr="007556BD">
        <w:rPr>
          <w:sz w:val="18"/>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62D6446B" w14:textId="77777777" w:rsidR="005F294F" w:rsidRPr="007556BD" w:rsidRDefault="005F294F" w:rsidP="003908D9">
      <w:pPr>
        <w:ind w:firstLine="567"/>
        <w:jc w:val="both"/>
        <w:rPr>
          <w:sz w:val="18"/>
        </w:rPr>
      </w:pPr>
      <w:r w:rsidRPr="007556BD">
        <w:rPr>
          <w:sz w:val="18"/>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510B9775" w14:textId="77777777" w:rsidR="005F294F" w:rsidRPr="007556BD" w:rsidRDefault="005F294F" w:rsidP="003908D9">
      <w:pPr>
        <w:ind w:firstLine="567"/>
        <w:jc w:val="both"/>
        <w:rPr>
          <w:sz w:val="18"/>
        </w:rPr>
      </w:pPr>
      <w:r w:rsidRPr="007556BD">
        <w:rPr>
          <w:sz w:val="18"/>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44BE547F" w14:textId="77777777" w:rsidR="005F294F" w:rsidRPr="007556BD" w:rsidRDefault="005F294F" w:rsidP="003908D9">
      <w:pPr>
        <w:ind w:firstLine="567"/>
        <w:jc w:val="both"/>
        <w:rPr>
          <w:sz w:val="18"/>
        </w:rPr>
      </w:pPr>
      <w:r w:rsidRPr="007556BD">
        <w:rPr>
          <w:sz w:val="18"/>
        </w:rPr>
        <w:t>На придомовом участке допускается:</w:t>
      </w:r>
    </w:p>
    <w:p w14:paraId="54BC62AE" w14:textId="77777777" w:rsidR="005F294F" w:rsidRPr="007556BD" w:rsidRDefault="005F294F" w:rsidP="003908D9">
      <w:pPr>
        <w:ind w:firstLine="567"/>
        <w:jc w:val="both"/>
        <w:rPr>
          <w:sz w:val="18"/>
        </w:rPr>
      </w:pPr>
      <w:r w:rsidRPr="007556BD">
        <w:rPr>
          <w:sz w:val="18"/>
        </w:rPr>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14:paraId="5A227F2E" w14:textId="77777777" w:rsidR="005F294F" w:rsidRPr="007556BD" w:rsidRDefault="005F294F" w:rsidP="003908D9">
      <w:pPr>
        <w:ind w:firstLine="567"/>
        <w:jc w:val="both"/>
        <w:rPr>
          <w:sz w:val="18"/>
        </w:rPr>
      </w:pPr>
      <w:r w:rsidRPr="007556BD">
        <w:rPr>
          <w:sz w:val="18"/>
        </w:rPr>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14:paraId="7875FCF8" w14:textId="77777777" w:rsidR="005F294F" w:rsidRPr="007556BD" w:rsidRDefault="005F294F" w:rsidP="003908D9">
      <w:pPr>
        <w:ind w:firstLine="567"/>
        <w:jc w:val="both"/>
        <w:rPr>
          <w:sz w:val="18"/>
        </w:rPr>
      </w:pPr>
      <w:r w:rsidRPr="007556BD">
        <w:rPr>
          <w:sz w:val="1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176C08F" w14:textId="77777777" w:rsidR="005F294F" w:rsidRPr="007556BD" w:rsidRDefault="005F294F" w:rsidP="003908D9">
      <w:pPr>
        <w:ind w:firstLine="567"/>
        <w:jc w:val="both"/>
        <w:rPr>
          <w:sz w:val="18"/>
        </w:rPr>
      </w:pPr>
      <w:r w:rsidRPr="007556BD">
        <w:rPr>
          <w:sz w:val="1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23C62191" w14:textId="77777777" w:rsidR="005F294F" w:rsidRPr="007556BD" w:rsidRDefault="005F294F" w:rsidP="003908D9">
      <w:pPr>
        <w:ind w:firstLine="709"/>
        <w:jc w:val="both"/>
        <w:rPr>
          <w:sz w:val="18"/>
        </w:rPr>
      </w:pPr>
      <w:r w:rsidRPr="007556BD">
        <w:rPr>
          <w:sz w:val="18"/>
        </w:rPr>
        <w:t>Предоставление  земельных участков под строительство в границах зон затопления и подтопления запрещается.</w:t>
      </w:r>
    </w:p>
    <w:p w14:paraId="03027592" w14:textId="77777777" w:rsidR="005F294F" w:rsidRPr="007556BD" w:rsidRDefault="005F294F" w:rsidP="003908D9">
      <w:pPr>
        <w:ind w:firstLine="709"/>
        <w:jc w:val="both"/>
        <w:rPr>
          <w:sz w:val="18"/>
        </w:rPr>
      </w:pPr>
      <w:r w:rsidRPr="007556BD">
        <w:rPr>
          <w:sz w:val="18"/>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06516DE" w14:textId="77777777" w:rsidR="005F294F" w:rsidRPr="007556BD" w:rsidRDefault="005F294F" w:rsidP="00423AB6">
      <w:pPr>
        <w:ind w:left="567" w:firstLine="709"/>
        <w:jc w:val="both"/>
        <w:rPr>
          <w:b/>
          <w:sz w:val="18"/>
          <w:u w:val="single"/>
        </w:rPr>
      </w:pPr>
    </w:p>
    <w:p w14:paraId="112AF84D" w14:textId="77777777" w:rsidR="005F294F" w:rsidRPr="007556BD" w:rsidRDefault="005F294F" w:rsidP="00423AB6">
      <w:pPr>
        <w:ind w:left="567" w:firstLine="709"/>
        <w:jc w:val="both"/>
        <w:rPr>
          <w:b/>
          <w:sz w:val="18"/>
          <w:u w:val="single"/>
        </w:rPr>
      </w:pPr>
      <w:r w:rsidRPr="007556BD">
        <w:rPr>
          <w:b/>
          <w:sz w:val="18"/>
          <w:u w:val="single"/>
        </w:rPr>
        <w:t xml:space="preserve">Требования к ограждению земельных участков: </w:t>
      </w:r>
    </w:p>
    <w:p w14:paraId="38846E8D" w14:textId="77777777" w:rsidR="005F294F" w:rsidRPr="007556BD" w:rsidRDefault="005F294F" w:rsidP="003908D9">
      <w:pPr>
        <w:ind w:firstLine="284"/>
        <w:jc w:val="both"/>
        <w:rPr>
          <w:sz w:val="18"/>
        </w:rPr>
      </w:pPr>
      <w:r w:rsidRPr="007556BD">
        <w:rPr>
          <w:sz w:val="18"/>
        </w:rPr>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14:paraId="4B91E320" w14:textId="77777777" w:rsidR="005F294F" w:rsidRPr="007556BD" w:rsidRDefault="005F294F" w:rsidP="003908D9">
      <w:pPr>
        <w:ind w:firstLine="284"/>
        <w:jc w:val="both"/>
        <w:rPr>
          <w:sz w:val="18"/>
        </w:rPr>
      </w:pPr>
      <w:r w:rsidRPr="007556BD">
        <w:rPr>
          <w:sz w:val="18"/>
        </w:rPr>
        <w:t xml:space="preserve">–  высота ограждения земельных участков должна быть не более 2,0 метров; </w:t>
      </w:r>
    </w:p>
    <w:p w14:paraId="36C31C8A" w14:textId="77777777" w:rsidR="005F294F" w:rsidRPr="007556BD" w:rsidRDefault="005F294F" w:rsidP="003908D9">
      <w:pPr>
        <w:ind w:firstLine="284"/>
        <w:jc w:val="both"/>
        <w:rPr>
          <w:sz w:val="18"/>
        </w:rPr>
      </w:pPr>
      <w:r w:rsidRPr="007556BD">
        <w:rPr>
          <w:sz w:val="18"/>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762AB2C5" w14:textId="77777777" w:rsidR="005F294F" w:rsidRPr="007556BD" w:rsidRDefault="005F294F" w:rsidP="003908D9">
      <w:pPr>
        <w:ind w:firstLine="284"/>
        <w:jc w:val="both"/>
        <w:rPr>
          <w:sz w:val="18"/>
        </w:rPr>
      </w:pPr>
      <w:r w:rsidRPr="007556BD">
        <w:rPr>
          <w:sz w:val="18"/>
        </w:rPr>
        <w:t xml:space="preserve">– ограждения между смежными земельными участками должны быть проветриваемыми на высоту не менее 0,5 м от уровня земли; </w:t>
      </w:r>
    </w:p>
    <w:p w14:paraId="5F192B32" w14:textId="77777777" w:rsidR="005F294F" w:rsidRPr="007556BD" w:rsidRDefault="005F294F" w:rsidP="003908D9">
      <w:pPr>
        <w:ind w:firstLine="284"/>
        <w:jc w:val="both"/>
        <w:rPr>
          <w:sz w:val="18"/>
        </w:rPr>
      </w:pPr>
      <w:r w:rsidRPr="007556BD">
        <w:rPr>
          <w:sz w:val="1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14:paraId="639B1246" w14:textId="77777777" w:rsidR="008C2DF1" w:rsidRPr="007556BD" w:rsidRDefault="005F294F" w:rsidP="003908D9">
      <w:pPr>
        <w:ind w:firstLine="284"/>
        <w:jc w:val="both"/>
        <w:rPr>
          <w:sz w:val="18"/>
        </w:rPr>
      </w:pPr>
      <w:r w:rsidRPr="007556BD">
        <w:rPr>
          <w:sz w:val="18"/>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4F1903F6" w14:textId="77777777" w:rsidR="005427B9" w:rsidRPr="007556BD" w:rsidRDefault="005427B9" w:rsidP="005427B9">
      <w:pPr>
        <w:pStyle w:val="20"/>
        <w:rPr>
          <w:sz w:val="18"/>
          <w:szCs w:val="24"/>
        </w:rPr>
        <w:sectPr w:rsidR="005427B9" w:rsidRPr="007556BD" w:rsidSect="00E81061">
          <w:pgSz w:w="16838" w:h="11906" w:orient="landscape" w:code="9"/>
          <w:pgMar w:top="1135" w:right="1103" w:bottom="709" w:left="1134" w:header="851" w:footer="192" w:gutter="0"/>
          <w:cols w:space="708"/>
          <w:docGrid w:linePitch="360"/>
        </w:sectPr>
      </w:pPr>
    </w:p>
    <w:p w14:paraId="0DB9C9DD" w14:textId="77777777" w:rsidR="005B44B2" w:rsidRPr="00DA1DE6" w:rsidRDefault="005427B9" w:rsidP="005427B9">
      <w:pPr>
        <w:pStyle w:val="20"/>
        <w:rPr>
          <w:sz w:val="20"/>
          <w:szCs w:val="24"/>
        </w:rPr>
      </w:pPr>
      <w:bookmarkStart w:id="45" w:name="_Toc76049246"/>
      <w:r w:rsidRPr="00DA1DE6">
        <w:rPr>
          <w:sz w:val="20"/>
          <w:szCs w:val="24"/>
        </w:rPr>
        <w:lastRenderedPageBreak/>
        <w:t xml:space="preserve">2. </w:t>
      </w:r>
      <w:r w:rsidR="005B44B2" w:rsidRPr="00DA1DE6">
        <w:rPr>
          <w:sz w:val="20"/>
          <w:szCs w:val="24"/>
        </w:rPr>
        <w:t>Ж-2</w:t>
      </w:r>
      <w:r w:rsidRPr="00DA1DE6">
        <w:rPr>
          <w:sz w:val="20"/>
          <w:szCs w:val="24"/>
        </w:rPr>
        <w:t xml:space="preserve">    Зона </w:t>
      </w:r>
      <w:r w:rsidR="00B662ED" w:rsidRPr="00DA1DE6">
        <w:rPr>
          <w:sz w:val="20"/>
          <w:szCs w:val="24"/>
        </w:rPr>
        <w:t>застройки малоэтажными жилыми домами</w:t>
      </w:r>
      <w:bookmarkEnd w:id="45"/>
      <w:r w:rsidRPr="00DA1DE6">
        <w:rPr>
          <w:sz w:val="20"/>
          <w:szCs w:val="24"/>
        </w:rPr>
        <w:t xml:space="preserve"> </w:t>
      </w:r>
      <w:bookmarkStart w:id="46" w:name="_Toc339439015"/>
      <w:bookmarkStart w:id="47" w:name="_Toc342286052"/>
      <w:bookmarkStart w:id="48" w:name="_Toc342861306"/>
      <w:bookmarkStart w:id="49" w:name="_Toc342861758"/>
    </w:p>
    <w:p w14:paraId="2B81E06E" w14:textId="77777777" w:rsidR="00B90F37" w:rsidRPr="00DA1DE6" w:rsidRDefault="00B90F37" w:rsidP="005427B9">
      <w:pPr>
        <w:ind w:firstLine="709"/>
        <w:jc w:val="both"/>
        <w:rPr>
          <w:sz w:val="20"/>
        </w:rPr>
      </w:pPr>
      <w:r w:rsidRPr="00DA1DE6">
        <w:rPr>
          <w:rFonts w:eastAsia="Times New Roman"/>
          <w:iCs/>
          <w:sz w:val="20"/>
          <w:lang w:eastAsia="ru-RU"/>
        </w:rPr>
        <w:t>Зона Ж-2 выделена для обеспечения правовых,</w:t>
      </w:r>
      <w:r w:rsidRPr="00DA1DE6">
        <w:rPr>
          <w:rFonts w:eastAsia="Times New Roman"/>
          <w:sz w:val="20"/>
          <w:lang w:eastAsia="ru-RU"/>
        </w:rPr>
        <w:t xml:space="preserve"> социальных, культурных</w:t>
      </w:r>
      <w:r w:rsidRPr="00DA1DE6">
        <w:rPr>
          <w:rFonts w:eastAsia="Times New Roman"/>
          <w:iCs/>
          <w:sz w:val="20"/>
          <w:lang w:eastAsia="ru-RU"/>
        </w:rPr>
        <w:t>,</w:t>
      </w:r>
      <w:r w:rsidRPr="00DA1DE6">
        <w:rPr>
          <w:rFonts w:eastAsia="Times New Roman"/>
          <w:sz w:val="20"/>
          <w:lang w:eastAsia="ru-RU"/>
        </w:rPr>
        <w:t xml:space="preserve"> бытовых</w:t>
      </w:r>
      <w:r w:rsidRPr="00DA1DE6">
        <w:rPr>
          <w:rFonts w:eastAsia="Times New Roman"/>
          <w:iCs/>
          <w:sz w:val="20"/>
          <w:lang w:eastAsia="ru-RU"/>
        </w:rPr>
        <w:t xml:space="preserve"> условий формирования жилых районов из </w:t>
      </w:r>
      <w:r w:rsidR="00311BF2" w:rsidRPr="00DA1DE6">
        <w:rPr>
          <w:rFonts w:eastAsia="Times New Roman"/>
          <w:iCs/>
          <w:sz w:val="20"/>
          <w:lang w:eastAsia="ru-RU"/>
        </w:rPr>
        <w:t xml:space="preserve">индивидуальных, </w:t>
      </w:r>
      <w:r w:rsidRPr="00DA1DE6">
        <w:rPr>
          <w:rFonts w:eastAsia="Times New Roman"/>
          <w:sz w:val="20"/>
          <w:lang w:eastAsia="ru-RU"/>
        </w:rPr>
        <w:t xml:space="preserve">малоэтажных многоквартирных или блокированных </w:t>
      </w:r>
      <w:r w:rsidRPr="00DA1DE6">
        <w:rPr>
          <w:rFonts w:eastAsia="Times New Roman"/>
          <w:iCs/>
          <w:sz w:val="20"/>
          <w:lang w:eastAsia="ru-RU"/>
        </w:rPr>
        <w:t xml:space="preserve"> жилых домов.</w:t>
      </w:r>
    </w:p>
    <w:p w14:paraId="308B97D4" w14:textId="77777777" w:rsidR="00E81061" w:rsidRPr="00DA1DE6" w:rsidRDefault="00E81061" w:rsidP="005427B9">
      <w:pPr>
        <w:autoSpaceDE w:val="0"/>
        <w:autoSpaceDN w:val="0"/>
        <w:adjustRightInd w:val="0"/>
        <w:ind w:firstLine="709"/>
        <w:jc w:val="both"/>
        <w:rPr>
          <w:rFonts w:eastAsia="Times New Roman" w:cs="Arial"/>
          <w:sz w:val="20"/>
          <w:shd w:val="clear" w:color="auto" w:fill="FFFFFF"/>
          <w:lang w:eastAsia="ru-RU"/>
        </w:rPr>
      </w:pPr>
      <w:r w:rsidRPr="00DA1DE6">
        <w:rPr>
          <w:rFonts w:eastAsia="Times New Roman" w:cs="Arial"/>
          <w:sz w:val="20"/>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764C7EDF" w14:textId="77777777" w:rsidR="00741490" w:rsidRPr="00DA1DE6" w:rsidRDefault="005427B9" w:rsidP="005427B9">
      <w:pPr>
        <w:rPr>
          <w:b/>
          <w:sz w:val="20"/>
        </w:rPr>
      </w:pPr>
      <w:r w:rsidRPr="00DA1DE6">
        <w:rPr>
          <w:b/>
          <w:sz w:val="20"/>
        </w:rPr>
        <w:t>2.1. Основные виды и параметры разрешенного использования</w:t>
      </w:r>
      <w:bookmarkStart w:id="50" w:name="_Toc339439016"/>
      <w:bookmarkEnd w:id="46"/>
      <w:r w:rsidRPr="00DA1DE6">
        <w:rPr>
          <w:b/>
          <w:sz w:val="20"/>
        </w:rPr>
        <w:t xml:space="preserve"> земельных участков и объектов капитального строительства</w:t>
      </w:r>
      <w:bookmarkStart w:id="51" w:name="_Toc339439017"/>
      <w:bookmarkStart w:id="52" w:name="_Toc342286053"/>
      <w:bookmarkStart w:id="53" w:name="_Toc342861307"/>
      <w:bookmarkStart w:id="54" w:name="_Toc342861759"/>
      <w:bookmarkEnd w:id="47"/>
      <w:bookmarkEnd w:id="48"/>
      <w:bookmarkEnd w:id="49"/>
      <w:bookmarkEnd w:id="50"/>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672588" w:rsidRPr="00DA1DE6" w14:paraId="6F6F508D"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6FAC2F90" w14:textId="77777777" w:rsidR="00672588" w:rsidRPr="00DA1DE6" w:rsidRDefault="00672588" w:rsidP="00672588">
            <w:pPr>
              <w:tabs>
                <w:tab w:val="left" w:pos="2520"/>
              </w:tabs>
              <w:jc w:val="center"/>
              <w:rPr>
                <w:b/>
                <w:sz w:val="20"/>
              </w:rPr>
            </w:pPr>
            <w:r w:rsidRPr="00DA1DE6">
              <w:rPr>
                <w:b/>
                <w:sz w:val="20"/>
              </w:rPr>
              <w:t>Код вида</w:t>
            </w:r>
          </w:p>
          <w:p w14:paraId="3BA99F93" w14:textId="77777777" w:rsidR="00672588" w:rsidRPr="00DA1DE6" w:rsidRDefault="00672588" w:rsidP="00672588">
            <w:pPr>
              <w:tabs>
                <w:tab w:val="left" w:pos="2520"/>
              </w:tabs>
              <w:jc w:val="center"/>
              <w:rPr>
                <w:b/>
                <w:sz w:val="20"/>
              </w:rPr>
            </w:pPr>
            <w:r w:rsidRPr="00DA1DE6">
              <w:rPr>
                <w:b/>
                <w:sz w:val="20"/>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B9268" w14:textId="77777777" w:rsidR="00672588" w:rsidRPr="00DA1DE6" w:rsidRDefault="00672588" w:rsidP="00672588">
            <w:pPr>
              <w:tabs>
                <w:tab w:val="left" w:pos="6946"/>
              </w:tabs>
              <w:suppressAutoHyphens/>
              <w:jc w:val="center"/>
              <w:textAlignment w:val="baseline"/>
              <w:rPr>
                <w:rFonts w:eastAsia="Times New Roman"/>
                <w:kern w:val="1"/>
                <w:sz w:val="20"/>
                <w:lang w:eastAsia="hi-IN" w:bidi="hi-IN"/>
              </w:rPr>
            </w:pPr>
            <w:r w:rsidRPr="00DA1DE6">
              <w:rPr>
                <w:b/>
                <w:sz w:val="20"/>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50C8EF9" w14:textId="77777777" w:rsidR="00672588" w:rsidRPr="00DA1DE6" w:rsidRDefault="00672588" w:rsidP="00672588">
            <w:pPr>
              <w:tabs>
                <w:tab w:val="left" w:pos="6946"/>
              </w:tabs>
              <w:suppressAutoHyphens/>
              <w:jc w:val="center"/>
              <w:textAlignment w:val="baseline"/>
              <w:rPr>
                <w:rFonts w:eastAsia="Times New Roman"/>
                <w:kern w:val="1"/>
                <w:sz w:val="20"/>
                <w:lang w:eastAsia="hi-IN" w:bidi="hi-IN"/>
              </w:rPr>
            </w:pPr>
            <w:r w:rsidRPr="00DA1DE6">
              <w:rPr>
                <w:b/>
                <w:sz w:val="20"/>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5D593" w14:textId="77777777" w:rsidR="00672588" w:rsidRPr="00DA1DE6" w:rsidRDefault="00672588" w:rsidP="00672588">
            <w:pPr>
              <w:tabs>
                <w:tab w:val="left" w:pos="2520"/>
              </w:tabs>
              <w:jc w:val="center"/>
              <w:rPr>
                <w:b/>
                <w:sz w:val="20"/>
              </w:rPr>
            </w:pPr>
            <w:r w:rsidRPr="00DA1DE6">
              <w:rPr>
                <w:b/>
                <w:sz w:val="20"/>
              </w:rPr>
              <w:t>Предельные размеры земельных участков и предельные параметры разрешенного строительства</w:t>
            </w:r>
          </w:p>
        </w:tc>
      </w:tr>
      <w:tr w:rsidR="00E7196D" w:rsidRPr="00DA1DE6" w14:paraId="64F2D472"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1C721D7F" w14:textId="77777777" w:rsidR="00D778E2" w:rsidRPr="00DA1DE6" w:rsidRDefault="00D778E2" w:rsidP="00423AB6">
            <w:pPr>
              <w:tabs>
                <w:tab w:val="left" w:pos="2520"/>
              </w:tabs>
              <w:jc w:val="center"/>
              <w:rPr>
                <w:b/>
                <w:sz w:val="20"/>
              </w:rPr>
            </w:pPr>
            <w:r w:rsidRPr="00DA1DE6">
              <w:rPr>
                <w:rFonts w:eastAsia="Times New Roman"/>
                <w:b/>
                <w:sz w:val="20"/>
                <w:lang w:eastAsia="ru-RU"/>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E256BE" w14:textId="77777777" w:rsidR="00D778E2" w:rsidRPr="00DA1DE6" w:rsidRDefault="00D778E2" w:rsidP="00423AB6">
            <w:pPr>
              <w:tabs>
                <w:tab w:val="left" w:pos="6946"/>
              </w:tabs>
              <w:suppressAutoHyphens/>
              <w:textAlignment w:val="baseline"/>
              <w:rPr>
                <w:rFonts w:eastAsia="Times New Roman"/>
                <w:sz w:val="20"/>
                <w:lang w:eastAsia="ru-RU"/>
              </w:rPr>
            </w:pPr>
            <w:r w:rsidRPr="00DA1DE6">
              <w:rPr>
                <w:rFonts w:eastAsia="Times New Roman"/>
                <w:sz w:val="20"/>
                <w:lang w:eastAsia="ru-RU"/>
              </w:rPr>
              <w:t>Для индивидуального жилищного строительства</w:t>
            </w:r>
          </w:p>
          <w:p w14:paraId="6626AD68" w14:textId="77777777" w:rsidR="00D778E2" w:rsidRPr="00DA1DE6" w:rsidRDefault="00D778E2" w:rsidP="00423AB6">
            <w:pPr>
              <w:tabs>
                <w:tab w:val="left" w:pos="6946"/>
              </w:tabs>
              <w:suppressAutoHyphens/>
              <w:textAlignment w:val="baseline"/>
              <w:rPr>
                <w:b/>
                <w:sz w:val="20"/>
              </w:rPr>
            </w:pPr>
          </w:p>
        </w:tc>
        <w:tc>
          <w:tcPr>
            <w:tcW w:w="4252" w:type="dxa"/>
            <w:tcBorders>
              <w:top w:val="single" w:sz="4" w:space="0" w:color="000000"/>
              <w:left w:val="single" w:sz="4" w:space="0" w:color="000000"/>
              <w:bottom w:val="single" w:sz="4" w:space="0" w:color="000000"/>
              <w:right w:val="single" w:sz="4" w:space="0" w:color="000000"/>
            </w:tcBorders>
          </w:tcPr>
          <w:p w14:paraId="74D76EAE" w14:textId="77777777" w:rsidR="008F4B9D" w:rsidRPr="00DA1DE6" w:rsidRDefault="008F4B9D" w:rsidP="00423AB6">
            <w:pPr>
              <w:autoSpaceDE w:val="0"/>
              <w:autoSpaceDN w:val="0"/>
              <w:adjustRightInd w:val="0"/>
              <w:jc w:val="both"/>
              <w:rPr>
                <w:sz w:val="20"/>
              </w:rPr>
            </w:pPr>
            <w:r w:rsidRPr="00DA1DE6">
              <w:rPr>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7BE0BBD" w14:textId="77777777" w:rsidR="008F4B9D" w:rsidRPr="00DA1DE6" w:rsidRDefault="008F4B9D" w:rsidP="00423AB6">
            <w:pPr>
              <w:autoSpaceDE w:val="0"/>
              <w:autoSpaceDN w:val="0"/>
              <w:adjustRightInd w:val="0"/>
              <w:jc w:val="both"/>
              <w:rPr>
                <w:sz w:val="20"/>
              </w:rPr>
            </w:pPr>
            <w:r w:rsidRPr="00DA1DE6">
              <w:rPr>
                <w:sz w:val="20"/>
              </w:rPr>
              <w:t>выращивание сельскохозяйственных культур;</w:t>
            </w:r>
          </w:p>
          <w:p w14:paraId="20D51553" w14:textId="4C6644BF" w:rsidR="008F4B9D" w:rsidRPr="00DA1DE6" w:rsidRDefault="008F4B9D" w:rsidP="00423AB6">
            <w:pPr>
              <w:autoSpaceDE w:val="0"/>
              <w:autoSpaceDN w:val="0"/>
              <w:adjustRightInd w:val="0"/>
              <w:jc w:val="both"/>
              <w:rPr>
                <w:sz w:val="20"/>
              </w:rPr>
            </w:pPr>
            <w:r w:rsidRPr="00DA1DE6">
              <w:rPr>
                <w:sz w:val="20"/>
              </w:rPr>
              <w:t xml:space="preserve">размещение индивидуальных гаражей </w:t>
            </w:r>
            <w:r w:rsidR="00225E7D" w:rsidRPr="00DA1DE6">
              <w:rPr>
                <w:sz w:val="20"/>
              </w:rPr>
              <w:t xml:space="preserve">для собственных нужд </w:t>
            </w:r>
            <w:r w:rsidRPr="00DA1DE6">
              <w:rPr>
                <w:sz w:val="20"/>
              </w:rPr>
              <w:t>и хозяйственных построек</w:t>
            </w:r>
          </w:p>
          <w:p w14:paraId="299FC574" w14:textId="77777777" w:rsidR="00D778E2" w:rsidRPr="00DA1DE6" w:rsidRDefault="00D778E2" w:rsidP="00423AB6">
            <w:pPr>
              <w:tabs>
                <w:tab w:val="left" w:pos="6946"/>
              </w:tabs>
              <w:suppressAutoHyphens/>
              <w:textAlignment w:val="baseline"/>
              <w:rPr>
                <w:b/>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166C4BC" w14:textId="77777777" w:rsidR="00D778E2" w:rsidRPr="00DA1DE6" w:rsidRDefault="00D778E2" w:rsidP="00E81061">
            <w:pPr>
              <w:keepLines/>
              <w:suppressAutoHyphens/>
              <w:overflowPunct w:val="0"/>
              <w:autoSpaceDE w:val="0"/>
              <w:jc w:val="both"/>
              <w:textAlignment w:val="baseline"/>
              <w:rPr>
                <w:sz w:val="20"/>
              </w:rPr>
            </w:pPr>
            <w:r w:rsidRPr="00DA1DE6">
              <w:rPr>
                <w:sz w:val="20"/>
              </w:rPr>
              <w:t>- минимальная/максимальная площадь земельных участков   –</w:t>
            </w:r>
            <w:r w:rsidR="00F6646B" w:rsidRPr="00DA1DE6">
              <w:rPr>
                <w:b/>
                <w:sz w:val="20"/>
              </w:rPr>
              <w:t>500</w:t>
            </w:r>
            <w:r w:rsidRPr="00DA1DE6">
              <w:rPr>
                <w:b/>
                <w:sz w:val="20"/>
              </w:rPr>
              <w:t>/2500</w:t>
            </w:r>
            <w:r w:rsidRPr="00DA1DE6">
              <w:rPr>
                <w:sz w:val="20"/>
              </w:rPr>
              <w:t xml:space="preserve"> кв. м;</w:t>
            </w:r>
          </w:p>
          <w:p w14:paraId="0E965916" w14:textId="77777777" w:rsidR="00D778E2" w:rsidRPr="00DA1DE6" w:rsidRDefault="00D778E2" w:rsidP="00E81061">
            <w:pPr>
              <w:jc w:val="both"/>
              <w:rPr>
                <w:sz w:val="20"/>
              </w:rPr>
            </w:pPr>
            <w:r w:rsidRPr="00DA1DE6">
              <w:rPr>
                <w:sz w:val="20"/>
              </w:rPr>
              <w:t xml:space="preserve">- минимальная ширина земельных участков вдоль фронта улицы (проезда) – </w:t>
            </w:r>
            <w:r w:rsidRPr="00DA1DE6">
              <w:rPr>
                <w:b/>
                <w:sz w:val="20"/>
              </w:rPr>
              <w:t>12</w:t>
            </w:r>
            <w:r w:rsidRPr="00DA1DE6">
              <w:rPr>
                <w:sz w:val="20"/>
              </w:rPr>
              <w:t xml:space="preserve"> </w:t>
            </w:r>
            <w:r w:rsidRPr="00DA1DE6">
              <w:rPr>
                <w:b/>
                <w:sz w:val="20"/>
              </w:rPr>
              <w:t>м</w:t>
            </w:r>
            <w:r w:rsidRPr="00DA1DE6">
              <w:rPr>
                <w:sz w:val="20"/>
              </w:rPr>
              <w:t xml:space="preserve">; </w:t>
            </w:r>
          </w:p>
          <w:p w14:paraId="38E44CFA" w14:textId="77777777" w:rsidR="00D778E2" w:rsidRPr="00DA1DE6" w:rsidRDefault="00D778E2" w:rsidP="00E81061">
            <w:pPr>
              <w:jc w:val="both"/>
              <w:rPr>
                <w:sz w:val="20"/>
              </w:rPr>
            </w:pPr>
            <w:r w:rsidRPr="00DA1DE6">
              <w:rPr>
                <w:sz w:val="20"/>
              </w:rPr>
              <w:t xml:space="preserve">-максимальное количество этажей объектов капитального строительства – </w:t>
            </w:r>
            <w:r w:rsidRPr="00DA1DE6">
              <w:rPr>
                <w:b/>
                <w:sz w:val="20"/>
              </w:rPr>
              <w:t>3 этажа</w:t>
            </w:r>
            <w:r w:rsidRPr="00DA1DE6">
              <w:rPr>
                <w:sz w:val="20"/>
              </w:rPr>
              <w:t xml:space="preserve"> (или 2 этажа с возможностью использования мансардного этажа);</w:t>
            </w:r>
          </w:p>
          <w:p w14:paraId="2969DE33" w14:textId="77777777" w:rsidR="00D778E2" w:rsidRPr="00DA1DE6" w:rsidRDefault="00D778E2" w:rsidP="00E81061">
            <w:pPr>
              <w:jc w:val="both"/>
              <w:rPr>
                <w:sz w:val="20"/>
              </w:rPr>
            </w:pPr>
            <w:r w:rsidRPr="00DA1DE6">
              <w:rPr>
                <w:sz w:val="20"/>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0037672C" w:rsidRPr="00DA1DE6">
              <w:rPr>
                <w:b/>
                <w:sz w:val="20"/>
              </w:rPr>
              <w:t>20</w:t>
            </w:r>
            <w:r w:rsidRPr="00DA1DE6">
              <w:rPr>
                <w:b/>
                <w:sz w:val="20"/>
              </w:rPr>
              <w:t xml:space="preserve"> м</w:t>
            </w:r>
            <w:r w:rsidRPr="00DA1DE6">
              <w:rPr>
                <w:sz w:val="20"/>
              </w:rPr>
              <w:t xml:space="preserve">; </w:t>
            </w:r>
          </w:p>
          <w:p w14:paraId="5D7E1A06" w14:textId="77777777" w:rsidR="00D778E2" w:rsidRPr="00DA1DE6" w:rsidRDefault="00D778E2" w:rsidP="00E81061">
            <w:pPr>
              <w:jc w:val="both"/>
              <w:rPr>
                <w:sz w:val="20"/>
              </w:rPr>
            </w:pPr>
            <w:r w:rsidRPr="00DA1DE6">
              <w:rPr>
                <w:sz w:val="20"/>
              </w:rPr>
              <w:t xml:space="preserve">- максимальный процент застройки в границах земельного участка – </w:t>
            </w:r>
            <w:r w:rsidR="00346E9C" w:rsidRPr="00DA1DE6">
              <w:rPr>
                <w:b/>
                <w:sz w:val="20"/>
              </w:rPr>
              <w:t>6</w:t>
            </w:r>
            <w:r w:rsidR="00591D56" w:rsidRPr="00DA1DE6">
              <w:rPr>
                <w:b/>
                <w:sz w:val="20"/>
              </w:rPr>
              <w:t>0</w:t>
            </w:r>
            <w:r w:rsidRPr="00DA1DE6">
              <w:rPr>
                <w:b/>
                <w:sz w:val="20"/>
              </w:rPr>
              <w:t>%</w:t>
            </w:r>
            <w:r w:rsidRPr="00DA1DE6">
              <w:rPr>
                <w:sz w:val="20"/>
              </w:rPr>
              <w:t>;</w:t>
            </w:r>
          </w:p>
          <w:p w14:paraId="49B94DAB"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64E56BC4" w14:textId="77777777" w:rsidR="00D778E2" w:rsidRPr="00DA1DE6" w:rsidRDefault="00D778E2" w:rsidP="00E81061">
            <w:pPr>
              <w:jc w:val="both"/>
              <w:rPr>
                <w:rFonts w:eastAsia="Calibri"/>
                <w:sz w:val="20"/>
                <w:lang w:eastAsia="en-US"/>
              </w:rPr>
            </w:pPr>
            <w:r w:rsidRPr="00DA1DE6">
              <w:rPr>
                <w:sz w:val="20"/>
              </w:rPr>
              <w:t>Минимальные отступы от границы смежного земельного участка до:</w:t>
            </w:r>
          </w:p>
          <w:p w14:paraId="50642574" w14:textId="77777777" w:rsidR="00D778E2" w:rsidRPr="00DA1DE6" w:rsidRDefault="00D778E2" w:rsidP="00E81061">
            <w:pPr>
              <w:jc w:val="both"/>
              <w:rPr>
                <w:b/>
                <w:sz w:val="20"/>
              </w:rPr>
            </w:pPr>
            <w:r w:rsidRPr="00DA1DE6">
              <w:rPr>
                <w:sz w:val="20"/>
              </w:rPr>
              <w:t xml:space="preserve"> - жилых зданий - </w:t>
            </w:r>
            <w:r w:rsidRPr="00DA1DE6">
              <w:rPr>
                <w:b/>
                <w:sz w:val="20"/>
              </w:rPr>
              <w:t>3 м;</w:t>
            </w:r>
          </w:p>
          <w:p w14:paraId="2CFDB885" w14:textId="77777777" w:rsidR="00D778E2" w:rsidRPr="00DA1DE6" w:rsidRDefault="00D778E2" w:rsidP="00E81061">
            <w:pPr>
              <w:jc w:val="both"/>
              <w:rPr>
                <w:sz w:val="20"/>
              </w:rPr>
            </w:pPr>
            <w:r w:rsidRPr="00DA1DE6">
              <w:rPr>
                <w:b/>
                <w:sz w:val="20"/>
              </w:rPr>
              <w:t>-</w:t>
            </w:r>
            <w:r w:rsidRPr="00DA1DE6">
              <w:rPr>
                <w:sz w:val="20"/>
              </w:rPr>
              <w:t xml:space="preserve"> хозяйственных построек- </w:t>
            </w:r>
            <w:r w:rsidRPr="00DA1DE6">
              <w:rPr>
                <w:b/>
                <w:sz w:val="20"/>
              </w:rPr>
              <w:t>1 м</w:t>
            </w:r>
            <w:r w:rsidRPr="00DA1DE6">
              <w:rPr>
                <w:sz w:val="20"/>
              </w:rPr>
              <w:t>;</w:t>
            </w:r>
          </w:p>
          <w:p w14:paraId="1C9C96F1" w14:textId="77777777" w:rsidR="00D778E2" w:rsidRPr="00DA1DE6" w:rsidRDefault="00D778E2" w:rsidP="00E81061">
            <w:pPr>
              <w:jc w:val="both"/>
              <w:rPr>
                <w:sz w:val="20"/>
              </w:rPr>
            </w:pPr>
            <w:r w:rsidRPr="00DA1DE6">
              <w:rPr>
                <w:sz w:val="20"/>
              </w:rPr>
              <w:t xml:space="preserve">- построек для содержания скота и птицы – </w:t>
            </w:r>
            <w:r w:rsidRPr="00DA1DE6">
              <w:rPr>
                <w:b/>
                <w:sz w:val="20"/>
              </w:rPr>
              <w:t>4 м.</w:t>
            </w:r>
          </w:p>
          <w:p w14:paraId="3E57601C" w14:textId="77777777" w:rsidR="00D778E2" w:rsidRPr="00DA1DE6" w:rsidRDefault="00D778E2" w:rsidP="00E81061">
            <w:pPr>
              <w:jc w:val="both"/>
              <w:rPr>
                <w:sz w:val="20"/>
              </w:rPr>
            </w:pPr>
            <w:r w:rsidRPr="00DA1DE6">
              <w:rPr>
                <w:sz w:val="20"/>
              </w:rPr>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390EF3BB" w14:textId="77777777" w:rsidR="00D778E2" w:rsidRPr="00DA1DE6" w:rsidRDefault="00D778E2" w:rsidP="00E81061">
            <w:pPr>
              <w:jc w:val="both"/>
              <w:rPr>
                <w:sz w:val="20"/>
              </w:rPr>
            </w:pPr>
            <w:r w:rsidRPr="00DA1DE6">
              <w:rPr>
                <w:sz w:val="20"/>
              </w:rPr>
              <w:t>- для одноэтажного – 1 м.;</w:t>
            </w:r>
          </w:p>
          <w:p w14:paraId="0DA91372" w14:textId="77777777" w:rsidR="00D778E2" w:rsidRPr="00DA1DE6" w:rsidRDefault="00D778E2" w:rsidP="00E81061">
            <w:pPr>
              <w:jc w:val="both"/>
              <w:rPr>
                <w:sz w:val="20"/>
              </w:rPr>
            </w:pPr>
            <w:r w:rsidRPr="00DA1DE6">
              <w:rPr>
                <w:sz w:val="20"/>
              </w:rPr>
              <w:t>- для двухэтажного – 1,5 м.;</w:t>
            </w:r>
          </w:p>
          <w:p w14:paraId="2A5BACF8" w14:textId="77777777" w:rsidR="00D778E2" w:rsidRPr="00DA1DE6" w:rsidRDefault="00D778E2" w:rsidP="00E81061">
            <w:pPr>
              <w:jc w:val="both"/>
              <w:rPr>
                <w:sz w:val="20"/>
              </w:rPr>
            </w:pPr>
            <w:r w:rsidRPr="00DA1DE6">
              <w:rPr>
                <w:sz w:val="20"/>
              </w:rPr>
              <w:t>- для трехэтажного – 2 м., при условии, что расстояние до расположенного на соседнем земельном участке жилого дома не менее 6 м.</w:t>
            </w:r>
          </w:p>
          <w:p w14:paraId="1A07748C" w14:textId="77777777" w:rsidR="00D778E2" w:rsidRPr="00DA1DE6" w:rsidRDefault="00D778E2" w:rsidP="00E81061">
            <w:pPr>
              <w:jc w:val="both"/>
              <w:rPr>
                <w:sz w:val="20"/>
              </w:rPr>
            </w:pPr>
            <w:r w:rsidRPr="00DA1DE6">
              <w:rPr>
                <w:sz w:val="20"/>
              </w:rPr>
              <w:t>Минимальный отступ строений от красной линии улиц не менее чем на - 5 м, от красной линии проездов не менее чем на 3 м.</w:t>
            </w:r>
          </w:p>
          <w:p w14:paraId="2B0ED928" w14:textId="77777777" w:rsidR="00D778E2" w:rsidRPr="00DA1DE6" w:rsidRDefault="00D778E2" w:rsidP="00E81061">
            <w:pPr>
              <w:jc w:val="both"/>
              <w:rPr>
                <w:sz w:val="20"/>
              </w:rPr>
            </w:pPr>
            <w:r w:rsidRPr="00DA1DE6">
              <w:rPr>
                <w:sz w:val="20"/>
              </w:rPr>
              <w:t>Максимальное количество этажей для гаражей и подсобных сооружений (хозяйственных построек) – 1 этаж.</w:t>
            </w:r>
          </w:p>
          <w:p w14:paraId="73AD9324" w14:textId="77777777" w:rsidR="00D778E2" w:rsidRPr="00DA1DE6" w:rsidRDefault="00D778E2" w:rsidP="00E81061">
            <w:pPr>
              <w:tabs>
                <w:tab w:val="left" w:pos="2520"/>
              </w:tabs>
              <w:rPr>
                <w:b/>
                <w:sz w:val="20"/>
              </w:rPr>
            </w:pPr>
            <w:r w:rsidRPr="00DA1DE6">
              <w:rPr>
                <w:sz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DA1DE6" w14:paraId="48CEA1F9"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52CD09BB" w14:textId="77777777" w:rsidR="00D778E2" w:rsidRPr="00DA1DE6" w:rsidRDefault="00D778E2" w:rsidP="00423AB6">
            <w:pPr>
              <w:tabs>
                <w:tab w:val="left" w:pos="2520"/>
              </w:tabs>
              <w:jc w:val="center"/>
              <w:rPr>
                <w:b/>
                <w:sz w:val="20"/>
              </w:rPr>
            </w:pPr>
            <w:r w:rsidRPr="00DA1DE6">
              <w:rPr>
                <w:rFonts w:eastAsia="Times New Roman"/>
                <w:b/>
                <w:sz w:val="20"/>
                <w:lang w:eastAsia="ru-RU"/>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FB2F7D" w14:textId="77777777" w:rsidR="00D778E2" w:rsidRPr="00DA1DE6" w:rsidRDefault="00D778E2" w:rsidP="00423AB6">
            <w:pPr>
              <w:tabs>
                <w:tab w:val="left" w:pos="6946"/>
              </w:tabs>
              <w:suppressAutoHyphens/>
              <w:textAlignment w:val="baseline"/>
              <w:rPr>
                <w:rFonts w:eastAsia="Times New Roman"/>
                <w:sz w:val="20"/>
                <w:lang w:eastAsia="ru-RU"/>
              </w:rPr>
            </w:pPr>
            <w:r w:rsidRPr="00DA1DE6">
              <w:rPr>
                <w:rFonts w:eastAsia="Times New Roman"/>
                <w:sz w:val="20"/>
                <w:lang w:eastAsia="ru-RU"/>
              </w:rPr>
              <w:t>Малоэтажная многоквартирная жилая застройка</w:t>
            </w:r>
          </w:p>
          <w:p w14:paraId="25599F1C" w14:textId="77777777" w:rsidR="00D778E2" w:rsidRPr="00DA1DE6" w:rsidRDefault="00D778E2" w:rsidP="00423AB6">
            <w:pPr>
              <w:tabs>
                <w:tab w:val="left" w:pos="6946"/>
              </w:tabs>
              <w:suppressAutoHyphens/>
              <w:textAlignment w:val="baseline"/>
              <w:rPr>
                <w:b/>
                <w:sz w:val="20"/>
              </w:rPr>
            </w:pPr>
          </w:p>
        </w:tc>
        <w:tc>
          <w:tcPr>
            <w:tcW w:w="4252" w:type="dxa"/>
            <w:tcBorders>
              <w:top w:val="single" w:sz="4" w:space="0" w:color="000000"/>
              <w:left w:val="single" w:sz="4" w:space="0" w:color="000000"/>
              <w:bottom w:val="single" w:sz="4" w:space="0" w:color="000000"/>
              <w:right w:val="single" w:sz="4" w:space="0" w:color="000000"/>
            </w:tcBorders>
          </w:tcPr>
          <w:p w14:paraId="7A39C0B2" w14:textId="77777777" w:rsidR="008F4B9D" w:rsidRPr="00DA1DE6" w:rsidRDefault="008F4B9D" w:rsidP="00423AB6">
            <w:pPr>
              <w:autoSpaceDE w:val="0"/>
              <w:autoSpaceDN w:val="0"/>
              <w:adjustRightInd w:val="0"/>
              <w:jc w:val="both"/>
              <w:rPr>
                <w:sz w:val="20"/>
              </w:rPr>
            </w:pPr>
            <w:r w:rsidRPr="00DA1DE6">
              <w:rPr>
                <w:sz w:val="20"/>
              </w:rPr>
              <w:t>Размещение малоэтажных многоквартирных домов (многоквартирные дома высотой до 4 этажей, включая мансардный);</w:t>
            </w:r>
          </w:p>
          <w:p w14:paraId="14A27077" w14:textId="77777777" w:rsidR="008F4B9D" w:rsidRPr="00DA1DE6" w:rsidRDefault="008F4B9D" w:rsidP="00423AB6">
            <w:pPr>
              <w:autoSpaceDE w:val="0"/>
              <w:autoSpaceDN w:val="0"/>
              <w:adjustRightInd w:val="0"/>
              <w:jc w:val="both"/>
              <w:rPr>
                <w:sz w:val="20"/>
              </w:rPr>
            </w:pPr>
            <w:r w:rsidRPr="00DA1DE6">
              <w:rPr>
                <w:sz w:val="20"/>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w:t>
            </w:r>
            <w:r w:rsidRPr="00DA1DE6">
              <w:rPr>
                <w:sz w:val="20"/>
              </w:rPr>
              <w:lastRenderedPageBreak/>
              <w:t>таких помещений в малоэтажном многоквартирном доме не составляет более 15% общей площади помещений дома</w:t>
            </w:r>
          </w:p>
          <w:p w14:paraId="36C14C30" w14:textId="77777777" w:rsidR="00D778E2" w:rsidRPr="00DA1DE6" w:rsidRDefault="00D778E2" w:rsidP="00423AB6">
            <w:pPr>
              <w:tabs>
                <w:tab w:val="left" w:pos="6946"/>
              </w:tabs>
              <w:suppressAutoHyphens/>
              <w:textAlignment w:val="baseline"/>
              <w:rPr>
                <w:b/>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094A7CD" w14:textId="77777777" w:rsidR="00D778E2" w:rsidRPr="00DA1DE6" w:rsidRDefault="00D778E2" w:rsidP="00E81061">
            <w:pPr>
              <w:jc w:val="both"/>
              <w:rPr>
                <w:sz w:val="20"/>
              </w:rPr>
            </w:pPr>
            <w:r w:rsidRPr="00DA1DE6">
              <w:rPr>
                <w:sz w:val="20"/>
              </w:rPr>
              <w:lastRenderedPageBreak/>
              <w:t xml:space="preserve">- минимальная/максимальная площадь земельных участков – </w:t>
            </w:r>
            <w:r w:rsidRPr="00DA1DE6">
              <w:rPr>
                <w:b/>
                <w:sz w:val="20"/>
              </w:rPr>
              <w:t>500/15000</w:t>
            </w:r>
            <w:r w:rsidRPr="00DA1DE6">
              <w:rPr>
                <w:sz w:val="20"/>
              </w:rPr>
              <w:t xml:space="preserve"> кв.м.;</w:t>
            </w:r>
          </w:p>
          <w:p w14:paraId="51F63F8F" w14:textId="77777777" w:rsidR="00D778E2" w:rsidRPr="00DA1DE6" w:rsidRDefault="00D778E2" w:rsidP="00E81061">
            <w:pPr>
              <w:jc w:val="both"/>
              <w:rPr>
                <w:b/>
                <w:sz w:val="20"/>
              </w:rPr>
            </w:pPr>
            <w:r w:rsidRPr="00DA1DE6">
              <w:rPr>
                <w:sz w:val="20"/>
              </w:rPr>
              <w:t xml:space="preserve"> - максимальное количество этажей  – не более </w:t>
            </w:r>
            <w:r w:rsidRPr="00DA1DE6">
              <w:rPr>
                <w:b/>
                <w:sz w:val="20"/>
              </w:rPr>
              <w:t>4 этажей;</w:t>
            </w:r>
          </w:p>
          <w:p w14:paraId="6EF133DA" w14:textId="77777777" w:rsidR="00D778E2" w:rsidRPr="00DA1DE6" w:rsidRDefault="00D778E2" w:rsidP="00E81061">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15 м;</w:t>
            </w:r>
            <w:r w:rsidRPr="00DA1DE6">
              <w:rPr>
                <w:sz w:val="20"/>
              </w:rPr>
              <w:t xml:space="preserve"> </w:t>
            </w:r>
          </w:p>
          <w:p w14:paraId="365F2968" w14:textId="77777777" w:rsidR="00D778E2" w:rsidRPr="00DA1DE6" w:rsidRDefault="00D778E2" w:rsidP="00E81061">
            <w:pPr>
              <w:widowControl w:val="0"/>
              <w:jc w:val="both"/>
              <w:rPr>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bCs/>
                <w:sz w:val="20"/>
              </w:rPr>
              <w:t>(за исключением линейных объектов);</w:t>
            </w:r>
          </w:p>
          <w:p w14:paraId="7BC45451" w14:textId="77777777" w:rsidR="00D778E2" w:rsidRPr="00DA1DE6" w:rsidRDefault="00D778E2" w:rsidP="00E81061">
            <w:pPr>
              <w:widowControl w:val="0"/>
              <w:jc w:val="both"/>
              <w:rPr>
                <w:bCs/>
                <w:sz w:val="20"/>
              </w:rPr>
            </w:pPr>
            <w:r w:rsidRPr="00DA1DE6">
              <w:rPr>
                <w:bCs/>
                <w:sz w:val="20"/>
              </w:rPr>
              <w:t xml:space="preserve">- </w:t>
            </w:r>
            <w:r w:rsidRPr="00DA1DE6">
              <w:rPr>
                <w:rFonts w:eastAsia="Times New Roman"/>
                <w:sz w:val="20"/>
                <w:lang w:eastAsia="ru-RU"/>
              </w:rPr>
              <w:t xml:space="preserve">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w:t>
            </w:r>
            <w:r w:rsidRPr="00DA1DE6">
              <w:rPr>
                <w:rFonts w:eastAsia="Times New Roman"/>
                <w:sz w:val="20"/>
                <w:lang w:eastAsia="ru-RU"/>
              </w:rPr>
              <w:lastRenderedPageBreak/>
              <w:t>с окнами из жилых комнат - не менее 10 м;</w:t>
            </w:r>
          </w:p>
          <w:p w14:paraId="35E3A9F4" w14:textId="77777777" w:rsidR="00D778E2" w:rsidRPr="00DA1DE6" w:rsidRDefault="00D778E2" w:rsidP="00E81061">
            <w:pPr>
              <w:autoSpaceDE w:val="0"/>
              <w:autoSpaceDN w:val="0"/>
              <w:adjustRightInd w:val="0"/>
              <w:jc w:val="both"/>
              <w:rPr>
                <w:sz w:val="20"/>
              </w:rPr>
            </w:pPr>
            <w:r w:rsidRPr="00DA1DE6">
              <w:rPr>
                <w:sz w:val="20"/>
              </w:rPr>
              <w:t>- минимальная ширина земельных участков вдоль фронта улицы (проезда) – 12 м;</w:t>
            </w:r>
          </w:p>
          <w:p w14:paraId="79FBB94C" w14:textId="77777777" w:rsidR="00D778E2" w:rsidRPr="00DA1DE6" w:rsidRDefault="00D778E2" w:rsidP="00E81061">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 за исключением линейных объектов;</w:t>
            </w:r>
          </w:p>
          <w:p w14:paraId="490099A3" w14:textId="77777777" w:rsidR="00862F93" w:rsidRPr="00DA1DE6" w:rsidRDefault="00862F93" w:rsidP="00862F93">
            <w:pPr>
              <w:rPr>
                <w:sz w:val="20"/>
              </w:rPr>
            </w:pPr>
            <w:r w:rsidRPr="00DA1DE6">
              <w:rPr>
                <w:sz w:val="20"/>
              </w:rPr>
              <w:t>- процент застройки подземной части - не регламентируется</w:t>
            </w:r>
            <w:r w:rsidR="006112AE" w:rsidRPr="00DA1DE6">
              <w:rPr>
                <w:sz w:val="20"/>
              </w:rPr>
              <w:t>;</w:t>
            </w:r>
          </w:p>
          <w:p w14:paraId="3712D3F6" w14:textId="77777777" w:rsidR="006112AE" w:rsidRPr="00DA1DE6" w:rsidRDefault="006112AE" w:rsidP="00862F93">
            <w:pPr>
              <w:rPr>
                <w:sz w:val="20"/>
              </w:rPr>
            </w:pPr>
            <w:r w:rsidRPr="00DA1DE6">
              <w:rPr>
                <w:sz w:val="20"/>
              </w:rPr>
              <w:t>- минимальный/максимальный коэффициент использования территории - 0,4/0,8</w:t>
            </w:r>
          </w:p>
          <w:p w14:paraId="685A64B9" w14:textId="77777777" w:rsidR="00D778E2" w:rsidRPr="00DA1DE6" w:rsidRDefault="00D778E2" w:rsidP="00E81061">
            <w:pPr>
              <w:widowControl w:val="0"/>
              <w:autoSpaceDE w:val="0"/>
              <w:autoSpaceDN w:val="0"/>
              <w:adjustRightInd w:val="0"/>
              <w:jc w:val="both"/>
              <w:rPr>
                <w:rFonts w:eastAsia="Times New Roman"/>
                <w:sz w:val="20"/>
                <w:lang w:eastAsia="ru-RU"/>
              </w:rPr>
            </w:pPr>
            <w:r w:rsidRPr="00DA1DE6">
              <w:rPr>
                <w:sz w:val="20"/>
              </w:rPr>
              <w:t xml:space="preserve">Минимальный процент озеленения </w:t>
            </w:r>
            <w:r w:rsidRPr="00DA1DE6">
              <w:rPr>
                <w:b/>
                <w:sz w:val="20"/>
              </w:rPr>
              <w:t>1</w:t>
            </w:r>
            <w:r w:rsidR="006112AE" w:rsidRPr="00DA1DE6">
              <w:rPr>
                <w:b/>
                <w:sz w:val="20"/>
              </w:rPr>
              <w:t>5</w:t>
            </w:r>
            <w:r w:rsidRPr="00DA1DE6">
              <w:rPr>
                <w:b/>
                <w:sz w:val="20"/>
              </w:rPr>
              <w:t>%</w:t>
            </w:r>
            <w:r w:rsidRPr="00DA1DE6">
              <w:rPr>
                <w:sz w:val="20"/>
              </w:rPr>
              <w:t xml:space="preserve"> от площади земельного участка, за исключением линейных объектов.</w:t>
            </w:r>
          </w:p>
          <w:p w14:paraId="6ED6FDAC" w14:textId="77777777" w:rsidR="00D778E2" w:rsidRPr="00DA1DE6" w:rsidRDefault="00D778E2" w:rsidP="00E81061">
            <w:pPr>
              <w:tabs>
                <w:tab w:val="left" w:pos="2520"/>
              </w:tabs>
              <w:rPr>
                <w:b/>
                <w:sz w:val="20"/>
              </w:rPr>
            </w:pPr>
            <w:r w:rsidRPr="00DA1DE6">
              <w:rPr>
                <w:rFonts w:eastAsia="Times New Roman"/>
                <w:sz w:val="20"/>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DA1DE6" w14:paraId="68A7362E"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3A28BC47" w14:textId="77777777" w:rsidR="008F4B9D" w:rsidRPr="00DA1DE6" w:rsidRDefault="008F4B9D" w:rsidP="00423AB6">
            <w:pPr>
              <w:tabs>
                <w:tab w:val="left" w:pos="2520"/>
              </w:tabs>
              <w:jc w:val="center"/>
              <w:rPr>
                <w:b/>
                <w:sz w:val="20"/>
              </w:rPr>
            </w:pPr>
            <w:r w:rsidRPr="00DA1DE6">
              <w:rPr>
                <w:rFonts w:eastAsia="Times New Roman"/>
                <w:b/>
                <w:sz w:val="20"/>
                <w:lang w:eastAsia="ru-RU"/>
              </w:rPr>
              <w:lastRenderedPageBreak/>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7CBBC12" w14:textId="77777777" w:rsidR="008F4B9D" w:rsidRPr="00DA1DE6" w:rsidRDefault="008F4B9D" w:rsidP="00423AB6">
            <w:pPr>
              <w:tabs>
                <w:tab w:val="left" w:pos="6946"/>
              </w:tabs>
              <w:suppressAutoHyphens/>
              <w:textAlignment w:val="baseline"/>
              <w:rPr>
                <w:b/>
                <w:sz w:val="20"/>
              </w:rPr>
            </w:pPr>
            <w:r w:rsidRPr="00DA1DE6">
              <w:rPr>
                <w:sz w:val="20"/>
              </w:rPr>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tcPr>
          <w:p w14:paraId="6DFAD4EE" w14:textId="77777777" w:rsidR="008F4B9D" w:rsidRPr="00DA1DE6" w:rsidRDefault="008F4B9D" w:rsidP="00423AB6">
            <w:pPr>
              <w:autoSpaceDE w:val="0"/>
              <w:autoSpaceDN w:val="0"/>
              <w:adjustRightInd w:val="0"/>
              <w:jc w:val="both"/>
              <w:rPr>
                <w:sz w:val="20"/>
              </w:rPr>
            </w:pPr>
            <w:r w:rsidRPr="00DA1DE6">
              <w:rPr>
                <w:sz w:val="20"/>
              </w:rPr>
              <w:t xml:space="preserve">Размещение жилого дома, указанного в описании вида разрешенного использования с </w:t>
            </w:r>
            <w:hyperlink w:anchor="sub_1021" w:history="1">
              <w:r w:rsidRPr="00DA1DE6">
                <w:rPr>
                  <w:sz w:val="20"/>
                </w:rPr>
                <w:t>кодом 2.1</w:t>
              </w:r>
            </w:hyperlink>
            <w:r w:rsidRPr="00DA1DE6">
              <w:rPr>
                <w:sz w:val="20"/>
              </w:rPr>
              <w:t>;</w:t>
            </w:r>
          </w:p>
          <w:p w14:paraId="4AC798DC" w14:textId="77777777" w:rsidR="008F4B9D" w:rsidRPr="00DA1DE6" w:rsidRDefault="008F4B9D" w:rsidP="00423AB6">
            <w:pPr>
              <w:autoSpaceDE w:val="0"/>
              <w:autoSpaceDN w:val="0"/>
              <w:adjustRightInd w:val="0"/>
              <w:jc w:val="both"/>
              <w:rPr>
                <w:sz w:val="20"/>
              </w:rPr>
            </w:pPr>
            <w:r w:rsidRPr="00DA1DE6">
              <w:rPr>
                <w:sz w:val="20"/>
              </w:rPr>
              <w:t>производство сельскохозяйственной продукции;</w:t>
            </w:r>
          </w:p>
          <w:p w14:paraId="66400710" w14:textId="77777777" w:rsidR="008F4B9D" w:rsidRPr="00DA1DE6" w:rsidRDefault="008F4B9D" w:rsidP="00423AB6">
            <w:pPr>
              <w:autoSpaceDE w:val="0"/>
              <w:autoSpaceDN w:val="0"/>
              <w:adjustRightInd w:val="0"/>
              <w:jc w:val="both"/>
              <w:rPr>
                <w:sz w:val="20"/>
              </w:rPr>
            </w:pPr>
            <w:r w:rsidRPr="00DA1DE6">
              <w:rPr>
                <w:sz w:val="20"/>
              </w:rPr>
              <w:t>размещение гаража и иных вспомогательных сооружений;</w:t>
            </w:r>
          </w:p>
          <w:p w14:paraId="415BD42B" w14:textId="77777777" w:rsidR="008F4B9D" w:rsidRPr="00DA1DE6" w:rsidRDefault="008F4B9D" w:rsidP="00423AB6">
            <w:pPr>
              <w:autoSpaceDE w:val="0"/>
              <w:autoSpaceDN w:val="0"/>
              <w:adjustRightInd w:val="0"/>
              <w:jc w:val="both"/>
              <w:rPr>
                <w:sz w:val="20"/>
              </w:rPr>
            </w:pPr>
            <w:r w:rsidRPr="00DA1DE6">
              <w:rPr>
                <w:sz w:val="20"/>
              </w:rPr>
              <w:t>содержание сельскохозяйственных животных</w:t>
            </w:r>
          </w:p>
          <w:p w14:paraId="7AE749EA" w14:textId="77777777" w:rsidR="008F4B9D" w:rsidRPr="00DA1DE6" w:rsidRDefault="008F4B9D" w:rsidP="00423AB6">
            <w:pPr>
              <w:autoSpaceDE w:val="0"/>
              <w:autoSpaceDN w:val="0"/>
              <w:adjustRightInd w:val="0"/>
              <w:jc w:val="both"/>
              <w:rPr>
                <w:sz w:val="20"/>
              </w:rPr>
            </w:pPr>
          </w:p>
          <w:p w14:paraId="160B7D1D" w14:textId="77777777" w:rsidR="008F4B9D" w:rsidRPr="00DA1DE6" w:rsidRDefault="008F4B9D" w:rsidP="00423AB6">
            <w:pPr>
              <w:autoSpaceDE w:val="0"/>
              <w:autoSpaceDN w:val="0"/>
              <w:adjustRightInd w:val="0"/>
              <w:jc w:val="both"/>
              <w:rPr>
                <w:sz w:val="20"/>
              </w:rPr>
            </w:pPr>
          </w:p>
          <w:p w14:paraId="51CB729D" w14:textId="77777777" w:rsidR="008F4B9D" w:rsidRPr="00DA1DE6" w:rsidRDefault="008F4B9D" w:rsidP="00423AB6">
            <w:pPr>
              <w:autoSpaceDE w:val="0"/>
              <w:autoSpaceDN w:val="0"/>
              <w:adjustRightInd w:val="0"/>
              <w:jc w:val="both"/>
              <w:rPr>
                <w:sz w:val="20"/>
              </w:rPr>
            </w:pPr>
          </w:p>
          <w:p w14:paraId="04F8C9E7" w14:textId="77777777" w:rsidR="008F4B9D" w:rsidRPr="00DA1DE6" w:rsidRDefault="008F4B9D" w:rsidP="00423AB6">
            <w:pPr>
              <w:tabs>
                <w:tab w:val="left" w:pos="6946"/>
              </w:tabs>
              <w:suppressAutoHyphens/>
              <w:textAlignment w:val="baseline"/>
              <w:rPr>
                <w:b/>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76666BA" w14:textId="77777777" w:rsidR="008F4B9D" w:rsidRPr="00DA1DE6" w:rsidRDefault="008F4B9D" w:rsidP="00E81061">
            <w:pPr>
              <w:pStyle w:val="affff2"/>
              <w:jc w:val="left"/>
              <w:rPr>
                <w:rFonts w:ascii="Times New Roman" w:hAnsi="Times New Roman" w:cs="Times New Roman"/>
                <w:b/>
                <w:sz w:val="20"/>
              </w:rPr>
            </w:pPr>
            <w:r w:rsidRPr="00DA1DE6">
              <w:rPr>
                <w:rFonts w:ascii="Times New Roman" w:hAnsi="Times New Roman" w:cs="Times New Roman"/>
                <w:sz w:val="20"/>
              </w:rPr>
              <w:t xml:space="preserve">- минимальная/максимальная площадь земельных участков </w:t>
            </w:r>
            <w:r w:rsidR="00D94BD9" w:rsidRPr="00DA1DE6">
              <w:rPr>
                <w:rFonts w:ascii="Times New Roman" w:hAnsi="Times New Roman" w:cs="Times New Roman"/>
                <w:b/>
                <w:sz w:val="20"/>
              </w:rPr>
              <w:t>–  500/50</w:t>
            </w:r>
            <w:r w:rsidRPr="00DA1DE6">
              <w:rPr>
                <w:rFonts w:ascii="Times New Roman" w:hAnsi="Times New Roman" w:cs="Times New Roman"/>
                <w:b/>
                <w:sz w:val="20"/>
              </w:rPr>
              <w:t>00 кв. м;</w:t>
            </w:r>
          </w:p>
          <w:p w14:paraId="0E7FD62C" w14:textId="77777777" w:rsidR="008F4B9D" w:rsidRPr="00DA1DE6" w:rsidRDefault="008F4B9D" w:rsidP="00E81061">
            <w:pPr>
              <w:pStyle w:val="affff2"/>
              <w:jc w:val="left"/>
              <w:rPr>
                <w:rFonts w:ascii="Times New Roman" w:hAnsi="Times New Roman" w:cs="Times New Roman"/>
                <w:sz w:val="20"/>
              </w:rPr>
            </w:pPr>
            <w:r w:rsidRPr="00DA1DE6">
              <w:rPr>
                <w:rFonts w:ascii="Times New Roman" w:hAnsi="Times New Roman" w:cs="Times New Roman"/>
                <w:sz w:val="20"/>
              </w:rPr>
              <w:t xml:space="preserve">- минимальная ширина земельных участков вдоль фронта улицы (проезда) – </w:t>
            </w:r>
            <w:r w:rsidRPr="00DA1DE6">
              <w:rPr>
                <w:rFonts w:ascii="Times New Roman" w:hAnsi="Times New Roman" w:cs="Times New Roman"/>
                <w:b/>
                <w:sz w:val="20"/>
              </w:rPr>
              <w:t>12 м.</w:t>
            </w:r>
          </w:p>
          <w:p w14:paraId="59481F57" w14:textId="77777777" w:rsidR="008F4B9D" w:rsidRPr="00DA1DE6" w:rsidRDefault="008F4B9D" w:rsidP="00E81061">
            <w:pPr>
              <w:jc w:val="both"/>
              <w:rPr>
                <w:sz w:val="20"/>
              </w:rPr>
            </w:pPr>
            <w:r w:rsidRPr="00DA1DE6">
              <w:rPr>
                <w:sz w:val="20"/>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EE71FC7" w14:textId="77777777" w:rsidR="008F4B9D" w:rsidRPr="00DA1DE6" w:rsidRDefault="008F4B9D" w:rsidP="00E81061">
            <w:pPr>
              <w:jc w:val="both"/>
              <w:rPr>
                <w:sz w:val="20"/>
              </w:rPr>
            </w:pPr>
            <w:r w:rsidRPr="00DA1DE6">
              <w:rPr>
                <w:sz w:val="20"/>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DA1DE6">
              <w:rPr>
                <w:b/>
                <w:sz w:val="20"/>
              </w:rPr>
              <w:t>20 м</w:t>
            </w:r>
            <w:r w:rsidRPr="00DA1DE6">
              <w:rPr>
                <w:sz w:val="20"/>
              </w:rPr>
              <w:t xml:space="preserve">; </w:t>
            </w:r>
          </w:p>
          <w:p w14:paraId="43BAE099" w14:textId="77777777" w:rsidR="008F4B9D" w:rsidRPr="00DA1DE6" w:rsidRDefault="008F4B9D" w:rsidP="00E81061">
            <w:pPr>
              <w:jc w:val="both"/>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w:t>
            </w:r>
          </w:p>
          <w:p w14:paraId="7347161C"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092829C9" w14:textId="77777777" w:rsidR="008F4B9D" w:rsidRPr="00DA1DE6" w:rsidRDefault="008F4B9D" w:rsidP="00E81061">
            <w:pPr>
              <w:jc w:val="both"/>
              <w:rPr>
                <w:sz w:val="20"/>
              </w:rPr>
            </w:pPr>
            <w:r w:rsidRPr="00DA1DE6">
              <w:rPr>
                <w:sz w:val="20"/>
              </w:rPr>
              <w:t>Минимальные отступы от границы смежного земельного участка до:</w:t>
            </w:r>
          </w:p>
          <w:p w14:paraId="64D7B000" w14:textId="77777777" w:rsidR="008F4B9D" w:rsidRPr="00DA1DE6" w:rsidRDefault="008F4B9D" w:rsidP="00E81061">
            <w:pPr>
              <w:jc w:val="both"/>
              <w:rPr>
                <w:b/>
                <w:sz w:val="20"/>
              </w:rPr>
            </w:pPr>
            <w:r w:rsidRPr="00DA1DE6">
              <w:rPr>
                <w:sz w:val="20"/>
              </w:rPr>
              <w:t xml:space="preserve"> - жилых зданий - </w:t>
            </w:r>
            <w:r w:rsidRPr="00DA1DE6">
              <w:rPr>
                <w:b/>
                <w:sz w:val="20"/>
              </w:rPr>
              <w:t>3 м;</w:t>
            </w:r>
          </w:p>
          <w:p w14:paraId="4187E1BE" w14:textId="77777777" w:rsidR="008F4B9D" w:rsidRPr="00DA1DE6" w:rsidRDefault="008F4B9D" w:rsidP="00E81061">
            <w:pPr>
              <w:jc w:val="both"/>
              <w:rPr>
                <w:sz w:val="20"/>
              </w:rPr>
            </w:pPr>
            <w:r w:rsidRPr="00DA1DE6">
              <w:rPr>
                <w:b/>
                <w:sz w:val="20"/>
              </w:rPr>
              <w:t>-</w:t>
            </w:r>
            <w:r w:rsidRPr="00DA1DE6">
              <w:rPr>
                <w:sz w:val="20"/>
              </w:rPr>
              <w:t xml:space="preserve"> хозяйственных построек- </w:t>
            </w:r>
            <w:r w:rsidRPr="00DA1DE6">
              <w:rPr>
                <w:b/>
                <w:sz w:val="20"/>
              </w:rPr>
              <w:t>1 м</w:t>
            </w:r>
            <w:r w:rsidRPr="00DA1DE6">
              <w:rPr>
                <w:sz w:val="20"/>
              </w:rPr>
              <w:t>;</w:t>
            </w:r>
          </w:p>
          <w:p w14:paraId="14EC0586" w14:textId="77777777" w:rsidR="008F4B9D" w:rsidRPr="00DA1DE6" w:rsidRDefault="008F4B9D" w:rsidP="00E81061">
            <w:pPr>
              <w:jc w:val="both"/>
              <w:rPr>
                <w:sz w:val="20"/>
              </w:rPr>
            </w:pPr>
            <w:r w:rsidRPr="00DA1DE6">
              <w:rPr>
                <w:sz w:val="20"/>
              </w:rPr>
              <w:t xml:space="preserve">- построек для содержания скота и птицы – </w:t>
            </w:r>
            <w:r w:rsidRPr="00DA1DE6">
              <w:rPr>
                <w:b/>
                <w:sz w:val="20"/>
              </w:rPr>
              <w:t>4 м.</w:t>
            </w:r>
          </w:p>
          <w:p w14:paraId="3D9CB4CE" w14:textId="77777777" w:rsidR="008F4B9D" w:rsidRPr="00DA1DE6" w:rsidRDefault="008F4B9D" w:rsidP="00E81061">
            <w:pPr>
              <w:jc w:val="both"/>
              <w:rPr>
                <w:sz w:val="20"/>
              </w:rPr>
            </w:pPr>
            <w:r w:rsidRPr="00DA1DE6">
              <w:rPr>
                <w:sz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3FD1157B" w14:textId="77777777" w:rsidR="008F4B9D" w:rsidRPr="00DA1DE6" w:rsidRDefault="008F4B9D" w:rsidP="00E81061">
            <w:pPr>
              <w:jc w:val="both"/>
              <w:rPr>
                <w:sz w:val="20"/>
              </w:rPr>
            </w:pPr>
            <w:r w:rsidRPr="00DA1DE6">
              <w:rPr>
                <w:sz w:val="20"/>
              </w:rPr>
              <w:t>- для одноэтажного – 1 м.;</w:t>
            </w:r>
          </w:p>
          <w:p w14:paraId="5331F6EF" w14:textId="77777777" w:rsidR="008F4B9D" w:rsidRPr="00DA1DE6" w:rsidRDefault="008F4B9D" w:rsidP="00E81061">
            <w:pPr>
              <w:jc w:val="both"/>
              <w:rPr>
                <w:sz w:val="20"/>
              </w:rPr>
            </w:pPr>
            <w:r w:rsidRPr="00DA1DE6">
              <w:rPr>
                <w:sz w:val="20"/>
              </w:rPr>
              <w:t>- для двухэтажного – 1,5 м.;</w:t>
            </w:r>
          </w:p>
          <w:p w14:paraId="3EDB1434" w14:textId="77777777" w:rsidR="008F4B9D" w:rsidRPr="00DA1DE6" w:rsidRDefault="008F4B9D" w:rsidP="00E81061">
            <w:pPr>
              <w:jc w:val="both"/>
              <w:rPr>
                <w:sz w:val="20"/>
              </w:rPr>
            </w:pPr>
            <w:r w:rsidRPr="00DA1DE6">
              <w:rPr>
                <w:sz w:val="20"/>
              </w:rPr>
              <w:t>- для трехэтажного – 2 м., при условии, что расстояние до расположенного на соседнем земельном участке жилого дома не менее 6 м.</w:t>
            </w:r>
          </w:p>
          <w:p w14:paraId="75A2DF83" w14:textId="77777777" w:rsidR="008F4B9D" w:rsidRPr="00DA1DE6" w:rsidRDefault="008F4B9D" w:rsidP="00E81061">
            <w:pPr>
              <w:keepLines/>
              <w:jc w:val="both"/>
              <w:rPr>
                <w:sz w:val="20"/>
              </w:rPr>
            </w:pPr>
            <w:r w:rsidRPr="00DA1DE6">
              <w:rPr>
                <w:sz w:val="20"/>
              </w:rPr>
              <w:t>Минимальный отступ строений от красной линии улиц не менее чем на - 5 м, от красной линии проездов не менее чем на 3 м.</w:t>
            </w:r>
          </w:p>
          <w:p w14:paraId="04658F84" w14:textId="77777777" w:rsidR="008F4B9D" w:rsidRPr="00DA1DE6" w:rsidRDefault="008F4B9D" w:rsidP="00E81061">
            <w:pPr>
              <w:keepLines/>
              <w:jc w:val="both"/>
              <w:rPr>
                <w:sz w:val="20"/>
              </w:rPr>
            </w:pPr>
            <w:r w:rsidRPr="00DA1DE6">
              <w:rPr>
                <w:sz w:val="20"/>
              </w:rPr>
              <w:t>Максимальное количество этажей для гаражей и подсобных сооружений (хозяйственных построек) – 1 этаж.</w:t>
            </w:r>
          </w:p>
          <w:p w14:paraId="473F7639" w14:textId="77777777" w:rsidR="008F4B9D" w:rsidRPr="00DA1DE6" w:rsidRDefault="008F4B9D" w:rsidP="00E81061">
            <w:pPr>
              <w:tabs>
                <w:tab w:val="left" w:pos="2520"/>
              </w:tabs>
              <w:rPr>
                <w:b/>
                <w:sz w:val="20"/>
              </w:rPr>
            </w:pPr>
            <w:r w:rsidRPr="00DA1DE6">
              <w:rPr>
                <w:sz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DA1DE6" w14:paraId="2AD6AACA"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71D67BDE" w14:textId="77777777" w:rsidR="002148CB" w:rsidRPr="00DA1DE6" w:rsidRDefault="002148CB" w:rsidP="00423AB6">
            <w:pPr>
              <w:tabs>
                <w:tab w:val="left" w:pos="2520"/>
              </w:tabs>
              <w:jc w:val="center"/>
              <w:rPr>
                <w:b/>
                <w:sz w:val="20"/>
              </w:rPr>
            </w:pPr>
            <w:r w:rsidRPr="00DA1DE6">
              <w:rPr>
                <w:rFonts w:eastAsia="Times New Roman"/>
                <w:b/>
                <w:sz w:val="20"/>
                <w:lang w:eastAsia="ru-RU"/>
              </w:rPr>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5AE8D6" w14:textId="77777777" w:rsidR="002148CB" w:rsidRPr="00DA1DE6" w:rsidRDefault="002148CB" w:rsidP="00423AB6">
            <w:pPr>
              <w:tabs>
                <w:tab w:val="left" w:pos="6946"/>
              </w:tabs>
              <w:suppressAutoHyphens/>
              <w:textAlignment w:val="baseline"/>
              <w:rPr>
                <w:b/>
                <w:sz w:val="20"/>
              </w:rPr>
            </w:pPr>
            <w:r w:rsidRPr="00DA1DE6">
              <w:rPr>
                <w:rFonts w:eastAsia="Times New Roman"/>
                <w:sz w:val="20"/>
                <w:lang w:eastAsia="ru-RU"/>
              </w:rPr>
              <w:t>Блокированная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4F289110" w14:textId="77777777" w:rsidR="00225E7D" w:rsidRPr="00DA1DE6" w:rsidRDefault="00225E7D" w:rsidP="00225E7D">
            <w:pPr>
              <w:jc w:val="both"/>
              <w:rPr>
                <w:sz w:val="20"/>
              </w:rPr>
            </w:pPr>
            <w:r w:rsidRPr="00DA1DE6">
              <w:rPr>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w:t>
            </w:r>
            <w:r w:rsidRPr="00DA1DE6">
              <w:rPr>
                <w:sz w:val="20"/>
              </w:rPr>
              <w:lastRenderedPageBreak/>
              <w:t>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251E5E8" w14:textId="77777777" w:rsidR="00225E7D" w:rsidRPr="00DA1DE6" w:rsidRDefault="00225E7D" w:rsidP="00225E7D">
            <w:pPr>
              <w:jc w:val="both"/>
              <w:rPr>
                <w:sz w:val="20"/>
              </w:rPr>
            </w:pPr>
            <w:r w:rsidRPr="00DA1DE6">
              <w:rPr>
                <w:sz w:val="20"/>
              </w:rPr>
              <w:t>разведение декоративных и плодовых деревьев, овощных и ягодных культур;</w:t>
            </w:r>
          </w:p>
          <w:p w14:paraId="7AEDDFFA" w14:textId="77777777" w:rsidR="00225E7D" w:rsidRPr="00DA1DE6" w:rsidRDefault="00225E7D" w:rsidP="00225E7D">
            <w:pPr>
              <w:jc w:val="both"/>
              <w:rPr>
                <w:sz w:val="20"/>
              </w:rPr>
            </w:pPr>
            <w:r w:rsidRPr="00DA1DE6">
              <w:rPr>
                <w:sz w:val="20"/>
              </w:rPr>
              <w:t>размещение гаражей для собственных нужд и иных вспомогательных сооружений; обустройство спортивных и детских площадок, площадок для отдыха</w:t>
            </w:r>
          </w:p>
          <w:p w14:paraId="3252410D" w14:textId="77777777" w:rsidR="002148CB" w:rsidRPr="00DA1DE6" w:rsidRDefault="002148CB" w:rsidP="00423AB6">
            <w:pPr>
              <w:tabs>
                <w:tab w:val="left" w:pos="6946"/>
              </w:tabs>
              <w:suppressAutoHyphens/>
              <w:textAlignment w:val="baseline"/>
              <w:rPr>
                <w:b/>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8966E6F" w14:textId="77777777" w:rsidR="002148CB" w:rsidRPr="00DA1DE6" w:rsidRDefault="002148CB" w:rsidP="00E81061">
            <w:pPr>
              <w:pStyle w:val="affff2"/>
              <w:jc w:val="left"/>
              <w:rPr>
                <w:rFonts w:ascii="Times New Roman" w:hAnsi="Times New Roman" w:cs="Times New Roman"/>
                <w:sz w:val="20"/>
              </w:rPr>
            </w:pPr>
            <w:r w:rsidRPr="00DA1DE6">
              <w:rPr>
                <w:rFonts w:ascii="Times New Roman" w:hAnsi="Times New Roman" w:cs="Times New Roman"/>
                <w:sz w:val="20"/>
              </w:rPr>
              <w:lastRenderedPageBreak/>
              <w:t xml:space="preserve">- минимальная/максимальная площадь приквартирного участка блокированного жилого дома на одну семью   </w:t>
            </w:r>
            <w:r w:rsidR="00F6646B" w:rsidRPr="00DA1DE6">
              <w:rPr>
                <w:rFonts w:ascii="Times New Roman" w:hAnsi="Times New Roman" w:cs="Times New Roman"/>
                <w:b/>
                <w:sz w:val="20"/>
              </w:rPr>
              <w:t>500/</w:t>
            </w:r>
            <w:r w:rsidRPr="00DA1DE6">
              <w:rPr>
                <w:rFonts w:ascii="Times New Roman" w:hAnsi="Times New Roman" w:cs="Times New Roman"/>
                <w:b/>
                <w:sz w:val="20"/>
              </w:rPr>
              <w:t>(2500) кв. м</w:t>
            </w:r>
            <w:r w:rsidRPr="00DA1DE6">
              <w:rPr>
                <w:rFonts w:ascii="Times New Roman" w:hAnsi="Times New Roman" w:cs="Times New Roman"/>
                <w:sz w:val="20"/>
              </w:rPr>
              <w:t>;</w:t>
            </w:r>
          </w:p>
          <w:p w14:paraId="5E176294" w14:textId="77777777" w:rsidR="002148CB" w:rsidRPr="00DA1DE6" w:rsidRDefault="002148CB" w:rsidP="00E81061">
            <w:pPr>
              <w:jc w:val="both"/>
              <w:rPr>
                <w:b/>
                <w:sz w:val="20"/>
              </w:rPr>
            </w:pPr>
            <w:r w:rsidRPr="00DA1DE6">
              <w:rPr>
                <w:sz w:val="20"/>
              </w:rPr>
              <w:t xml:space="preserve">- максимальное количество этажей объектов капитального строительства – </w:t>
            </w:r>
            <w:r w:rsidRPr="00DA1DE6">
              <w:rPr>
                <w:b/>
                <w:sz w:val="20"/>
              </w:rPr>
              <w:t>3 этажа;</w:t>
            </w:r>
          </w:p>
          <w:p w14:paraId="422DA1D4" w14:textId="77777777" w:rsidR="002148CB" w:rsidRPr="00DA1DE6" w:rsidRDefault="002148CB" w:rsidP="00E81061">
            <w:pPr>
              <w:jc w:val="both"/>
              <w:rPr>
                <w:sz w:val="20"/>
              </w:rPr>
            </w:pPr>
            <w:r w:rsidRPr="00DA1DE6">
              <w:rPr>
                <w:sz w:val="20"/>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DA1DE6">
              <w:rPr>
                <w:b/>
                <w:sz w:val="20"/>
              </w:rPr>
              <w:t>12 м</w:t>
            </w:r>
            <w:r w:rsidRPr="00DA1DE6">
              <w:rPr>
                <w:sz w:val="20"/>
              </w:rPr>
              <w:t xml:space="preserve">; </w:t>
            </w:r>
          </w:p>
          <w:p w14:paraId="6BA62897" w14:textId="77777777" w:rsidR="002148CB" w:rsidRPr="00DA1DE6" w:rsidRDefault="002148CB" w:rsidP="00E81061">
            <w:pPr>
              <w:rPr>
                <w:sz w:val="20"/>
              </w:rPr>
            </w:pPr>
            <w:r w:rsidRPr="00DA1DE6">
              <w:rPr>
                <w:sz w:val="20"/>
              </w:rPr>
              <w:t xml:space="preserve"> Минимальные отступы от границы смежного земельного участка до:</w:t>
            </w:r>
            <w:r w:rsidRPr="00DA1DE6">
              <w:rPr>
                <w:sz w:val="20"/>
              </w:rPr>
              <w:br/>
            </w:r>
            <w:r w:rsidRPr="00DA1DE6">
              <w:rPr>
                <w:b/>
                <w:sz w:val="20"/>
              </w:rPr>
              <w:lastRenderedPageBreak/>
              <w:t xml:space="preserve">    -</w:t>
            </w:r>
            <w:r w:rsidRPr="00DA1DE6">
              <w:rPr>
                <w:sz w:val="20"/>
              </w:rPr>
              <w:t xml:space="preserve">  хозяйственных построек- </w:t>
            </w:r>
            <w:r w:rsidRPr="00DA1DE6">
              <w:rPr>
                <w:b/>
                <w:sz w:val="20"/>
              </w:rPr>
              <w:t>1 м</w:t>
            </w:r>
            <w:r w:rsidRPr="00DA1DE6">
              <w:rPr>
                <w:sz w:val="20"/>
              </w:rPr>
              <w:t>;</w:t>
            </w:r>
          </w:p>
          <w:p w14:paraId="60701C3E" w14:textId="77777777" w:rsidR="002148CB" w:rsidRPr="00DA1DE6" w:rsidRDefault="002148CB" w:rsidP="00E81061">
            <w:pPr>
              <w:jc w:val="both"/>
              <w:rPr>
                <w:sz w:val="20"/>
              </w:rPr>
            </w:pPr>
            <w:r w:rsidRPr="00DA1DE6">
              <w:rPr>
                <w:b/>
                <w:sz w:val="20"/>
              </w:rPr>
              <w:t xml:space="preserve">- </w:t>
            </w:r>
            <w:r w:rsidRPr="00DA1DE6">
              <w:rPr>
                <w:sz w:val="20"/>
              </w:rPr>
              <w:t xml:space="preserve">хозяйственных построек для содержания животных (а также надворных туалетов) - </w:t>
            </w:r>
            <w:r w:rsidRPr="00DA1DE6">
              <w:rPr>
                <w:b/>
                <w:sz w:val="20"/>
              </w:rPr>
              <w:t>4 м</w:t>
            </w:r>
            <w:r w:rsidRPr="00DA1DE6">
              <w:rPr>
                <w:sz w:val="20"/>
              </w:rPr>
              <w:t>;</w:t>
            </w:r>
          </w:p>
          <w:p w14:paraId="47F86C3C" w14:textId="77777777" w:rsidR="002148CB" w:rsidRPr="00DA1DE6" w:rsidRDefault="002148CB" w:rsidP="00E81061">
            <w:pPr>
              <w:keepLines/>
              <w:jc w:val="both"/>
              <w:rPr>
                <w:sz w:val="20"/>
              </w:rPr>
            </w:pPr>
            <w:r w:rsidRPr="00DA1DE6">
              <w:rPr>
                <w:sz w:val="20"/>
              </w:rPr>
              <w:t xml:space="preserve">Минимальный отступ строений от красной линии улиц не менее чем на - </w:t>
            </w:r>
            <w:r w:rsidRPr="00DA1DE6">
              <w:rPr>
                <w:b/>
                <w:sz w:val="20"/>
              </w:rPr>
              <w:t>5 м</w:t>
            </w:r>
            <w:r w:rsidRPr="00DA1DE6">
              <w:rPr>
                <w:sz w:val="20"/>
              </w:rPr>
              <w:t xml:space="preserve">, от красной линии проездов не менее чем на </w:t>
            </w:r>
            <w:r w:rsidRPr="00DA1DE6">
              <w:rPr>
                <w:b/>
                <w:sz w:val="20"/>
              </w:rPr>
              <w:t>3 м</w:t>
            </w:r>
            <w:r w:rsidR="00804301" w:rsidRPr="00DA1DE6">
              <w:rPr>
                <w:rFonts w:eastAsia="Calibri"/>
                <w:b/>
                <w:sz w:val="20"/>
              </w:rPr>
              <w:t xml:space="preserve">, </w:t>
            </w:r>
            <w:r w:rsidR="00804301" w:rsidRPr="00DA1DE6">
              <w:rPr>
                <w:rFonts w:eastAsia="Calibri"/>
                <w:bCs/>
                <w:sz w:val="20"/>
              </w:rPr>
              <w:t xml:space="preserve">от границ смежных земельных участков на менее чем на </w:t>
            </w:r>
            <w:r w:rsidR="00804301" w:rsidRPr="00DA1DE6">
              <w:rPr>
                <w:rFonts w:eastAsia="Calibri"/>
                <w:b/>
                <w:sz w:val="20"/>
              </w:rPr>
              <w:t>3 м</w:t>
            </w:r>
            <w:r w:rsidR="00804301" w:rsidRPr="00DA1DE6">
              <w:rPr>
                <w:rFonts w:eastAsia="Calibri"/>
                <w:bCs/>
                <w:sz w:val="20"/>
              </w:rPr>
              <w:t xml:space="preserve">, между смежными блоками, расположенными на смежных земельных участках – </w:t>
            </w:r>
            <w:r w:rsidR="00804301" w:rsidRPr="00DA1DE6">
              <w:rPr>
                <w:rFonts w:eastAsia="Calibri"/>
                <w:b/>
                <w:sz w:val="20"/>
              </w:rPr>
              <w:t>0 м</w:t>
            </w:r>
            <w:r w:rsidR="00804301" w:rsidRPr="00DA1DE6">
              <w:rPr>
                <w:rFonts w:eastAsia="Calibri"/>
                <w:bCs/>
                <w:sz w:val="20"/>
              </w:rPr>
              <w:t>;</w:t>
            </w:r>
          </w:p>
          <w:p w14:paraId="205D215A" w14:textId="77777777" w:rsidR="002148CB" w:rsidRPr="00DA1DE6" w:rsidRDefault="002148CB" w:rsidP="00E81061">
            <w:pPr>
              <w:jc w:val="both"/>
              <w:rPr>
                <w:sz w:val="20"/>
              </w:rPr>
            </w:pPr>
            <w:r w:rsidRPr="00DA1DE6">
              <w:rPr>
                <w:sz w:val="20"/>
              </w:rPr>
              <w:t xml:space="preserve">Минимальная ширина земельных участков вдоль фронта улицы (проезда) – </w:t>
            </w:r>
            <w:r w:rsidRPr="00DA1DE6">
              <w:rPr>
                <w:b/>
                <w:sz w:val="20"/>
              </w:rPr>
              <w:t>12</w:t>
            </w:r>
            <w:r w:rsidRPr="00DA1DE6">
              <w:rPr>
                <w:sz w:val="20"/>
              </w:rPr>
              <w:t xml:space="preserve"> </w:t>
            </w:r>
            <w:r w:rsidRPr="00DA1DE6">
              <w:rPr>
                <w:b/>
                <w:sz w:val="20"/>
              </w:rPr>
              <w:t>м</w:t>
            </w:r>
            <w:r w:rsidRPr="00DA1DE6">
              <w:rPr>
                <w:sz w:val="20"/>
              </w:rPr>
              <w:t xml:space="preserve">; </w:t>
            </w:r>
          </w:p>
          <w:p w14:paraId="2FD52E39" w14:textId="77777777" w:rsidR="002148CB" w:rsidRPr="00DA1DE6" w:rsidRDefault="002148CB" w:rsidP="00E81061">
            <w:pPr>
              <w:keepLines/>
              <w:suppressAutoHyphens/>
              <w:overflowPunct w:val="0"/>
              <w:autoSpaceDE w:val="0"/>
              <w:jc w:val="both"/>
              <w:textAlignment w:val="baseline"/>
              <w:rPr>
                <w:sz w:val="20"/>
              </w:rPr>
            </w:pPr>
            <w:r w:rsidRPr="00DA1DE6">
              <w:rPr>
                <w:sz w:val="20"/>
              </w:rPr>
              <w:t xml:space="preserve">Максимальный процент застройки в границах земельного участка – </w:t>
            </w:r>
            <w:r w:rsidRPr="00DA1DE6">
              <w:rPr>
                <w:b/>
                <w:sz w:val="20"/>
              </w:rPr>
              <w:t>60%</w:t>
            </w:r>
            <w:r w:rsidRPr="00DA1DE6">
              <w:rPr>
                <w:sz w:val="20"/>
              </w:rPr>
              <w:t>;</w:t>
            </w:r>
          </w:p>
          <w:p w14:paraId="205B00D9" w14:textId="77777777" w:rsidR="006112AE" w:rsidRPr="00DA1DE6" w:rsidRDefault="00862F93" w:rsidP="00862F93">
            <w:pPr>
              <w:rPr>
                <w:sz w:val="20"/>
              </w:rPr>
            </w:pPr>
            <w:r w:rsidRPr="00DA1DE6">
              <w:rPr>
                <w:sz w:val="20"/>
              </w:rPr>
              <w:t>- процент застройки подземной части - не регламентируется</w:t>
            </w:r>
          </w:p>
          <w:p w14:paraId="5E3C4AE3" w14:textId="77777777" w:rsidR="002148CB" w:rsidRPr="00DA1DE6" w:rsidRDefault="002148CB" w:rsidP="00E81061">
            <w:pPr>
              <w:jc w:val="both"/>
              <w:rPr>
                <w:sz w:val="20"/>
              </w:rPr>
            </w:pPr>
            <w:r w:rsidRPr="00DA1DE6">
              <w:rPr>
                <w:sz w:val="20"/>
              </w:rPr>
              <w:t>Максимальное количество этажей для гаражей и подсобных сооружений (хозяйственных построек) - 1этаж.</w:t>
            </w:r>
          </w:p>
          <w:p w14:paraId="4A11E04C" w14:textId="77777777" w:rsidR="002148CB" w:rsidRPr="00DA1DE6" w:rsidRDefault="002148CB" w:rsidP="00E81061">
            <w:pPr>
              <w:tabs>
                <w:tab w:val="left" w:pos="2520"/>
              </w:tabs>
              <w:rPr>
                <w:b/>
                <w:sz w:val="20"/>
              </w:rPr>
            </w:pPr>
            <w:r w:rsidRPr="00DA1DE6">
              <w:rPr>
                <w:sz w:val="20"/>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DA1DE6" w14:paraId="1AAEF30A"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0862BF6F" w14:textId="77777777" w:rsidR="008F4B9D" w:rsidRPr="00DA1DE6" w:rsidRDefault="008F4B9D" w:rsidP="00423AB6">
            <w:pPr>
              <w:tabs>
                <w:tab w:val="left" w:pos="2520"/>
              </w:tabs>
              <w:jc w:val="center"/>
              <w:rPr>
                <w:b/>
                <w:sz w:val="20"/>
              </w:rPr>
            </w:pPr>
            <w:r w:rsidRPr="00DA1DE6">
              <w:rPr>
                <w:b/>
                <w:sz w:val="20"/>
              </w:rPr>
              <w:lastRenderedPageBreak/>
              <w:t>2.7.1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F56B3B4" w14:textId="77777777" w:rsidR="008F4B9D" w:rsidRPr="00DA1DE6" w:rsidRDefault="008F4B9D" w:rsidP="00423AB6">
            <w:pPr>
              <w:tabs>
                <w:tab w:val="left" w:pos="6946"/>
              </w:tabs>
              <w:suppressAutoHyphens/>
              <w:textAlignment w:val="baseline"/>
              <w:rPr>
                <w:b/>
                <w:sz w:val="20"/>
              </w:rPr>
            </w:pPr>
            <w:r w:rsidRPr="00DA1DE6">
              <w:rPr>
                <w:sz w:val="20"/>
              </w:rPr>
              <w:t>Хранение автотранспорта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38EAF0" w14:textId="77777777" w:rsidR="008F4B9D" w:rsidRPr="00DA1DE6" w:rsidRDefault="008F4B9D" w:rsidP="00423AB6">
            <w:pPr>
              <w:autoSpaceDE w:val="0"/>
              <w:autoSpaceDN w:val="0"/>
              <w:adjustRightInd w:val="0"/>
              <w:jc w:val="both"/>
              <w:rPr>
                <w:sz w:val="20"/>
              </w:rPr>
            </w:pPr>
            <w:r w:rsidRPr="00DA1DE6">
              <w:rPr>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A1DE6">
                <w:rPr>
                  <w:sz w:val="20"/>
                </w:rPr>
                <w:t>кодом 4.9</w:t>
              </w:r>
            </w:hyperlink>
          </w:p>
          <w:p w14:paraId="3E99DE44" w14:textId="77777777" w:rsidR="008F4B9D" w:rsidRPr="00DA1DE6" w:rsidRDefault="008F4B9D" w:rsidP="00423AB6">
            <w:pPr>
              <w:tabs>
                <w:tab w:val="left" w:pos="6946"/>
              </w:tabs>
              <w:suppressAutoHyphens/>
              <w:textAlignment w:val="baseline"/>
              <w:rPr>
                <w:b/>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FF0B1D1" w14:textId="77777777" w:rsidR="008F4B9D" w:rsidRPr="00DA1DE6" w:rsidRDefault="008F4B9D" w:rsidP="00E81061">
            <w:pPr>
              <w:jc w:val="both"/>
              <w:rPr>
                <w:sz w:val="20"/>
              </w:rPr>
            </w:pPr>
            <w:r w:rsidRPr="00DA1DE6">
              <w:rPr>
                <w:sz w:val="20"/>
              </w:rPr>
              <w:t xml:space="preserve">-минимальная/максимальная площадь земельных участков – </w:t>
            </w:r>
            <w:r w:rsidRPr="00DA1DE6">
              <w:rPr>
                <w:b/>
                <w:sz w:val="20"/>
              </w:rPr>
              <w:t>24/50 кв.м.</w:t>
            </w:r>
            <w:r w:rsidRPr="00DA1DE6">
              <w:rPr>
                <w:sz w:val="20"/>
              </w:rPr>
              <w:t xml:space="preserve"> </w:t>
            </w:r>
          </w:p>
          <w:p w14:paraId="3FE273F8" w14:textId="77777777" w:rsidR="008F4B9D" w:rsidRPr="00DA1DE6" w:rsidRDefault="008F4B9D" w:rsidP="00E81061">
            <w:pPr>
              <w:jc w:val="both"/>
              <w:rPr>
                <w:sz w:val="20"/>
              </w:rPr>
            </w:pPr>
            <w:r w:rsidRPr="00DA1DE6">
              <w:rPr>
                <w:sz w:val="20"/>
              </w:rPr>
              <w:t xml:space="preserve">- для существующих гаражей минимальна площадь земельного участка – </w:t>
            </w:r>
            <w:r w:rsidRPr="00DA1DE6">
              <w:rPr>
                <w:b/>
                <w:sz w:val="20"/>
              </w:rPr>
              <w:t>20 м.</w:t>
            </w:r>
          </w:p>
          <w:p w14:paraId="6D87D126" w14:textId="77777777" w:rsidR="008F4B9D" w:rsidRPr="00DA1DE6" w:rsidRDefault="008F4B9D" w:rsidP="00E81061">
            <w:pPr>
              <w:jc w:val="both"/>
              <w:rPr>
                <w:sz w:val="20"/>
              </w:rPr>
            </w:pPr>
            <w:r w:rsidRPr="00DA1DE6">
              <w:rPr>
                <w:sz w:val="20"/>
              </w:rPr>
              <w:t>-максимальное количество этажей для гаражей – 1 этаж.</w:t>
            </w:r>
          </w:p>
          <w:p w14:paraId="0E6F99C4" w14:textId="77777777" w:rsidR="008F4B9D" w:rsidRPr="00DA1DE6" w:rsidRDefault="008F4B9D" w:rsidP="00E81061">
            <w:pPr>
              <w:jc w:val="both"/>
              <w:rPr>
                <w:sz w:val="20"/>
              </w:rPr>
            </w:pPr>
            <w:r w:rsidRPr="00DA1DE6">
              <w:rPr>
                <w:sz w:val="20"/>
              </w:rPr>
              <w:t>-максимальная высота гаражей от уровня земли до верха конька кровли - 6 метров, высота помещения не менее 2.4 м.</w:t>
            </w:r>
          </w:p>
          <w:p w14:paraId="6A6AAA86" w14:textId="77777777" w:rsidR="008F4B9D" w:rsidRPr="00DA1DE6" w:rsidRDefault="008F4B9D" w:rsidP="00E81061">
            <w:pPr>
              <w:jc w:val="both"/>
              <w:rPr>
                <w:sz w:val="20"/>
              </w:rPr>
            </w:pPr>
            <w:r w:rsidRPr="00DA1DE6">
              <w:rPr>
                <w:sz w:val="20"/>
              </w:rPr>
              <w:t xml:space="preserve">- максимальный процент застройки в границах земельного участка – </w:t>
            </w:r>
            <w:r w:rsidRPr="00DA1DE6">
              <w:rPr>
                <w:b/>
                <w:sz w:val="20"/>
              </w:rPr>
              <w:t>80%</w:t>
            </w:r>
            <w:r w:rsidRPr="00DA1DE6">
              <w:rPr>
                <w:sz w:val="20"/>
              </w:rPr>
              <w:t>;</w:t>
            </w:r>
          </w:p>
          <w:p w14:paraId="191CCAF9"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00A36257" w14:textId="77777777" w:rsidR="008F4B9D" w:rsidRPr="00DA1DE6" w:rsidRDefault="008F4B9D" w:rsidP="00862F93">
            <w:pPr>
              <w:rPr>
                <w:sz w:val="20"/>
              </w:rPr>
            </w:pPr>
            <w:r w:rsidRPr="00DA1DE6">
              <w:rPr>
                <w:sz w:val="20"/>
              </w:rPr>
              <w:t xml:space="preserve">-минимальные отступы от границы смежного земельного участка - </w:t>
            </w:r>
            <w:r w:rsidRPr="00DA1DE6">
              <w:rPr>
                <w:b/>
                <w:sz w:val="20"/>
              </w:rPr>
              <w:t>1 м</w:t>
            </w:r>
            <w:r w:rsidRPr="00DA1DE6">
              <w:rPr>
                <w:sz w:val="20"/>
              </w:rPr>
              <w:t>;</w:t>
            </w:r>
          </w:p>
          <w:p w14:paraId="170059B5" w14:textId="77777777" w:rsidR="008F4B9D" w:rsidRPr="00DA1DE6" w:rsidRDefault="008F4B9D" w:rsidP="00E81061">
            <w:pPr>
              <w:jc w:val="both"/>
              <w:rPr>
                <w:sz w:val="20"/>
              </w:rPr>
            </w:pPr>
            <w:r w:rsidRPr="00DA1DE6">
              <w:rPr>
                <w:sz w:val="20"/>
              </w:rPr>
              <w:t xml:space="preserve">- минимальный отступ строений от красной линии участка или границ участка - </w:t>
            </w:r>
            <w:r w:rsidRPr="00DA1DE6">
              <w:rPr>
                <w:b/>
                <w:sz w:val="20"/>
              </w:rPr>
              <w:t>5 м.</w:t>
            </w:r>
          </w:p>
          <w:p w14:paraId="037E2DC8" w14:textId="77777777" w:rsidR="008F4B9D" w:rsidRPr="00DA1DE6" w:rsidRDefault="008F4B9D" w:rsidP="00E81061">
            <w:pPr>
              <w:tabs>
                <w:tab w:val="left" w:pos="2520"/>
              </w:tabs>
              <w:rPr>
                <w:b/>
                <w:sz w:val="20"/>
              </w:rPr>
            </w:pPr>
            <w:r w:rsidRPr="00DA1DE6">
              <w:rPr>
                <w:sz w:val="20"/>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E7196D" w:rsidRPr="00DA1DE6" w14:paraId="128D0C29"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44AE8A41" w14:textId="77777777" w:rsidR="00C61C56" w:rsidRPr="00DA1DE6" w:rsidRDefault="00C61C56" w:rsidP="00423AB6">
            <w:pPr>
              <w:keepLines/>
              <w:widowControl w:val="0"/>
              <w:jc w:val="center"/>
              <w:rPr>
                <w:b/>
                <w:sz w:val="20"/>
              </w:rPr>
            </w:pPr>
            <w:r w:rsidRPr="00DA1DE6">
              <w:rPr>
                <w:b/>
                <w:sz w:val="20"/>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FAC9F9" w14:textId="77777777" w:rsidR="00C61C56" w:rsidRPr="00DA1DE6" w:rsidRDefault="00C61C56" w:rsidP="00423AB6">
            <w:pPr>
              <w:pStyle w:val="afffff5"/>
              <w:rPr>
                <w:rFonts w:ascii="Times New Roman" w:hAnsi="Times New Roman" w:cs="Times New Roman"/>
                <w:sz w:val="20"/>
              </w:rPr>
            </w:pPr>
            <w:r w:rsidRPr="00DA1DE6">
              <w:rPr>
                <w:rFonts w:ascii="Times New Roman" w:hAnsi="Times New Roman" w:cs="Times New Roman"/>
                <w:sz w:val="20"/>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0E233C43" w14:textId="77777777" w:rsidR="008F4B9D" w:rsidRPr="00DA1DE6" w:rsidRDefault="008F4B9D" w:rsidP="00423AB6">
            <w:pPr>
              <w:autoSpaceDE w:val="0"/>
              <w:autoSpaceDN w:val="0"/>
              <w:adjustRightInd w:val="0"/>
              <w:jc w:val="both"/>
              <w:rPr>
                <w:sz w:val="20"/>
              </w:rPr>
            </w:pPr>
            <w:r w:rsidRPr="00DA1DE6">
              <w:rPr>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A1DE6">
                <w:rPr>
                  <w:sz w:val="20"/>
                </w:rPr>
                <w:t>кодами 3.1.1-3.1.2</w:t>
              </w:r>
            </w:hyperlink>
          </w:p>
          <w:p w14:paraId="78CB91E8" w14:textId="77777777" w:rsidR="00C61C56" w:rsidRPr="00DA1DE6" w:rsidRDefault="00C61C56" w:rsidP="00423AB6">
            <w:pPr>
              <w:pStyle w:val="affff2"/>
              <w:rPr>
                <w:rFonts w:ascii="Times New Roman" w:hAnsi="Times New Roman" w:cs="Times New Roman"/>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4A95AA2" w14:textId="77777777" w:rsidR="00C61C56" w:rsidRPr="00DA1DE6" w:rsidRDefault="00C61C56" w:rsidP="00E81061">
            <w:pPr>
              <w:jc w:val="both"/>
              <w:rPr>
                <w:sz w:val="20"/>
              </w:rPr>
            </w:pPr>
            <w:r w:rsidRPr="00DA1DE6">
              <w:rPr>
                <w:sz w:val="20"/>
              </w:rPr>
              <w:t xml:space="preserve"> - минимальная/максимальная площадь земельных участков – </w:t>
            </w:r>
            <w:r w:rsidR="00656AAC" w:rsidRPr="00DA1DE6">
              <w:rPr>
                <w:b/>
                <w:sz w:val="20"/>
              </w:rPr>
              <w:t>4/</w:t>
            </w:r>
            <w:r w:rsidR="00A90578" w:rsidRPr="00DA1DE6">
              <w:rPr>
                <w:b/>
                <w:sz w:val="20"/>
              </w:rPr>
              <w:t xml:space="preserve">100000 </w:t>
            </w:r>
            <w:r w:rsidRPr="00DA1DE6">
              <w:rPr>
                <w:sz w:val="20"/>
              </w:rPr>
              <w:t>кв.м.;</w:t>
            </w:r>
          </w:p>
          <w:p w14:paraId="6006BB50" w14:textId="77777777" w:rsidR="00C61C56" w:rsidRPr="00DA1DE6" w:rsidRDefault="00C61C56" w:rsidP="00E81061">
            <w:pPr>
              <w:jc w:val="both"/>
              <w:rPr>
                <w:b/>
                <w:sz w:val="20"/>
              </w:rPr>
            </w:pPr>
            <w:r w:rsidRPr="00DA1DE6">
              <w:rPr>
                <w:sz w:val="20"/>
              </w:rPr>
              <w:t xml:space="preserve"> - максимальное количество этажей  – не более </w:t>
            </w:r>
            <w:r w:rsidRPr="00DA1DE6">
              <w:rPr>
                <w:b/>
                <w:sz w:val="20"/>
              </w:rPr>
              <w:t>2 этажей;</w:t>
            </w:r>
          </w:p>
          <w:p w14:paraId="7D4CCA52" w14:textId="77777777" w:rsidR="00C61C56" w:rsidRPr="00DA1DE6" w:rsidRDefault="00C61C56" w:rsidP="00E81061">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22 м;</w:t>
            </w:r>
            <w:r w:rsidRPr="00DA1DE6">
              <w:rPr>
                <w:sz w:val="20"/>
              </w:rPr>
              <w:t xml:space="preserve"> </w:t>
            </w:r>
          </w:p>
          <w:p w14:paraId="05FA98F7" w14:textId="77777777" w:rsidR="00C61C56" w:rsidRPr="00DA1DE6" w:rsidRDefault="00C61C56" w:rsidP="00E81061">
            <w:pPr>
              <w:widowControl w:val="0"/>
              <w:jc w:val="both"/>
              <w:rPr>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bCs/>
                <w:sz w:val="20"/>
              </w:rPr>
              <w:t>(за исключением линейных объектов);</w:t>
            </w:r>
          </w:p>
          <w:p w14:paraId="79CAE1DE" w14:textId="77777777" w:rsidR="00C61C56" w:rsidRPr="00DA1DE6" w:rsidRDefault="00C61C56" w:rsidP="00E81061">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 за исключением линейных объектов;</w:t>
            </w:r>
          </w:p>
          <w:p w14:paraId="7747ECF1"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1D59DDF4" w14:textId="77777777" w:rsidR="00C61C56" w:rsidRPr="00DA1DE6" w:rsidRDefault="00C61C56" w:rsidP="00862F93">
            <w:pPr>
              <w:rPr>
                <w:sz w:val="20"/>
              </w:rPr>
            </w:pPr>
            <w:r w:rsidRPr="00DA1DE6">
              <w:rPr>
                <w:sz w:val="20"/>
              </w:rPr>
              <w:t xml:space="preserve">Минимальный процент озеленения </w:t>
            </w:r>
            <w:r w:rsidRPr="00DA1DE6">
              <w:rPr>
                <w:b/>
                <w:sz w:val="20"/>
              </w:rPr>
              <w:t>10%</w:t>
            </w:r>
            <w:r w:rsidRPr="00DA1DE6">
              <w:rPr>
                <w:sz w:val="20"/>
              </w:rPr>
              <w:t xml:space="preserve"> от площади земельного участка, за исключением линейных объектов.</w:t>
            </w:r>
          </w:p>
          <w:p w14:paraId="1BA48B9F" w14:textId="77777777" w:rsidR="000A08F7" w:rsidRPr="00DA1DE6" w:rsidRDefault="000A08F7" w:rsidP="00E81061">
            <w:pPr>
              <w:widowControl w:val="0"/>
              <w:jc w:val="both"/>
              <w:rPr>
                <w:sz w:val="20"/>
              </w:rPr>
            </w:pPr>
            <w:r w:rsidRPr="00DA1DE6">
              <w:rPr>
                <w:b/>
                <w:sz w:val="20"/>
              </w:rPr>
              <w:t>Не распространяются на линейные объекты</w:t>
            </w:r>
          </w:p>
        </w:tc>
      </w:tr>
      <w:tr w:rsidR="00E7196D" w:rsidRPr="00DA1DE6" w14:paraId="62D3DEB2"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4818399D" w14:textId="77777777" w:rsidR="008F4B9D" w:rsidRPr="00DA1DE6" w:rsidRDefault="008F4B9D" w:rsidP="00423AB6">
            <w:pPr>
              <w:keepLines/>
              <w:widowControl w:val="0"/>
              <w:jc w:val="center"/>
              <w:rPr>
                <w:b/>
                <w:sz w:val="20"/>
              </w:rPr>
            </w:pPr>
            <w:r w:rsidRPr="00DA1DE6">
              <w:rPr>
                <w:b/>
                <w:sz w:val="20"/>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672921" w14:textId="77777777" w:rsidR="008F4B9D" w:rsidRPr="00DA1DE6" w:rsidRDefault="008F4B9D" w:rsidP="00423AB6">
            <w:pPr>
              <w:pStyle w:val="afffff5"/>
              <w:rPr>
                <w:rFonts w:ascii="Times New Roman" w:hAnsi="Times New Roman" w:cs="Times New Roman"/>
                <w:sz w:val="20"/>
              </w:rPr>
            </w:pPr>
            <w:r w:rsidRPr="00DA1DE6">
              <w:rPr>
                <w:rFonts w:ascii="Times New Roman" w:hAnsi="Times New Roman" w:cs="Times New Roman"/>
                <w:sz w:val="20"/>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64A1C2CF" w14:textId="77777777" w:rsidR="008F4B9D" w:rsidRPr="00DA1DE6" w:rsidRDefault="008F4B9D" w:rsidP="00E81061">
            <w:pPr>
              <w:autoSpaceDE w:val="0"/>
              <w:autoSpaceDN w:val="0"/>
              <w:adjustRightInd w:val="0"/>
              <w:jc w:val="both"/>
              <w:rPr>
                <w:sz w:val="20"/>
              </w:rPr>
            </w:pPr>
            <w:r w:rsidRPr="00DA1DE6">
              <w:rPr>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DA1DE6">
              <w:rPr>
                <w:sz w:val="20"/>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CBB67A7" w14:textId="77777777" w:rsidR="008F4B9D" w:rsidRPr="00DA1DE6" w:rsidRDefault="008F4B9D" w:rsidP="00E81061">
            <w:pPr>
              <w:jc w:val="both"/>
              <w:rPr>
                <w:sz w:val="20"/>
              </w:rPr>
            </w:pPr>
            <w:r w:rsidRPr="00DA1DE6">
              <w:rPr>
                <w:sz w:val="20"/>
              </w:rPr>
              <w:lastRenderedPageBreak/>
              <w:t xml:space="preserve"> - минимальная/максимальная площадь земельных участков – </w:t>
            </w:r>
            <w:r w:rsidR="00656AAC" w:rsidRPr="00DA1DE6">
              <w:rPr>
                <w:b/>
                <w:sz w:val="20"/>
              </w:rPr>
              <w:t>4/</w:t>
            </w:r>
            <w:r w:rsidR="00A90578" w:rsidRPr="00DA1DE6">
              <w:rPr>
                <w:b/>
                <w:sz w:val="20"/>
              </w:rPr>
              <w:t xml:space="preserve">100000 </w:t>
            </w:r>
            <w:r w:rsidRPr="00DA1DE6">
              <w:rPr>
                <w:sz w:val="20"/>
              </w:rPr>
              <w:t>кв.м.;</w:t>
            </w:r>
          </w:p>
          <w:p w14:paraId="2C842D16" w14:textId="77777777" w:rsidR="008F4B9D" w:rsidRPr="00DA1DE6" w:rsidRDefault="008F4B9D" w:rsidP="00E81061">
            <w:pPr>
              <w:jc w:val="both"/>
              <w:rPr>
                <w:b/>
                <w:sz w:val="20"/>
              </w:rPr>
            </w:pPr>
            <w:r w:rsidRPr="00DA1DE6">
              <w:rPr>
                <w:sz w:val="20"/>
              </w:rPr>
              <w:t xml:space="preserve"> - максимальное количество этажей  – не более </w:t>
            </w:r>
            <w:r w:rsidRPr="00DA1DE6">
              <w:rPr>
                <w:b/>
                <w:sz w:val="20"/>
              </w:rPr>
              <w:t>2 этажей;</w:t>
            </w:r>
          </w:p>
          <w:p w14:paraId="65C28067" w14:textId="77777777" w:rsidR="008F4B9D" w:rsidRPr="00DA1DE6" w:rsidRDefault="008F4B9D" w:rsidP="00E81061">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22 м;</w:t>
            </w:r>
            <w:r w:rsidRPr="00DA1DE6">
              <w:rPr>
                <w:sz w:val="20"/>
              </w:rPr>
              <w:t xml:space="preserve"> </w:t>
            </w:r>
          </w:p>
          <w:p w14:paraId="71C4E055" w14:textId="77777777" w:rsidR="008F4B9D" w:rsidRPr="00DA1DE6" w:rsidRDefault="008F4B9D" w:rsidP="00E81061">
            <w:pPr>
              <w:widowControl w:val="0"/>
              <w:jc w:val="both"/>
              <w:rPr>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w:t>
            </w:r>
            <w:r w:rsidRPr="00DA1DE6">
              <w:rPr>
                <w:sz w:val="20"/>
              </w:rPr>
              <w:lastRenderedPageBreak/>
              <w:t xml:space="preserve">фронтальной границы участка </w:t>
            </w:r>
            <w:r w:rsidRPr="00DA1DE6">
              <w:rPr>
                <w:bCs/>
                <w:sz w:val="20"/>
              </w:rPr>
              <w:t xml:space="preserve">– </w:t>
            </w:r>
            <w:r w:rsidRPr="00DA1DE6">
              <w:rPr>
                <w:b/>
                <w:bCs/>
                <w:sz w:val="20"/>
              </w:rPr>
              <w:t xml:space="preserve">5 м. </w:t>
            </w:r>
            <w:r w:rsidRPr="00DA1DE6">
              <w:rPr>
                <w:bCs/>
                <w:sz w:val="20"/>
              </w:rPr>
              <w:t>(за исключением линейных объектов);</w:t>
            </w:r>
          </w:p>
          <w:p w14:paraId="28DF12D1" w14:textId="77777777" w:rsidR="008F4B9D" w:rsidRPr="00DA1DE6" w:rsidRDefault="008F4B9D" w:rsidP="00E81061">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 за исключением линейных объектов;</w:t>
            </w:r>
          </w:p>
          <w:p w14:paraId="10E1B22C"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3D7CF815" w14:textId="77777777" w:rsidR="008F4B9D" w:rsidRPr="00DA1DE6" w:rsidRDefault="008F4B9D" w:rsidP="00E81061">
            <w:pPr>
              <w:tabs>
                <w:tab w:val="left" w:pos="2655"/>
              </w:tabs>
              <w:rPr>
                <w:sz w:val="20"/>
              </w:rPr>
            </w:pPr>
            <w:r w:rsidRPr="00DA1DE6">
              <w:rPr>
                <w:sz w:val="20"/>
              </w:rPr>
              <w:t xml:space="preserve">Минимальный процент озеленения </w:t>
            </w:r>
            <w:r w:rsidRPr="00DA1DE6">
              <w:rPr>
                <w:b/>
                <w:sz w:val="20"/>
              </w:rPr>
              <w:t>10%</w:t>
            </w:r>
            <w:r w:rsidRPr="00DA1DE6">
              <w:rPr>
                <w:sz w:val="20"/>
              </w:rPr>
              <w:t xml:space="preserve"> от площади земельного участка, за исключением линейных объектов.</w:t>
            </w:r>
          </w:p>
          <w:p w14:paraId="7E461D02" w14:textId="77777777" w:rsidR="000A08F7" w:rsidRPr="00DA1DE6" w:rsidRDefault="000A08F7" w:rsidP="00E81061">
            <w:pPr>
              <w:tabs>
                <w:tab w:val="left" w:pos="2655"/>
              </w:tabs>
              <w:rPr>
                <w:sz w:val="20"/>
              </w:rPr>
            </w:pPr>
            <w:r w:rsidRPr="00DA1DE6">
              <w:rPr>
                <w:b/>
                <w:sz w:val="20"/>
              </w:rPr>
              <w:t>Не распространяются на линейные объекты</w:t>
            </w:r>
          </w:p>
        </w:tc>
      </w:tr>
      <w:tr w:rsidR="00E7196D" w:rsidRPr="00DA1DE6" w14:paraId="44236B77"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75132E00" w14:textId="77777777" w:rsidR="008F4B9D" w:rsidRPr="00DA1DE6" w:rsidRDefault="008F4B9D" w:rsidP="00423AB6">
            <w:pPr>
              <w:keepLines/>
              <w:widowControl w:val="0"/>
              <w:jc w:val="center"/>
              <w:rPr>
                <w:b/>
                <w:sz w:val="20"/>
              </w:rPr>
            </w:pPr>
            <w:r w:rsidRPr="00DA1DE6">
              <w:rPr>
                <w:b/>
                <w:sz w:val="20"/>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D89FF2" w14:textId="77777777" w:rsidR="008F4B9D" w:rsidRPr="00DA1DE6" w:rsidRDefault="008F4B9D" w:rsidP="00423AB6">
            <w:pPr>
              <w:pStyle w:val="afffff5"/>
              <w:rPr>
                <w:rFonts w:ascii="Times New Roman" w:hAnsi="Times New Roman" w:cs="Times New Roman"/>
                <w:sz w:val="20"/>
              </w:rPr>
            </w:pPr>
            <w:r w:rsidRPr="00DA1DE6">
              <w:rPr>
                <w:rFonts w:ascii="Times New Roman" w:hAnsi="Times New Roman" w:cs="Times New Roman"/>
                <w:sz w:val="20"/>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07D011F" w14:textId="77777777" w:rsidR="008F4B9D" w:rsidRPr="00DA1DE6" w:rsidRDefault="008F4B9D" w:rsidP="00423AB6">
            <w:pPr>
              <w:autoSpaceDE w:val="0"/>
              <w:autoSpaceDN w:val="0"/>
              <w:adjustRightInd w:val="0"/>
              <w:jc w:val="both"/>
              <w:rPr>
                <w:sz w:val="20"/>
              </w:rPr>
            </w:pPr>
            <w:r w:rsidRPr="00DA1DE6">
              <w:rPr>
                <w:sz w:val="20"/>
              </w:rPr>
              <w:t>Размещение зданий, предназначенных для приема физических и юридических лиц в связи с предоставлением им коммунальных услуг</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6A0E5FE" w14:textId="77777777" w:rsidR="008F4B9D" w:rsidRPr="00DA1DE6" w:rsidRDefault="008F4B9D" w:rsidP="00E81061">
            <w:pPr>
              <w:jc w:val="both"/>
              <w:rPr>
                <w:sz w:val="20"/>
              </w:rPr>
            </w:pPr>
            <w:r w:rsidRPr="00DA1DE6">
              <w:rPr>
                <w:sz w:val="20"/>
              </w:rPr>
              <w:t xml:space="preserve"> - минимальная/максимальная площадь земельных участков – </w:t>
            </w:r>
            <w:r w:rsidR="00656AAC" w:rsidRPr="00DA1DE6">
              <w:rPr>
                <w:b/>
                <w:sz w:val="20"/>
              </w:rPr>
              <w:t>4/</w:t>
            </w:r>
            <w:r w:rsidR="00A90578" w:rsidRPr="00DA1DE6">
              <w:rPr>
                <w:b/>
                <w:sz w:val="20"/>
              </w:rPr>
              <w:t xml:space="preserve">100000 </w:t>
            </w:r>
            <w:r w:rsidRPr="00DA1DE6">
              <w:rPr>
                <w:sz w:val="20"/>
              </w:rPr>
              <w:t>кв.м.;</w:t>
            </w:r>
          </w:p>
          <w:p w14:paraId="35A4120C" w14:textId="77777777" w:rsidR="008F4B9D" w:rsidRPr="00DA1DE6" w:rsidRDefault="008F4B9D" w:rsidP="00E81061">
            <w:pPr>
              <w:jc w:val="both"/>
              <w:rPr>
                <w:b/>
                <w:sz w:val="20"/>
              </w:rPr>
            </w:pPr>
            <w:r w:rsidRPr="00DA1DE6">
              <w:rPr>
                <w:sz w:val="20"/>
              </w:rPr>
              <w:t xml:space="preserve"> - максимальное количество этажей  – не более </w:t>
            </w:r>
            <w:r w:rsidRPr="00DA1DE6">
              <w:rPr>
                <w:b/>
                <w:sz w:val="20"/>
              </w:rPr>
              <w:t>2 этажей;</w:t>
            </w:r>
          </w:p>
          <w:p w14:paraId="725528DA" w14:textId="77777777" w:rsidR="008F4B9D" w:rsidRPr="00DA1DE6" w:rsidRDefault="008F4B9D" w:rsidP="00E81061">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22 м;</w:t>
            </w:r>
            <w:r w:rsidRPr="00DA1DE6">
              <w:rPr>
                <w:sz w:val="20"/>
              </w:rPr>
              <w:t xml:space="preserve"> </w:t>
            </w:r>
          </w:p>
          <w:p w14:paraId="480D32DF" w14:textId="77777777" w:rsidR="008F4B9D" w:rsidRPr="00DA1DE6" w:rsidRDefault="008F4B9D" w:rsidP="00E81061">
            <w:pPr>
              <w:widowControl w:val="0"/>
              <w:jc w:val="both"/>
              <w:rPr>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bCs/>
                <w:sz w:val="20"/>
              </w:rPr>
              <w:t>(за исключением линейных объектов);</w:t>
            </w:r>
          </w:p>
          <w:p w14:paraId="3D6582A2" w14:textId="77777777" w:rsidR="008F4B9D" w:rsidRPr="00DA1DE6" w:rsidRDefault="008F4B9D" w:rsidP="00E81061">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 за исключением линейных объектов;</w:t>
            </w:r>
          </w:p>
          <w:p w14:paraId="7A5150B9"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1C92BB2D" w14:textId="77777777" w:rsidR="008F4B9D" w:rsidRPr="00DA1DE6" w:rsidRDefault="008F4B9D" w:rsidP="00E81061">
            <w:pPr>
              <w:jc w:val="both"/>
              <w:rPr>
                <w:sz w:val="20"/>
              </w:rPr>
            </w:pPr>
            <w:r w:rsidRPr="00DA1DE6">
              <w:rPr>
                <w:sz w:val="20"/>
              </w:rPr>
              <w:t xml:space="preserve">Минимальный процент озеленения </w:t>
            </w:r>
            <w:r w:rsidRPr="00DA1DE6">
              <w:rPr>
                <w:b/>
                <w:sz w:val="20"/>
              </w:rPr>
              <w:t>10%</w:t>
            </w:r>
            <w:r w:rsidRPr="00DA1DE6">
              <w:rPr>
                <w:sz w:val="20"/>
              </w:rPr>
              <w:t xml:space="preserve"> от площади земельного участка, за исключением линейных объектов.</w:t>
            </w:r>
          </w:p>
        </w:tc>
      </w:tr>
      <w:tr w:rsidR="008C6817" w:rsidRPr="00DA1DE6" w14:paraId="25A156B8"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1DDE7DF6" w14:textId="77777777" w:rsidR="008C6817" w:rsidRPr="00DA1DE6" w:rsidRDefault="008C6817" w:rsidP="008C6817">
            <w:pPr>
              <w:keepLines/>
              <w:widowControl w:val="0"/>
              <w:jc w:val="center"/>
              <w:rPr>
                <w:b/>
                <w:sz w:val="20"/>
              </w:rPr>
            </w:pPr>
            <w:r w:rsidRPr="00DA1DE6">
              <w:rPr>
                <w:b/>
                <w:sz w:val="20"/>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931603" w14:textId="77777777" w:rsidR="008C6817" w:rsidRPr="00DA1DE6" w:rsidRDefault="008C6817" w:rsidP="008C6817">
            <w:pPr>
              <w:pStyle w:val="afffff5"/>
              <w:rPr>
                <w:rFonts w:ascii="Times New Roman" w:hAnsi="Times New Roman" w:cs="Times New Roman"/>
                <w:sz w:val="20"/>
              </w:rPr>
            </w:pPr>
            <w:r w:rsidRPr="00DA1DE6">
              <w:rPr>
                <w:rFonts w:ascii="Times New Roman" w:hAnsi="Times New Roman" w:cs="Times New Roman"/>
                <w:sz w:val="20"/>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54C07483" w14:textId="77777777" w:rsidR="008C6817" w:rsidRPr="00DA1DE6" w:rsidRDefault="008C6817" w:rsidP="008C6817">
            <w:pPr>
              <w:autoSpaceDE w:val="0"/>
              <w:autoSpaceDN w:val="0"/>
              <w:adjustRightInd w:val="0"/>
              <w:jc w:val="both"/>
              <w:rPr>
                <w:sz w:val="20"/>
              </w:rPr>
            </w:pPr>
            <w:r w:rsidRPr="00DA1DE6">
              <w:rPr>
                <w:sz w:val="20"/>
              </w:rPr>
              <w:t>Земельные участки общего пользования.</w:t>
            </w:r>
          </w:p>
          <w:p w14:paraId="7642B681" w14:textId="77777777" w:rsidR="008C6817" w:rsidRPr="00DA1DE6" w:rsidRDefault="008C6817" w:rsidP="008C6817">
            <w:pPr>
              <w:autoSpaceDE w:val="0"/>
              <w:autoSpaceDN w:val="0"/>
              <w:adjustRightInd w:val="0"/>
              <w:jc w:val="both"/>
              <w:rPr>
                <w:sz w:val="20"/>
              </w:rPr>
            </w:pPr>
            <w:r w:rsidRPr="00DA1DE6">
              <w:rPr>
                <w:sz w:val="20"/>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DA1DE6">
                <w:rPr>
                  <w:sz w:val="20"/>
                </w:rPr>
                <w:t>кодами 12.0.1 - 12.0.2</w:t>
              </w:r>
            </w:hyperlink>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86068CC" w14:textId="77777777" w:rsidR="008C6817" w:rsidRPr="00DA1DE6" w:rsidRDefault="008C6817" w:rsidP="008C6817">
            <w:pPr>
              <w:jc w:val="both"/>
              <w:rPr>
                <w:sz w:val="20"/>
                <w:u w:val="single"/>
              </w:rPr>
            </w:pPr>
            <w:r w:rsidRPr="00DA1DE6">
              <w:rPr>
                <w:sz w:val="20"/>
              </w:rPr>
              <w:t>Не установлены в соответствии с ч.4, ст.36 Градостроительного кодекса Российской Федерации.</w:t>
            </w:r>
          </w:p>
        </w:tc>
      </w:tr>
      <w:tr w:rsidR="008C6817" w:rsidRPr="00DA1DE6" w14:paraId="520815A0"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39888705" w14:textId="77777777" w:rsidR="008C6817" w:rsidRPr="00DA1DE6" w:rsidRDefault="008C6817" w:rsidP="008C6817">
            <w:pPr>
              <w:keepLines/>
              <w:widowControl w:val="0"/>
              <w:jc w:val="center"/>
              <w:rPr>
                <w:b/>
                <w:sz w:val="20"/>
              </w:rPr>
            </w:pPr>
            <w:r w:rsidRPr="00DA1DE6">
              <w:rPr>
                <w:b/>
                <w:sz w:val="20"/>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B08ACE" w14:textId="77777777" w:rsidR="008C6817" w:rsidRPr="00DA1DE6" w:rsidRDefault="008C6817" w:rsidP="008C6817">
            <w:pPr>
              <w:pStyle w:val="afffff5"/>
              <w:rPr>
                <w:rFonts w:ascii="Times New Roman" w:hAnsi="Times New Roman" w:cs="Times New Roman"/>
                <w:sz w:val="20"/>
              </w:rPr>
            </w:pPr>
            <w:r w:rsidRPr="00DA1DE6">
              <w:rPr>
                <w:rFonts w:ascii="Times New Roman" w:hAnsi="Times New Roman" w:cs="Times New Roman"/>
                <w:sz w:val="20"/>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20C9DF53" w14:textId="77777777" w:rsidR="008C6817" w:rsidRPr="00DA1DE6" w:rsidRDefault="008C6817" w:rsidP="008C6817">
            <w:pPr>
              <w:autoSpaceDE w:val="0"/>
              <w:autoSpaceDN w:val="0"/>
              <w:adjustRightInd w:val="0"/>
              <w:jc w:val="both"/>
              <w:rPr>
                <w:sz w:val="20"/>
              </w:rPr>
            </w:pPr>
            <w:r w:rsidRPr="00DA1DE6">
              <w:rPr>
                <w:sz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B89287F" w14:textId="77777777" w:rsidR="008C6817" w:rsidRPr="00DA1DE6" w:rsidRDefault="008C6817" w:rsidP="008C6817">
            <w:pPr>
              <w:autoSpaceDE w:val="0"/>
              <w:autoSpaceDN w:val="0"/>
              <w:adjustRightInd w:val="0"/>
              <w:jc w:val="both"/>
              <w:rPr>
                <w:sz w:val="20"/>
              </w:rPr>
            </w:pPr>
            <w:r w:rsidRPr="00DA1DE6">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A1DE6">
                <w:rPr>
                  <w:sz w:val="20"/>
                </w:rPr>
                <w:t>кодами 2.7.1</w:t>
              </w:r>
            </w:hyperlink>
            <w:r w:rsidRPr="00DA1DE6">
              <w:rPr>
                <w:sz w:val="20"/>
              </w:rPr>
              <w:t xml:space="preserve">, </w:t>
            </w:r>
            <w:hyperlink w:anchor="sub_1049" w:history="1">
              <w:r w:rsidRPr="00DA1DE6">
                <w:rPr>
                  <w:sz w:val="20"/>
                </w:rPr>
                <w:t>4.9</w:t>
              </w:r>
            </w:hyperlink>
            <w:r w:rsidRPr="00DA1DE6">
              <w:rPr>
                <w:sz w:val="20"/>
              </w:rPr>
              <w:t xml:space="preserve">, </w:t>
            </w:r>
            <w:hyperlink w:anchor="sub_1723" w:history="1">
              <w:r w:rsidRPr="00DA1DE6">
                <w:rPr>
                  <w:sz w:val="20"/>
                </w:rPr>
                <w:t>7.2.3</w:t>
              </w:r>
            </w:hyperlink>
            <w:r w:rsidRPr="00DA1DE6">
              <w:rPr>
                <w:sz w:val="20"/>
              </w:rPr>
              <w:t>, а также некапитальных сооружений, предназначенных для охраны транспортных средств</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7E39CED" w14:textId="77777777" w:rsidR="008C6817" w:rsidRPr="00DA1DE6" w:rsidRDefault="008C6817" w:rsidP="008C6817">
            <w:pPr>
              <w:jc w:val="both"/>
              <w:rPr>
                <w:sz w:val="20"/>
              </w:rPr>
            </w:pPr>
            <w:r w:rsidRPr="00DA1DE6">
              <w:rPr>
                <w:sz w:val="20"/>
              </w:rPr>
              <w:t>Не установлены в соответствии с ч.4, ст.36 Градостроительного кодекса Российской Федерации.</w:t>
            </w:r>
          </w:p>
        </w:tc>
      </w:tr>
      <w:tr w:rsidR="008C6817" w:rsidRPr="00DA1DE6" w14:paraId="058A2D9A" w14:textId="77777777" w:rsidTr="00DA1DE6">
        <w:trPr>
          <w:trHeight w:val="589"/>
        </w:trPr>
        <w:tc>
          <w:tcPr>
            <w:tcW w:w="1526" w:type="dxa"/>
            <w:tcBorders>
              <w:top w:val="single" w:sz="4" w:space="0" w:color="000000"/>
              <w:left w:val="single" w:sz="4" w:space="0" w:color="000000"/>
              <w:bottom w:val="single" w:sz="4" w:space="0" w:color="000000"/>
              <w:right w:val="single" w:sz="4" w:space="0" w:color="000000"/>
            </w:tcBorders>
          </w:tcPr>
          <w:p w14:paraId="1B3279B0" w14:textId="77777777" w:rsidR="008C6817" w:rsidRPr="00DA1DE6" w:rsidRDefault="008C6817" w:rsidP="008C6817">
            <w:pPr>
              <w:keepLines/>
              <w:widowControl w:val="0"/>
              <w:jc w:val="center"/>
              <w:rPr>
                <w:b/>
                <w:sz w:val="20"/>
              </w:rPr>
            </w:pPr>
            <w:r w:rsidRPr="00DA1DE6">
              <w:rPr>
                <w:b/>
                <w:sz w:val="20"/>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731140" w14:textId="77777777" w:rsidR="008C6817" w:rsidRPr="00DA1DE6" w:rsidRDefault="008C6817" w:rsidP="008C6817">
            <w:pPr>
              <w:pStyle w:val="afffff5"/>
              <w:rPr>
                <w:rFonts w:ascii="Times New Roman" w:hAnsi="Times New Roman" w:cs="Times New Roman"/>
                <w:sz w:val="20"/>
              </w:rPr>
            </w:pPr>
            <w:r w:rsidRPr="00DA1DE6">
              <w:rPr>
                <w:rFonts w:ascii="Times New Roman" w:hAnsi="Times New Roman" w:cs="Times New Roman"/>
                <w:sz w:val="20"/>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2B69CCEC" w14:textId="77777777" w:rsidR="008C6817" w:rsidRPr="00DA1DE6" w:rsidRDefault="008C6817" w:rsidP="008C6817">
            <w:pPr>
              <w:autoSpaceDE w:val="0"/>
              <w:autoSpaceDN w:val="0"/>
              <w:adjustRightInd w:val="0"/>
              <w:jc w:val="both"/>
              <w:rPr>
                <w:sz w:val="20"/>
              </w:rPr>
            </w:pPr>
            <w:r w:rsidRPr="00DA1DE6">
              <w:rPr>
                <w:sz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DA1DE6">
              <w:rPr>
                <w:sz w:val="20"/>
              </w:rPr>
              <w:lastRenderedPageBreak/>
              <w:t>благоустройства территории, общественных туалетов</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4E73934" w14:textId="77777777" w:rsidR="008C6817" w:rsidRPr="00DA1DE6" w:rsidRDefault="008C6817" w:rsidP="008C6817">
            <w:pPr>
              <w:jc w:val="both"/>
              <w:rPr>
                <w:sz w:val="20"/>
              </w:rPr>
            </w:pPr>
            <w:r w:rsidRPr="00DA1DE6">
              <w:rPr>
                <w:sz w:val="20"/>
              </w:rPr>
              <w:lastRenderedPageBreak/>
              <w:t>Не установлены в соответствии с ч.4, ст.36 Градостроительного кодекса Российской Федерации.</w:t>
            </w:r>
          </w:p>
        </w:tc>
      </w:tr>
    </w:tbl>
    <w:p w14:paraId="210418C8" w14:textId="77777777" w:rsidR="005427B9" w:rsidRPr="00DA1DE6" w:rsidRDefault="005427B9" w:rsidP="00423AB6">
      <w:pPr>
        <w:rPr>
          <w:b/>
          <w:sz w:val="20"/>
        </w:rPr>
      </w:pPr>
    </w:p>
    <w:p w14:paraId="35376E19" w14:textId="77777777" w:rsidR="00741490" w:rsidRPr="00DA1DE6" w:rsidRDefault="005427B9" w:rsidP="00423AB6">
      <w:pPr>
        <w:rPr>
          <w:b/>
          <w:sz w:val="20"/>
        </w:rPr>
      </w:pPr>
      <w:r w:rsidRPr="00DA1DE6">
        <w:rPr>
          <w:b/>
          <w:sz w:val="20"/>
        </w:rPr>
        <w:t>2.2. Условно разрешенные виды и параметры использования</w:t>
      </w:r>
      <w:bookmarkStart w:id="55" w:name="_Toc339439019"/>
      <w:r w:rsidRPr="00DA1DE6">
        <w:rPr>
          <w:b/>
          <w:sz w:val="20"/>
        </w:rPr>
        <w:t xml:space="preserve"> земельных участков и объектов капитального строительства</w:t>
      </w:r>
      <w:bookmarkEnd w:id="55"/>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E7196D" w:rsidRPr="00DA1DE6" w14:paraId="6F09441B" w14:textId="77777777" w:rsidTr="00A77E90">
        <w:trPr>
          <w:trHeight w:val="589"/>
        </w:trPr>
        <w:tc>
          <w:tcPr>
            <w:tcW w:w="1526" w:type="dxa"/>
            <w:tcBorders>
              <w:top w:val="single" w:sz="4" w:space="0" w:color="000000"/>
              <w:left w:val="single" w:sz="4" w:space="0" w:color="000000"/>
              <w:bottom w:val="single" w:sz="4" w:space="0" w:color="000000"/>
              <w:right w:val="single" w:sz="4" w:space="0" w:color="000000"/>
            </w:tcBorders>
          </w:tcPr>
          <w:p w14:paraId="2A878CD3" w14:textId="77777777" w:rsidR="00553443" w:rsidRPr="00DA1DE6" w:rsidRDefault="00672588" w:rsidP="00423AB6">
            <w:pPr>
              <w:tabs>
                <w:tab w:val="left" w:pos="2520"/>
              </w:tabs>
              <w:jc w:val="center"/>
              <w:rPr>
                <w:b/>
                <w:sz w:val="20"/>
              </w:rPr>
            </w:pPr>
            <w:r w:rsidRPr="00DA1DE6">
              <w:rPr>
                <w:b/>
                <w:sz w:val="20"/>
              </w:rPr>
              <w:t>Код вида</w:t>
            </w:r>
          </w:p>
          <w:p w14:paraId="2D324907" w14:textId="77777777" w:rsidR="00553443" w:rsidRPr="00DA1DE6" w:rsidRDefault="00672588" w:rsidP="00423AB6">
            <w:pPr>
              <w:tabs>
                <w:tab w:val="left" w:pos="2520"/>
              </w:tabs>
              <w:jc w:val="center"/>
              <w:rPr>
                <w:b/>
                <w:sz w:val="20"/>
              </w:rPr>
            </w:pPr>
            <w:r w:rsidRPr="00DA1DE6">
              <w:rPr>
                <w:b/>
                <w:sz w:val="20"/>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86B3B" w14:textId="77777777" w:rsidR="00553443" w:rsidRPr="00DA1DE6" w:rsidRDefault="00672588" w:rsidP="00423AB6">
            <w:pPr>
              <w:tabs>
                <w:tab w:val="left" w:pos="6946"/>
              </w:tabs>
              <w:suppressAutoHyphens/>
              <w:jc w:val="center"/>
              <w:textAlignment w:val="baseline"/>
              <w:rPr>
                <w:rFonts w:eastAsia="Times New Roman"/>
                <w:kern w:val="1"/>
                <w:sz w:val="20"/>
                <w:lang w:eastAsia="hi-IN" w:bidi="hi-IN"/>
              </w:rPr>
            </w:pPr>
            <w:r w:rsidRPr="00DA1DE6">
              <w:rPr>
                <w:b/>
                <w:sz w:val="20"/>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2A6A089" w14:textId="77777777" w:rsidR="00553443" w:rsidRPr="00DA1DE6" w:rsidRDefault="00672588" w:rsidP="00423AB6">
            <w:pPr>
              <w:tabs>
                <w:tab w:val="left" w:pos="6946"/>
              </w:tabs>
              <w:suppressAutoHyphens/>
              <w:jc w:val="center"/>
              <w:textAlignment w:val="baseline"/>
              <w:rPr>
                <w:rFonts w:eastAsia="Times New Roman"/>
                <w:kern w:val="1"/>
                <w:sz w:val="20"/>
                <w:lang w:eastAsia="hi-IN" w:bidi="hi-IN"/>
              </w:rPr>
            </w:pPr>
            <w:r w:rsidRPr="00DA1DE6">
              <w:rPr>
                <w:b/>
                <w:sz w:val="20"/>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9630A" w14:textId="77777777" w:rsidR="00553443" w:rsidRPr="00DA1DE6" w:rsidRDefault="00672588" w:rsidP="00672588">
            <w:pPr>
              <w:tabs>
                <w:tab w:val="left" w:pos="2520"/>
              </w:tabs>
              <w:jc w:val="center"/>
              <w:rPr>
                <w:b/>
                <w:sz w:val="20"/>
              </w:rPr>
            </w:pPr>
            <w:r w:rsidRPr="00DA1DE6">
              <w:rPr>
                <w:b/>
                <w:sz w:val="20"/>
              </w:rPr>
              <w:t>Предельные размеры земельных участков и предельные параметры разрешенного строительства</w:t>
            </w:r>
          </w:p>
        </w:tc>
      </w:tr>
      <w:tr w:rsidR="00E7196D" w:rsidRPr="00DA1DE6" w14:paraId="12A6C838"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5186B8F8" w14:textId="77777777" w:rsidR="008F4B9D" w:rsidRPr="00DA1DE6" w:rsidRDefault="008F4B9D" w:rsidP="00423AB6">
            <w:pPr>
              <w:tabs>
                <w:tab w:val="left" w:pos="2520"/>
              </w:tabs>
              <w:jc w:val="center"/>
              <w:rPr>
                <w:b/>
                <w:sz w:val="20"/>
              </w:rPr>
            </w:pPr>
            <w:r w:rsidRPr="00DA1DE6">
              <w:rPr>
                <w:b/>
                <w:sz w:val="20"/>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72D0FE" w14:textId="77777777" w:rsidR="008F4B9D" w:rsidRPr="00DA1DE6" w:rsidRDefault="008F4B9D" w:rsidP="00423AB6">
            <w:pPr>
              <w:tabs>
                <w:tab w:val="left" w:pos="6946"/>
              </w:tabs>
              <w:suppressAutoHyphens/>
              <w:textAlignment w:val="baseline"/>
              <w:rPr>
                <w:b/>
                <w:sz w:val="20"/>
              </w:rPr>
            </w:pPr>
            <w:r w:rsidRPr="00DA1DE6">
              <w:rPr>
                <w:sz w:val="20"/>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27C88461" w14:textId="77777777" w:rsidR="008F4B9D" w:rsidRPr="00DA1DE6" w:rsidRDefault="008F4B9D" w:rsidP="00423AB6">
            <w:pPr>
              <w:autoSpaceDE w:val="0"/>
              <w:autoSpaceDN w:val="0"/>
              <w:adjustRightInd w:val="0"/>
              <w:jc w:val="both"/>
              <w:rPr>
                <w:sz w:val="20"/>
              </w:rPr>
            </w:pPr>
            <w:r w:rsidRPr="00DA1DE6">
              <w:rPr>
                <w:sz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DA1DE6">
                <w:rPr>
                  <w:sz w:val="20"/>
                </w:rPr>
                <w:t>кодами 3.2.1 - 3.2.4</w:t>
              </w:r>
            </w:hyperlink>
          </w:p>
          <w:p w14:paraId="528B4A7D" w14:textId="77777777" w:rsidR="008F4B9D" w:rsidRPr="00DA1DE6" w:rsidRDefault="008F4B9D" w:rsidP="00423AB6">
            <w:pPr>
              <w:tabs>
                <w:tab w:val="left" w:pos="6946"/>
              </w:tabs>
              <w:suppressAutoHyphens/>
              <w:textAlignment w:val="baseline"/>
              <w:rPr>
                <w:b/>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4B581AA"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минимальная/максимальная площадь земельного участка   – </w:t>
            </w:r>
            <w:r w:rsidRPr="00DA1DE6">
              <w:rPr>
                <w:b/>
                <w:sz w:val="20"/>
              </w:rPr>
              <w:t>300/10000</w:t>
            </w:r>
            <w:r w:rsidRPr="00DA1DE6">
              <w:rPr>
                <w:sz w:val="20"/>
              </w:rPr>
              <w:t>кв. м;</w:t>
            </w:r>
          </w:p>
          <w:p w14:paraId="023C31F3" w14:textId="77777777" w:rsidR="008F4B9D" w:rsidRPr="00DA1DE6" w:rsidRDefault="008F4B9D" w:rsidP="00423AB6">
            <w:pPr>
              <w:jc w:val="both"/>
              <w:rPr>
                <w:sz w:val="20"/>
              </w:rPr>
            </w:pPr>
            <w:r w:rsidRPr="00DA1DE6">
              <w:rPr>
                <w:sz w:val="20"/>
              </w:rPr>
              <w:t xml:space="preserve">-максимальное количество этажей зданий – </w:t>
            </w:r>
            <w:r w:rsidRPr="00DA1DE6">
              <w:rPr>
                <w:b/>
                <w:sz w:val="20"/>
              </w:rPr>
              <w:t>5 этажа;</w:t>
            </w:r>
            <w:r w:rsidRPr="00DA1DE6">
              <w:rPr>
                <w:sz w:val="20"/>
              </w:rPr>
              <w:t xml:space="preserve"> </w:t>
            </w:r>
          </w:p>
          <w:p w14:paraId="5A54ECED"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18 м;</w:t>
            </w:r>
            <w:r w:rsidRPr="00DA1DE6">
              <w:rPr>
                <w:sz w:val="20"/>
              </w:rPr>
              <w:t xml:space="preserve"> </w:t>
            </w:r>
          </w:p>
          <w:p w14:paraId="07121C0A" w14:textId="77777777" w:rsidR="008F4B9D" w:rsidRPr="00DA1DE6" w:rsidRDefault="008F4B9D" w:rsidP="00423AB6">
            <w:pPr>
              <w:widowControl w:val="0"/>
              <w:rPr>
                <w:b/>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sz w:val="20"/>
              </w:rPr>
              <w:t>за исключением линейных объектов;</w:t>
            </w:r>
          </w:p>
          <w:p w14:paraId="5CCA713D"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w:t>
            </w:r>
          </w:p>
          <w:p w14:paraId="5D67278C"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5964FF66" w14:textId="77777777" w:rsidR="008F4B9D" w:rsidRPr="00DA1DE6" w:rsidRDefault="008F4B9D" w:rsidP="006112AE">
            <w:pPr>
              <w:widowControl w:val="0"/>
              <w:rPr>
                <w:sz w:val="20"/>
              </w:rPr>
            </w:pPr>
            <w:r w:rsidRPr="00DA1DE6">
              <w:rPr>
                <w:sz w:val="20"/>
              </w:rPr>
              <w:t xml:space="preserve">- минимальный процент озеленения - </w:t>
            </w:r>
            <w:r w:rsidR="006112AE" w:rsidRPr="00DA1DE6">
              <w:rPr>
                <w:b/>
                <w:sz w:val="20"/>
              </w:rPr>
              <w:t>30</w:t>
            </w:r>
            <w:r w:rsidRPr="00DA1DE6">
              <w:rPr>
                <w:b/>
                <w:sz w:val="20"/>
              </w:rPr>
              <w:t>%</w:t>
            </w:r>
            <w:r w:rsidRPr="00DA1DE6">
              <w:rPr>
                <w:sz w:val="20"/>
              </w:rPr>
              <w:t xml:space="preserve"> от площади земельного участка.</w:t>
            </w:r>
          </w:p>
        </w:tc>
      </w:tr>
      <w:tr w:rsidR="00E7196D" w:rsidRPr="00DA1DE6" w14:paraId="7E10D391"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235BCFDB" w14:textId="77777777" w:rsidR="008F4B9D" w:rsidRPr="00DA1DE6" w:rsidRDefault="008F4B9D" w:rsidP="00423AB6">
            <w:pPr>
              <w:tabs>
                <w:tab w:val="left" w:pos="2520"/>
              </w:tabs>
              <w:jc w:val="center"/>
              <w:rPr>
                <w:b/>
                <w:sz w:val="20"/>
              </w:rPr>
            </w:pPr>
            <w:r w:rsidRPr="00DA1DE6">
              <w:rPr>
                <w:b/>
                <w:sz w:val="20"/>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41D14A" w14:textId="77777777" w:rsidR="008F4B9D" w:rsidRPr="00DA1DE6" w:rsidRDefault="008F4B9D" w:rsidP="00423AB6">
            <w:pPr>
              <w:tabs>
                <w:tab w:val="left" w:pos="6946"/>
              </w:tabs>
              <w:suppressAutoHyphens/>
              <w:textAlignment w:val="baseline"/>
              <w:rPr>
                <w:sz w:val="20"/>
              </w:rPr>
            </w:pPr>
            <w:r w:rsidRPr="00DA1DE6">
              <w:rPr>
                <w:sz w:val="20"/>
              </w:rPr>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3C06B75C" w14:textId="77777777" w:rsidR="008F4B9D" w:rsidRPr="00DA1DE6" w:rsidRDefault="008F4B9D" w:rsidP="00423AB6">
            <w:pPr>
              <w:autoSpaceDE w:val="0"/>
              <w:autoSpaceDN w:val="0"/>
              <w:adjustRightInd w:val="0"/>
              <w:jc w:val="both"/>
              <w:rPr>
                <w:sz w:val="20"/>
              </w:rPr>
            </w:pPr>
            <w:r w:rsidRPr="00DA1DE6">
              <w:rPr>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14:paraId="68B51617" w14:textId="77777777" w:rsidR="008F4B9D" w:rsidRPr="00DA1DE6" w:rsidRDefault="008F4B9D" w:rsidP="00423AB6">
            <w:pPr>
              <w:autoSpaceDE w:val="0"/>
              <w:autoSpaceDN w:val="0"/>
              <w:adjustRightInd w:val="0"/>
              <w:jc w:val="both"/>
              <w:rPr>
                <w:sz w:val="20"/>
              </w:rPr>
            </w:pPr>
            <w:r w:rsidRPr="00DA1DE6">
              <w:rPr>
                <w:sz w:val="20"/>
              </w:rPr>
              <w:t>размещение объектов капитального строительства для временного размещения вынужденных переселенцев, лиц, признанных беженцами</w:t>
            </w:r>
          </w:p>
          <w:p w14:paraId="061D701D" w14:textId="77777777" w:rsidR="008F4B9D" w:rsidRPr="00DA1DE6" w:rsidRDefault="008F4B9D" w:rsidP="00423AB6">
            <w:pPr>
              <w:autoSpaceDE w:val="0"/>
              <w:autoSpaceDN w:val="0"/>
              <w:adjustRightInd w:val="0"/>
              <w:jc w:val="both"/>
              <w:rPr>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262B066"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минимальная/максимальная площадь земельного участка   – </w:t>
            </w:r>
            <w:r w:rsidRPr="00DA1DE6">
              <w:rPr>
                <w:b/>
                <w:sz w:val="20"/>
              </w:rPr>
              <w:t>300/10000</w:t>
            </w:r>
            <w:r w:rsidRPr="00DA1DE6">
              <w:rPr>
                <w:sz w:val="20"/>
              </w:rPr>
              <w:t>кв. м;</w:t>
            </w:r>
          </w:p>
          <w:p w14:paraId="0F1604CF" w14:textId="77777777" w:rsidR="008F4B9D" w:rsidRPr="00DA1DE6" w:rsidRDefault="008F4B9D" w:rsidP="00423AB6">
            <w:pPr>
              <w:jc w:val="both"/>
              <w:rPr>
                <w:sz w:val="20"/>
              </w:rPr>
            </w:pPr>
            <w:r w:rsidRPr="00DA1DE6">
              <w:rPr>
                <w:sz w:val="20"/>
              </w:rPr>
              <w:t xml:space="preserve">-максимальное количество этажей зданий – </w:t>
            </w:r>
            <w:r w:rsidRPr="00DA1DE6">
              <w:rPr>
                <w:b/>
                <w:sz w:val="20"/>
              </w:rPr>
              <w:t>5 этажа;</w:t>
            </w:r>
            <w:r w:rsidRPr="00DA1DE6">
              <w:rPr>
                <w:sz w:val="20"/>
              </w:rPr>
              <w:t xml:space="preserve"> </w:t>
            </w:r>
          </w:p>
          <w:p w14:paraId="5AC3452D"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18 м;</w:t>
            </w:r>
            <w:r w:rsidRPr="00DA1DE6">
              <w:rPr>
                <w:sz w:val="20"/>
              </w:rPr>
              <w:t xml:space="preserve"> </w:t>
            </w:r>
          </w:p>
          <w:p w14:paraId="1041B03C" w14:textId="77777777" w:rsidR="008F4B9D" w:rsidRPr="00DA1DE6" w:rsidRDefault="008F4B9D" w:rsidP="00423AB6">
            <w:pPr>
              <w:widowControl w:val="0"/>
              <w:rPr>
                <w:b/>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sz w:val="20"/>
              </w:rPr>
              <w:t>за исключением линейных объектов;</w:t>
            </w:r>
          </w:p>
          <w:p w14:paraId="43129BF4"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w:t>
            </w:r>
          </w:p>
          <w:p w14:paraId="3BF5B549"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5C387C99" w14:textId="77777777" w:rsidR="008F4B9D" w:rsidRPr="00DA1DE6" w:rsidRDefault="008F4B9D" w:rsidP="006112AE">
            <w:pPr>
              <w:widowControl w:val="0"/>
              <w:rPr>
                <w:sz w:val="20"/>
              </w:rPr>
            </w:pPr>
            <w:r w:rsidRPr="00DA1DE6">
              <w:rPr>
                <w:sz w:val="20"/>
              </w:rPr>
              <w:t xml:space="preserve">- минимальный процент озеленения - </w:t>
            </w:r>
            <w:r w:rsidR="006112AE" w:rsidRPr="00DA1DE6">
              <w:rPr>
                <w:b/>
                <w:sz w:val="20"/>
              </w:rPr>
              <w:t>30</w:t>
            </w:r>
            <w:r w:rsidRPr="00DA1DE6">
              <w:rPr>
                <w:b/>
                <w:sz w:val="20"/>
              </w:rPr>
              <w:t>%</w:t>
            </w:r>
            <w:r w:rsidRPr="00DA1DE6">
              <w:rPr>
                <w:sz w:val="20"/>
              </w:rPr>
              <w:t xml:space="preserve"> от площади земельного участка.</w:t>
            </w:r>
          </w:p>
        </w:tc>
      </w:tr>
      <w:tr w:rsidR="00E7196D" w:rsidRPr="00DA1DE6" w14:paraId="4289662B"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669167A5" w14:textId="77777777" w:rsidR="008F4B9D" w:rsidRPr="00DA1DE6" w:rsidRDefault="008F4B9D" w:rsidP="00423AB6">
            <w:pPr>
              <w:tabs>
                <w:tab w:val="left" w:pos="2520"/>
              </w:tabs>
              <w:jc w:val="center"/>
              <w:rPr>
                <w:b/>
                <w:sz w:val="20"/>
              </w:rPr>
            </w:pPr>
            <w:r w:rsidRPr="00DA1DE6">
              <w:rPr>
                <w:b/>
                <w:sz w:val="20"/>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421C73" w14:textId="77777777" w:rsidR="008F4B9D" w:rsidRPr="00DA1DE6" w:rsidRDefault="008F4B9D" w:rsidP="00423AB6">
            <w:pPr>
              <w:tabs>
                <w:tab w:val="left" w:pos="6946"/>
              </w:tabs>
              <w:suppressAutoHyphens/>
              <w:textAlignment w:val="baseline"/>
              <w:rPr>
                <w:sz w:val="20"/>
              </w:rPr>
            </w:pPr>
            <w:r w:rsidRPr="00DA1DE6">
              <w:rPr>
                <w:sz w:val="20"/>
              </w:rPr>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4A4A5D1D" w14:textId="77777777" w:rsidR="008F4B9D" w:rsidRPr="00DA1DE6" w:rsidRDefault="008F4B9D" w:rsidP="00E81061">
            <w:pPr>
              <w:autoSpaceDE w:val="0"/>
              <w:autoSpaceDN w:val="0"/>
              <w:adjustRightInd w:val="0"/>
              <w:jc w:val="both"/>
              <w:rPr>
                <w:sz w:val="20"/>
              </w:rPr>
            </w:pPr>
            <w:r w:rsidRPr="00DA1DE6">
              <w:rPr>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1E30CC2"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минимальная/максимальная площадь земельного участка   – </w:t>
            </w:r>
            <w:r w:rsidRPr="00DA1DE6">
              <w:rPr>
                <w:b/>
                <w:sz w:val="20"/>
              </w:rPr>
              <w:t>300/10000</w:t>
            </w:r>
            <w:r w:rsidRPr="00DA1DE6">
              <w:rPr>
                <w:sz w:val="20"/>
              </w:rPr>
              <w:t>кв. м;</w:t>
            </w:r>
          </w:p>
          <w:p w14:paraId="1E6D458C" w14:textId="77777777" w:rsidR="008F4B9D" w:rsidRPr="00DA1DE6" w:rsidRDefault="008F4B9D" w:rsidP="00423AB6">
            <w:pPr>
              <w:jc w:val="both"/>
              <w:rPr>
                <w:sz w:val="20"/>
              </w:rPr>
            </w:pPr>
            <w:r w:rsidRPr="00DA1DE6">
              <w:rPr>
                <w:sz w:val="20"/>
              </w:rPr>
              <w:t xml:space="preserve">-максимальное количество этажей зданий – </w:t>
            </w:r>
            <w:r w:rsidRPr="00DA1DE6">
              <w:rPr>
                <w:b/>
                <w:sz w:val="20"/>
              </w:rPr>
              <w:t>5 этажа;</w:t>
            </w:r>
            <w:r w:rsidRPr="00DA1DE6">
              <w:rPr>
                <w:sz w:val="20"/>
              </w:rPr>
              <w:t xml:space="preserve"> </w:t>
            </w:r>
          </w:p>
          <w:p w14:paraId="6111C1E2"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18 м;</w:t>
            </w:r>
            <w:r w:rsidRPr="00DA1DE6">
              <w:rPr>
                <w:sz w:val="20"/>
              </w:rPr>
              <w:t xml:space="preserve"> </w:t>
            </w:r>
          </w:p>
          <w:p w14:paraId="0147D385" w14:textId="77777777" w:rsidR="008F4B9D" w:rsidRPr="00DA1DE6" w:rsidRDefault="008F4B9D" w:rsidP="00423AB6">
            <w:pPr>
              <w:widowControl w:val="0"/>
              <w:rPr>
                <w:b/>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sz w:val="20"/>
              </w:rPr>
              <w:t>за исключением линейных объектов;</w:t>
            </w:r>
          </w:p>
          <w:p w14:paraId="3B8A55AE"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w:t>
            </w:r>
          </w:p>
          <w:p w14:paraId="4505CF2D"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0AE9C3EC" w14:textId="77777777" w:rsidR="008F4B9D" w:rsidRPr="00DA1DE6" w:rsidRDefault="008F4B9D" w:rsidP="00423AB6">
            <w:pPr>
              <w:widowControl w:val="0"/>
              <w:rPr>
                <w:sz w:val="20"/>
              </w:rPr>
            </w:pPr>
            <w:r w:rsidRPr="00DA1DE6">
              <w:rPr>
                <w:sz w:val="20"/>
              </w:rPr>
              <w:t xml:space="preserve">- минимальный процент озеленения - </w:t>
            </w:r>
            <w:r w:rsidR="006112AE" w:rsidRPr="00DA1DE6">
              <w:rPr>
                <w:b/>
                <w:sz w:val="20"/>
              </w:rPr>
              <w:t>30</w:t>
            </w:r>
            <w:r w:rsidRPr="00DA1DE6">
              <w:rPr>
                <w:b/>
                <w:sz w:val="20"/>
              </w:rPr>
              <w:t>%</w:t>
            </w:r>
            <w:r w:rsidRPr="00DA1DE6">
              <w:rPr>
                <w:sz w:val="20"/>
              </w:rPr>
              <w:t xml:space="preserve"> от площади земельного участка.</w:t>
            </w:r>
          </w:p>
          <w:p w14:paraId="450DEEA7" w14:textId="77777777" w:rsidR="008F4B9D" w:rsidRPr="00DA1DE6" w:rsidRDefault="008F4B9D" w:rsidP="00423AB6">
            <w:pPr>
              <w:keepLines/>
              <w:suppressAutoHyphens/>
              <w:overflowPunct w:val="0"/>
              <w:autoSpaceDE w:val="0"/>
              <w:jc w:val="both"/>
              <w:textAlignment w:val="baseline"/>
              <w:rPr>
                <w:sz w:val="20"/>
              </w:rPr>
            </w:pPr>
          </w:p>
        </w:tc>
      </w:tr>
      <w:tr w:rsidR="00E7196D" w:rsidRPr="00DA1DE6" w14:paraId="0D9C7ACC" w14:textId="77777777" w:rsidTr="00DA1DE6">
        <w:trPr>
          <w:trHeight w:val="281"/>
        </w:trPr>
        <w:tc>
          <w:tcPr>
            <w:tcW w:w="1526" w:type="dxa"/>
            <w:tcBorders>
              <w:top w:val="single" w:sz="4" w:space="0" w:color="000000"/>
              <w:left w:val="single" w:sz="4" w:space="0" w:color="000000"/>
              <w:bottom w:val="single" w:sz="4" w:space="0" w:color="000000"/>
              <w:right w:val="single" w:sz="4" w:space="0" w:color="000000"/>
            </w:tcBorders>
          </w:tcPr>
          <w:p w14:paraId="2C214FDF" w14:textId="77777777" w:rsidR="008F4B9D" w:rsidRPr="00DA1DE6" w:rsidRDefault="008F4B9D" w:rsidP="00423AB6">
            <w:pPr>
              <w:tabs>
                <w:tab w:val="left" w:pos="2520"/>
              </w:tabs>
              <w:jc w:val="center"/>
              <w:rPr>
                <w:b/>
                <w:sz w:val="20"/>
              </w:rPr>
            </w:pPr>
            <w:r w:rsidRPr="00DA1DE6">
              <w:rPr>
                <w:b/>
                <w:sz w:val="20"/>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01E618" w14:textId="77777777" w:rsidR="008F4B9D" w:rsidRPr="00DA1DE6" w:rsidRDefault="008F4B9D" w:rsidP="00423AB6">
            <w:pPr>
              <w:tabs>
                <w:tab w:val="left" w:pos="6946"/>
              </w:tabs>
              <w:suppressAutoHyphens/>
              <w:textAlignment w:val="baseline"/>
              <w:rPr>
                <w:sz w:val="20"/>
              </w:rPr>
            </w:pPr>
            <w:r w:rsidRPr="00DA1DE6">
              <w:rPr>
                <w:sz w:val="20"/>
              </w:rPr>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04E4F685" w14:textId="77777777" w:rsidR="008F4B9D" w:rsidRPr="00DA1DE6" w:rsidRDefault="008F4B9D" w:rsidP="00423AB6">
            <w:pPr>
              <w:autoSpaceDE w:val="0"/>
              <w:autoSpaceDN w:val="0"/>
              <w:adjustRightInd w:val="0"/>
              <w:jc w:val="both"/>
              <w:rPr>
                <w:sz w:val="20"/>
              </w:rPr>
            </w:pPr>
            <w:r w:rsidRPr="00DA1DE6">
              <w:rPr>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5ED210F3" w14:textId="77777777" w:rsidR="008F4B9D" w:rsidRPr="00DA1DE6" w:rsidRDefault="008F4B9D" w:rsidP="00423AB6">
            <w:pPr>
              <w:autoSpaceDE w:val="0"/>
              <w:autoSpaceDN w:val="0"/>
              <w:adjustRightInd w:val="0"/>
              <w:jc w:val="both"/>
              <w:rPr>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BE122CE"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минимальная/максимальная площадь земельного участка   – </w:t>
            </w:r>
            <w:r w:rsidRPr="00DA1DE6">
              <w:rPr>
                <w:b/>
                <w:sz w:val="20"/>
              </w:rPr>
              <w:t>300/10000</w:t>
            </w:r>
            <w:r w:rsidRPr="00DA1DE6">
              <w:rPr>
                <w:sz w:val="20"/>
              </w:rPr>
              <w:t>кв. м;</w:t>
            </w:r>
          </w:p>
          <w:p w14:paraId="4700FB39" w14:textId="77777777" w:rsidR="008F4B9D" w:rsidRPr="00DA1DE6" w:rsidRDefault="008F4B9D" w:rsidP="00423AB6">
            <w:pPr>
              <w:jc w:val="both"/>
              <w:rPr>
                <w:sz w:val="20"/>
              </w:rPr>
            </w:pPr>
            <w:r w:rsidRPr="00DA1DE6">
              <w:rPr>
                <w:sz w:val="20"/>
              </w:rPr>
              <w:t xml:space="preserve">-максимальное количество этажей зданий – </w:t>
            </w:r>
            <w:r w:rsidRPr="00DA1DE6">
              <w:rPr>
                <w:b/>
                <w:sz w:val="20"/>
              </w:rPr>
              <w:t>5 этажа;</w:t>
            </w:r>
            <w:r w:rsidRPr="00DA1DE6">
              <w:rPr>
                <w:sz w:val="20"/>
              </w:rPr>
              <w:t xml:space="preserve"> </w:t>
            </w:r>
          </w:p>
          <w:p w14:paraId="0BB29101"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18 м;</w:t>
            </w:r>
            <w:r w:rsidRPr="00DA1DE6">
              <w:rPr>
                <w:sz w:val="20"/>
              </w:rPr>
              <w:t xml:space="preserve"> </w:t>
            </w:r>
          </w:p>
          <w:p w14:paraId="5C7177ED" w14:textId="77777777" w:rsidR="008F4B9D" w:rsidRPr="00DA1DE6" w:rsidRDefault="008F4B9D" w:rsidP="00423AB6">
            <w:pPr>
              <w:widowControl w:val="0"/>
              <w:rPr>
                <w:b/>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sz w:val="20"/>
              </w:rPr>
              <w:t>за исключением линейных объектов;</w:t>
            </w:r>
          </w:p>
          <w:p w14:paraId="0812B184"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w:t>
            </w:r>
          </w:p>
          <w:p w14:paraId="5030D671"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7C9F7D72" w14:textId="77777777" w:rsidR="008F4B9D" w:rsidRPr="00DA1DE6" w:rsidRDefault="008F4B9D" w:rsidP="00E81061">
            <w:pPr>
              <w:widowControl w:val="0"/>
              <w:rPr>
                <w:sz w:val="20"/>
              </w:rPr>
            </w:pPr>
            <w:r w:rsidRPr="00DA1DE6">
              <w:rPr>
                <w:sz w:val="20"/>
              </w:rPr>
              <w:lastRenderedPageBreak/>
              <w:t xml:space="preserve">- минимальный процент озеленения - </w:t>
            </w:r>
            <w:r w:rsidRPr="00DA1DE6">
              <w:rPr>
                <w:b/>
                <w:sz w:val="20"/>
              </w:rPr>
              <w:t>15%</w:t>
            </w:r>
            <w:r w:rsidRPr="00DA1DE6">
              <w:rPr>
                <w:sz w:val="20"/>
              </w:rPr>
              <w:t xml:space="preserve"> от площади земельного участка.</w:t>
            </w:r>
          </w:p>
        </w:tc>
      </w:tr>
      <w:tr w:rsidR="00E7196D" w:rsidRPr="00DA1DE6" w14:paraId="08129F10"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471FABAA" w14:textId="77777777" w:rsidR="008F4B9D" w:rsidRPr="00DA1DE6" w:rsidRDefault="008F4B9D" w:rsidP="00423AB6">
            <w:pPr>
              <w:tabs>
                <w:tab w:val="left" w:pos="2520"/>
              </w:tabs>
              <w:jc w:val="center"/>
              <w:rPr>
                <w:b/>
                <w:sz w:val="20"/>
              </w:rPr>
            </w:pPr>
            <w:r w:rsidRPr="00DA1DE6">
              <w:rPr>
                <w:b/>
                <w:sz w:val="20"/>
              </w:rPr>
              <w:lastRenderedPageBreak/>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098482" w14:textId="77777777" w:rsidR="008F4B9D" w:rsidRPr="00DA1DE6" w:rsidRDefault="008F4B9D" w:rsidP="00423AB6">
            <w:pPr>
              <w:tabs>
                <w:tab w:val="left" w:pos="6946"/>
              </w:tabs>
              <w:suppressAutoHyphens/>
              <w:textAlignment w:val="baseline"/>
              <w:rPr>
                <w:sz w:val="20"/>
              </w:rPr>
            </w:pPr>
            <w:r w:rsidRPr="00DA1DE6">
              <w:rPr>
                <w:sz w:val="20"/>
              </w:rPr>
              <w:t>Общежития</w:t>
            </w:r>
          </w:p>
        </w:tc>
        <w:tc>
          <w:tcPr>
            <w:tcW w:w="4252" w:type="dxa"/>
            <w:tcBorders>
              <w:top w:val="single" w:sz="4" w:space="0" w:color="000000"/>
              <w:left w:val="single" w:sz="4" w:space="0" w:color="000000"/>
              <w:bottom w:val="single" w:sz="4" w:space="0" w:color="000000"/>
              <w:right w:val="single" w:sz="4" w:space="0" w:color="000000"/>
            </w:tcBorders>
          </w:tcPr>
          <w:p w14:paraId="792D2A58" w14:textId="77777777" w:rsidR="008F4B9D" w:rsidRPr="00DA1DE6" w:rsidRDefault="008F4B9D" w:rsidP="00423AB6">
            <w:pPr>
              <w:autoSpaceDE w:val="0"/>
              <w:autoSpaceDN w:val="0"/>
              <w:adjustRightInd w:val="0"/>
              <w:jc w:val="both"/>
              <w:rPr>
                <w:sz w:val="20"/>
              </w:rPr>
            </w:pPr>
            <w:r w:rsidRPr="00DA1DE6">
              <w:rPr>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A1DE6">
                <w:rPr>
                  <w:sz w:val="20"/>
                </w:rPr>
                <w:t>кодом 4.7</w:t>
              </w:r>
            </w:hyperlink>
          </w:p>
          <w:p w14:paraId="54BE57DF" w14:textId="77777777" w:rsidR="008F4B9D" w:rsidRPr="00DA1DE6" w:rsidRDefault="008F4B9D" w:rsidP="00423AB6">
            <w:pPr>
              <w:autoSpaceDE w:val="0"/>
              <w:autoSpaceDN w:val="0"/>
              <w:adjustRightInd w:val="0"/>
              <w:jc w:val="both"/>
              <w:rPr>
                <w:sz w:val="20"/>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53DE10D"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минимальная/максимальная площадь земельного участка   – </w:t>
            </w:r>
            <w:r w:rsidRPr="00DA1DE6">
              <w:rPr>
                <w:b/>
                <w:sz w:val="20"/>
              </w:rPr>
              <w:t>300/10000</w:t>
            </w:r>
            <w:r w:rsidRPr="00DA1DE6">
              <w:rPr>
                <w:sz w:val="20"/>
              </w:rPr>
              <w:t>кв. м;</w:t>
            </w:r>
          </w:p>
          <w:p w14:paraId="51EF7DCC" w14:textId="77777777" w:rsidR="008F4B9D" w:rsidRPr="00DA1DE6" w:rsidRDefault="008F4B9D" w:rsidP="00423AB6">
            <w:pPr>
              <w:jc w:val="both"/>
              <w:rPr>
                <w:sz w:val="20"/>
              </w:rPr>
            </w:pPr>
            <w:r w:rsidRPr="00DA1DE6">
              <w:rPr>
                <w:sz w:val="20"/>
              </w:rPr>
              <w:t xml:space="preserve">-максимальное количество этажей зданий – </w:t>
            </w:r>
            <w:r w:rsidRPr="00DA1DE6">
              <w:rPr>
                <w:b/>
                <w:sz w:val="20"/>
              </w:rPr>
              <w:t>5 этажа;</w:t>
            </w:r>
            <w:r w:rsidRPr="00DA1DE6">
              <w:rPr>
                <w:sz w:val="20"/>
              </w:rPr>
              <w:t xml:space="preserve"> </w:t>
            </w:r>
          </w:p>
          <w:p w14:paraId="6BB9DF49"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18 м;</w:t>
            </w:r>
            <w:r w:rsidRPr="00DA1DE6">
              <w:rPr>
                <w:sz w:val="20"/>
              </w:rPr>
              <w:t xml:space="preserve"> </w:t>
            </w:r>
          </w:p>
          <w:p w14:paraId="54B7EE1A" w14:textId="77777777" w:rsidR="008F4B9D" w:rsidRPr="00DA1DE6" w:rsidRDefault="008F4B9D" w:rsidP="00423AB6">
            <w:pPr>
              <w:widowControl w:val="0"/>
              <w:rPr>
                <w:b/>
                <w:bCs/>
                <w:sz w:val="20"/>
              </w:rPr>
            </w:pPr>
            <w:r w:rsidRPr="00DA1DE6">
              <w:rPr>
                <w:sz w:val="20"/>
              </w:rPr>
              <w:t xml:space="preserve">-минимальные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 xml:space="preserve">5 м, </w:t>
            </w:r>
            <w:r w:rsidRPr="00DA1DE6">
              <w:rPr>
                <w:sz w:val="20"/>
              </w:rPr>
              <w:t>за исключением линейных объектов;</w:t>
            </w:r>
          </w:p>
          <w:p w14:paraId="2F363B94"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максимальный процент застройки в границах земельного участка – </w:t>
            </w:r>
            <w:r w:rsidRPr="00DA1DE6">
              <w:rPr>
                <w:b/>
                <w:sz w:val="20"/>
              </w:rPr>
              <w:t>60%</w:t>
            </w:r>
            <w:r w:rsidRPr="00DA1DE6">
              <w:rPr>
                <w:sz w:val="20"/>
              </w:rPr>
              <w:t>;</w:t>
            </w:r>
          </w:p>
          <w:p w14:paraId="4E987854"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4A4D0701" w14:textId="77777777" w:rsidR="008F4B9D" w:rsidRPr="00DA1DE6" w:rsidRDefault="008F4B9D" w:rsidP="00E81061">
            <w:pPr>
              <w:widowControl w:val="0"/>
              <w:rPr>
                <w:sz w:val="20"/>
              </w:rPr>
            </w:pPr>
            <w:r w:rsidRPr="00DA1DE6">
              <w:rPr>
                <w:sz w:val="20"/>
              </w:rPr>
              <w:t xml:space="preserve">- минимальный процент озеленения - </w:t>
            </w:r>
            <w:r w:rsidRPr="00DA1DE6">
              <w:rPr>
                <w:b/>
                <w:sz w:val="20"/>
              </w:rPr>
              <w:t>15%</w:t>
            </w:r>
            <w:r w:rsidRPr="00DA1DE6">
              <w:rPr>
                <w:sz w:val="20"/>
              </w:rPr>
              <w:t xml:space="preserve"> от площади земельного участка.</w:t>
            </w:r>
          </w:p>
        </w:tc>
      </w:tr>
      <w:tr w:rsidR="00E7196D" w:rsidRPr="00DA1DE6" w14:paraId="03D921CE"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4D6CD94A" w14:textId="77777777" w:rsidR="008F4B9D" w:rsidRPr="00DA1DE6" w:rsidRDefault="008F4B9D" w:rsidP="00423AB6">
            <w:pPr>
              <w:tabs>
                <w:tab w:val="left" w:pos="2520"/>
              </w:tabs>
              <w:jc w:val="center"/>
              <w:rPr>
                <w:b/>
                <w:sz w:val="20"/>
              </w:rPr>
            </w:pPr>
            <w:r w:rsidRPr="00DA1DE6">
              <w:rPr>
                <w:b/>
                <w:sz w:val="20"/>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D8D9BA" w14:textId="77777777" w:rsidR="008F4B9D" w:rsidRPr="00DA1DE6" w:rsidRDefault="008F4B9D" w:rsidP="00423AB6">
            <w:pPr>
              <w:tabs>
                <w:tab w:val="left" w:pos="6946"/>
              </w:tabs>
              <w:suppressAutoHyphens/>
              <w:textAlignment w:val="baseline"/>
              <w:rPr>
                <w:b/>
                <w:sz w:val="20"/>
              </w:rPr>
            </w:pPr>
            <w:r w:rsidRPr="00DA1DE6">
              <w:rPr>
                <w:sz w:val="20"/>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1125995A" w14:textId="77777777" w:rsidR="008F4B9D" w:rsidRPr="00DA1DE6" w:rsidRDefault="008F4B9D" w:rsidP="00423AB6">
            <w:pPr>
              <w:tabs>
                <w:tab w:val="left" w:pos="6946"/>
              </w:tabs>
              <w:suppressAutoHyphens/>
              <w:textAlignment w:val="baseline"/>
              <w:rPr>
                <w:b/>
                <w:sz w:val="20"/>
              </w:rPr>
            </w:pPr>
            <w:r w:rsidRPr="00DA1DE6">
              <w:rPr>
                <w:sz w:val="20"/>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A78D0EF" w14:textId="77777777" w:rsidR="008F4B9D" w:rsidRPr="00DA1DE6" w:rsidRDefault="008F4B9D" w:rsidP="00423AB6">
            <w:pPr>
              <w:jc w:val="both"/>
              <w:rPr>
                <w:sz w:val="20"/>
              </w:rPr>
            </w:pPr>
            <w:r w:rsidRPr="00DA1DE6">
              <w:rPr>
                <w:sz w:val="20"/>
              </w:rPr>
              <w:t xml:space="preserve">- минимальная/максимальная площадь земельного участка–  </w:t>
            </w:r>
            <w:r w:rsidRPr="00DA1DE6">
              <w:rPr>
                <w:b/>
                <w:sz w:val="20"/>
              </w:rPr>
              <w:t>100/10 000</w:t>
            </w:r>
            <w:r w:rsidRPr="00DA1DE6">
              <w:rPr>
                <w:sz w:val="20"/>
              </w:rPr>
              <w:t xml:space="preserve"> кв. м;</w:t>
            </w:r>
          </w:p>
          <w:p w14:paraId="37F4465A" w14:textId="77777777" w:rsidR="00656AAC" w:rsidRPr="00DA1DE6" w:rsidRDefault="00656AAC" w:rsidP="00656AAC">
            <w:pPr>
              <w:jc w:val="both"/>
              <w:rPr>
                <w:rFonts w:eastAsia="Calibri"/>
                <w:b/>
                <w:sz w:val="20"/>
                <w:lang w:eastAsia="en-US"/>
              </w:rPr>
            </w:pPr>
            <w:r w:rsidRPr="00DA1DE6">
              <w:rPr>
                <w:rFonts w:eastAsia="Calibri"/>
                <w:sz w:val="20"/>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1929F7" w:rsidRPr="00DA1DE6">
              <w:rPr>
                <w:rFonts w:eastAsia="Calibri"/>
                <w:sz w:val="20"/>
                <w:lang w:eastAsia="en-US"/>
              </w:rPr>
              <w:t>рафии</w:t>
            </w:r>
            <w:r w:rsidRPr="00DA1DE6">
              <w:rPr>
                <w:rFonts w:eastAsia="Calibri"/>
                <w:sz w:val="20"/>
                <w:lang w:eastAsia="en-US"/>
              </w:rPr>
              <w:t xml:space="preserve"> </w:t>
            </w:r>
            <w:r w:rsidR="001929F7" w:rsidRPr="00DA1DE6">
              <w:rPr>
                <w:sz w:val="20"/>
              </w:rPr>
              <w:t xml:space="preserve"> в соответствии с  действующим законодательством, </w:t>
            </w:r>
            <w:r w:rsidRPr="00DA1DE6">
              <w:rPr>
                <w:sz w:val="20"/>
              </w:rPr>
              <w:t xml:space="preserve"> </w:t>
            </w:r>
            <w:r w:rsidRPr="00DA1DE6">
              <w:rPr>
                <w:rFonts w:eastAsia="Calibri"/>
                <w:sz w:val="20"/>
                <w:lang w:eastAsia="en-US"/>
              </w:rPr>
              <w:t xml:space="preserve">минимальная площадь земельного участка –  </w:t>
            </w:r>
            <w:r w:rsidRPr="00DA1DE6">
              <w:rPr>
                <w:rFonts w:eastAsia="Calibri"/>
                <w:b/>
                <w:sz w:val="20"/>
                <w:lang w:eastAsia="en-US"/>
              </w:rPr>
              <w:t>30 кв. м;</w:t>
            </w:r>
          </w:p>
          <w:p w14:paraId="313BC942" w14:textId="77777777" w:rsidR="00C738BE" w:rsidRPr="00DA1DE6" w:rsidRDefault="00C738BE" w:rsidP="00656AAC">
            <w:pPr>
              <w:jc w:val="both"/>
              <w:rPr>
                <w:rFonts w:eastAsia="Calibri"/>
                <w:b/>
                <w:sz w:val="20"/>
                <w:lang w:eastAsia="en-US"/>
              </w:rPr>
            </w:pPr>
            <w:r w:rsidRPr="00DA1DE6">
              <w:rPr>
                <w:sz w:val="20"/>
              </w:rPr>
              <w:t>- площадь земельного участка, применительно к видам разрешенного использования «</w:t>
            </w:r>
            <w:r w:rsidRPr="00DA1DE6">
              <w:rPr>
                <w:rFonts w:eastAsia="Times New Roman"/>
                <w:sz w:val="20"/>
                <w:lang w:eastAsia="ru-RU"/>
              </w:rPr>
              <w:t>Бытовое обслуживание</w:t>
            </w:r>
            <w:r w:rsidRPr="00DA1DE6">
              <w:rPr>
                <w:sz w:val="20"/>
              </w:rPr>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DA4A54B" w14:textId="77777777" w:rsidR="00C048BB" w:rsidRPr="00DA1DE6" w:rsidRDefault="00C048BB" w:rsidP="00C048BB">
            <w:pPr>
              <w:ind w:left="42"/>
              <w:jc w:val="both"/>
              <w:rPr>
                <w:rFonts w:eastAsia="Calibri"/>
                <w:sz w:val="20"/>
              </w:rPr>
            </w:pPr>
            <w:r w:rsidRPr="00DA1DE6">
              <w:rPr>
                <w:rFonts w:eastAsia="Calibri"/>
                <w:sz w:val="20"/>
              </w:rPr>
              <w:t xml:space="preserve">- минимальные отступы от границ смежных земельных участков – </w:t>
            </w:r>
            <w:r w:rsidRPr="00DA1DE6">
              <w:rPr>
                <w:rFonts w:eastAsia="Calibri"/>
                <w:b/>
                <w:sz w:val="20"/>
              </w:rPr>
              <w:t>3 м</w:t>
            </w:r>
            <w:r w:rsidRPr="00DA1DE6">
              <w:rPr>
                <w:rFonts w:eastAsia="Calibri"/>
                <w:sz w:val="20"/>
              </w:rPr>
              <w:t xml:space="preserve">, от фронтальной границы участка – </w:t>
            </w:r>
            <w:r w:rsidRPr="00DA1DE6">
              <w:rPr>
                <w:rFonts w:eastAsia="Calibri"/>
                <w:b/>
                <w:sz w:val="20"/>
              </w:rPr>
              <w:t xml:space="preserve">5 м, </w:t>
            </w:r>
            <w:r w:rsidRPr="00DA1DE6">
              <w:rPr>
                <w:rFonts w:eastAsia="Calibri"/>
                <w:bCs/>
                <w:sz w:val="20"/>
              </w:rPr>
              <w:t>от территории общего пользования</w:t>
            </w:r>
            <w:r w:rsidRPr="00DA1DE6">
              <w:rPr>
                <w:rFonts w:eastAsia="Calibri"/>
                <w:b/>
                <w:sz w:val="20"/>
              </w:rPr>
              <w:t xml:space="preserve"> – 5 м </w:t>
            </w:r>
            <w:r w:rsidRPr="00DA1DE6">
              <w:rPr>
                <w:rFonts w:eastAsia="Calibri"/>
                <w:sz w:val="20"/>
              </w:rPr>
              <w:t>(применяются также при размещении некапитальных (нестационарных) объектов);</w:t>
            </w:r>
          </w:p>
          <w:p w14:paraId="1066108E" w14:textId="77777777" w:rsidR="008F4B9D" w:rsidRPr="00DA1DE6" w:rsidRDefault="008F4B9D" w:rsidP="00423AB6">
            <w:pPr>
              <w:widowControl w:val="0"/>
              <w:jc w:val="both"/>
              <w:rPr>
                <w:sz w:val="20"/>
              </w:rPr>
            </w:pPr>
            <w:r w:rsidRPr="00DA1DE6">
              <w:rPr>
                <w:sz w:val="20"/>
              </w:rPr>
              <w:t xml:space="preserve">- максимальное количество этажей зданий – </w:t>
            </w:r>
            <w:r w:rsidRPr="00DA1DE6">
              <w:rPr>
                <w:b/>
                <w:sz w:val="20"/>
              </w:rPr>
              <w:t>3 этажа;</w:t>
            </w:r>
            <w:r w:rsidRPr="00DA1DE6">
              <w:rPr>
                <w:sz w:val="20"/>
              </w:rPr>
              <w:t xml:space="preserve"> </w:t>
            </w:r>
          </w:p>
          <w:p w14:paraId="3695D70D"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12 м;</w:t>
            </w:r>
            <w:r w:rsidRPr="00DA1DE6">
              <w:rPr>
                <w:sz w:val="20"/>
              </w:rPr>
              <w:t xml:space="preserve"> </w:t>
            </w:r>
          </w:p>
          <w:p w14:paraId="2D67E1CB" w14:textId="77777777" w:rsidR="008F4B9D" w:rsidRPr="00DA1DE6" w:rsidRDefault="008F4B9D" w:rsidP="00423AB6">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Pr="00DA1DE6">
              <w:rPr>
                <w:b/>
                <w:sz w:val="20"/>
              </w:rPr>
              <w:t>6</w:t>
            </w:r>
            <w:r w:rsidR="00C048BB" w:rsidRPr="00DA1DE6">
              <w:rPr>
                <w:b/>
                <w:sz w:val="20"/>
              </w:rPr>
              <w:t>0</w:t>
            </w:r>
            <w:r w:rsidRPr="00DA1DE6">
              <w:rPr>
                <w:b/>
                <w:sz w:val="20"/>
              </w:rPr>
              <w:t>%</w:t>
            </w:r>
            <w:r w:rsidRPr="00DA1DE6">
              <w:rPr>
                <w:sz w:val="20"/>
              </w:rPr>
              <w:t>;</w:t>
            </w:r>
          </w:p>
          <w:p w14:paraId="054DFAF2"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1BA0D35C" w14:textId="77777777" w:rsidR="008F4B9D" w:rsidRPr="00DA1DE6" w:rsidRDefault="008F4B9D" w:rsidP="00423AB6">
            <w:pPr>
              <w:tabs>
                <w:tab w:val="left" w:pos="2520"/>
              </w:tabs>
              <w:rPr>
                <w:b/>
                <w:sz w:val="20"/>
              </w:rPr>
            </w:pPr>
            <w:r w:rsidRPr="00DA1DE6">
              <w:rPr>
                <w:sz w:val="20"/>
              </w:rPr>
              <w:t xml:space="preserve">- минимальный процент озеленения - </w:t>
            </w:r>
            <w:r w:rsidRPr="00DA1DE6">
              <w:rPr>
                <w:b/>
                <w:sz w:val="20"/>
              </w:rPr>
              <w:t>10%</w:t>
            </w:r>
            <w:r w:rsidRPr="00DA1DE6">
              <w:rPr>
                <w:sz w:val="20"/>
              </w:rPr>
              <w:t xml:space="preserve"> от площади земельного участка.</w:t>
            </w:r>
          </w:p>
        </w:tc>
      </w:tr>
      <w:tr w:rsidR="00E7196D" w:rsidRPr="00DA1DE6" w14:paraId="066BA060"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3BF283D9" w14:textId="77777777" w:rsidR="008F4B9D" w:rsidRPr="00DA1DE6" w:rsidRDefault="008F4B9D" w:rsidP="00423AB6">
            <w:pPr>
              <w:tabs>
                <w:tab w:val="left" w:pos="2520"/>
              </w:tabs>
              <w:jc w:val="center"/>
              <w:rPr>
                <w:b/>
                <w:sz w:val="20"/>
              </w:rPr>
            </w:pPr>
            <w:r w:rsidRPr="00DA1DE6">
              <w:rPr>
                <w:b/>
                <w:sz w:val="20"/>
              </w:rPr>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B8F585" w14:textId="77777777" w:rsidR="008F4B9D" w:rsidRPr="00DA1DE6" w:rsidRDefault="008F4B9D" w:rsidP="00423AB6">
            <w:pPr>
              <w:rPr>
                <w:sz w:val="20"/>
              </w:rPr>
            </w:pPr>
            <w:r w:rsidRPr="00DA1DE6">
              <w:rPr>
                <w:sz w:val="20"/>
              </w:rPr>
              <w:t>Амбулаторное ветеринарное обслуживание</w:t>
            </w:r>
          </w:p>
          <w:p w14:paraId="0FAFD96B" w14:textId="77777777" w:rsidR="008F4B9D" w:rsidRPr="00DA1DE6" w:rsidRDefault="008F4B9D" w:rsidP="00423AB6">
            <w:pPr>
              <w:tabs>
                <w:tab w:val="left" w:pos="6946"/>
              </w:tabs>
              <w:suppressAutoHyphens/>
              <w:textAlignment w:val="baseline"/>
              <w:rPr>
                <w:b/>
                <w:sz w:val="20"/>
              </w:rPr>
            </w:pPr>
          </w:p>
        </w:tc>
        <w:tc>
          <w:tcPr>
            <w:tcW w:w="4252" w:type="dxa"/>
            <w:tcBorders>
              <w:top w:val="single" w:sz="4" w:space="0" w:color="000000"/>
              <w:left w:val="single" w:sz="4" w:space="0" w:color="000000"/>
              <w:bottom w:val="single" w:sz="4" w:space="0" w:color="000000"/>
              <w:right w:val="single" w:sz="4" w:space="0" w:color="000000"/>
            </w:tcBorders>
          </w:tcPr>
          <w:p w14:paraId="68349923" w14:textId="77777777" w:rsidR="008F4B9D" w:rsidRPr="00DA1DE6" w:rsidRDefault="008F4B9D" w:rsidP="00423AB6">
            <w:pPr>
              <w:tabs>
                <w:tab w:val="left" w:pos="6946"/>
              </w:tabs>
              <w:suppressAutoHyphens/>
              <w:textAlignment w:val="baseline"/>
              <w:rPr>
                <w:b/>
                <w:sz w:val="20"/>
              </w:rPr>
            </w:pPr>
            <w:r w:rsidRPr="00DA1DE6">
              <w:rPr>
                <w:sz w:val="20"/>
              </w:rPr>
              <w:t>- размещение объектов капитального строительства, предназначенных для оказания ветеринарных услуг без содержания животных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4E3C78E" w14:textId="77777777" w:rsidR="008F4B9D" w:rsidRPr="00DA1DE6" w:rsidRDefault="008F4B9D" w:rsidP="00423AB6">
            <w:pPr>
              <w:ind w:firstLine="223"/>
              <w:jc w:val="both"/>
              <w:rPr>
                <w:sz w:val="20"/>
              </w:rPr>
            </w:pPr>
            <w:r w:rsidRPr="00DA1DE6">
              <w:rPr>
                <w:sz w:val="20"/>
              </w:rPr>
              <w:t xml:space="preserve">- минимальная/максимальная площадь земельного участка–  </w:t>
            </w:r>
            <w:r w:rsidRPr="00DA1DE6">
              <w:rPr>
                <w:b/>
                <w:sz w:val="20"/>
              </w:rPr>
              <w:t>300/10000</w:t>
            </w:r>
            <w:r w:rsidRPr="00DA1DE6">
              <w:rPr>
                <w:sz w:val="20"/>
              </w:rPr>
              <w:t xml:space="preserve"> кв. м;</w:t>
            </w:r>
          </w:p>
          <w:p w14:paraId="716B6561" w14:textId="77777777" w:rsidR="008F4B9D" w:rsidRPr="00DA1DE6" w:rsidRDefault="008F4B9D" w:rsidP="00423AB6">
            <w:pPr>
              <w:widowControl w:val="0"/>
              <w:ind w:firstLine="284"/>
              <w:rPr>
                <w:b/>
                <w:bCs/>
                <w:sz w:val="20"/>
              </w:rPr>
            </w:pPr>
            <w:r w:rsidRPr="00DA1DE6">
              <w:rPr>
                <w:sz w:val="20"/>
              </w:rPr>
              <w:t xml:space="preserve">- минимальные отступы от границ смежных земельных участков – </w:t>
            </w:r>
            <w:r w:rsidRPr="00DA1DE6">
              <w:rPr>
                <w:b/>
                <w:sz w:val="20"/>
              </w:rPr>
              <w:t>3 м.,</w:t>
            </w:r>
            <w:r w:rsidRPr="00DA1DE6">
              <w:rPr>
                <w:sz w:val="20"/>
              </w:rPr>
              <w:t xml:space="preserve"> от фронтальной границы участка </w:t>
            </w:r>
            <w:r w:rsidRPr="00DA1DE6">
              <w:rPr>
                <w:bCs/>
                <w:sz w:val="20"/>
              </w:rPr>
              <w:t xml:space="preserve">– </w:t>
            </w:r>
            <w:r w:rsidRPr="00DA1DE6">
              <w:rPr>
                <w:b/>
                <w:bCs/>
                <w:sz w:val="20"/>
              </w:rPr>
              <w:t>5 м.;</w:t>
            </w:r>
          </w:p>
          <w:p w14:paraId="401D2F6D" w14:textId="77777777" w:rsidR="008F4B9D" w:rsidRPr="00DA1DE6" w:rsidRDefault="008F4B9D" w:rsidP="00423AB6">
            <w:pPr>
              <w:widowControl w:val="0"/>
              <w:ind w:firstLine="284"/>
              <w:rPr>
                <w:sz w:val="20"/>
              </w:rPr>
            </w:pPr>
            <w:r w:rsidRPr="00DA1DE6">
              <w:rPr>
                <w:sz w:val="20"/>
              </w:rPr>
              <w:t xml:space="preserve">- максимальное количество надземных этажей зданий – </w:t>
            </w:r>
            <w:r w:rsidRPr="00DA1DE6">
              <w:rPr>
                <w:b/>
                <w:sz w:val="20"/>
              </w:rPr>
              <w:t>2 этаж;</w:t>
            </w:r>
            <w:r w:rsidRPr="00DA1DE6">
              <w:rPr>
                <w:sz w:val="20"/>
              </w:rPr>
              <w:t xml:space="preserve"> </w:t>
            </w:r>
          </w:p>
          <w:p w14:paraId="3AB145BC" w14:textId="77777777" w:rsidR="008F4B9D" w:rsidRPr="00DA1DE6" w:rsidRDefault="008F4B9D" w:rsidP="00423AB6">
            <w:pPr>
              <w:ind w:firstLine="223"/>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10 м;</w:t>
            </w:r>
            <w:r w:rsidRPr="00DA1DE6">
              <w:rPr>
                <w:sz w:val="20"/>
              </w:rPr>
              <w:t xml:space="preserve"> </w:t>
            </w:r>
          </w:p>
          <w:p w14:paraId="3DCD0EAB" w14:textId="77777777" w:rsidR="008F4B9D" w:rsidRPr="00DA1DE6" w:rsidRDefault="008F4B9D" w:rsidP="00423AB6">
            <w:pPr>
              <w:autoSpaceDE w:val="0"/>
              <w:autoSpaceDN w:val="0"/>
              <w:adjustRightInd w:val="0"/>
              <w:ind w:firstLine="317"/>
              <w:jc w:val="both"/>
              <w:rPr>
                <w:sz w:val="20"/>
              </w:rPr>
            </w:pPr>
            <w:r w:rsidRPr="00DA1DE6">
              <w:rPr>
                <w:sz w:val="20"/>
              </w:rPr>
              <w:t xml:space="preserve">- максимальный процент застройки в границах земельного участка – </w:t>
            </w:r>
            <w:r w:rsidRPr="00DA1DE6">
              <w:rPr>
                <w:b/>
                <w:sz w:val="20"/>
              </w:rPr>
              <w:t>60%</w:t>
            </w:r>
            <w:r w:rsidR="00862F93" w:rsidRPr="00DA1DE6">
              <w:rPr>
                <w:b/>
                <w:sz w:val="20"/>
              </w:rPr>
              <w:t>;</w:t>
            </w:r>
          </w:p>
          <w:p w14:paraId="7EB899FF"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0AF8D0B7" w14:textId="77777777" w:rsidR="008F4B9D" w:rsidRPr="00DA1DE6" w:rsidRDefault="008F4B9D" w:rsidP="00423AB6">
            <w:pPr>
              <w:tabs>
                <w:tab w:val="left" w:pos="2520"/>
              </w:tabs>
              <w:rPr>
                <w:b/>
                <w:sz w:val="20"/>
              </w:rPr>
            </w:pPr>
            <w:r w:rsidRPr="00DA1DE6">
              <w:rPr>
                <w:sz w:val="20"/>
              </w:rPr>
              <w:t xml:space="preserve">- минимальный процент озеленения - </w:t>
            </w:r>
            <w:r w:rsidRPr="00DA1DE6">
              <w:rPr>
                <w:b/>
                <w:sz w:val="20"/>
              </w:rPr>
              <w:t xml:space="preserve">15% </w:t>
            </w:r>
            <w:r w:rsidRPr="00DA1DE6">
              <w:rPr>
                <w:sz w:val="20"/>
              </w:rPr>
              <w:t>от площади земельного участка.</w:t>
            </w:r>
          </w:p>
        </w:tc>
      </w:tr>
      <w:tr w:rsidR="00E7196D" w:rsidRPr="00DA1DE6" w14:paraId="4678EF98"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69F43693" w14:textId="77777777" w:rsidR="008F4B9D" w:rsidRPr="00DA1DE6" w:rsidRDefault="008F4B9D" w:rsidP="00423AB6">
            <w:pPr>
              <w:tabs>
                <w:tab w:val="left" w:pos="2520"/>
              </w:tabs>
              <w:jc w:val="center"/>
              <w:rPr>
                <w:b/>
                <w:sz w:val="20"/>
              </w:rPr>
            </w:pPr>
            <w:r w:rsidRPr="00DA1DE6">
              <w:rPr>
                <w:b/>
                <w:sz w:val="20"/>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DE8BFA" w14:textId="77777777" w:rsidR="008F4B9D" w:rsidRPr="00DA1DE6" w:rsidRDefault="008F4B9D" w:rsidP="00423AB6">
            <w:pPr>
              <w:rPr>
                <w:sz w:val="20"/>
              </w:rPr>
            </w:pPr>
            <w:r w:rsidRPr="00DA1DE6">
              <w:rPr>
                <w:sz w:val="20"/>
              </w:rPr>
              <w:t>Магазины</w:t>
            </w:r>
          </w:p>
          <w:p w14:paraId="6CACE935" w14:textId="77777777" w:rsidR="008F4B9D" w:rsidRPr="00DA1DE6" w:rsidRDefault="008F4B9D" w:rsidP="00423AB6">
            <w:pPr>
              <w:tabs>
                <w:tab w:val="left" w:pos="6946"/>
              </w:tabs>
              <w:suppressAutoHyphens/>
              <w:textAlignment w:val="baseline"/>
              <w:rPr>
                <w:b/>
                <w:sz w:val="20"/>
              </w:rPr>
            </w:pPr>
          </w:p>
        </w:tc>
        <w:tc>
          <w:tcPr>
            <w:tcW w:w="4252" w:type="dxa"/>
            <w:tcBorders>
              <w:top w:val="single" w:sz="4" w:space="0" w:color="000000"/>
              <w:left w:val="single" w:sz="4" w:space="0" w:color="000000"/>
              <w:bottom w:val="single" w:sz="4" w:space="0" w:color="000000"/>
              <w:right w:val="single" w:sz="4" w:space="0" w:color="000000"/>
            </w:tcBorders>
          </w:tcPr>
          <w:p w14:paraId="407B8BF7" w14:textId="77777777" w:rsidR="008F4B9D" w:rsidRPr="00DA1DE6" w:rsidRDefault="008F4B9D" w:rsidP="00423AB6">
            <w:pPr>
              <w:tabs>
                <w:tab w:val="left" w:pos="6946"/>
              </w:tabs>
              <w:suppressAutoHyphens/>
              <w:textAlignment w:val="baseline"/>
              <w:rPr>
                <w:b/>
                <w:sz w:val="20"/>
              </w:rPr>
            </w:pPr>
            <w:r w:rsidRPr="00DA1DE6">
              <w:rPr>
                <w:sz w:val="20"/>
              </w:rPr>
              <w:t xml:space="preserve">- размещение объектов капитального строительства, предназначенных для продажи </w:t>
            </w:r>
            <w:r w:rsidRPr="00DA1DE6">
              <w:rPr>
                <w:sz w:val="20"/>
              </w:rPr>
              <w:lastRenderedPageBreak/>
              <w:t>товаров, торговая площадь которых составляет до 5000 кв. 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EB56A5B" w14:textId="77777777" w:rsidR="008F4B9D" w:rsidRPr="00DA1DE6" w:rsidRDefault="008F4B9D" w:rsidP="00423AB6">
            <w:pPr>
              <w:jc w:val="both"/>
              <w:rPr>
                <w:sz w:val="20"/>
              </w:rPr>
            </w:pPr>
            <w:r w:rsidRPr="00DA1DE6">
              <w:rPr>
                <w:sz w:val="20"/>
              </w:rPr>
              <w:lastRenderedPageBreak/>
              <w:t xml:space="preserve">- минимальная/максимальная площадь земельного участка–  </w:t>
            </w:r>
            <w:r w:rsidRPr="00DA1DE6">
              <w:rPr>
                <w:b/>
                <w:sz w:val="20"/>
              </w:rPr>
              <w:t>300/10 000</w:t>
            </w:r>
            <w:r w:rsidRPr="00DA1DE6">
              <w:rPr>
                <w:sz w:val="20"/>
              </w:rPr>
              <w:t xml:space="preserve"> кв. м;</w:t>
            </w:r>
          </w:p>
          <w:p w14:paraId="70BE06EA" w14:textId="77777777" w:rsidR="007F47D0" w:rsidRPr="00DA1DE6" w:rsidRDefault="008F4B9D" w:rsidP="007F47D0">
            <w:pPr>
              <w:jc w:val="both"/>
              <w:rPr>
                <w:rFonts w:eastAsia="Calibri"/>
                <w:sz w:val="20"/>
                <w:lang w:eastAsia="en-US"/>
              </w:rPr>
            </w:pPr>
            <w:r w:rsidRPr="00DA1DE6">
              <w:rPr>
                <w:sz w:val="20"/>
              </w:rPr>
              <w:t xml:space="preserve">- </w:t>
            </w:r>
            <w:r w:rsidR="007F47D0" w:rsidRPr="00DA1DE6">
              <w:rPr>
                <w:rFonts w:eastAsia="Calibri"/>
                <w:sz w:val="20"/>
                <w:lang w:eastAsia="en-US"/>
              </w:rPr>
              <w:t xml:space="preserve">для существующих объектов капитального строительства коммерческого и </w:t>
            </w:r>
            <w:r w:rsidR="007F47D0" w:rsidRPr="00DA1DE6">
              <w:rPr>
                <w:rFonts w:eastAsia="Calibri"/>
                <w:sz w:val="20"/>
                <w:lang w:eastAsia="en-US"/>
              </w:rPr>
              <w:lastRenderedPageBreak/>
              <w:t>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DA1DE6">
              <w:rPr>
                <w:rFonts w:eastAsia="Calibri"/>
                <w:sz w:val="20"/>
                <w:lang w:eastAsia="en-US"/>
              </w:rPr>
              <w:t xml:space="preserve">фии </w:t>
            </w:r>
            <w:r w:rsidR="007F47D0" w:rsidRPr="00DA1DE6">
              <w:rPr>
                <w:rFonts w:eastAsia="Calibri"/>
                <w:sz w:val="20"/>
                <w:lang w:eastAsia="en-US"/>
              </w:rPr>
              <w:t xml:space="preserve"> </w:t>
            </w:r>
            <w:r w:rsidR="005F0B7C" w:rsidRPr="00DA1DE6">
              <w:rPr>
                <w:sz w:val="20"/>
              </w:rPr>
              <w:t xml:space="preserve"> в соответствии с  действующим законодательством,</w:t>
            </w:r>
            <w:r w:rsidR="005F0B7C" w:rsidRPr="00DA1DE6">
              <w:rPr>
                <w:rFonts w:eastAsia="Calibri"/>
                <w:sz w:val="20"/>
                <w:lang w:eastAsia="en-US"/>
              </w:rPr>
              <w:t xml:space="preserve"> </w:t>
            </w:r>
            <w:r w:rsidR="007F47D0" w:rsidRPr="00DA1DE6">
              <w:rPr>
                <w:rFonts w:eastAsia="Calibri"/>
                <w:sz w:val="20"/>
                <w:lang w:eastAsia="en-US"/>
              </w:rPr>
              <w:t xml:space="preserve"> </w:t>
            </w:r>
            <w:r w:rsidR="00AE588E" w:rsidRPr="00DA1DE6">
              <w:rPr>
                <w:sz w:val="20"/>
              </w:rPr>
              <w:t xml:space="preserve"> </w:t>
            </w:r>
            <w:r w:rsidR="00AE588E" w:rsidRPr="00DA1DE6">
              <w:rPr>
                <w:rFonts w:eastAsia="Calibri"/>
                <w:sz w:val="20"/>
                <w:lang w:eastAsia="en-US"/>
              </w:rPr>
              <w:t xml:space="preserve">минимальная площадь земельного участка </w:t>
            </w:r>
            <w:r w:rsidR="007F47D0" w:rsidRPr="00DA1DE6">
              <w:rPr>
                <w:rFonts w:eastAsia="Calibri"/>
                <w:sz w:val="20"/>
                <w:lang w:eastAsia="en-US"/>
              </w:rPr>
              <w:t xml:space="preserve">–  </w:t>
            </w:r>
            <w:r w:rsidR="007F47D0" w:rsidRPr="00DA1DE6">
              <w:rPr>
                <w:rFonts w:eastAsia="Calibri"/>
                <w:b/>
                <w:sz w:val="20"/>
                <w:lang w:eastAsia="en-US"/>
              </w:rPr>
              <w:t>30</w:t>
            </w:r>
            <w:r w:rsidR="007F47D0" w:rsidRPr="00DA1DE6">
              <w:rPr>
                <w:rFonts w:eastAsia="Calibri"/>
                <w:sz w:val="20"/>
                <w:lang w:eastAsia="en-US"/>
              </w:rPr>
              <w:t xml:space="preserve"> кв. м;</w:t>
            </w:r>
          </w:p>
          <w:p w14:paraId="451C2164" w14:textId="77777777" w:rsidR="00C738BE" w:rsidRPr="00DA1DE6" w:rsidRDefault="00C738BE" w:rsidP="007F47D0">
            <w:pPr>
              <w:jc w:val="both"/>
              <w:rPr>
                <w:rFonts w:eastAsia="Calibri"/>
                <w:sz w:val="20"/>
                <w:lang w:eastAsia="en-US"/>
              </w:rPr>
            </w:pPr>
            <w:r w:rsidRPr="00DA1DE6">
              <w:rPr>
                <w:sz w:val="20"/>
              </w:rPr>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6339BFD5" w14:textId="77777777" w:rsidR="00C048BB" w:rsidRPr="00DA1DE6" w:rsidRDefault="00C048BB" w:rsidP="00C048BB">
            <w:pPr>
              <w:ind w:left="42"/>
              <w:jc w:val="both"/>
              <w:rPr>
                <w:rFonts w:eastAsia="Calibri"/>
                <w:sz w:val="20"/>
              </w:rPr>
            </w:pPr>
            <w:r w:rsidRPr="00DA1DE6">
              <w:rPr>
                <w:rFonts w:eastAsia="Calibri"/>
                <w:sz w:val="20"/>
              </w:rPr>
              <w:t xml:space="preserve">- минимальные отступы от границ смежных земельных участков – </w:t>
            </w:r>
            <w:r w:rsidRPr="00DA1DE6">
              <w:rPr>
                <w:rFonts w:eastAsia="Calibri"/>
                <w:b/>
                <w:sz w:val="20"/>
              </w:rPr>
              <w:t>3 м</w:t>
            </w:r>
            <w:r w:rsidRPr="00DA1DE6">
              <w:rPr>
                <w:rFonts w:eastAsia="Calibri"/>
                <w:sz w:val="20"/>
              </w:rPr>
              <w:t xml:space="preserve">, от фронтальной границы участка – </w:t>
            </w:r>
            <w:r w:rsidRPr="00DA1DE6">
              <w:rPr>
                <w:rFonts w:eastAsia="Calibri"/>
                <w:b/>
                <w:sz w:val="20"/>
              </w:rPr>
              <w:t xml:space="preserve">5 м, </w:t>
            </w:r>
            <w:r w:rsidRPr="00DA1DE6">
              <w:rPr>
                <w:rFonts w:eastAsia="Calibri"/>
                <w:bCs/>
                <w:sz w:val="20"/>
              </w:rPr>
              <w:t>от территории общего пользования</w:t>
            </w:r>
            <w:r w:rsidRPr="00DA1DE6">
              <w:rPr>
                <w:rFonts w:eastAsia="Calibri"/>
                <w:b/>
                <w:sz w:val="20"/>
              </w:rPr>
              <w:t xml:space="preserve"> – 5 м </w:t>
            </w:r>
            <w:r w:rsidRPr="00DA1DE6">
              <w:rPr>
                <w:rFonts w:eastAsia="Calibri"/>
                <w:sz w:val="20"/>
              </w:rPr>
              <w:t>(применяются также при размещении некапитальных (нестационарных) объектов);</w:t>
            </w:r>
          </w:p>
          <w:p w14:paraId="39814BA9" w14:textId="77777777" w:rsidR="008F4B9D" w:rsidRPr="00DA1DE6" w:rsidRDefault="008F4B9D" w:rsidP="00423AB6">
            <w:pPr>
              <w:widowControl w:val="0"/>
              <w:jc w:val="both"/>
              <w:rPr>
                <w:sz w:val="20"/>
              </w:rPr>
            </w:pPr>
            <w:r w:rsidRPr="00DA1DE6">
              <w:rPr>
                <w:sz w:val="20"/>
              </w:rPr>
              <w:t xml:space="preserve">- максимальное количество этажей зданий – </w:t>
            </w:r>
            <w:r w:rsidRPr="00DA1DE6">
              <w:rPr>
                <w:b/>
                <w:sz w:val="20"/>
              </w:rPr>
              <w:t>3 этажа;</w:t>
            </w:r>
            <w:r w:rsidRPr="00DA1DE6">
              <w:rPr>
                <w:sz w:val="20"/>
              </w:rPr>
              <w:t xml:space="preserve"> </w:t>
            </w:r>
          </w:p>
          <w:p w14:paraId="304060D9"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12 м;</w:t>
            </w:r>
            <w:r w:rsidRPr="00DA1DE6">
              <w:rPr>
                <w:sz w:val="20"/>
              </w:rPr>
              <w:t xml:space="preserve"> </w:t>
            </w:r>
          </w:p>
          <w:p w14:paraId="30D01F21" w14:textId="77777777" w:rsidR="008F4B9D" w:rsidRPr="00DA1DE6" w:rsidRDefault="008F4B9D" w:rsidP="00423AB6">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00346E9C" w:rsidRPr="00DA1DE6">
              <w:rPr>
                <w:b/>
                <w:sz w:val="20"/>
              </w:rPr>
              <w:t>60</w:t>
            </w:r>
            <w:r w:rsidRPr="00DA1DE6">
              <w:rPr>
                <w:b/>
                <w:sz w:val="20"/>
              </w:rPr>
              <w:t>%</w:t>
            </w:r>
            <w:r w:rsidR="00862F93" w:rsidRPr="00DA1DE6">
              <w:rPr>
                <w:sz w:val="20"/>
              </w:rPr>
              <w:t>;</w:t>
            </w:r>
          </w:p>
          <w:p w14:paraId="3B46F49A"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2C2299F4" w14:textId="77777777" w:rsidR="008F4B9D" w:rsidRPr="00DA1DE6" w:rsidRDefault="008F4B9D" w:rsidP="00423AB6">
            <w:pPr>
              <w:tabs>
                <w:tab w:val="left" w:pos="2520"/>
              </w:tabs>
              <w:rPr>
                <w:b/>
                <w:sz w:val="20"/>
              </w:rPr>
            </w:pPr>
            <w:r w:rsidRPr="00DA1DE6">
              <w:rPr>
                <w:sz w:val="20"/>
              </w:rPr>
              <w:t xml:space="preserve">- минимальный процент озеленения - </w:t>
            </w:r>
            <w:r w:rsidRPr="00DA1DE6">
              <w:rPr>
                <w:b/>
                <w:sz w:val="20"/>
              </w:rPr>
              <w:t>10%</w:t>
            </w:r>
            <w:r w:rsidRPr="00DA1DE6">
              <w:rPr>
                <w:sz w:val="20"/>
              </w:rPr>
              <w:t xml:space="preserve"> от площади земельного участка.</w:t>
            </w:r>
          </w:p>
        </w:tc>
      </w:tr>
      <w:tr w:rsidR="00E7196D" w:rsidRPr="00DA1DE6" w14:paraId="3553D51E"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288C7EC6" w14:textId="77777777" w:rsidR="008F4B9D" w:rsidRPr="00DA1DE6" w:rsidRDefault="008F4B9D" w:rsidP="00423AB6">
            <w:pPr>
              <w:tabs>
                <w:tab w:val="left" w:pos="2520"/>
              </w:tabs>
              <w:jc w:val="center"/>
              <w:rPr>
                <w:b/>
                <w:sz w:val="20"/>
              </w:rPr>
            </w:pPr>
            <w:r w:rsidRPr="00DA1DE6">
              <w:rPr>
                <w:b/>
                <w:sz w:val="20"/>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E842A1" w14:textId="77777777" w:rsidR="008F4B9D" w:rsidRPr="00DA1DE6" w:rsidRDefault="008F4B9D" w:rsidP="00423AB6">
            <w:pPr>
              <w:rPr>
                <w:sz w:val="20"/>
              </w:rPr>
            </w:pPr>
            <w:r w:rsidRPr="00DA1DE6">
              <w:rPr>
                <w:sz w:val="20"/>
              </w:rPr>
              <w:t>Гостиничное обслуживание</w:t>
            </w:r>
          </w:p>
          <w:p w14:paraId="5950E604" w14:textId="77777777" w:rsidR="008F4B9D" w:rsidRPr="00DA1DE6" w:rsidRDefault="008F4B9D" w:rsidP="00423AB6">
            <w:pPr>
              <w:tabs>
                <w:tab w:val="left" w:pos="6946"/>
              </w:tabs>
              <w:suppressAutoHyphens/>
              <w:textAlignment w:val="baseline"/>
              <w:rPr>
                <w:b/>
                <w:sz w:val="20"/>
              </w:rPr>
            </w:pPr>
          </w:p>
        </w:tc>
        <w:tc>
          <w:tcPr>
            <w:tcW w:w="4252" w:type="dxa"/>
            <w:tcBorders>
              <w:top w:val="single" w:sz="4" w:space="0" w:color="000000"/>
              <w:left w:val="single" w:sz="4" w:space="0" w:color="000000"/>
              <w:bottom w:val="single" w:sz="4" w:space="0" w:color="000000"/>
              <w:right w:val="single" w:sz="4" w:space="0" w:color="000000"/>
            </w:tcBorders>
          </w:tcPr>
          <w:p w14:paraId="0F9504E4" w14:textId="573F9449" w:rsidR="008F4B9D" w:rsidRPr="00DA1DE6" w:rsidRDefault="00D7794B" w:rsidP="00423AB6">
            <w:pPr>
              <w:tabs>
                <w:tab w:val="left" w:pos="6946"/>
              </w:tabs>
              <w:suppressAutoHyphens/>
              <w:textAlignment w:val="baseline"/>
              <w:rPr>
                <w:b/>
                <w:sz w:val="20"/>
              </w:rPr>
            </w:pPr>
            <w:r w:rsidRPr="00DA1DE6">
              <w:rPr>
                <w:sz w:val="20"/>
              </w:rPr>
              <w:t>Р</w:t>
            </w:r>
            <w:r w:rsidR="008F4B9D" w:rsidRPr="00DA1DE6">
              <w:rPr>
                <w:sz w:val="20"/>
              </w:rPr>
              <w:t>азмещение гостиниц</w:t>
            </w:r>
            <w:r w:rsidRPr="00DA1DE6">
              <w:rPr>
                <w:sz w:val="20"/>
              </w:rPr>
              <w:t>.</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2E965B5" w14:textId="77777777" w:rsidR="008F4B9D" w:rsidRPr="00DA1DE6" w:rsidRDefault="008F4B9D" w:rsidP="00423AB6">
            <w:pPr>
              <w:keepLines/>
              <w:suppressAutoHyphens/>
              <w:overflowPunct w:val="0"/>
              <w:autoSpaceDE w:val="0"/>
              <w:jc w:val="both"/>
              <w:textAlignment w:val="baseline"/>
              <w:rPr>
                <w:sz w:val="20"/>
              </w:rPr>
            </w:pPr>
            <w:r w:rsidRPr="00DA1DE6">
              <w:rPr>
                <w:sz w:val="20"/>
              </w:rPr>
              <w:t xml:space="preserve">- минимальная/максимальная площадь земельного участка   – </w:t>
            </w:r>
            <w:r w:rsidRPr="00DA1DE6">
              <w:rPr>
                <w:b/>
                <w:sz w:val="20"/>
              </w:rPr>
              <w:t>300 /10 000</w:t>
            </w:r>
            <w:r w:rsidRPr="00DA1DE6">
              <w:rPr>
                <w:sz w:val="20"/>
              </w:rPr>
              <w:t xml:space="preserve"> кв. м;</w:t>
            </w:r>
          </w:p>
          <w:p w14:paraId="2EEFCA84" w14:textId="77777777" w:rsidR="008F4B9D" w:rsidRPr="00DA1DE6" w:rsidRDefault="008F4B9D" w:rsidP="00423AB6">
            <w:pPr>
              <w:jc w:val="both"/>
              <w:rPr>
                <w:b/>
                <w:bCs/>
                <w:sz w:val="20"/>
              </w:rPr>
            </w:pPr>
            <w:r w:rsidRPr="00DA1DE6">
              <w:rPr>
                <w:sz w:val="20"/>
              </w:rPr>
              <w:t xml:space="preserve">- минимальные отступы от границ смежных  земельных участков – </w:t>
            </w:r>
            <w:r w:rsidRPr="00DA1DE6">
              <w:rPr>
                <w:b/>
                <w:sz w:val="20"/>
              </w:rPr>
              <w:t>5 м.,</w:t>
            </w:r>
            <w:r w:rsidRPr="00DA1DE6">
              <w:rPr>
                <w:sz w:val="20"/>
              </w:rPr>
              <w:t xml:space="preserve"> от фронтальной границы участка </w:t>
            </w:r>
            <w:r w:rsidRPr="00DA1DE6">
              <w:rPr>
                <w:bCs/>
                <w:sz w:val="20"/>
              </w:rPr>
              <w:t xml:space="preserve">– </w:t>
            </w:r>
            <w:r w:rsidRPr="00DA1DE6">
              <w:rPr>
                <w:b/>
                <w:bCs/>
                <w:sz w:val="20"/>
              </w:rPr>
              <w:t>5 м.;</w:t>
            </w:r>
          </w:p>
          <w:p w14:paraId="4038E3CC" w14:textId="77777777" w:rsidR="008F4B9D" w:rsidRPr="00DA1DE6" w:rsidRDefault="008F4B9D" w:rsidP="00423AB6">
            <w:pPr>
              <w:jc w:val="both"/>
              <w:rPr>
                <w:sz w:val="20"/>
              </w:rPr>
            </w:pPr>
            <w:r w:rsidRPr="00DA1DE6">
              <w:rPr>
                <w:sz w:val="20"/>
              </w:rPr>
              <w:t xml:space="preserve">-максимальное количество этажей зданий – </w:t>
            </w:r>
            <w:r w:rsidRPr="00DA1DE6">
              <w:rPr>
                <w:b/>
                <w:sz w:val="20"/>
              </w:rPr>
              <w:t>5 этажей;</w:t>
            </w:r>
            <w:r w:rsidRPr="00DA1DE6">
              <w:rPr>
                <w:sz w:val="20"/>
              </w:rPr>
              <w:t xml:space="preserve"> </w:t>
            </w:r>
          </w:p>
          <w:p w14:paraId="6187EBA3" w14:textId="77777777" w:rsidR="008F4B9D" w:rsidRPr="00DA1DE6" w:rsidRDefault="008F4B9D" w:rsidP="00423AB6">
            <w:pPr>
              <w:jc w:val="both"/>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18 м;</w:t>
            </w:r>
            <w:r w:rsidRPr="00DA1DE6">
              <w:rPr>
                <w:sz w:val="20"/>
              </w:rPr>
              <w:t xml:space="preserve"> </w:t>
            </w:r>
          </w:p>
          <w:p w14:paraId="3667C6F3" w14:textId="77777777" w:rsidR="008F4B9D" w:rsidRPr="00DA1DE6" w:rsidRDefault="008F4B9D" w:rsidP="00423AB6">
            <w:pPr>
              <w:jc w:val="both"/>
              <w:rPr>
                <w:sz w:val="20"/>
              </w:rPr>
            </w:pPr>
            <w:r w:rsidRPr="00DA1DE6">
              <w:rPr>
                <w:sz w:val="20"/>
              </w:rPr>
              <w:t xml:space="preserve">- минимальная ширина земельных участков вдоль фронта улицы (проезда) – </w:t>
            </w:r>
            <w:r w:rsidRPr="00DA1DE6">
              <w:rPr>
                <w:b/>
                <w:sz w:val="20"/>
              </w:rPr>
              <w:t>12</w:t>
            </w:r>
            <w:r w:rsidRPr="00DA1DE6">
              <w:rPr>
                <w:sz w:val="20"/>
              </w:rPr>
              <w:t xml:space="preserve"> </w:t>
            </w:r>
            <w:r w:rsidRPr="00DA1DE6">
              <w:rPr>
                <w:b/>
                <w:sz w:val="20"/>
              </w:rPr>
              <w:t>м</w:t>
            </w:r>
            <w:r w:rsidRPr="00DA1DE6">
              <w:rPr>
                <w:sz w:val="20"/>
              </w:rPr>
              <w:t xml:space="preserve">; </w:t>
            </w:r>
          </w:p>
          <w:p w14:paraId="46481FFC" w14:textId="77777777" w:rsidR="008F4B9D" w:rsidRPr="00DA1DE6" w:rsidRDefault="008F4B9D" w:rsidP="00423AB6">
            <w:pPr>
              <w:autoSpaceDE w:val="0"/>
              <w:autoSpaceDN w:val="0"/>
              <w:adjustRightInd w:val="0"/>
              <w:jc w:val="both"/>
              <w:rPr>
                <w:sz w:val="20"/>
              </w:rPr>
            </w:pPr>
            <w:r w:rsidRPr="00DA1DE6">
              <w:rPr>
                <w:sz w:val="20"/>
              </w:rPr>
              <w:t xml:space="preserve">- максимальный процент застройки в границах земельного участка – </w:t>
            </w:r>
            <w:r w:rsidRPr="00DA1DE6">
              <w:rPr>
                <w:b/>
                <w:sz w:val="20"/>
              </w:rPr>
              <w:t>65%</w:t>
            </w:r>
            <w:r w:rsidR="00862F93" w:rsidRPr="00DA1DE6">
              <w:rPr>
                <w:sz w:val="20"/>
              </w:rPr>
              <w:t>;</w:t>
            </w:r>
          </w:p>
          <w:p w14:paraId="57FFD9DE" w14:textId="77777777" w:rsidR="00862F93" w:rsidRPr="00DA1DE6" w:rsidRDefault="00862F93" w:rsidP="00862F93">
            <w:pPr>
              <w:rPr>
                <w:sz w:val="20"/>
              </w:rPr>
            </w:pPr>
            <w:r w:rsidRPr="00DA1DE6">
              <w:rPr>
                <w:sz w:val="20"/>
              </w:rPr>
              <w:t>- процент застройки подземной части - не регламентируется;</w:t>
            </w:r>
          </w:p>
          <w:p w14:paraId="0D55F2E4" w14:textId="77777777" w:rsidR="008F4B9D" w:rsidRPr="00DA1DE6" w:rsidRDefault="008F4B9D" w:rsidP="00423AB6">
            <w:pPr>
              <w:tabs>
                <w:tab w:val="left" w:pos="2520"/>
              </w:tabs>
              <w:rPr>
                <w:b/>
                <w:sz w:val="20"/>
              </w:rPr>
            </w:pPr>
            <w:r w:rsidRPr="00DA1DE6">
              <w:rPr>
                <w:sz w:val="20"/>
              </w:rPr>
              <w:t xml:space="preserve">- озеленение территории – не менее </w:t>
            </w:r>
            <w:r w:rsidRPr="00DA1DE6">
              <w:rPr>
                <w:b/>
                <w:sz w:val="20"/>
              </w:rPr>
              <w:t>15%</w:t>
            </w:r>
            <w:r w:rsidRPr="00DA1DE6">
              <w:rPr>
                <w:sz w:val="20"/>
              </w:rPr>
              <w:t xml:space="preserve"> от площади земельного участка.</w:t>
            </w:r>
          </w:p>
        </w:tc>
      </w:tr>
      <w:tr w:rsidR="00E7196D" w:rsidRPr="00DA1DE6" w14:paraId="122BC1E1"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6C23B3E4" w14:textId="77777777" w:rsidR="00065125" w:rsidRPr="00DA1DE6" w:rsidRDefault="00065125" w:rsidP="00423AB6">
            <w:pPr>
              <w:tabs>
                <w:tab w:val="left" w:pos="2520"/>
              </w:tabs>
              <w:jc w:val="center"/>
              <w:rPr>
                <w:b/>
                <w:sz w:val="20"/>
              </w:rPr>
            </w:pPr>
            <w:r w:rsidRPr="00DA1DE6">
              <w:rPr>
                <w:b/>
                <w:sz w:val="20"/>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B9236C" w14:textId="77777777" w:rsidR="00065125" w:rsidRPr="00DA1DE6" w:rsidRDefault="00065125" w:rsidP="00423AB6">
            <w:pPr>
              <w:rPr>
                <w:sz w:val="20"/>
              </w:rPr>
            </w:pPr>
            <w:r w:rsidRPr="00DA1DE6">
              <w:rPr>
                <w:sz w:val="20"/>
              </w:rPr>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4990A7CC" w14:textId="77777777" w:rsidR="00065125" w:rsidRPr="00DA1DE6" w:rsidRDefault="00065125" w:rsidP="00E81061">
            <w:pPr>
              <w:autoSpaceDE w:val="0"/>
              <w:autoSpaceDN w:val="0"/>
              <w:adjustRightInd w:val="0"/>
              <w:jc w:val="both"/>
              <w:rPr>
                <w:sz w:val="20"/>
              </w:rPr>
            </w:pPr>
            <w:r w:rsidRPr="00DA1DE6">
              <w:rPr>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A1DE6">
                <w:rPr>
                  <w:sz w:val="20"/>
                </w:rPr>
                <w:t>кодами 3.0</w:t>
              </w:r>
            </w:hyperlink>
            <w:r w:rsidRPr="00DA1DE6">
              <w:rPr>
                <w:sz w:val="20"/>
              </w:rPr>
              <w:t xml:space="preserve">, </w:t>
            </w:r>
            <w:hyperlink w:anchor="sub_1040" w:history="1">
              <w:r w:rsidRPr="00DA1DE6">
                <w:rPr>
                  <w:sz w:val="20"/>
                </w:rPr>
                <w:t>4.0</w:t>
              </w:r>
            </w:hyperlink>
            <w:r w:rsidRPr="00DA1DE6">
              <w:rPr>
                <w:sz w:val="20"/>
              </w:rPr>
              <w:t>, а также для стоянки и хранения транспортных средств общего пользования, в том числе в депо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D82147A" w14:textId="77777777" w:rsidR="00065125" w:rsidRPr="00DA1DE6" w:rsidRDefault="00065125" w:rsidP="00423AB6">
            <w:pPr>
              <w:ind w:hanging="4"/>
              <w:rPr>
                <w:sz w:val="20"/>
              </w:rPr>
            </w:pPr>
            <w:r w:rsidRPr="00DA1DE6">
              <w:rPr>
                <w:sz w:val="20"/>
              </w:rPr>
              <w:t xml:space="preserve">-минимальная/максимальная площадь земельных участков </w:t>
            </w:r>
          </w:p>
          <w:p w14:paraId="12585E38" w14:textId="77777777" w:rsidR="00065125" w:rsidRPr="00DA1DE6" w:rsidRDefault="00065125" w:rsidP="00423AB6">
            <w:pPr>
              <w:ind w:hanging="4"/>
              <w:rPr>
                <w:sz w:val="20"/>
              </w:rPr>
            </w:pPr>
            <w:r w:rsidRPr="00DA1DE6">
              <w:rPr>
                <w:b/>
                <w:sz w:val="20"/>
              </w:rPr>
              <w:t>24 /7500</w:t>
            </w:r>
            <w:r w:rsidRPr="00DA1DE6">
              <w:rPr>
                <w:sz w:val="20"/>
              </w:rPr>
              <w:t xml:space="preserve"> кв.м.</w:t>
            </w:r>
          </w:p>
          <w:p w14:paraId="63235246" w14:textId="77777777" w:rsidR="00065125" w:rsidRPr="00DA1DE6" w:rsidRDefault="00065125" w:rsidP="00423AB6">
            <w:pPr>
              <w:autoSpaceDE w:val="0"/>
              <w:autoSpaceDN w:val="0"/>
              <w:adjustRightInd w:val="0"/>
              <w:ind w:hanging="4"/>
              <w:rPr>
                <w:b/>
                <w:sz w:val="20"/>
              </w:rPr>
            </w:pPr>
            <w:r w:rsidRPr="00DA1DE6">
              <w:rPr>
                <w:sz w:val="20"/>
              </w:rPr>
              <w:t xml:space="preserve">- минимальные отступы от границ участка - </w:t>
            </w:r>
            <w:r w:rsidRPr="00DA1DE6">
              <w:rPr>
                <w:b/>
                <w:sz w:val="20"/>
              </w:rPr>
              <w:t xml:space="preserve">10 м, </w:t>
            </w:r>
            <w:r w:rsidRPr="00DA1DE6">
              <w:rPr>
                <w:sz w:val="20"/>
              </w:rPr>
              <w:t>от</w:t>
            </w:r>
            <w:r w:rsidRPr="00DA1DE6">
              <w:rPr>
                <w:b/>
                <w:sz w:val="20"/>
              </w:rPr>
              <w:t xml:space="preserve"> </w:t>
            </w:r>
            <w:r w:rsidRPr="00DA1DE6">
              <w:rPr>
                <w:sz w:val="20"/>
              </w:rPr>
              <w:t>фронтальной границы земельного участка -</w:t>
            </w:r>
            <w:r w:rsidRPr="00DA1DE6">
              <w:rPr>
                <w:b/>
                <w:sz w:val="20"/>
              </w:rPr>
              <w:t>10 м;</w:t>
            </w:r>
          </w:p>
          <w:p w14:paraId="5D182FA7" w14:textId="77777777" w:rsidR="00065125" w:rsidRPr="00DA1DE6" w:rsidRDefault="00065125" w:rsidP="00423AB6">
            <w:pPr>
              <w:ind w:hanging="4"/>
              <w:rPr>
                <w:b/>
                <w:sz w:val="20"/>
              </w:rPr>
            </w:pPr>
            <w:r w:rsidRPr="00DA1DE6">
              <w:rPr>
                <w:sz w:val="20"/>
              </w:rPr>
              <w:t xml:space="preserve">-максимальное количество этажей  – не более </w:t>
            </w:r>
            <w:r w:rsidRPr="00DA1DE6">
              <w:rPr>
                <w:b/>
                <w:sz w:val="20"/>
              </w:rPr>
              <w:t>5 этажей;</w:t>
            </w:r>
          </w:p>
          <w:p w14:paraId="03E90CE9" w14:textId="77777777" w:rsidR="00065125" w:rsidRPr="00DA1DE6" w:rsidRDefault="00065125" w:rsidP="00423AB6">
            <w:pPr>
              <w:ind w:hanging="4"/>
              <w:rPr>
                <w:sz w:val="20"/>
              </w:rPr>
            </w:pPr>
            <w:r w:rsidRPr="00DA1DE6">
              <w:rPr>
                <w:b/>
                <w:sz w:val="20"/>
              </w:rPr>
              <w:t xml:space="preserve">- </w:t>
            </w:r>
            <w:r w:rsidRPr="00DA1DE6">
              <w:rPr>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A1DE6">
              <w:rPr>
                <w:b/>
                <w:sz w:val="20"/>
              </w:rPr>
              <w:t>20 м;</w:t>
            </w:r>
            <w:r w:rsidRPr="00DA1DE6">
              <w:rPr>
                <w:sz w:val="20"/>
              </w:rPr>
              <w:t xml:space="preserve"> </w:t>
            </w:r>
          </w:p>
          <w:p w14:paraId="1EA1080F" w14:textId="77777777" w:rsidR="00065125" w:rsidRPr="00DA1DE6" w:rsidRDefault="00065125" w:rsidP="00423AB6">
            <w:pPr>
              <w:widowControl w:val="0"/>
              <w:autoSpaceDE w:val="0"/>
              <w:autoSpaceDN w:val="0"/>
              <w:adjustRightInd w:val="0"/>
              <w:rPr>
                <w:sz w:val="20"/>
              </w:rPr>
            </w:pPr>
            <w:r w:rsidRPr="00DA1DE6">
              <w:rPr>
                <w:sz w:val="20"/>
              </w:rPr>
              <w:t xml:space="preserve">- максимальный процент застройки в границах земельного участка – </w:t>
            </w:r>
            <w:r w:rsidRPr="00DA1DE6">
              <w:rPr>
                <w:b/>
                <w:sz w:val="20"/>
              </w:rPr>
              <w:t>80%</w:t>
            </w:r>
          </w:p>
          <w:p w14:paraId="22BEF0E2" w14:textId="77777777" w:rsidR="00862F93" w:rsidRPr="00DA1DE6" w:rsidRDefault="00862F93" w:rsidP="00862F93">
            <w:pPr>
              <w:rPr>
                <w:sz w:val="20"/>
              </w:rPr>
            </w:pPr>
            <w:r w:rsidRPr="00DA1DE6">
              <w:rPr>
                <w:sz w:val="20"/>
              </w:rPr>
              <w:t>- процент застройки подземной части - не регламентируется</w:t>
            </w:r>
          </w:p>
        </w:tc>
      </w:tr>
    </w:tbl>
    <w:p w14:paraId="33B99BEC" w14:textId="77777777" w:rsidR="00553443" w:rsidRPr="00DA1DE6" w:rsidRDefault="00553443" w:rsidP="005427B9">
      <w:pPr>
        <w:rPr>
          <w:b/>
          <w:sz w:val="20"/>
        </w:rPr>
      </w:pPr>
    </w:p>
    <w:p w14:paraId="729F75A3" w14:textId="77777777" w:rsidR="005B44B2" w:rsidRPr="00DA1DE6" w:rsidRDefault="005427B9" w:rsidP="005427B9">
      <w:pPr>
        <w:rPr>
          <w:b/>
          <w:sz w:val="20"/>
        </w:rPr>
      </w:pPr>
      <w:r w:rsidRPr="00DA1DE6">
        <w:rPr>
          <w:b/>
          <w:sz w:val="20"/>
        </w:rPr>
        <w:t>2.</w:t>
      </w:r>
      <w:r w:rsidR="00775B35" w:rsidRPr="00DA1DE6">
        <w:rPr>
          <w:b/>
          <w:sz w:val="20"/>
        </w:rPr>
        <w:t>3</w:t>
      </w:r>
      <w:r w:rsidRPr="00DA1DE6">
        <w:rPr>
          <w:b/>
          <w:sz w:val="20"/>
        </w:rPr>
        <w:t>. Вспомогательные виды и параметры разрешенного использования земельных участков и объектов капитального строительства</w:t>
      </w:r>
      <w:bookmarkEnd w:id="51"/>
      <w:bookmarkEnd w:id="52"/>
      <w:bookmarkEnd w:id="53"/>
      <w:bookmarkEnd w:id="54"/>
    </w:p>
    <w:p w14:paraId="6A70E44D" w14:textId="1DA8C144" w:rsidR="0015667B" w:rsidRPr="00DA1DE6" w:rsidRDefault="0015667B" w:rsidP="005427B9">
      <w:pPr>
        <w:keepLines/>
        <w:widowControl w:val="0"/>
        <w:jc w:val="both"/>
        <w:rPr>
          <w:sz w:val="20"/>
        </w:rPr>
      </w:pPr>
      <w:r w:rsidRPr="00DA1DE6">
        <w:rPr>
          <w:sz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w:t>
      </w:r>
      <w:r w:rsidR="005823CD">
        <w:rPr>
          <w:sz w:val="20"/>
        </w:rPr>
        <w:t xml:space="preserve">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0"/>
        <w:gridCol w:w="10197"/>
      </w:tblGrid>
      <w:tr w:rsidR="00E7196D" w:rsidRPr="00DA1DE6" w14:paraId="6D983050" w14:textId="77777777" w:rsidTr="007A008D">
        <w:trPr>
          <w:trHeight w:val="552"/>
          <w:tblHeader/>
        </w:trPr>
        <w:tc>
          <w:tcPr>
            <w:tcW w:w="1559" w:type="pct"/>
            <w:vAlign w:val="center"/>
          </w:tcPr>
          <w:p w14:paraId="07F34201" w14:textId="77777777" w:rsidR="0015667B" w:rsidRPr="00DA1DE6" w:rsidRDefault="00672588" w:rsidP="00672588">
            <w:pPr>
              <w:jc w:val="center"/>
              <w:rPr>
                <w:b/>
                <w:sz w:val="20"/>
              </w:rPr>
            </w:pPr>
            <w:r w:rsidRPr="00DA1DE6">
              <w:rPr>
                <w:b/>
                <w:sz w:val="20"/>
              </w:rPr>
              <w:lastRenderedPageBreak/>
              <w:t>Виды разрешенного использования</w:t>
            </w:r>
          </w:p>
        </w:tc>
        <w:tc>
          <w:tcPr>
            <w:tcW w:w="3441" w:type="pct"/>
            <w:vAlign w:val="center"/>
          </w:tcPr>
          <w:p w14:paraId="1A37E6A6" w14:textId="77777777" w:rsidR="0015667B" w:rsidRPr="00DA1DE6" w:rsidRDefault="00672588" w:rsidP="00672588">
            <w:pPr>
              <w:jc w:val="center"/>
              <w:rPr>
                <w:b/>
                <w:sz w:val="20"/>
              </w:rPr>
            </w:pPr>
            <w:r w:rsidRPr="00DA1DE6">
              <w:rPr>
                <w:b/>
                <w:sz w:val="20"/>
              </w:rPr>
              <w:t>Предельные параметры разрешенного строительства</w:t>
            </w:r>
          </w:p>
        </w:tc>
      </w:tr>
      <w:tr w:rsidR="00E7196D" w:rsidRPr="00DA1DE6" w14:paraId="0C36EBD9" w14:textId="77777777" w:rsidTr="007A008D">
        <w:trPr>
          <w:trHeight w:val="280"/>
        </w:trPr>
        <w:tc>
          <w:tcPr>
            <w:tcW w:w="1559" w:type="pct"/>
          </w:tcPr>
          <w:p w14:paraId="02826E3E" w14:textId="77777777" w:rsidR="002D0B3D" w:rsidRPr="00DA1DE6" w:rsidRDefault="002D0B3D" w:rsidP="002D0B3D">
            <w:pPr>
              <w:jc w:val="both"/>
              <w:rPr>
                <w:sz w:val="20"/>
              </w:rPr>
            </w:pPr>
            <w:r w:rsidRPr="00DA1DE6">
              <w:rPr>
                <w:sz w:val="20"/>
              </w:rPr>
              <w:t>Историко-культурная деятельность</w:t>
            </w:r>
          </w:p>
        </w:tc>
        <w:tc>
          <w:tcPr>
            <w:tcW w:w="3441" w:type="pct"/>
          </w:tcPr>
          <w:p w14:paraId="60CBF9B1" w14:textId="77777777" w:rsidR="002D0B3D" w:rsidRPr="00DA1DE6" w:rsidRDefault="002D0B3D" w:rsidP="002D0B3D">
            <w:pPr>
              <w:pStyle w:val="aff9"/>
              <w:jc w:val="both"/>
              <w:rPr>
                <w:rFonts w:eastAsia="SimSun"/>
                <w:sz w:val="20"/>
                <w:szCs w:val="24"/>
                <w:lang w:eastAsia="zh-CN"/>
              </w:rPr>
            </w:pPr>
            <w:r w:rsidRPr="00DA1DE6">
              <w:rPr>
                <w:sz w:val="20"/>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DA1DE6" w14:paraId="191D2CE5" w14:textId="77777777" w:rsidTr="007A008D">
        <w:trPr>
          <w:trHeight w:val="280"/>
        </w:trPr>
        <w:tc>
          <w:tcPr>
            <w:tcW w:w="1559" w:type="pct"/>
          </w:tcPr>
          <w:p w14:paraId="3202A792" w14:textId="77777777" w:rsidR="002D0B3D" w:rsidRPr="00DA1DE6" w:rsidRDefault="002D0B3D" w:rsidP="002D0B3D">
            <w:pPr>
              <w:jc w:val="both"/>
              <w:rPr>
                <w:sz w:val="20"/>
              </w:rPr>
            </w:pPr>
            <w:r w:rsidRPr="00DA1DE6">
              <w:rPr>
                <w:sz w:val="20"/>
              </w:rPr>
              <w:t>Объекты хозяйственного назначения:</w:t>
            </w:r>
          </w:p>
          <w:p w14:paraId="2AE3474F" w14:textId="77777777" w:rsidR="002D0B3D" w:rsidRPr="00DA1DE6" w:rsidRDefault="002D0B3D" w:rsidP="002D0B3D">
            <w:pPr>
              <w:ind w:firstLine="317"/>
              <w:jc w:val="both"/>
              <w:rPr>
                <w:sz w:val="20"/>
              </w:rPr>
            </w:pPr>
            <w:r w:rsidRPr="00DA1DE6">
              <w:rPr>
                <w:sz w:val="20"/>
              </w:rPr>
              <w:t>- хозяйственные постройки, летние кухни, беседки, кладовые, подвалы;</w:t>
            </w:r>
          </w:p>
          <w:p w14:paraId="6C336F2C" w14:textId="77777777" w:rsidR="002D0B3D" w:rsidRPr="00DA1DE6" w:rsidRDefault="002D0B3D" w:rsidP="002D0B3D">
            <w:pPr>
              <w:ind w:firstLine="317"/>
              <w:jc w:val="both"/>
              <w:rPr>
                <w:sz w:val="20"/>
              </w:rPr>
            </w:pPr>
            <w:r w:rsidRPr="00DA1DE6">
              <w:rPr>
                <w:sz w:val="20"/>
              </w:rPr>
              <w:t>- сады, огороды, палисадники;</w:t>
            </w:r>
          </w:p>
          <w:p w14:paraId="0C3CE426" w14:textId="77777777" w:rsidR="002D0B3D" w:rsidRPr="00DA1DE6" w:rsidRDefault="002D0B3D" w:rsidP="002D0B3D">
            <w:pPr>
              <w:ind w:firstLine="317"/>
              <w:jc w:val="both"/>
              <w:rPr>
                <w:sz w:val="20"/>
              </w:rPr>
            </w:pPr>
            <w:r w:rsidRPr="00DA1DE6">
              <w:rPr>
                <w:sz w:val="20"/>
              </w:rPr>
              <w:t>- теплицы, оранжереи индивидуального пользования;</w:t>
            </w:r>
          </w:p>
          <w:p w14:paraId="17092E58" w14:textId="77777777" w:rsidR="002D0B3D" w:rsidRPr="00DA1DE6" w:rsidRDefault="002D0B3D" w:rsidP="002D0B3D">
            <w:pPr>
              <w:ind w:firstLine="317"/>
              <w:jc w:val="both"/>
              <w:rPr>
                <w:sz w:val="20"/>
              </w:rPr>
            </w:pPr>
            <w:r w:rsidRPr="00DA1DE6">
              <w:rPr>
                <w:sz w:val="20"/>
              </w:rPr>
              <w:t xml:space="preserve">- бассейны, бани и сауны индивидуального использования; </w:t>
            </w:r>
          </w:p>
          <w:p w14:paraId="5643A3B5" w14:textId="77777777" w:rsidR="002D0B3D" w:rsidRPr="00DA1DE6" w:rsidRDefault="002D0B3D" w:rsidP="002D0B3D">
            <w:pPr>
              <w:ind w:firstLine="317"/>
              <w:jc w:val="both"/>
              <w:rPr>
                <w:sz w:val="20"/>
              </w:rPr>
            </w:pPr>
            <w:r w:rsidRPr="00DA1DE6">
              <w:rPr>
                <w:sz w:val="20"/>
              </w:rPr>
              <w:t>- индивидуальные надворные туалеты гидронепроницаемые выгреба, септики;</w:t>
            </w:r>
          </w:p>
          <w:p w14:paraId="7BEC4A5D" w14:textId="77777777" w:rsidR="002D0B3D" w:rsidRPr="00DA1DE6" w:rsidRDefault="002D0B3D" w:rsidP="002D0B3D">
            <w:pPr>
              <w:ind w:firstLine="317"/>
              <w:jc w:val="both"/>
              <w:rPr>
                <w:sz w:val="20"/>
              </w:rPr>
            </w:pPr>
            <w:r w:rsidRPr="00DA1DE6">
              <w:rPr>
                <w:sz w:val="20"/>
              </w:rPr>
              <w:t>-индивидуальные резервуары для хранения воды, скважины для забора воды, индивидуальные колодцы.</w:t>
            </w:r>
          </w:p>
          <w:p w14:paraId="32EDDC67" w14:textId="77777777" w:rsidR="002D0B3D" w:rsidRPr="00DA1DE6" w:rsidRDefault="002D0B3D" w:rsidP="002D0B3D">
            <w:pPr>
              <w:jc w:val="both"/>
              <w:rPr>
                <w:sz w:val="20"/>
              </w:rPr>
            </w:pPr>
            <w:r w:rsidRPr="00DA1DE6">
              <w:rPr>
                <w:sz w:val="20"/>
              </w:rPr>
              <w:t>Благоустройство и озеленение.</w:t>
            </w:r>
          </w:p>
          <w:p w14:paraId="6A2D36C1" w14:textId="77777777" w:rsidR="002D0B3D" w:rsidRPr="00DA1DE6" w:rsidRDefault="002D0B3D" w:rsidP="002D0B3D">
            <w:pPr>
              <w:jc w:val="both"/>
              <w:rPr>
                <w:sz w:val="20"/>
              </w:rPr>
            </w:pPr>
            <w:r w:rsidRPr="00DA1DE6">
              <w:rPr>
                <w:sz w:val="20"/>
              </w:rPr>
              <w:t>Навесы, террасы.</w:t>
            </w:r>
          </w:p>
        </w:tc>
        <w:tc>
          <w:tcPr>
            <w:tcW w:w="3441" w:type="pct"/>
          </w:tcPr>
          <w:p w14:paraId="639A740F"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7635D82" w14:textId="77777777" w:rsidR="002D0B3D" w:rsidRPr="00DA1DE6" w:rsidRDefault="002D0B3D" w:rsidP="002D0B3D">
            <w:pPr>
              <w:ind w:firstLine="317"/>
              <w:jc w:val="both"/>
              <w:rPr>
                <w:sz w:val="20"/>
              </w:rPr>
            </w:pPr>
            <w:r w:rsidRPr="00DA1DE6">
              <w:rPr>
                <w:sz w:val="20"/>
              </w:rPr>
              <w:t>Максимальное количество надземных этажей  – не более 1 этажа,</w:t>
            </w:r>
          </w:p>
          <w:p w14:paraId="7A0719F1" w14:textId="77777777" w:rsidR="002D0B3D" w:rsidRPr="00DA1DE6" w:rsidRDefault="002D0B3D" w:rsidP="002D0B3D">
            <w:pPr>
              <w:ind w:firstLine="317"/>
              <w:jc w:val="both"/>
              <w:rPr>
                <w:sz w:val="20"/>
              </w:rPr>
            </w:pPr>
            <w:r w:rsidRPr="00DA1DE6">
              <w:rPr>
                <w:sz w:val="20"/>
              </w:rPr>
              <w:t>-минимальная высота этажа 2.4 м,</w:t>
            </w:r>
          </w:p>
          <w:p w14:paraId="7D7B2AF5" w14:textId="77777777" w:rsidR="002D0B3D" w:rsidRPr="00DA1DE6" w:rsidRDefault="002D0B3D" w:rsidP="002D0B3D">
            <w:pPr>
              <w:ind w:firstLine="317"/>
              <w:jc w:val="both"/>
              <w:rPr>
                <w:sz w:val="20"/>
              </w:rPr>
            </w:pPr>
            <w:r w:rsidRPr="00DA1DE6">
              <w:rPr>
                <w:sz w:val="20"/>
              </w:rPr>
              <w:t xml:space="preserve">-максимальная высота строения -6 м. </w:t>
            </w:r>
          </w:p>
          <w:p w14:paraId="792BF54F"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266EBEBA" w14:textId="77777777" w:rsidR="002D0B3D" w:rsidRPr="00DA1DE6" w:rsidRDefault="002D0B3D" w:rsidP="002D0B3D">
            <w:pPr>
              <w:ind w:firstLine="317"/>
              <w:jc w:val="both"/>
              <w:rPr>
                <w:sz w:val="20"/>
              </w:rPr>
            </w:pPr>
            <w:r w:rsidRPr="00DA1DE6">
              <w:rPr>
                <w:sz w:val="20"/>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0197B61F" w14:textId="77777777" w:rsidR="002D0B3D" w:rsidRPr="00DA1DE6" w:rsidRDefault="002D0B3D" w:rsidP="002D0B3D">
            <w:pPr>
              <w:ind w:firstLine="317"/>
              <w:jc w:val="both"/>
              <w:rPr>
                <w:sz w:val="20"/>
              </w:rPr>
            </w:pPr>
            <w:r w:rsidRPr="00DA1DE6">
              <w:rPr>
                <w:sz w:val="20"/>
              </w:rPr>
              <w:t>Минимальный отступ от границ соседнего участка до объектов хозяйственного назначения - 1 м., до постройки для содержания скота и птицы - 4 м.</w:t>
            </w:r>
          </w:p>
          <w:p w14:paraId="343280DB" w14:textId="77777777" w:rsidR="002D0B3D" w:rsidRPr="00DA1DE6" w:rsidRDefault="002D0B3D" w:rsidP="002D0B3D">
            <w:pPr>
              <w:ind w:firstLine="317"/>
              <w:jc w:val="both"/>
              <w:rPr>
                <w:sz w:val="20"/>
              </w:rPr>
            </w:pPr>
            <w:r w:rsidRPr="00DA1DE6">
              <w:rPr>
                <w:sz w:val="20"/>
              </w:rPr>
              <w:t>Расстояние:</w:t>
            </w:r>
          </w:p>
          <w:p w14:paraId="108610E1" w14:textId="77777777" w:rsidR="002D0B3D" w:rsidRPr="00DA1DE6" w:rsidRDefault="002D0B3D" w:rsidP="002D0B3D">
            <w:pPr>
              <w:ind w:left="644"/>
              <w:jc w:val="both"/>
              <w:rPr>
                <w:sz w:val="20"/>
              </w:rPr>
            </w:pPr>
            <w:r w:rsidRPr="00DA1DE6">
              <w:rPr>
                <w:sz w:val="20"/>
              </w:rPr>
              <w:t>от границ соседнего участка до стволов высокорослых деревьев - 4 м,</w:t>
            </w:r>
          </w:p>
          <w:p w14:paraId="02423303" w14:textId="77777777" w:rsidR="002D0B3D" w:rsidRPr="00DA1DE6" w:rsidRDefault="002D0B3D" w:rsidP="002D0B3D">
            <w:pPr>
              <w:ind w:left="644"/>
              <w:jc w:val="both"/>
              <w:rPr>
                <w:sz w:val="20"/>
              </w:rPr>
            </w:pPr>
            <w:r w:rsidRPr="00DA1DE6">
              <w:rPr>
                <w:sz w:val="20"/>
              </w:rPr>
              <w:t>от границ соседнего участка до стволов среднерослых деревьев - 2 м,</w:t>
            </w:r>
          </w:p>
          <w:p w14:paraId="40ABBCD0" w14:textId="77777777" w:rsidR="002D0B3D" w:rsidRPr="00DA1DE6" w:rsidRDefault="002D0B3D" w:rsidP="002D0B3D">
            <w:pPr>
              <w:jc w:val="both"/>
              <w:rPr>
                <w:sz w:val="20"/>
              </w:rPr>
            </w:pPr>
            <w:r w:rsidRPr="00DA1DE6">
              <w:rPr>
                <w:sz w:val="20"/>
              </w:rPr>
              <w:t xml:space="preserve">           от границ соседнего участка до кустарника - 1 м.</w:t>
            </w:r>
          </w:p>
          <w:p w14:paraId="17775B09" w14:textId="77777777" w:rsidR="002D0B3D" w:rsidRPr="00DA1DE6" w:rsidRDefault="002D0B3D" w:rsidP="002D0B3D">
            <w:pPr>
              <w:pStyle w:val="aff9"/>
              <w:jc w:val="both"/>
              <w:rPr>
                <w:rFonts w:eastAsia="SimSun"/>
                <w:sz w:val="20"/>
                <w:szCs w:val="24"/>
                <w:vertAlign w:val="superscript"/>
                <w:lang w:eastAsia="zh-CN"/>
              </w:rPr>
            </w:pPr>
            <w:r w:rsidRPr="00DA1DE6">
              <w:rPr>
                <w:rFonts w:eastAsia="SimSun"/>
                <w:sz w:val="20"/>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58EC2470"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763EB10E"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5E1B5427"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597855ED"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7885454D"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Вспомогательные строения, за исключением гаражей, размещать со стороны улиц не допускается.</w:t>
            </w:r>
          </w:p>
          <w:p w14:paraId="2BC0A3DE"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185B5018" w14:textId="77777777" w:rsidR="002D0B3D" w:rsidRPr="00DA1DE6" w:rsidRDefault="002D0B3D" w:rsidP="002D0B3D">
            <w:pPr>
              <w:ind w:firstLine="33"/>
              <w:jc w:val="both"/>
              <w:rPr>
                <w:sz w:val="20"/>
              </w:rPr>
            </w:pPr>
            <w:r w:rsidRPr="00DA1DE6">
              <w:rPr>
                <w:sz w:val="20"/>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021C7766"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DA1DE6" w14:paraId="0F015EAF" w14:textId="77777777" w:rsidTr="007A008D">
        <w:trPr>
          <w:trHeight w:val="280"/>
        </w:trPr>
        <w:tc>
          <w:tcPr>
            <w:tcW w:w="1559" w:type="pct"/>
          </w:tcPr>
          <w:p w14:paraId="0F500073" w14:textId="77777777" w:rsidR="002D0B3D" w:rsidRPr="00DA1DE6" w:rsidRDefault="002D0B3D" w:rsidP="002D0B3D">
            <w:pPr>
              <w:jc w:val="both"/>
              <w:rPr>
                <w:sz w:val="20"/>
              </w:rPr>
            </w:pPr>
            <w:r w:rsidRPr="00DA1DE6">
              <w:rPr>
                <w:sz w:val="20"/>
              </w:rPr>
              <w:t xml:space="preserve">Отдельно стоящие, встроенные или пристроенные в жилые дома гаражи на одно-два машиноместа на </w:t>
            </w:r>
            <w:r w:rsidRPr="00DA1DE6">
              <w:rPr>
                <w:sz w:val="20"/>
              </w:rPr>
              <w:lastRenderedPageBreak/>
              <w:t>индивидуальный участок.</w:t>
            </w:r>
          </w:p>
          <w:p w14:paraId="0B2DE930" w14:textId="77777777" w:rsidR="002D0B3D" w:rsidRPr="00DA1DE6" w:rsidRDefault="002D0B3D" w:rsidP="002D0B3D">
            <w:pPr>
              <w:rPr>
                <w:sz w:val="20"/>
              </w:rPr>
            </w:pPr>
          </w:p>
        </w:tc>
        <w:tc>
          <w:tcPr>
            <w:tcW w:w="3441" w:type="pct"/>
          </w:tcPr>
          <w:p w14:paraId="7B578CC2"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lastRenderedPageBreak/>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8BFE2C3" w14:textId="77777777" w:rsidR="002D0B3D" w:rsidRPr="00DA1DE6" w:rsidRDefault="002D0B3D" w:rsidP="002D0B3D">
            <w:pPr>
              <w:ind w:firstLine="293"/>
              <w:jc w:val="both"/>
              <w:rPr>
                <w:sz w:val="20"/>
              </w:rPr>
            </w:pPr>
            <w:r w:rsidRPr="00DA1DE6">
              <w:rPr>
                <w:sz w:val="20"/>
              </w:rPr>
              <w:lastRenderedPageBreak/>
              <w:t>Максимальное количество надземных этажей – не более 1 этажа .</w:t>
            </w:r>
          </w:p>
          <w:p w14:paraId="246B4F73" w14:textId="77777777" w:rsidR="002D0B3D" w:rsidRPr="00DA1DE6" w:rsidRDefault="002D0B3D" w:rsidP="002D0B3D">
            <w:pPr>
              <w:ind w:firstLine="293"/>
              <w:jc w:val="both"/>
              <w:rPr>
                <w:sz w:val="20"/>
              </w:rPr>
            </w:pPr>
            <w:r w:rsidRPr="00DA1DE6">
              <w:rPr>
                <w:sz w:val="20"/>
              </w:rPr>
              <w:t xml:space="preserve">Максимальная высота – до 7 м., высота этажа – до 3м. </w:t>
            </w:r>
          </w:p>
          <w:p w14:paraId="43D3A4E0" w14:textId="77777777" w:rsidR="002D0B3D" w:rsidRPr="00DA1DE6" w:rsidRDefault="002D0B3D" w:rsidP="002D0B3D">
            <w:pPr>
              <w:ind w:firstLine="293"/>
              <w:jc w:val="both"/>
              <w:rPr>
                <w:sz w:val="20"/>
              </w:rPr>
            </w:pPr>
            <w:r w:rsidRPr="00DA1DE6">
              <w:rPr>
                <w:sz w:val="20"/>
              </w:rPr>
              <w:t>Допускается размещать по красной линии без устройства распашных ворот.            Допускается делать встроенными в первые этажи жилого дома.</w:t>
            </w:r>
          </w:p>
          <w:p w14:paraId="296904C3" w14:textId="77777777" w:rsidR="002D0B3D" w:rsidRPr="00DA1DE6" w:rsidRDefault="002D0B3D" w:rsidP="002D0B3D">
            <w:pPr>
              <w:ind w:firstLine="293"/>
              <w:jc w:val="both"/>
              <w:rPr>
                <w:sz w:val="20"/>
              </w:rPr>
            </w:pPr>
            <w:r w:rsidRPr="00DA1DE6">
              <w:rPr>
                <w:sz w:val="20"/>
              </w:rPr>
              <w:t>Отступ от границ смежного земельного участка -1 м.</w:t>
            </w:r>
          </w:p>
          <w:p w14:paraId="3CE86915" w14:textId="77777777" w:rsidR="002D0B3D" w:rsidRPr="00DA1DE6" w:rsidRDefault="002D0B3D" w:rsidP="002D0B3D">
            <w:pPr>
              <w:ind w:firstLine="293"/>
              <w:jc w:val="both"/>
              <w:rPr>
                <w:sz w:val="20"/>
              </w:rPr>
            </w:pPr>
            <w:r w:rsidRPr="00DA1DE6">
              <w:rPr>
                <w:sz w:val="20"/>
              </w:rPr>
              <w:t>Отступ от границ смежного земельного участка до открытой стоянки – 1 м.</w:t>
            </w:r>
          </w:p>
          <w:p w14:paraId="3B1425F8" w14:textId="77777777" w:rsidR="002D0B3D" w:rsidRPr="00DA1DE6" w:rsidRDefault="002D0B3D" w:rsidP="002D0B3D">
            <w:pPr>
              <w:ind w:firstLine="317"/>
              <w:jc w:val="both"/>
              <w:rPr>
                <w:sz w:val="20"/>
              </w:rPr>
            </w:pPr>
            <w:r w:rsidRPr="00DA1DE6">
              <w:rPr>
                <w:sz w:val="20"/>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DA1DE6" w14:paraId="7A32CF88" w14:textId="77777777" w:rsidTr="007A008D">
        <w:trPr>
          <w:trHeight w:val="280"/>
        </w:trPr>
        <w:tc>
          <w:tcPr>
            <w:tcW w:w="1559" w:type="pct"/>
          </w:tcPr>
          <w:p w14:paraId="429A0CE8" w14:textId="77777777" w:rsidR="002D0B3D" w:rsidRPr="00DA1DE6" w:rsidRDefault="002D0B3D" w:rsidP="002D0B3D">
            <w:pPr>
              <w:jc w:val="both"/>
              <w:rPr>
                <w:sz w:val="20"/>
              </w:rPr>
            </w:pPr>
            <w:r w:rsidRPr="00DA1DE6">
              <w:rPr>
                <w:sz w:val="20"/>
              </w:rPr>
              <w:lastRenderedPageBreak/>
              <w:t>Надворные туалеты, гидронепроницаемые выгребы, септики.</w:t>
            </w:r>
          </w:p>
        </w:tc>
        <w:tc>
          <w:tcPr>
            <w:tcW w:w="3441" w:type="pct"/>
          </w:tcPr>
          <w:p w14:paraId="2AEDF600"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603300D"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4357123A"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Надворные туалеты:</w:t>
            </w:r>
          </w:p>
          <w:p w14:paraId="7E631B0D"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 расстояние от красной линии не менее - 10 м; </w:t>
            </w:r>
          </w:p>
          <w:p w14:paraId="3B11B5B6"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расстояние от границы смежного земельного участка не менее - 1 м;</w:t>
            </w:r>
          </w:p>
          <w:p w14:paraId="3174E7DA"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6CEF5CC6" w14:textId="77777777" w:rsidR="002D0B3D" w:rsidRPr="00DA1DE6" w:rsidRDefault="002D0B3D" w:rsidP="002D0B3D">
            <w:pPr>
              <w:ind w:left="67"/>
              <w:jc w:val="both"/>
              <w:rPr>
                <w:sz w:val="20"/>
              </w:rPr>
            </w:pPr>
            <w:r w:rsidRPr="00DA1DE6">
              <w:rPr>
                <w:sz w:val="20"/>
              </w:rPr>
              <w:t>Минимальное расстояние от границ участка до строений, а также между строениями:</w:t>
            </w:r>
          </w:p>
          <w:p w14:paraId="35C71C2E" w14:textId="77777777" w:rsidR="002D0B3D" w:rsidRPr="00DA1DE6" w:rsidRDefault="002D0B3D" w:rsidP="002D0B3D">
            <w:pPr>
              <w:jc w:val="both"/>
              <w:rPr>
                <w:sz w:val="20"/>
              </w:rPr>
            </w:pPr>
            <w:r w:rsidRPr="00DA1DE6">
              <w:rPr>
                <w:sz w:val="20"/>
              </w:rPr>
              <w:t>- от септиков до фундаментов зданий, строений, сооружений – не менее 5м., от фильтрующих колодцев – не менее 8 м.;</w:t>
            </w:r>
          </w:p>
          <w:p w14:paraId="3290DB1E" w14:textId="77777777" w:rsidR="002D0B3D" w:rsidRPr="00DA1DE6" w:rsidRDefault="002D0B3D" w:rsidP="002D0B3D">
            <w:pPr>
              <w:jc w:val="both"/>
              <w:rPr>
                <w:sz w:val="20"/>
              </w:rPr>
            </w:pPr>
            <w:r w:rsidRPr="00DA1DE6">
              <w:rPr>
                <w:sz w:val="20"/>
              </w:rPr>
              <w:t>- от септиков и фильтрующих колодцев до границы соседнего земельного участка и красной линии - не менее 4 м. и 7 м. соответственно.</w:t>
            </w:r>
          </w:p>
        </w:tc>
      </w:tr>
      <w:tr w:rsidR="00E7196D" w:rsidRPr="00DA1DE6" w14:paraId="772D6353" w14:textId="77777777" w:rsidTr="007A008D">
        <w:trPr>
          <w:trHeight w:val="280"/>
        </w:trPr>
        <w:tc>
          <w:tcPr>
            <w:tcW w:w="1559" w:type="pct"/>
          </w:tcPr>
          <w:p w14:paraId="0A50991C" w14:textId="77777777" w:rsidR="002D0B3D" w:rsidRPr="00DA1DE6" w:rsidRDefault="002D0B3D" w:rsidP="002D0B3D">
            <w:pPr>
              <w:autoSpaceDE w:val="0"/>
              <w:autoSpaceDN w:val="0"/>
              <w:adjustRightInd w:val="0"/>
              <w:jc w:val="both"/>
              <w:rPr>
                <w:sz w:val="20"/>
              </w:rPr>
            </w:pPr>
            <w:r w:rsidRPr="00DA1DE6">
              <w:rPr>
                <w:sz w:val="20"/>
              </w:rPr>
              <w:t>Автостоянки для парковки автомобилей посетителей.</w:t>
            </w:r>
          </w:p>
        </w:tc>
        <w:tc>
          <w:tcPr>
            <w:tcW w:w="3441" w:type="pct"/>
          </w:tcPr>
          <w:p w14:paraId="510E6EA9"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31B818AB" w14:textId="77777777" w:rsidR="002D0B3D" w:rsidRPr="00DA1DE6" w:rsidRDefault="002D0B3D" w:rsidP="002D0B3D">
            <w:pPr>
              <w:autoSpaceDE w:val="0"/>
              <w:autoSpaceDN w:val="0"/>
              <w:adjustRightInd w:val="0"/>
              <w:ind w:firstLine="540"/>
              <w:jc w:val="both"/>
              <w:rPr>
                <w:sz w:val="20"/>
              </w:rPr>
            </w:pPr>
            <w:r w:rsidRPr="00DA1DE6">
              <w:rPr>
                <w:sz w:val="20"/>
              </w:rPr>
              <w:t>Размеры земельных участков автостоянок на одно место должны быть:</w:t>
            </w:r>
          </w:p>
          <w:p w14:paraId="7E9738B3" w14:textId="77777777" w:rsidR="002D0B3D" w:rsidRPr="00DA1DE6" w:rsidRDefault="002D0B3D" w:rsidP="002D0B3D">
            <w:pPr>
              <w:autoSpaceDE w:val="0"/>
              <w:autoSpaceDN w:val="0"/>
              <w:adjustRightInd w:val="0"/>
              <w:ind w:firstLine="540"/>
              <w:jc w:val="both"/>
              <w:rPr>
                <w:sz w:val="20"/>
              </w:rPr>
            </w:pPr>
            <w:r w:rsidRPr="00DA1DE6">
              <w:rPr>
                <w:sz w:val="20"/>
              </w:rPr>
              <w:t>для легковых автомобилей - 25 кв. м;</w:t>
            </w:r>
          </w:p>
          <w:p w14:paraId="0A673067" w14:textId="77777777" w:rsidR="002D0B3D" w:rsidRPr="00DA1DE6" w:rsidRDefault="002D0B3D" w:rsidP="002D0B3D">
            <w:pPr>
              <w:autoSpaceDE w:val="0"/>
              <w:autoSpaceDN w:val="0"/>
              <w:adjustRightInd w:val="0"/>
              <w:ind w:firstLine="540"/>
              <w:jc w:val="both"/>
              <w:rPr>
                <w:sz w:val="20"/>
              </w:rPr>
            </w:pPr>
            <w:r w:rsidRPr="00DA1DE6">
              <w:rPr>
                <w:sz w:val="20"/>
              </w:rPr>
              <w:t>для автобусов - 40 кв. м;</w:t>
            </w:r>
          </w:p>
          <w:p w14:paraId="33B89F2F" w14:textId="77777777" w:rsidR="002D0B3D" w:rsidRPr="00DA1DE6" w:rsidRDefault="002D0B3D" w:rsidP="002D0B3D">
            <w:pPr>
              <w:autoSpaceDE w:val="0"/>
              <w:autoSpaceDN w:val="0"/>
              <w:adjustRightInd w:val="0"/>
              <w:ind w:firstLine="540"/>
              <w:jc w:val="both"/>
              <w:rPr>
                <w:sz w:val="20"/>
              </w:rPr>
            </w:pPr>
            <w:r w:rsidRPr="00DA1DE6">
              <w:rPr>
                <w:sz w:val="20"/>
              </w:rPr>
              <w:t>для велосипедов - 0,9 кв. м.</w:t>
            </w:r>
          </w:p>
          <w:p w14:paraId="4CBF97A7" w14:textId="77777777" w:rsidR="002D0B3D" w:rsidRPr="00DA1DE6" w:rsidRDefault="002D0B3D" w:rsidP="002D0B3D">
            <w:pPr>
              <w:autoSpaceDE w:val="0"/>
              <w:autoSpaceDN w:val="0"/>
              <w:adjustRightInd w:val="0"/>
              <w:ind w:firstLine="540"/>
              <w:jc w:val="both"/>
              <w:rPr>
                <w:sz w:val="20"/>
              </w:rPr>
            </w:pPr>
            <w:r w:rsidRPr="00DA1DE6">
              <w:rPr>
                <w:sz w:val="20"/>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D29C9BE"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DA1DE6" w14:paraId="2461E0BB" w14:textId="77777777" w:rsidTr="007A008D">
        <w:trPr>
          <w:trHeight w:val="280"/>
        </w:trPr>
        <w:tc>
          <w:tcPr>
            <w:tcW w:w="1559" w:type="pct"/>
          </w:tcPr>
          <w:p w14:paraId="2348572C" w14:textId="77777777" w:rsidR="002D0B3D" w:rsidRPr="00DA1DE6" w:rsidRDefault="002D0B3D" w:rsidP="002D0B3D">
            <w:pPr>
              <w:jc w:val="both"/>
              <w:rPr>
                <w:sz w:val="20"/>
              </w:rPr>
            </w:pPr>
            <w:r w:rsidRPr="00DA1DE6">
              <w:rPr>
                <w:sz w:val="20"/>
              </w:rPr>
              <w:t>Детские игровые площадки, площадки отдыха, занятия физкультурой и спортом, хозяйственные площадки.</w:t>
            </w:r>
          </w:p>
        </w:tc>
        <w:tc>
          <w:tcPr>
            <w:tcW w:w="3441" w:type="pct"/>
          </w:tcPr>
          <w:p w14:paraId="2944FBBE" w14:textId="77777777" w:rsidR="002D0B3D" w:rsidRPr="00DA1DE6" w:rsidRDefault="002D0B3D" w:rsidP="002D0B3D">
            <w:pPr>
              <w:ind w:firstLine="317"/>
              <w:rPr>
                <w:sz w:val="20"/>
              </w:rPr>
            </w:pPr>
            <w:r w:rsidRPr="00DA1DE6">
              <w:rPr>
                <w:sz w:val="20"/>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67A69CF" w14:textId="77777777" w:rsidR="002D0B3D" w:rsidRPr="00DA1DE6" w:rsidRDefault="002D0B3D" w:rsidP="002D0B3D">
            <w:pPr>
              <w:ind w:firstLine="317"/>
              <w:rPr>
                <w:sz w:val="20"/>
              </w:rPr>
            </w:pPr>
            <w:r w:rsidRPr="00DA1DE6">
              <w:rPr>
                <w:sz w:val="20"/>
              </w:rPr>
              <w:t>Минимально допустимое расстояние от окон жилых и общественных зданий до площадок:</w:t>
            </w:r>
          </w:p>
          <w:p w14:paraId="313A1679" w14:textId="77777777" w:rsidR="002D0B3D" w:rsidRPr="00DA1DE6" w:rsidRDefault="002D0B3D" w:rsidP="002D0B3D">
            <w:pPr>
              <w:ind w:firstLine="317"/>
              <w:rPr>
                <w:sz w:val="20"/>
              </w:rPr>
            </w:pPr>
            <w:r w:rsidRPr="00DA1DE6">
              <w:rPr>
                <w:sz w:val="20"/>
              </w:rPr>
              <w:t>- для игр детей дошкольного и младшего школьного возраста - не менее 12 м;</w:t>
            </w:r>
          </w:p>
          <w:p w14:paraId="1C7CE57E" w14:textId="77777777" w:rsidR="002D0B3D" w:rsidRPr="00DA1DE6" w:rsidRDefault="002D0B3D" w:rsidP="002D0B3D">
            <w:pPr>
              <w:ind w:firstLine="317"/>
              <w:rPr>
                <w:sz w:val="20"/>
              </w:rPr>
            </w:pPr>
            <w:r w:rsidRPr="00DA1DE6">
              <w:rPr>
                <w:sz w:val="20"/>
              </w:rPr>
              <w:lastRenderedPageBreak/>
              <w:t>- для отдыха взрослого населения - не менее 10 м;</w:t>
            </w:r>
          </w:p>
          <w:p w14:paraId="7E7CDBD3" w14:textId="77777777" w:rsidR="002D0B3D" w:rsidRPr="00DA1DE6" w:rsidRDefault="002D0B3D" w:rsidP="002D0B3D">
            <w:pPr>
              <w:ind w:firstLine="317"/>
              <w:rPr>
                <w:sz w:val="20"/>
              </w:rPr>
            </w:pPr>
            <w:r w:rsidRPr="00DA1DE6">
              <w:rPr>
                <w:sz w:val="20"/>
              </w:rPr>
              <w:t>- для хозяйственных целей - не менее 20 м;</w:t>
            </w:r>
          </w:p>
          <w:p w14:paraId="170A31AE" w14:textId="77777777" w:rsidR="002D0B3D" w:rsidRPr="00DA1DE6" w:rsidRDefault="002D0B3D" w:rsidP="002D0B3D">
            <w:pPr>
              <w:autoSpaceDE w:val="0"/>
              <w:autoSpaceDN w:val="0"/>
              <w:adjustRightInd w:val="0"/>
              <w:ind w:firstLine="540"/>
              <w:jc w:val="both"/>
              <w:rPr>
                <w:sz w:val="20"/>
              </w:rPr>
            </w:pPr>
            <w:r w:rsidRPr="00DA1DE6">
              <w:rPr>
                <w:sz w:val="20"/>
              </w:rPr>
              <w:t>Расчет площади нормируемых элементов дворовой территории осуществляется в соответствии с рекомендуемыми нормами:</w:t>
            </w:r>
          </w:p>
          <w:p w14:paraId="7D2095C8" w14:textId="77777777" w:rsidR="002D0B3D" w:rsidRPr="00DA1DE6" w:rsidRDefault="002D0B3D" w:rsidP="002D0B3D">
            <w:pPr>
              <w:autoSpaceDE w:val="0"/>
              <w:autoSpaceDN w:val="0"/>
              <w:adjustRightInd w:val="0"/>
              <w:ind w:firstLine="540"/>
              <w:jc w:val="both"/>
              <w:rPr>
                <w:sz w:val="20"/>
              </w:rPr>
            </w:pPr>
            <w:r w:rsidRPr="00DA1DE6">
              <w:rPr>
                <w:sz w:val="20"/>
              </w:rPr>
              <w:t>- для игр детей дошкольного и младшего школьного возраста- 0.7 кв.м./чел.,</w:t>
            </w:r>
          </w:p>
          <w:p w14:paraId="661F14FC" w14:textId="77777777" w:rsidR="002D0B3D" w:rsidRPr="00DA1DE6" w:rsidRDefault="002D0B3D" w:rsidP="002D0B3D">
            <w:pPr>
              <w:autoSpaceDE w:val="0"/>
              <w:autoSpaceDN w:val="0"/>
              <w:adjustRightInd w:val="0"/>
              <w:ind w:firstLine="540"/>
              <w:jc w:val="both"/>
              <w:rPr>
                <w:sz w:val="20"/>
              </w:rPr>
            </w:pPr>
            <w:r w:rsidRPr="00DA1DE6">
              <w:rPr>
                <w:sz w:val="20"/>
              </w:rPr>
              <w:t>- для отдыха взрослого населения- 0.1 кв.м./чел.,</w:t>
            </w:r>
          </w:p>
          <w:p w14:paraId="51750726" w14:textId="77777777" w:rsidR="002D0B3D" w:rsidRPr="00DA1DE6" w:rsidRDefault="002D0B3D" w:rsidP="002D0B3D">
            <w:pPr>
              <w:autoSpaceDE w:val="0"/>
              <w:autoSpaceDN w:val="0"/>
              <w:adjustRightInd w:val="0"/>
              <w:ind w:firstLine="540"/>
              <w:jc w:val="both"/>
              <w:rPr>
                <w:sz w:val="20"/>
              </w:rPr>
            </w:pPr>
            <w:r w:rsidRPr="00DA1DE6">
              <w:rPr>
                <w:sz w:val="20"/>
              </w:rPr>
              <w:t>- для занятий физкультурой и спортом -2.0  кв.м./чел.,</w:t>
            </w:r>
          </w:p>
          <w:p w14:paraId="11A02376" w14:textId="77777777" w:rsidR="002D0B3D" w:rsidRPr="00DA1DE6" w:rsidRDefault="002D0B3D" w:rsidP="002D0B3D">
            <w:pPr>
              <w:autoSpaceDE w:val="0"/>
              <w:autoSpaceDN w:val="0"/>
              <w:adjustRightInd w:val="0"/>
              <w:ind w:firstLine="540"/>
              <w:jc w:val="both"/>
              <w:rPr>
                <w:sz w:val="20"/>
              </w:rPr>
            </w:pPr>
            <w:r w:rsidRPr="00DA1DE6">
              <w:rPr>
                <w:sz w:val="20"/>
              </w:rPr>
              <w:t>- для хозяйственных целей и выгула собак -0.3 кв.м./чел.,</w:t>
            </w:r>
          </w:p>
          <w:p w14:paraId="477D1380" w14:textId="77777777" w:rsidR="002D0B3D" w:rsidRPr="00DA1DE6" w:rsidRDefault="002D0B3D" w:rsidP="002D0B3D">
            <w:pPr>
              <w:autoSpaceDE w:val="0"/>
              <w:autoSpaceDN w:val="0"/>
              <w:adjustRightInd w:val="0"/>
              <w:ind w:firstLine="540"/>
              <w:jc w:val="both"/>
              <w:rPr>
                <w:sz w:val="20"/>
              </w:rPr>
            </w:pPr>
            <w:r w:rsidRPr="00DA1DE6">
              <w:rPr>
                <w:sz w:val="20"/>
              </w:rPr>
              <w:t>- для стоянки автомобилей-0.8 кв.м./чел.,</w:t>
            </w:r>
          </w:p>
        </w:tc>
      </w:tr>
      <w:tr w:rsidR="00E7196D" w:rsidRPr="00DA1DE6" w14:paraId="7FB040BD" w14:textId="77777777" w:rsidTr="007A008D">
        <w:trPr>
          <w:trHeight w:val="280"/>
        </w:trPr>
        <w:tc>
          <w:tcPr>
            <w:tcW w:w="1559" w:type="pct"/>
          </w:tcPr>
          <w:p w14:paraId="59F7277F" w14:textId="77777777" w:rsidR="002D0B3D" w:rsidRPr="00DA1DE6" w:rsidRDefault="002D0B3D" w:rsidP="002D0B3D">
            <w:pPr>
              <w:jc w:val="both"/>
              <w:rPr>
                <w:sz w:val="20"/>
              </w:rPr>
            </w:pPr>
            <w:r w:rsidRPr="00DA1DE6">
              <w:rPr>
                <w:sz w:val="20"/>
              </w:rPr>
              <w:lastRenderedPageBreak/>
              <w:t>Площадки для сбора твердых бытовых отходов.</w:t>
            </w:r>
          </w:p>
        </w:tc>
        <w:tc>
          <w:tcPr>
            <w:tcW w:w="3441" w:type="pct"/>
          </w:tcPr>
          <w:p w14:paraId="79B30A80"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64A6C8C2"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D70A8D8"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Общее количество контейнеров не более 5 шт.</w:t>
            </w:r>
          </w:p>
          <w:p w14:paraId="160A55AA"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Высота  ограждения площадок - не более 2 м.</w:t>
            </w:r>
          </w:p>
          <w:p w14:paraId="25852384"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DA1DE6" w14:paraId="459652ED" w14:textId="77777777" w:rsidTr="007A008D">
        <w:tc>
          <w:tcPr>
            <w:tcW w:w="1559" w:type="pct"/>
            <w:shd w:val="clear" w:color="auto" w:fill="auto"/>
          </w:tcPr>
          <w:p w14:paraId="27B07EEF" w14:textId="77777777" w:rsidR="002D0B3D" w:rsidRPr="00DA1DE6" w:rsidRDefault="002D0B3D" w:rsidP="002D0B3D">
            <w:pPr>
              <w:autoSpaceDE w:val="0"/>
              <w:autoSpaceDN w:val="0"/>
              <w:adjustRightInd w:val="0"/>
              <w:jc w:val="both"/>
              <w:rPr>
                <w:sz w:val="20"/>
              </w:rPr>
            </w:pPr>
            <w:r w:rsidRPr="00DA1DE6">
              <w:rPr>
                <w:sz w:val="20"/>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41" w:type="pct"/>
          </w:tcPr>
          <w:p w14:paraId="39025C6F"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AA0DE59" w14:textId="77777777" w:rsidR="002D0B3D" w:rsidRPr="00DA1DE6" w:rsidRDefault="002D0B3D" w:rsidP="002D0B3D">
            <w:pPr>
              <w:autoSpaceDE w:val="0"/>
              <w:autoSpaceDN w:val="0"/>
              <w:adjustRightInd w:val="0"/>
              <w:rPr>
                <w:sz w:val="20"/>
              </w:rPr>
            </w:pPr>
            <w:r w:rsidRPr="00DA1DE6">
              <w:rPr>
                <w:sz w:val="20"/>
              </w:rPr>
              <w:t xml:space="preserve">Расстояния от сараев для скота и птицы до шахтных колодцев должно быть не менее 20 м.  </w:t>
            </w:r>
          </w:p>
          <w:p w14:paraId="787ED5DE" w14:textId="77777777" w:rsidR="002D0B3D" w:rsidRPr="00DA1DE6" w:rsidRDefault="002D0B3D" w:rsidP="002D0B3D">
            <w:pPr>
              <w:autoSpaceDE w:val="0"/>
              <w:autoSpaceDN w:val="0"/>
              <w:adjustRightInd w:val="0"/>
              <w:rPr>
                <w:sz w:val="20"/>
              </w:rPr>
            </w:pPr>
            <w:r w:rsidRPr="00DA1DE6">
              <w:rPr>
                <w:sz w:val="20"/>
              </w:rPr>
              <w:t>Расстояние от фундаментов зданий и сооружений :</w:t>
            </w:r>
          </w:p>
          <w:p w14:paraId="34DFA82D" w14:textId="77777777" w:rsidR="002D0B3D" w:rsidRPr="00DA1DE6" w:rsidRDefault="002D0B3D" w:rsidP="002D0B3D">
            <w:pPr>
              <w:autoSpaceDE w:val="0"/>
              <w:autoSpaceDN w:val="0"/>
              <w:adjustRightInd w:val="0"/>
              <w:rPr>
                <w:sz w:val="20"/>
              </w:rPr>
            </w:pPr>
            <w:r w:rsidRPr="00DA1DE6">
              <w:rPr>
                <w:sz w:val="20"/>
              </w:rPr>
              <w:t>- водопровод и напорная канализация -5 м,</w:t>
            </w:r>
          </w:p>
          <w:p w14:paraId="03438A03" w14:textId="77777777" w:rsidR="002D0B3D" w:rsidRPr="00DA1DE6" w:rsidRDefault="002D0B3D" w:rsidP="002D0B3D">
            <w:pPr>
              <w:autoSpaceDE w:val="0"/>
              <w:autoSpaceDN w:val="0"/>
              <w:adjustRightInd w:val="0"/>
              <w:rPr>
                <w:sz w:val="20"/>
              </w:rPr>
            </w:pPr>
            <w:r w:rsidRPr="00DA1DE6">
              <w:rPr>
                <w:sz w:val="20"/>
              </w:rPr>
              <w:t>- самотечная канализация (бытовая и дождевая)-3м.</w:t>
            </w:r>
          </w:p>
          <w:p w14:paraId="51124964" w14:textId="77777777" w:rsidR="002D0B3D" w:rsidRPr="00DA1DE6" w:rsidRDefault="002D0B3D" w:rsidP="002D0B3D">
            <w:pPr>
              <w:pStyle w:val="aff9"/>
              <w:jc w:val="both"/>
              <w:rPr>
                <w:rFonts w:eastAsia="SimSun"/>
                <w:sz w:val="20"/>
                <w:szCs w:val="24"/>
                <w:lang w:eastAsia="zh-CN"/>
              </w:rPr>
            </w:pPr>
            <w:r w:rsidRPr="00DA1DE6">
              <w:rPr>
                <w:rFonts w:eastAsia="SimSun"/>
                <w:sz w:val="20"/>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32F83786" w14:textId="77777777" w:rsidR="0015667B" w:rsidRPr="00DA1DE6" w:rsidRDefault="0015667B" w:rsidP="00E81061">
      <w:pPr>
        <w:ind w:firstLine="284"/>
        <w:jc w:val="both"/>
        <w:rPr>
          <w:sz w:val="20"/>
          <w:u w:val="single"/>
        </w:rPr>
      </w:pPr>
    </w:p>
    <w:p w14:paraId="7776D8F5" w14:textId="77777777" w:rsidR="0015667B" w:rsidRPr="00DA1DE6" w:rsidRDefault="0015667B" w:rsidP="00E81061">
      <w:pPr>
        <w:ind w:firstLine="567"/>
        <w:jc w:val="both"/>
        <w:rPr>
          <w:sz w:val="20"/>
          <w:u w:val="single"/>
        </w:rPr>
      </w:pPr>
      <w:r w:rsidRPr="00DA1DE6">
        <w:rPr>
          <w:sz w:val="20"/>
          <w:u w:val="single"/>
        </w:rPr>
        <w:t>Примечание:</w:t>
      </w:r>
    </w:p>
    <w:p w14:paraId="256E2192" w14:textId="77777777" w:rsidR="0015667B" w:rsidRPr="00DA1DE6" w:rsidRDefault="0015667B" w:rsidP="00E81061">
      <w:pPr>
        <w:ind w:firstLine="709"/>
        <w:jc w:val="both"/>
        <w:rPr>
          <w:sz w:val="20"/>
        </w:rPr>
      </w:pPr>
      <w:r w:rsidRPr="00DA1DE6">
        <w:rPr>
          <w:sz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0D0AAD8B" w14:textId="77777777" w:rsidR="003908D9" w:rsidRPr="00DA1DE6" w:rsidRDefault="003908D9" w:rsidP="003908D9">
      <w:pPr>
        <w:ind w:firstLine="567"/>
        <w:jc w:val="both"/>
        <w:rPr>
          <w:color w:val="000000"/>
          <w:sz w:val="20"/>
        </w:rPr>
      </w:pPr>
      <w:r w:rsidRPr="00DA1DE6">
        <w:rPr>
          <w:color w:val="000000"/>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B05641" w14:textId="77777777" w:rsidR="003908D9" w:rsidRPr="00DA1DE6" w:rsidRDefault="003908D9" w:rsidP="003908D9">
      <w:pPr>
        <w:ind w:firstLine="567"/>
        <w:jc w:val="both"/>
        <w:rPr>
          <w:color w:val="000000"/>
          <w:sz w:val="20"/>
        </w:rPr>
      </w:pPr>
      <w:r w:rsidRPr="00DA1DE6">
        <w:rPr>
          <w:color w:val="000000"/>
          <w:sz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0E9F4A0" w14:textId="77777777" w:rsidR="0015667B" w:rsidRPr="00DA1DE6" w:rsidRDefault="0015667B" w:rsidP="00E81061">
      <w:pPr>
        <w:ind w:firstLine="709"/>
        <w:jc w:val="both"/>
        <w:rPr>
          <w:sz w:val="20"/>
        </w:rPr>
      </w:pPr>
      <w:r w:rsidRPr="00DA1DE6">
        <w:rPr>
          <w:sz w:val="20"/>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4A5A5F16" w14:textId="77777777" w:rsidR="0015667B" w:rsidRPr="00DA1DE6" w:rsidRDefault="0015667B" w:rsidP="00E81061">
      <w:pPr>
        <w:ind w:firstLine="567"/>
        <w:jc w:val="both"/>
        <w:rPr>
          <w:sz w:val="20"/>
        </w:rPr>
      </w:pPr>
      <w:r w:rsidRPr="00DA1DE6">
        <w:rPr>
          <w:sz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07FEBB58" w14:textId="77777777" w:rsidR="0015667B" w:rsidRPr="00DA1DE6" w:rsidRDefault="0015667B" w:rsidP="00E81061">
      <w:pPr>
        <w:ind w:firstLine="567"/>
        <w:jc w:val="both"/>
        <w:rPr>
          <w:sz w:val="20"/>
        </w:rPr>
      </w:pPr>
      <w:r w:rsidRPr="00DA1DE6">
        <w:rPr>
          <w:sz w:val="20"/>
        </w:rPr>
        <w:lastRenderedPageBreak/>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5265C51B" w14:textId="77777777" w:rsidR="0015667B" w:rsidRPr="00DA1DE6" w:rsidRDefault="0015667B" w:rsidP="00E81061">
      <w:pPr>
        <w:ind w:firstLine="567"/>
        <w:jc w:val="both"/>
        <w:rPr>
          <w:sz w:val="20"/>
        </w:rPr>
      </w:pPr>
      <w:r w:rsidRPr="00DA1DE6">
        <w:rPr>
          <w:sz w:val="20"/>
        </w:rPr>
        <w:t>На придомовом участке допускается:</w:t>
      </w:r>
    </w:p>
    <w:p w14:paraId="2547881C" w14:textId="77777777" w:rsidR="0015667B" w:rsidRPr="00DA1DE6" w:rsidRDefault="0015667B" w:rsidP="00E81061">
      <w:pPr>
        <w:ind w:firstLine="567"/>
        <w:jc w:val="both"/>
        <w:rPr>
          <w:sz w:val="20"/>
        </w:rPr>
      </w:pPr>
      <w:r w:rsidRPr="00DA1DE6">
        <w:rPr>
          <w:sz w:val="20"/>
        </w:rPr>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14:paraId="443D51D8" w14:textId="77777777" w:rsidR="0015667B" w:rsidRPr="00DA1DE6" w:rsidRDefault="0015667B" w:rsidP="00E81061">
      <w:pPr>
        <w:ind w:firstLine="567"/>
        <w:jc w:val="both"/>
        <w:rPr>
          <w:sz w:val="20"/>
        </w:rPr>
      </w:pPr>
      <w:r w:rsidRPr="00DA1DE6">
        <w:rPr>
          <w:sz w:val="20"/>
        </w:rPr>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14:paraId="7F79A3BB" w14:textId="77777777" w:rsidR="0015667B" w:rsidRPr="00DA1DE6" w:rsidRDefault="0015667B" w:rsidP="00E81061">
      <w:pPr>
        <w:ind w:firstLine="567"/>
        <w:jc w:val="both"/>
        <w:rPr>
          <w:sz w:val="20"/>
        </w:rPr>
      </w:pPr>
      <w:r w:rsidRPr="00DA1DE6">
        <w:rPr>
          <w:sz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788B3C15" w14:textId="77777777" w:rsidR="0015667B" w:rsidRPr="00DA1DE6" w:rsidRDefault="0015667B" w:rsidP="00E81061">
      <w:pPr>
        <w:ind w:firstLine="567"/>
        <w:jc w:val="both"/>
        <w:rPr>
          <w:sz w:val="20"/>
        </w:rPr>
      </w:pPr>
      <w:r w:rsidRPr="00DA1DE6">
        <w:rPr>
          <w:sz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108CFB47" w14:textId="77777777" w:rsidR="0015667B" w:rsidRPr="00DA1DE6" w:rsidRDefault="0015667B" w:rsidP="00E81061">
      <w:pPr>
        <w:ind w:firstLine="709"/>
        <w:jc w:val="both"/>
        <w:rPr>
          <w:sz w:val="20"/>
        </w:rPr>
      </w:pPr>
      <w:r w:rsidRPr="00DA1DE6">
        <w:rPr>
          <w:sz w:val="20"/>
        </w:rPr>
        <w:t>Предоставление  земельных участков под строительство в границах зон затопления и подтопления запрещается.</w:t>
      </w:r>
    </w:p>
    <w:p w14:paraId="0B9079D6" w14:textId="77777777" w:rsidR="0015667B" w:rsidRPr="00DA1DE6" w:rsidRDefault="0015667B" w:rsidP="00E81061">
      <w:pPr>
        <w:ind w:firstLine="709"/>
        <w:jc w:val="both"/>
        <w:rPr>
          <w:sz w:val="20"/>
        </w:rPr>
      </w:pPr>
      <w:r w:rsidRPr="00DA1DE6">
        <w:rPr>
          <w:sz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409EAC35" w14:textId="77777777" w:rsidR="0015667B" w:rsidRPr="00DA1DE6" w:rsidRDefault="0015667B" w:rsidP="00E81061">
      <w:pPr>
        <w:ind w:firstLine="709"/>
        <w:jc w:val="both"/>
        <w:rPr>
          <w:b/>
          <w:sz w:val="20"/>
          <w:u w:val="single"/>
        </w:rPr>
      </w:pPr>
    </w:p>
    <w:p w14:paraId="22414034" w14:textId="77777777" w:rsidR="0015667B" w:rsidRPr="00DA1DE6" w:rsidRDefault="0015667B" w:rsidP="00E81061">
      <w:pPr>
        <w:ind w:firstLine="709"/>
        <w:jc w:val="both"/>
        <w:rPr>
          <w:b/>
          <w:sz w:val="20"/>
          <w:u w:val="single"/>
        </w:rPr>
      </w:pPr>
      <w:r w:rsidRPr="00DA1DE6">
        <w:rPr>
          <w:b/>
          <w:sz w:val="20"/>
          <w:u w:val="single"/>
        </w:rPr>
        <w:t xml:space="preserve">Требования к ограждению земельных участков: </w:t>
      </w:r>
    </w:p>
    <w:p w14:paraId="3C48C14A" w14:textId="77777777" w:rsidR="0015667B" w:rsidRPr="00DA1DE6" w:rsidRDefault="0015667B" w:rsidP="00E81061">
      <w:pPr>
        <w:ind w:firstLine="709"/>
        <w:jc w:val="both"/>
        <w:rPr>
          <w:sz w:val="20"/>
        </w:rPr>
      </w:pPr>
      <w:r w:rsidRPr="00DA1DE6">
        <w:rPr>
          <w:sz w:val="20"/>
        </w:rPr>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14:paraId="4E2C08C7" w14:textId="77777777" w:rsidR="0015667B" w:rsidRPr="00DA1DE6" w:rsidRDefault="0015667B" w:rsidP="00E81061">
      <w:pPr>
        <w:ind w:firstLine="709"/>
        <w:jc w:val="both"/>
        <w:rPr>
          <w:sz w:val="20"/>
        </w:rPr>
      </w:pPr>
      <w:r w:rsidRPr="00DA1DE6">
        <w:rPr>
          <w:sz w:val="20"/>
        </w:rPr>
        <w:t xml:space="preserve">–  высота ограждения земельных участков должна быть не более 2,0 метров; </w:t>
      </w:r>
    </w:p>
    <w:p w14:paraId="0A598C6B" w14:textId="77777777" w:rsidR="0015667B" w:rsidRPr="00DA1DE6" w:rsidRDefault="0015667B" w:rsidP="00E81061">
      <w:pPr>
        <w:ind w:firstLine="709"/>
        <w:jc w:val="both"/>
        <w:rPr>
          <w:sz w:val="20"/>
        </w:rPr>
      </w:pPr>
      <w:r w:rsidRPr="00DA1DE6">
        <w:rPr>
          <w:sz w:val="20"/>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286C9B59" w14:textId="77777777" w:rsidR="0015667B" w:rsidRPr="00DA1DE6" w:rsidRDefault="0015667B" w:rsidP="00E81061">
      <w:pPr>
        <w:ind w:firstLine="709"/>
        <w:jc w:val="both"/>
        <w:rPr>
          <w:sz w:val="20"/>
        </w:rPr>
      </w:pPr>
      <w:r w:rsidRPr="00DA1DE6">
        <w:rPr>
          <w:sz w:val="20"/>
        </w:rPr>
        <w:t xml:space="preserve">– ограждения между смежными земельными участками должны быть проветриваемыми на высоту не менее 0,5 м от уровня земли; </w:t>
      </w:r>
    </w:p>
    <w:p w14:paraId="69905AD4" w14:textId="77777777" w:rsidR="0015667B" w:rsidRPr="00DA1DE6" w:rsidRDefault="0015667B" w:rsidP="00E81061">
      <w:pPr>
        <w:ind w:firstLine="709"/>
        <w:jc w:val="both"/>
        <w:rPr>
          <w:sz w:val="20"/>
        </w:rPr>
      </w:pPr>
      <w:r w:rsidRPr="00DA1DE6">
        <w:rPr>
          <w:sz w:val="20"/>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14:paraId="61F96B61" w14:textId="77777777" w:rsidR="00775B35" w:rsidRPr="00DA1DE6" w:rsidRDefault="0015667B" w:rsidP="00E81061">
      <w:pPr>
        <w:ind w:firstLine="709"/>
        <w:jc w:val="both"/>
        <w:rPr>
          <w:sz w:val="20"/>
        </w:rPr>
      </w:pPr>
      <w:r w:rsidRPr="00DA1DE6">
        <w:rPr>
          <w:sz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38994573" w14:textId="77777777" w:rsidR="00215201" w:rsidRPr="00DA1DE6" w:rsidRDefault="00215201" w:rsidP="007A008D">
      <w:pPr>
        <w:jc w:val="both"/>
        <w:rPr>
          <w:sz w:val="20"/>
        </w:rPr>
      </w:pPr>
    </w:p>
    <w:p w14:paraId="6B0A251E" w14:textId="77777777" w:rsidR="005427B9" w:rsidRPr="00DA1DE6" w:rsidRDefault="005427B9" w:rsidP="005427B9">
      <w:pPr>
        <w:pStyle w:val="20"/>
        <w:rPr>
          <w:sz w:val="20"/>
          <w:szCs w:val="24"/>
        </w:rPr>
        <w:sectPr w:rsidR="005427B9" w:rsidRPr="00DA1DE6" w:rsidSect="00DA1DE6">
          <w:pgSz w:w="16838" w:h="11906" w:orient="landscape" w:code="9"/>
          <w:pgMar w:top="-320" w:right="1103" w:bottom="709" w:left="1134" w:header="851" w:footer="192" w:gutter="0"/>
          <w:cols w:space="708"/>
          <w:docGrid w:linePitch="360"/>
        </w:sectPr>
      </w:pPr>
    </w:p>
    <w:p w14:paraId="7F3ECFA7" w14:textId="77777777" w:rsidR="005B44B2" w:rsidRPr="006470BF" w:rsidRDefault="005427B9" w:rsidP="005427B9">
      <w:pPr>
        <w:pStyle w:val="20"/>
        <w:rPr>
          <w:szCs w:val="24"/>
        </w:rPr>
      </w:pPr>
      <w:bookmarkStart w:id="56" w:name="_Toc76049247"/>
      <w:r w:rsidRPr="006470BF">
        <w:rPr>
          <w:szCs w:val="24"/>
        </w:rPr>
        <w:lastRenderedPageBreak/>
        <w:t xml:space="preserve">3. Ж-3  </w:t>
      </w:r>
      <w:r w:rsidR="00494DA7" w:rsidRPr="006470BF">
        <w:rPr>
          <w:szCs w:val="24"/>
        </w:rPr>
        <w:t>Проектируемая з</w:t>
      </w:r>
      <w:r w:rsidRPr="006470BF">
        <w:rPr>
          <w:szCs w:val="24"/>
        </w:rPr>
        <w:t xml:space="preserve">она </w:t>
      </w:r>
      <w:r w:rsidR="00B662ED" w:rsidRPr="006470BF">
        <w:rPr>
          <w:szCs w:val="24"/>
        </w:rPr>
        <w:t>жилой застройки</w:t>
      </w:r>
      <w:bookmarkEnd w:id="56"/>
    </w:p>
    <w:p w14:paraId="27B13F44" w14:textId="77777777" w:rsidR="00D94FDA" w:rsidRPr="006470BF" w:rsidRDefault="00D94FDA" w:rsidP="00E81061">
      <w:pPr>
        <w:ind w:firstLine="709"/>
        <w:jc w:val="both"/>
        <w:rPr>
          <w:iCs/>
        </w:rPr>
      </w:pPr>
      <w:r w:rsidRPr="006470BF">
        <w:rPr>
          <w:iCs/>
        </w:rPr>
        <w:t>Зона Ж-3 предназначена для формирования территорий</w:t>
      </w:r>
      <w:r w:rsidR="00B662ED" w:rsidRPr="006470BF">
        <w:rPr>
          <w:iCs/>
        </w:rPr>
        <w:t>,</w:t>
      </w:r>
      <w:r w:rsidRPr="006470BF">
        <w:rPr>
          <w:iCs/>
        </w:rPr>
        <w:t xml:space="preserve"> преимущественно жилой </w:t>
      </w:r>
      <w:r w:rsidR="00343CAC" w:rsidRPr="006470BF">
        <w:rPr>
          <w:iCs/>
        </w:rPr>
        <w:t>застройки</w:t>
      </w:r>
      <w:r w:rsidR="00B662ED" w:rsidRPr="006470BF">
        <w:rPr>
          <w:iCs/>
        </w:rPr>
        <w:t xml:space="preserve"> с объектами обслуживания населения,</w:t>
      </w:r>
      <w:r w:rsidRPr="006470BF">
        <w:rPr>
          <w:iCs/>
        </w:rPr>
        <w:t xml:space="preserve"> при  перспективном градостроительном развитии, согласно утвержденному генеральному плану и  утвержденной градостроительной документации.</w:t>
      </w:r>
    </w:p>
    <w:p w14:paraId="55D4E872" w14:textId="77777777" w:rsidR="00D94FDA" w:rsidRPr="006470BF" w:rsidRDefault="00D94FDA" w:rsidP="00E81061">
      <w:pPr>
        <w:ind w:firstLine="709"/>
        <w:jc w:val="both"/>
      </w:pPr>
      <w:r w:rsidRPr="006470BF">
        <w:rPr>
          <w:iCs/>
        </w:rPr>
        <w:t xml:space="preserve">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w:t>
      </w:r>
      <w:r w:rsidR="00743680" w:rsidRPr="006470BF">
        <w:t>Расходы, связанные с подготовкой документации по планировке территории, несет физическое или юридическое лицо, заинтересованно</w:t>
      </w:r>
      <w:r w:rsidR="00EE7B8D" w:rsidRPr="006470BF">
        <w:t>е</w:t>
      </w:r>
      <w:r w:rsidR="00743680" w:rsidRPr="006470BF">
        <w:t xml:space="preserve"> в подготовке такой документации. </w:t>
      </w:r>
    </w:p>
    <w:p w14:paraId="63E647F6" w14:textId="77777777" w:rsidR="00D94FDA" w:rsidRPr="006470BF" w:rsidRDefault="00D94FDA" w:rsidP="00E81061">
      <w:pPr>
        <w:ind w:firstLine="709"/>
        <w:jc w:val="both"/>
      </w:pPr>
      <w:r w:rsidRPr="006470BF">
        <w:rPr>
          <w:iCs/>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6470BF">
        <w:t>настоящих Правил.</w:t>
      </w:r>
    </w:p>
    <w:p w14:paraId="14638D73" w14:textId="77777777" w:rsidR="00223E0B" w:rsidRPr="006470BF" w:rsidRDefault="00223E0B" w:rsidP="00E81061">
      <w:pPr>
        <w:ind w:firstLine="709"/>
        <w:jc w:val="both"/>
        <w:rPr>
          <w:i/>
        </w:rPr>
      </w:pPr>
      <w:r w:rsidRPr="006470BF">
        <w:rPr>
          <w:rFonts w:eastAsia="Calibri"/>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4A362987" w14:textId="77777777" w:rsidR="00E81061" w:rsidRPr="006470BF" w:rsidRDefault="00E81061" w:rsidP="00E81061">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AE3F517" w14:textId="77777777" w:rsidR="00223E0B" w:rsidRPr="006470BF" w:rsidRDefault="00223E0B" w:rsidP="00423AB6"/>
    <w:p w14:paraId="363E2D0D" w14:textId="77777777" w:rsidR="005427B9" w:rsidRPr="006470BF" w:rsidRDefault="005427B9" w:rsidP="00223E0B">
      <w:pPr>
        <w:jc w:val="both"/>
        <w:rPr>
          <w:b/>
        </w:rPr>
      </w:pPr>
      <w:r w:rsidRPr="006470BF">
        <w:rPr>
          <w:b/>
        </w:rPr>
        <w:t>3.1. Основные виды и параметры разрешенного использования земельных участков и объектов капитального строительства</w:t>
      </w:r>
      <w:r w:rsidR="00223E0B" w:rsidRPr="006470BF">
        <w:rPr>
          <w:b/>
        </w:rPr>
        <w:t xml:space="preserve"> </w:t>
      </w:r>
    </w:p>
    <w:p w14:paraId="0A532052" w14:textId="77777777" w:rsidR="005B44B2" w:rsidRPr="006470BF" w:rsidRDefault="00223E0B" w:rsidP="005427B9">
      <w:pPr>
        <w:ind w:firstLine="709"/>
        <w:jc w:val="both"/>
        <w:rPr>
          <w:iCs/>
        </w:rPr>
      </w:pPr>
      <w:r w:rsidRPr="006470BF">
        <w:rPr>
          <w:iC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320BA00A" w14:textId="77777777" w:rsidR="00E81061" w:rsidRPr="006470BF" w:rsidRDefault="00E81061" w:rsidP="00223E0B">
      <w:pPr>
        <w:jc w:val="both"/>
        <w:rPr>
          <w:b/>
        </w:rPr>
      </w:pPr>
    </w:p>
    <w:tbl>
      <w:tblPr>
        <w:tblpPr w:leftFromText="180" w:rightFromText="180" w:vertAnchor="text" w:tblpY="1"/>
        <w:tblOverlap w:val="never"/>
        <w:tblW w:w="14709" w:type="dxa"/>
        <w:tblLayout w:type="fixed"/>
        <w:tblLook w:val="0000" w:firstRow="0" w:lastRow="0" w:firstColumn="0" w:lastColumn="0" w:noHBand="0" w:noVBand="0"/>
      </w:tblPr>
      <w:tblGrid>
        <w:gridCol w:w="1521"/>
        <w:gridCol w:w="3407"/>
        <w:gridCol w:w="3685"/>
        <w:gridCol w:w="6096"/>
      </w:tblGrid>
      <w:tr w:rsidR="00E7196D" w:rsidRPr="006470BF" w14:paraId="6B816608" w14:textId="77777777" w:rsidTr="009765F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03076698" w14:textId="77777777" w:rsidR="003E39F9" w:rsidRPr="006470BF" w:rsidRDefault="005427B9" w:rsidP="00423AB6">
            <w:pPr>
              <w:tabs>
                <w:tab w:val="left" w:pos="2520"/>
              </w:tabs>
              <w:jc w:val="center"/>
              <w:rPr>
                <w:b/>
              </w:rPr>
            </w:pPr>
            <w:r w:rsidRPr="006470BF">
              <w:rPr>
                <w:b/>
              </w:rPr>
              <w:t>Код вида</w:t>
            </w:r>
          </w:p>
          <w:p w14:paraId="4DF78938" w14:textId="77777777" w:rsidR="003E39F9" w:rsidRPr="006470BF" w:rsidRDefault="005427B9" w:rsidP="00423AB6">
            <w:pPr>
              <w:tabs>
                <w:tab w:val="left" w:pos="2520"/>
              </w:tabs>
              <w:jc w:val="center"/>
              <w:rPr>
                <w:b/>
              </w:rPr>
            </w:pPr>
            <w:r w:rsidRPr="006470BF">
              <w:rPr>
                <w:b/>
              </w:rPr>
              <w:t>разрешенного использования</w:t>
            </w:r>
          </w:p>
        </w:tc>
        <w:tc>
          <w:tcPr>
            <w:tcW w:w="3407" w:type="dxa"/>
            <w:tcBorders>
              <w:top w:val="single" w:sz="4" w:space="0" w:color="000000"/>
              <w:left w:val="single" w:sz="4" w:space="0" w:color="000000"/>
              <w:bottom w:val="single" w:sz="4" w:space="0" w:color="000000"/>
              <w:right w:val="single" w:sz="4" w:space="0" w:color="000000"/>
            </w:tcBorders>
            <w:vAlign w:val="center"/>
          </w:tcPr>
          <w:p w14:paraId="2C58056F" w14:textId="77777777" w:rsidR="003E39F9" w:rsidRPr="006470BF" w:rsidRDefault="005427B9"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546DE" w14:textId="77777777" w:rsidR="003E39F9" w:rsidRPr="006470BF" w:rsidRDefault="005427B9"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CA0CB" w14:textId="77777777" w:rsidR="003E39F9" w:rsidRPr="006470BF" w:rsidRDefault="005427B9" w:rsidP="005427B9">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14FD88FF" w14:textId="77777777" w:rsidTr="00862F93">
        <w:trPr>
          <w:trHeight w:val="20"/>
        </w:trPr>
        <w:tc>
          <w:tcPr>
            <w:tcW w:w="14709" w:type="dxa"/>
            <w:gridSpan w:val="4"/>
            <w:tcBorders>
              <w:top w:val="single" w:sz="4" w:space="0" w:color="000000"/>
              <w:left w:val="single" w:sz="4" w:space="0" w:color="000000"/>
              <w:bottom w:val="single" w:sz="4" w:space="0" w:color="000000"/>
              <w:right w:val="single" w:sz="4" w:space="0" w:color="000000"/>
            </w:tcBorders>
            <w:shd w:val="clear" w:color="auto" w:fill="auto"/>
          </w:tcPr>
          <w:p w14:paraId="5E343C63" w14:textId="77777777" w:rsidR="00D94FDA" w:rsidRPr="006470BF" w:rsidRDefault="00D94FDA" w:rsidP="00862F93">
            <w:pPr>
              <w:tabs>
                <w:tab w:val="left" w:pos="2520"/>
              </w:tabs>
              <w:jc w:val="center"/>
              <w:rPr>
                <w:b/>
              </w:rPr>
            </w:pPr>
            <w:r w:rsidRPr="006470BF">
              <w:rPr>
                <w:b/>
              </w:rPr>
              <w:t>Применяются только при подготовке документации по планировке территории</w:t>
            </w:r>
          </w:p>
        </w:tc>
      </w:tr>
      <w:tr w:rsidR="00343CAC" w:rsidRPr="006470BF" w14:paraId="27754C57" w14:textId="77777777" w:rsidTr="009765F1">
        <w:trPr>
          <w:trHeight w:val="615"/>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D7D48BF" w14:textId="77777777" w:rsidR="00343CAC" w:rsidRPr="006470BF" w:rsidRDefault="00343CAC" w:rsidP="00343CAC">
            <w:pPr>
              <w:keepLines/>
              <w:widowControl w:val="0"/>
              <w:jc w:val="center"/>
              <w:rPr>
                <w:b/>
              </w:rPr>
            </w:pPr>
            <w:r w:rsidRPr="006470BF">
              <w:rPr>
                <w:b/>
              </w:rPr>
              <w:t>12.0.1</w:t>
            </w:r>
          </w:p>
        </w:tc>
        <w:tc>
          <w:tcPr>
            <w:tcW w:w="3407" w:type="dxa"/>
            <w:tcBorders>
              <w:top w:val="single" w:sz="4" w:space="0" w:color="000000"/>
              <w:left w:val="single" w:sz="4" w:space="0" w:color="000000"/>
              <w:bottom w:val="single" w:sz="4" w:space="0" w:color="000000"/>
              <w:right w:val="single" w:sz="4" w:space="0" w:color="000000"/>
            </w:tcBorders>
          </w:tcPr>
          <w:p w14:paraId="2A5CA460" w14:textId="77777777" w:rsidR="00343CAC" w:rsidRPr="006470BF" w:rsidRDefault="00343CAC" w:rsidP="00343CAC">
            <w:pPr>
              <w:pStyle w:val="afffff5"/>
              <w:rPr>
                <w:rFonts w:ascii="Times New Roman" w:hAnsi="Times New Roman" w:cs="Times New Roman"/>
              </w:rPr>
            </w:pPr>
            <w:r w:rsidRPr="006470BF">
              <w:rPr>
                <w:rFonts w:ascii="Times New Roman" w:hAnsi="Times New Roman" w:cs="Times New Roman"/>
              </w:rPr>
              <w:t>Улично-дорожная сеть</w:t>
            </w:r>
          </w:p>
          <w:p w14:paraId="3F1ABA50" w14:textId="77777777" w:rsidR="00343CAC" w:rsidRPr="006470BF" w:rsidRDefault="00343CAC" w:rsidP="00343CAC">
            <w:pPr>
              <w:rPr>
                <w:lang w:eastAsia="ru-RU"/>
              </w:rPr>
            </w:pPr>
          </w:p>
          <w:p w14:paraId="7F6A54D1" w14:textId="77777777" w:rsidR="00343CAC" w:rsidRPr="006470BF" w:rsidRDefault="00343CAC" w:rsidP="00343CAC">
            <w:pPr>
              <w:jc w:val="both"/>
              <w:rPr>
                <w:lang w:eastAsia="ru-RU"/>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w:t>
            </w:r>
            <w:r w:rsidRPr="006470BF">
              <w:rPr>
                <w:rFonts w:eastAsia="Calibri"/>
                <w:b/>
                <w:sz w:val="22"/>
                <w:lang w:eastAsia="en-US"/>
              </w:rPr>
              <w:lastRenderedPageBreak/>
              <w:t>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D44DA40" w14:textId="77777777" w:rsidR="00343CAC" w:rsidRPr="006470BF" w:rsidRDefault="00343CAC" w:rsidP="00343CAC">
            <w:pPr>
              <w:autoSpaceDE w:val="0"/>
              <w:autoSpaceDN w:val="0"/>
              <w:adjustRightInd w:val="0"/>
              <w:jc w:val="both"/>
            </w:pPr>
            <w:r w:rsidRPr="006470BF">
              <w:lastRenderedPageBreak/>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6470BF">
              <w:lastRenderedPageBreak/>
              <w:t>бульваров, площадей, проездов, велодорожек и объектов велотранспортной и инженерной инфраструктуры;</w:t>
            </w:r>
          </w:p>
          <w:p w14:paraId="45759AB2" w14:textId="77777777" w:rsidR="00343CAC" w:rsidRPr="006470BF" w:rsidRDefault="00343CAC" w:rsidP="00343CAC">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p w14:paraId="4BBC8983" w14:textId="77777777" w:rsidR="00343CAC" w:rsidRPr="006470BF" w:rsidRDefault="00343CAC" w:rsidP="00343CAC">
            <w:pPr>
              <w:autoSpaceDE w:val="0"/>
              <w:autoSpaceDN w:val="0"/>
              <w:adjustRightInd w:val="0"/>
              <w:jc w:val="both"/>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AF4412E" w14:textId="77777777" w:rsidR="00343CAC" w:rsidRPr="006470BF" w:rsidRDefault="00343CAC" w:rsidP="00343CAC">
            <w:pPr>
              <w:jc w:val="both"/>
            </w:pPr>
            <w:r w:rsidRPr="006470BF">
              <w:lastRenderedPageBreak/>
              <w:t>Не установлены в соответствии с ч.4, ст.36 Градостроительного кодекса Российской Федерации.</w:t>
            </w:r>
          </w:p>
        </w:tc>
      </w:tr>
      <w:tr w:rsidR="00343CAC" w:rsidRPr="006470BF" w14:paraId="23E31396"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9FE7C25" w14:textId="77777777" w:rsidR="00343CAC" w:rsidRPr="006470BF" w:rsidRDefault="00343CAC" w:rsidP="00343CAC">
            <w:pPr>
              <w:keepLines/>
              <w:widowControl w:val="0"/>
              <w:jc w:val="center"/>
              <w:rPr>
                <w:b/>
              </w:rPr>
            </w:pPr>
            <w:r w:rsidRPr="006470BF">
              <w:rPr>
                <w:b/>
              </w:rPr>
              <w:lastRenderedPageBreak/>
              <w:t>12.0.2</w:t>
            </w:r>
          </w:p>
        </w:tc>
        <w:tc>
          <w:tcPr>
            <w:tcW w:w="3407" w:type="dxa"/>
            <w:tcBorders>
              <w:top w:val="single" w:sz="4" w:space="0" w:color="000000"/>
              <w:left w:val="single" w:sz="4" w:space="0" w:color="000000"/>
              <w:bottom w:val="single" w:sz="4" w:space="0" w:color="auto"/>
              <w:right w:val="single" w:sz="4" w:space="0" w:color="000000"/>
            </w:tcBorders>
          </w:tcPr>
          <w:p w14:paraId="12ED8FC8" w14:textId="77777777" w:rsidR="00343CAC" w:rsidRPr="006470BF" w:rsidRDefault="00343CAC" w:rsidP="00343CAC">
            <w:pPr>
              <w:pStyle w:val="afffff5"/>
              <w:rPr>
                <w:rFonts w:ascii="Times New Roman" w:hAnsi="Times New Roman" w:cs="Times New Roman"/>
              </w:rPr>
            </w:pPr>
            <w:r w:rsidRPr="006470BF">
              <w:rPr>
                <w:rFonts w:ascii="Times New Roman" w:hAnsi="Times New Roman" w:cs="Times New Roman"/>
              </w:rPr>
              <w:t>Благоустройство территории</w:t>
            </w:r>
          </w:p>
          <w:p w14:paraId="3EB19431" w14:textId="77777777" w:rsidR="00343CAC" w:rsidRPr="006470BF" w:rsidRDefault="00343CAC" w:rsidP="00343CAC">
            <w:pPr>
              <w:rPr>
                <w:lang w:eastAsia="ru-RU"/>
              </w:rPr>
            </w:pPr>
          </w:p>
          <w:p w14:paraId="3D8EFFE8" w14:textId="77777777" w:rsidR="00343CAC" w:rsidRPr="006470BF" w:rsidRDefault="00343CAC" w:rsidP="00343CAC">
            <w:pPr>
              <w:jc w:val="both"/>
              <w:rPr>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31FC3489" w14:textId="77777777" w:rsidR="00343CAC" w:rsidRPr="006470BF" w:rsidRDefault="00343CAC" w:rsidP="00343CAC">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337829A9" w14:textId="77777777" w:rsidR="00343CAC" w:rsidRPr="006470BF" w:rsidRDefault="00343CAC" w:rsidP="00343CAC">
            <w:pPr>
              <w:jc w:val="both"/>
            </w:pPr>
            <w:r w:rsidRPr="006470BF">
              <w:t>Не установлены в соответствии с ч.4, ст.36 Градостроительного кодекса Российской Федерации.</w:t>
            </w:r>
          </w:p>
        </w:tc>
      </w:tr>
    </w:tbl>
    <w:p w14:paraId="59731724" w14:textId="77777777" w:rsidR="005B44B2" w:rsidRPr="006470BF" w:rsidRDefault="005B44B2" w:rsidP="00423AB6"/>
    <w:p w14:paraId="2F4B9C04" w14:textId="77777777" w:rsidR="00672588" w:rsidRPr="006470BF" w:rsidRDefault="00672588" w:rsidP="00223E0B">
      <w:pPr>
        <w:jc w:val="both"/>
      </w:pPr>
      <w:r w:rsidRPr="006470BF">
        <w:rPr>
          <w:b/>
        </w:rPr>
        <w:t>3.2. Условно разрешенные виды и параметры использования земельных участков и объектов капитального строительства</w:t>
      </w:r>
      <w:r w:rsidR="00223E0B" w:rsidRPr="006470BF">
        <w:t xml:space="preserve"> </w:t>
      </w:r>
    </w:p>
    <w:p w14:paraId="02AD1A6D" w14:textId="77777777" w:rsidR="003E39F9" w:rsidRPr="006470BF" w:rsidRDefault="00223E0B" w:rsidP="00223E0B">
      <w:pPr>
        <w:jc w:val="both"/>
      </w:pPr>
      <w:r w:rsidRPr="006470BF">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45DB7A53" w14:textId="77777777" w:rsidR="003E39F9" w:rsidRPr="006470BF" w:rsidRDefault="003E39F9" w:rsidP="00423AB6">
      <w:pPr>
        <w:rPr>
          <w:b/>
        </w:rPr>
      </w:pPr>
    </w:p>
    <w:tbl>
      <w:tblPr>
        <w:tblpPr w:leftFromText="180" w:rightFromText="180" w:vertAnchor="text" w:tblpY="1"/>
        <w:tblOverlap w:val="never"/>
        <w:tblW w:w="14850" w:type="dxa"/>
        <w:tblLayout w:type="fixed"/>
        <w:tblLook w:val="0000" w:firstRow="0" w:lastRow="0" w:firstColumn="0" w:lastColumn="0" w:noHBand="0" w:noVBand="0"/>
      </w:tblPr>
      <w:tblGrid>
        <w:gridCol w:w="1521"/>
        <w:gridCol w:w="3407"/>
        <w:gridCol w:w="3827"/>
        <w:gridCol w:w="6095"/>
      </w:tblGrid>
      <w:tr w:rsidR="00E7196D" w:rsidRPr="006470BF" w14:paraId="0B3341D7"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0FF09ADF" w14:textId="77777777" w:rsidR="003E39F9" w:rsidRPr="006470BF" w:rsidRDefault="00672588" w:rsidP="00423AB6">
            <w:pPr>
              <w:tabs>
                <w:tab w:val="left" w:pos="2520"/>
              </w:tabs>
              <w:jc w:val="center"/>
              <w:rPr>
                <w:b/>
              </w:rPr>
            </w:pPr>
            <w:r w:rsidRPr="006470BF">
              <w:rPr>
                <w:b/>
              </w:rPr>
              <w:lastRenderedPageBreak/>
              <w:t>Код вида</w:t>
            </w:r>
          </w:p>
          <w:p w14:paraId="1C7229E4" w14:textId="77777777" w:rsidR="003E39F9" w:rsidRPr="006470BF" w:rsidRDefault="00672588" w:rsidP="00423AB6">
            <w:pPr>
              <w:tabs>
                <w:tab w:val="left" w:pos="2520"/>
              </w:tabs>
              <w:jc w:val="center"/>
              <w:rPr>
                <w:b/>
              </w:rPr>
            </w:pPr>
            <w:r w:rsidRPr="006470BF">
              <w:rPr>
                <w:b/>
              </w:rPr>
              <w:t>разрешенного использования</w:t>
            </w:r>
          </w:p>
        </w:tc>
        <w:tc>
          <w:tcPr>
            <w:tcW w:w="3407" w:type="dxa"/>
            <w:tcBorders>
              <w:top w:val="single" w:sz="4" w:space="0" w:color="000000"/>
              <w:left w:val="single" w:sz="4" w:space="0" w:color="000000"/>
              <w:bottom w:val="single" w:sz="4" w:space="0" w:color="000000"/>
              <w:right w:val="single" w:sz="4" w:space="0" w:color="000000"/>
            </w:tcBorders>
            <w:vAlign w:val="center"/>
          </w:tcPr>
          <w:p w14:paraId="62BDD13D" w14:textId="77777777" w:rsidR="003E39F9" w:rsidRPr="006470BF" w:rsidRDefault="00672588"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100F4" w14:textId="77777777" w:rsidR="003E39F9" w:rsidRPr="006470BF" w:rsidRDefault="00672588"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E6AC7" w14:textId="77777777" w:rsidR="003E39F9" w:rsidRPr="006470BF" w:rsidRDefault="00672588" w:rsidP="00672588">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317B2E" w:rsidRPr="006470BF" w14:paraId="619FA8A0"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8719E03" w14:textId="77777777" w:rsidR="00317B2E" w:rsidRPr="00E7196D" w:rsidRDefault="00317B2E" w:rsidP="00317B2E">
            <w:pPr>
              <w:widowControl w:val="0"/>
              <w:autoSpaceDE w:val="0"/>
              <w:autoSpaceDN w:val="0"/>
              <w:adjustRightInd w:val="0"/>
              <w:jc w:val="center"/>
              <w:rPr>
                <w:b/>
              </w:rPr>
            </w:pPr>
            <w:r w:rsidRPr="00E7196D">
              <w:rPr>
                <w:b/>
              </w:rPr>
              <w:t>1.1</w:t>
            </w:r>
          </w:p>
        </w:tc>
        <w:tc>
          <w:tcPr>
            <w:tcW w:w="3407" w:type="dxa"/>
            <w:tcBorders>
              <w:top w:val="single" w:sz="4" w:space="0" w:color="000000"/>
              <w:left w:val="single" w:sz="4" w:space="0" w:color="000000"/>
              <w:bottom w:val="single" w:sz="4" w:space="0" w:color="000000"/>
              <w:right w:val="single" w:sz="4" w:space="0" w:color="000000"/>
            </w:tcBorders>
          </w:tcPr>
          <w:p w14:paraId="49C7A8D0" w14:textId="77777777" w:rsidR="00317B2E" w:rsidRPr="00E7196D" w:rsidRDefault="00317B2E" w:rsidP="00317B2E">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Растениеводство</w:t>
            </w:r>
          </w:p>
          <w:p w14:paraId="0BA41798" w14:textId="77777777" w:rsidR="00317B2E" w:rsidRPr="00E7196D" w:rsidRDefault="00317B2E" w:rsidP="00317B2E">
            <w:pPr>
              <w:pStyle w:val="ConsPlusNormal"/>
              <w:ind w:firstLine="0"/>
              <w:jc w:val="both"/>
              <w:rPr>
                <w:rFonts w:ascii="Times New Roman" w:hAnsi="Times New Roman" w:cs="Times New Roman"/>
                <w:sz w:val="24"/>
                <w:szCs w:val="24"/>
              </w:rPr>
            </w:pPr>
          </w:p>
          <w:p w14:paraId="3129E881" w14:textId="77777777" w:rsidR="00317B2E" w:rsidRPr="00E7196D" w:rsidRDefault="00317B2E" w:rsidP="00317B2E">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FC95EE0" w14:textId="77777777" w:rsidR="00317B2E" w:rsidRPr="00E7196D" w:rsidRDefault="00317B2E" w:rsidP="00317B2E">
            <w:pPr>
              <w:pStyle w:val="affff2"/>
              <w:rPr>
                <w:rFonts w:ascii="Times New Roman" w:hAnsi="Times New Roman" w:cs="Times New Roman"/>
              </w:rPr>
            </w:pPr>
            <w:r w:rsidRPr="00E7196D">
              <w:rPr>
                <w:rFonts w:ascii="Times New Roman" w:hAnsi="Times New Roman" w:cs="Times New Roman"/>
              </w:rPr>
              <w:t>Осуществление хозяйственной деятельности, связанной с выращиванием сельскохозяйственных культур.</w:t>
            </w:r>
          </w:p>
          <w:p w14:paraId="5B499230" w14:textId="77777777" w:rsidR="00317B2E" w:rsidRPr="00E7196D" w:rsidRDefault="00317B2E" w:rsidP="00317B2E">
            <w:pPr>
              <w:pStyle w:val="affff2"/>
              <w:rPr>
                <w:rFonts w:ascii="Times New Roman" w:hAnsi="Times New Roman" w:cs="Times New Roman"/>
              </w:rPr>
            </w:pPr>
            <w:r w:rsidRPr="00E7196D">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E7196D">
                <w:rPr>
                  <w:rFonts w:ascii="Times New Roman" w:hAnsi="Times New Roman" w:cs="Times New Roman"/>
                </w:rPr>
                <w:t>кодами 1.2-1.6</w:t>
              </w:r>
            </w:hyperlink>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07A1AF9" w14:textId="77777777" w:rsidR="00317B2E" w:rsidRPr="00E7196D" w:rsidRDefault="00317B2E" w:rsidP="00317B2E">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57698CA3" w14:textId="77777777" w:rsidR="00317B2E" w:rsidRPr="00E7196D" w:rsidRDefault="00317B2E" w:rsidP="00317B2E">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07451C50" w14:textId="77777777" w:rsidR="00317B2E" w:rsidRPr="00E7196D" w:rsidRDefault="00317B2E" w:rsidP="00317B2E">
            <w:pPr>
              <w:jc w:val="both"/>
            </w:pPr>
            <w:r w:rsidRPr="00E7196D">
              <w:t xml:space="preserve">- максимальное количество этажей зданий – </w:t>
            </w:r>
            <w:r w:rsidRPr="00E7196D">
              <w:rPr>
                <w:b/>
              </w:rPr>
              <w:t xml:space="preserve"> 1 этаж</w:t>
            </w:r>
            <w:r w:rsidRPr="00E7196D">
              <w:t>;</w:t>
            </w:r>
          </w:p>
          <w:p w14:paraId="015BED67" w14:textId="77777777" w:rsidR="00317B2E" w:rsidRPr="00E7196D" w:rsidRDefault="00317B2E" w:rsidP="00317B2E">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EAF2EB5" w14:textId="77777777" w:rsidR="00317B2E" w:rsidRPr="00E7196D" w:rsidRDefault="00317B2E" w:rsidP="00317B2E">
            <w:pPr>
              <w:jc w:val="both"/>
              <w:rPr>
                <w:b/>
              </w:rPr>
            </w:pPr>
            <w:r w:rsidRPr="00E7196D">
              <w:t xml:space="preserve">- максимальный процент застройки в границах земельного участка – </w:t>
            </w:r>
            <w:r w:rsidRPr="00E7196D">
              <w:rPr>
                <w:b/>
              </w:rPr>
              <w:t>30%</w:t>
            </w:r>
          </w:p>
        </w:tc>
      </w:tr>
      <w:tr w:rsidR="00317B2E" w:rsidRPr="006470BF" w14:paraId="61613B3E"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514E362" w14:textId="77777777" w:rsidR="00317B2E" w:rsidRPr="00E7196D" w:rsidRDefault="00317B2E" w:rsidP="00317B2E">
            <w:pPr>
              <w:widowControl w:val="0"/>
              <w:autoSpaceDE w:val="0"/>
              <w:autoSpaceDN w:val="0"/>
              <w:adjustRightInd w:val="0"/>
              <w:jc w:val="center"/>
              <w:rPr>
                <w:b/>
              </w:rPr>
            </w:pPr>
            <w:r w:rsidRPr="00E7196D">
              <w:rPr>
                <w:b/>
              </w:rPr>
              <w:t>1.2</w:t>
            </w:r>
          </w:p>
        </w:tc>
        <w:tc>
          <w:tcPr>
            <w:tcW w:w="3407" w:type="dxa"/>
            <w:tcBorders>
              <w:top w:val="single" w:sz="4" w:space="0" w:color="000000"/>
              <w:left w:val="single" w:sz="4" w:space="0" w:color="000000"/>
              <w:bottom w:val="single" w:sz="4" w:space="0" w:color="000000"/>
              <w:right w:val="single" w:sz="4" w:space="0" w:color="000000"/>
            </w:tcBorders>
          </w:tcPr>
          <w:p w14:paraId="4D63F799" w14:textId="77777777" w:rsidR="00317B2E" w:rsidRPr="00E7196D" w:rsidRDefault="00317B2E" w:rsidP="00317B2E">
            <w:pPr>
              <w:pStyle w:val="ConsPlusNormal"/>
              <w:ind w:firstLine="0"/>
              <w:jc w:val="both"/>
              <w:rPr>
                <w:rFonts w:ascii="Times New Roman" w:hAnsi="Times New Roman" w:cs="Times New Roman"/>
                <w:sz w:val="24"/>
                <w:szCs w:val="24"/>
              </w:rPr>
            </w:pPr>
            <w:bookmarkStart w:id="57" w:name="sub_1012"/>
            <w:r w:rsidRPr="00E7196D">
              <w:rPr>
                <w:rFonts w:ascii="Times New Roman" w:hAnsi="Times New Roman" w:cs="Times New Roman"/>
                <w:sz w:val="24"/>
                <w:szCs w:val="24"/>
              </w:rPr>
              <w:t>Выращивание зерновых и иных сельскохозяйственных культур</w:t>
            </w:r>
            <w:bookmarkEnd w:id="57"/>
          </w:p>
          <w:p w14:paraId="0F1E8FFD" w14:textId="77777777" w:rsidR="00317B2E" w:rsidRPr="00E7196D" w:rsidRDefault="00317B2E" w:rsidP="00317B2E">
            <w:pPr>
              <w:pStyle w:val="ConsPlusNormal"/>
              <w:ind w:firstLine="0"/>
              <w:jc w:val="both"/>
              <w:rPr>
                <w:rFonts w:ascii="Times New Roman" w:hAnsi="Times New Roman" w:cs="Times New Roman"/>
                <w:sz w:val="24"/>
                <w:szCs w:val="24"/>
              </w:rPr>
            </w:pPr>
          </w:p>
          <w:p w14:paraId="22868380" w14:textId="77777777" w:rsidR="00317B2E" w:rsidRPr="00E7196D" w:rsidRDefault="00317B2E" w:rsidP="00317B2E">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1D6F8DE2" w14:textId="77777777" w:rsidR="00317B2E" w:rsidRPr="00E7196D" w:rsidRDefault="00317B2E" w:rsidP="00317B2E">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5BA2DC69" w14:textId="77777777" w:rsidR="00317B2E" w:rsidRPr="00E7196D" w:rsidRDefault="00317B2E" w:rsidP="00317B2E">
            <w:pPr>
              <w:autoSpaceDE w:val="0"/>
              <w:autoSpaceDN w:val="0"/>
              <w:adjustRightInd w:val="0"/>
              <w:jc w:val="both"/>
            </w:pPr>
          </w:p>
          <w:p w14:paraId="11EE82A9" w14:textId="77777777" w:rsidR="00317B2E" w:rsidRPr="00E7196D" w:rsidRDefault="00317B2E" w:rsidP="00317B2E">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617510F" w14:textId="77777777" w:rsidR="00317B2E" w:rsidRPr="00E7196D" w:rsidRDefault="00317B2E" w:rsidP="00317B2E">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478D60C0" w14:textId="77777777" w:rsidR="00317B2E" w:rsidRPr="00E7196D" w:rsidRDefault="00317B2E" w:rsidP="00317B2E">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15C5775A" w14:textId="77777777" w:rsidR="00317B2E" w:rsidRPr="00E7196D" w:rsidRDefault="00317B2E" w:rsidP="00317B2E">
            <w:pPr>
              <w:jc w:val="both"/>
            </w:pPr>
            <w:r w:rsidRPr="00E7196D">
              <w:t xml:space="preserve">- максимальное количество этажей зданий – </w:t>
            </w:r>
            <w:r w:rsidRPr="00E7196D">
              <w:rPr>
                <w:b/>
              </w:rPr>
              <w:t xml:space="preserve"> 1 этаж</w:t>
            </w:r>
            <w:r w:rsidRPr="00E7196D">
              <w:t>;</w:t>
            </w:r>
          </w:p>
          <w:p w14:paraId="538063C1" w14:textId="77777777" w:rsidR="00317B2E" w:rsidRPr="00E7196D" w:rsidRDefault="00317B2E" w:rsidP="00317B2E">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F7FB575" w14:textId="77777777" w:rsidR="00317B2E" w:rsidRPr="00E7196D" w:rsidRDefault="00317B2E" w:rsidP="00317B2E">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317B2E" w:rsidRPr="006470BF" w14:paraId="7BECB246"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6A2AAF89" w14:textId="77777777" w:rsidR="00317B2E" w:rsidRPr="00E7196D" w:rsidRDefault="00317B2E" w:rsidP="00317B2E">
            <w:pPr>
              <w:widowControl w:val="0"/>
              <w:autoSpaceDE w:val="0"/>
              <w:autoSpaceDN w:val="0"/>
              <w:adjustRightInd w:val="0"/>
              <w:jc w:val="center"/>
              <w:rPr>
                <w:b/>
              </w:rPr>
            </w:pPr>
            <w:r w:rsidRPr="00E7196D">
              <w:rPr>
                <w:b/>
              </w:rPr>
              <w:lastRenderedPageBreak/>
              <w:t>1.3</w:t>
            </w:r>
          </w:p>
        </w:tc>
        <w:tc>
          <w:tcPr>
            <w:tcW w:w="3407" w:type="dxa"/>
            <w:tcBorders>
              <w:top w:val="single" w:sz="4" w:space="0" w:color="000000"/>
              <w:left w:val="single" w:sz="4" w:space="0" w:color="000000"/>
              <w:bottom w:val="single" w:sz="4" w:space="0" w:color="000000"/>
              <w:right w:val="single" w:sz="4" w:space="0" w:color="000000"/>
            </w:tcBorders>
          </w:tcPr>
          <w:p w14:paraId="029CF7D6" w14:textId="77777777" w:rsidR="00317B2E" w:rsidRPr="00E7196D" w:rsidRDefault="00317B2E" w:rsidP="00317B2E">
            <w:pPr>
              <w:pStyle w:val="ConsPlusNormal"/>
              <w:ind w:firstLine="0"/>
              <w:jc w:val="both"/>
              <w:rPr>
                <w:rFonts w:ascii="Times New Roman" w:hAnsi="Times New Roman" w:cs="Times New Roman"/>
                <w:sz w:val="24"/>
                <w:szCs w:val="24"/>
              </w:rPr>
            </w:pPr>
            <w:bookmarkStart w:id="58" w:name="sub_1013"/>
            <w:r w:rsidRPr="00E7196D">
              <w:rPr>
                <w:rFonts w:ascii="Times New Roman" w:hAnsi="Times New Roman" w:cs="Times New Roman"/>
                <w:sz w:val="24"/>
                <w:szCs w:val="24"/>
              </w:rPr>
              <w:t>Овощеводство</w:t>
            </w:r>
            <w:bookmarkEnd w:id="58"/>
          </w:p>
          <w:p w14:paraId="5ADC70C8" w14:textId="77777777" w:rsidR="00317B2E" w:rsidRPr="00E7196D" w:rsidRDefault="00317B2E" w:rsidP="00317B2E">
            <w:pPr>
              <w:pStyle w:val="ConsPlusNormal"/>
              <w:ind w:firstLine="0"/>
              <w:jc w:val="both"/>
              <w:rPr>
                <w:rFonts w:ascii="Times New Roman" w:hAnsi="Times New Roman" w:cs="Times New Roman"/>
                <w:sz w:val="24"/>
                <w:szCs w:val="24"/>
              </w:rPr>
            </w:pPr>
          </w:p>
          <w:p w14:paraId="55DF90A8" w14:textId="77777777" w:rsidR="00317B2E" w:rsidRPr="00E7196D" w:rsidRDefault="00317B2E" w:rsidP="00317B2E">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CBD725E" w14:textId="77777777" w:rsidR="00317B2E" w:rsidRPr="00E7196D" w:rsidRDefault="00317B2E" w:rsidP="00317B2E">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0AD96B39" w14:textId="77777777" w:rsidR="00317B2E" w:rsidRPr="00E7196D" w:rsidRDefault="00317B2E" w:rsidP="00317B2E">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1F332E9" w14:textId="77777777" w:rsidR="00317B2E" w:rsidRPr="00E7196D" w:rsidRDefault="00317B2E" w:rsidP="00317B2E">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79F5003D" w14:textId="77777777" w:rsidR="00317B2E" w:rsidRPr="00E7196D" w:rsidRDefault="00317B2E" w:rsidP="00317B2E">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47171E12" w14:textId="77777777" w:rsidR="00317B2E" w:rsidRPr="00E7196D" w:rsidRDefault="00317B2E" w:rsidP="00317B2E">
            <w:pPr>
              <w:jc w:val="both"/>
            </w:pPr>
            <w:r w:rsidRPr="00E7196D">
              <w:t xml:space="preserve">- максимальное количество этажей зданий – </w:t>
            </w:r>
            <w:r w:rsidRPr="00E7196D">
              <w:rPr>
                <w:b/>
              </w:rPr>
              <w:t xml:space="preserve"> 1 этаж</w:t>
            </w:r>
            <w:r w:rsidRPr="00E7196D">
              <w:t>;</w:t>
            </w:r>
          </w:p>
          <w:p w14:paraId="5CE96065" w14:textId="77777777" w:rsidR="00317B2E" w:rsidRPr="00E7196D" w:rsidRDefault="00317B2E" w:rsidP="00317B2E">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023E3F4" w14:textId="77777777" w:rsidR="00317B2E" w:rsidRPr="00E7196D" w:rsidRDefault="00317B2E" w:rsidP="00317B2E">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317B2E" w:rsidRPr="006470BF" w14:paraId="1864FFAC"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2800ED5" w14:textId="77777777" w:rsidR="00317B2E" w:rsidRPr="00E7196D" w:rsidRDefault="00317B2E" w:rsidP="00317B2E">
            <w:pPr>
              <w:widowControl w:val="0"/>
              <w:autoSpaceDE w:val="0"/>
              <w:autoSpaceDN w:val="0"/>
              <w:adjustRightInd w:val="0"/>
              <w:jc w:val="center"/>
              <w:rPr>
                <w:b/>
              </w:rPr>
            </w:pPr>
            <w:r w:rsidRPr="00E7196D">
              <w:rPr>
                <w:b/>
              </w:rPr>
              <w:t>1.4</w:t>
            </w:r>
          </w:p>
        </w:tc>
        <w:tc>
          <w:tcPr>
            <w:tcW w:w="3407" w:type="dxa"/>
            <w:tcBorders>
              <w:top w:val="single" w:sz="4" w:space="0" w:color="000000"/>
              <w:left w:val="single" w:sz="4" w:space="0" w:color="000000"/>
              <w:bottom w:val="single" w:sz="4" w:space="0" w:color="000000"/>
              <w:right w:val="single" w:sz="4" w:space="0" w:color="000000"/>
            </w:tcBorders>
          </w:tcPr>
          <w:p w14:paraId="45C5DCB7" w14:textId="77777777" w:rsidR="00317B2E" w:rsidRPr="00E7196D" w:rsidRDefault="00317B2E" w:rsidP="00317B2E">
            <w:pPr>
              <w:pStyle w:val="ConsPlusNormal"/>
              <w:ind w:firstLine="0"/>
              <w:jc w:val="both"/>
              <w:rPr>
                <w:rFonts w:ascii="Times New Roman" w:hAnsi="Times New Roman" w:cs="Times New Roman"/>
                <w:sz w:val="24"/>
                <w:szCs w:val="24"/>
              </w:rPr>
            </w:pPr>
            <w:bookmarkStart w:id="59" w:name="sub_1014"/>
            <w:r w:rsidRPr="00E7196D">
              <w:rPr>
                <w:rFonts w:ascii="Times New Roman" w:hAnsi="Times New Roman" w:cs="Times New Roman"/>
                <w:sz w:val="24"/>
                <w:szCs w:val="24"/>
              </w:rPr>
              <w:t>Выращивание тонизирующих, лекарственных, цветочных культур</w:t>
            </w:r>
            <w:bookmarkEnd w:id="59"/>
          </w:p>
          <w:p w14:paraId="52B1426E" w14:textId="77777777" w:rsidR="00317B2E" w:rsidRPr="00E7196D" w:rsidRDefault="00317B2E" w:rsidP="00317B2E">
            <w:pPr>
              <w:pStyle w:val="ConsPlusNormal"/>
              <w:ind w:firstLine="0"/>
              <w:jc w:val="both"/>
              <w:rPr>
                <w:rFonts w:ascii="Times New Roman" w:hAnsi="Times New Roman" w:cs="Times New Roman"/>
                <w:sz w:val="24"/>
                <w:szCs w:val="24"/>
              </w:rPr>
            </w:pPr>
          </w:p>
          <w:p w14:paraId="754E49A7" w14:textId="77777777" w:rsidR="00317B2E" w:rsidRPr="00E7196D" w:rsidRDefault="00317B2E" w:rsidP="00317B2E">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76C87C0" w14:textId="77777777" w:rsidR="00317B2E" w:rsidRPr="00E7196D" w:rsidRDefault="00317B2E" w:rsidP="00317B2E">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79A0A2CB" w14:textId="77777777" w:rsidR="00317B2E" w:rsidRPr="00E7196D" w:rsidRDefault="00317B2E" w:rsidP="00317B2E">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9241FB" w14:textId="77777777" w:rsidR="00317B2E" w:rsidRPr="00E7196D" w:rsidRDefault="00317B2E" w:rsidP="00317B2E">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5FF9F3F4" w14:textId="77777777" w:rsidR="00317B2E" w:rsidRPr="00E7196D" w:rsidRDefault="00317B2E" w:rsidP="00317B2E">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1310B335" w14:textId="77777777" w:rsidR="00317B2E" w:rsidRPr="00E7196D" w:rsidRDefault="00317B2E" w:rsidP="00317B2E">
            <w:pPr>
              <w:jc w:val="both"/>
            </w:pPr>
            <w:r w:rsidRPr="00E7196D">
              <w:t xml:space="preserve">- максимальное количество этажей зданий – </w:t>
            </w:r>
            <w:r w:rsidRPr="00E7196D">
              <w:rPr>
                <w:b/>
              </w:rPr>
              <w:t xml:space="preserve"> 1 этаж</w:t>
            </w:r>
            <w:r w:rsidRPr="00E7196D">
              <w:t>;</w:t>
            </w:r>
          </w:p>
          <w:p w14:paraId="02B7AA63" w14:textId="77777777" w:rsidR="00317B2E" w:rsidRPr="00E7196D" w:rsidRDefault="00317B2E" w:rsidP="00317B2E">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B1038EF" w14:textId="77777777" w:rsidR="00317B2E" w:rsidRPr="00E7196D" w:rsidRDefault="00317B2E" w:rsidP="00317B2E">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317B2E" w:rsidRPr="006470BF" w14:paraId="40B8B6FB"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75B1219A" w14:textId="77777777" w:rsidR="00317B2E" w:rsidRPr="00E7196D" w:rsidRDefault="00317B2E" w:rsidP="00317B2E">
            <w:pPr>
              <w:widowControl w:val="0"/>
              <w:autoSpaceDE w:val="0"/>
              <w:autoSpaceDN w:val="0"/>
              <w:adjustRightInd w:val="0"/>
              <w:jc w:val="center"/>
              <w:rPr>
                <w:b/>
              </w:rPr>
            </w:pPr>
            <w:r w:rsidRPr="00E7196D">
              <w:rPr>
                <w:b/>
              </w:rPr>
              <w:t>1.5</w:t>
            </w:r>
          </w:p>
        </w:tc>
        <w:tc>
          <w:tcPr>
            <w:tcW w:w="3407" w:type="dxa"/>
            <w:tcBorders>
              <w:top w:val="single" w:sz="4" w:space="0" w:color="000000"/>
              <w:left w:val="single" w:sz="4" w:space="0" w:color="000000"/>
              <w:bottom w:val="single" w:sz="4" w:space="0" w:color="000000"/>
              <w:right w:val="single" w:sz="4" w:space="0" w:color="000000"/>
            </w:tcBorders>
          </w:tcPr>
          <w:p w14:paraId="27631306" w14:textId="77777777" w:rsidR="00317B2E" w:rsidRPr="00E7196D" w:rsidRDefault="00317B2E" w:rsidP="00317B2E">
            <w:pPr>
              <w:pStyle w:val="ConsPlusNormal"/>
              <w:ind w:firstLine="0"/>
              <w:jc w:val="both"/>
              <w:rPr>
                <w:rFonts w:ascii="Times New Roman" w:hAnsi="Times New Roman" w:cs="Times New Roman"/>
                <w:sz w:val="24"/>
                <w:szCs w:val="24"/>
              </w:rPr>
            </w:pPr>
            <w:bookmarkStart w:id="60" w:name="sub_1015"/>
            <w:r w:rsidRPr="00E7196D">
              <w:rPr>
                <w:rFonts w:ascii="Times New Roman" w:hAnsi="Times New Roman" w:cs="Times New Roman"/>
                <w:sz w:val="24"/>
                <w:szCs w:val="24"/>
              </w:rPr>
              <w:t>Садоводство</w:t>
            </w:r>
            <w:bookmarkEnd w:id="60"/>
          </w:p>
          <w:p w14:paraId="1EDD8D3F" w14:textId="77777777" w:rsidR="00317B2E" w:rsidRPr="00E7196D" w:rsidRDefault="00317B2E" w:rsidP="00317B2E">
            <w:pPr>
              <w:pStyle w:val="ConsPlusNormal"/>
              <w:ind w:firstLine="0"/>
              <w:jc w:val="both"/>
              <w:rPr>
                <w:rFonts w:ascii="Times New Roman" w:hAnsi="Times New Roman" w:cs="Times New Roman"/>
                <w:sz w:val="24"/>
                <w:szCs w:val="24"/>
              </w:rPr>
            </w:pPr>
          </w:p>
          <w:p w14:paraId="348068FA" w14:textId="77777777" w:rsidR="00317B2E" w:rsidRPr="00E7196D" w:rsidRDefault="00317B2E" w:rsidP="00317B2E">
            <w:pPr>
              <w:jc w:val="both"/>
            </w:pPr>
            <w:r w:rsidRPr="00E7196D">
              <w:rPr>
                <w:rFonts w:eastAsia="Calibri"/>
                <w:b/>
                <w:sz w:val="22"/>
                <w:lang w:eastAsia="en-US"/>
              </w:rPr>
              <w:t xml:space="preserve">До момента разработки и утверждения документации по планировке территории запрещается установление, </w:t>
            </w:r>
            <w:r w:rsidRPr="00E7196D">
              <w:rPr>
                <w:rFonts w:eastAsia="Calibri"/>
                <w:b/>
                <w:sz w:val="22"/>
                <w:lang w:eastAsia="en-US"/>
              </w:rPr>
              <w:lastRenderedPageBreak/>
              <w:t>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3D481669" w14:textId="77777777" w:rsidR="00317B2E" w:rsidRPr="00E7196D" w:rsidRDefault="00317B2E" w:rsidP="00317B2E">
            <w:pPr>
              <w:autoSpaceDE w:val="0"/>
              <w:autoSpaceDN w:val="0"/>
              <w:adjustRightInd w:val="0"/>
              <w:jc w:val="both"/>
            </w:pPr>
            <w:r w:rsidRPr="00E7196D">
              <w:lastRenderedPageBreak/>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rsidRPr="00E7196D">
              <w:lastRenderedPageBreak/>
              <w:t>многолетних культур</w:t>
            </w:r>
          </w:p>
          <w:p w14:paraId="1190A0F3" w14:textId="77777777" w:rsidR="00317B2E" w:rsidRPr="00E7196D" w:rsidRDefault="00317B2E" w:rsidP="00317B2E">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47B45D8" w14:textId="77777777" w:rsidR="00317B2E" w:rsidRPr="00E7196D" w:rsidRDefault="00317B2E" w:rsidP="00317B2E">
            <w:pPr>
              <w:autoSpaceDE w:val="0"/>
              <w:autoSpaceDN w:val="0"/>
              <w:adjustRightInd w:val="0"/>
              <w:jc w:val="both"/>
              <w:rPr>
                <w:b/>
              </w:rPr>
            </w:pPr>
            <w:r w:rsidRPr="00E7196D">
              <w:lastRenderedPageBreak/>
              <w:t xml:space="preserve">- минимальная/максимальная площадь земельного участка – </w:t>
            </w:r>
            <w:r w:rsidRPr="00E7196D">
              <w:rPr>
                <w:b/>
              </w:rPr>
              <w:t>300 /100 000 кв.м.</w:t>
            </w:r>
          </w:p>
          <w:p w14:paraId="383358D2" w14:textId="77777777" w:rsidR="00317B2E" w:rsidRPr="00E7196D" w:rsidRDefault="00317B2E" w:rsidP="00317B2E">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24E332C1" w14:textId="77777777" w:rsidR="00317B2E" w:rsidRPr="00E7196D" w:rsidRDefault="00317B2E" w:rsidP="00317B2E">
            <w:pPr>
              <w:jc w:val="both"/>
            </w:pPr>
            <w:r w:rsidRPr="00E7196D">
              <w:t xml:space="preserve">- максимальное количество этажей зданий – </w:t>
            </w:r>
            <w:r w:rsidRPr="00E7196D">
              <w:rPr>
                <w:b/>
              </w:rPr>
              <w:t xml:space="preserve"> 1 этаж</w:t>
            </w:r>
            <w:r w:rsidRPr="00E7196D">
              <w:t>;</w:t>
            </w:r>
          </w:p>
          <w:p w14:paraId="3B1ECE03" w14:textId="77777777" w:rsidR="00317B2E" w:rsidRPr="00E7196D" w:rsidRDefault="00317B2E" w:rsidP="00317B2E">
            <w:pPr>
              <w:jc w:val="both"/>
            </w:pPr>
            <w:r w:rsidRPr="00E7196D">
              <w:rPr>
                <w:b/>
              </w:rPr>
              <w:t xml:space="preserve">- </w:t>
            </w:r>
            <w:r w:rsidRPr="00E7196D">
              <w:t xml:space="preserve">максимальная высота объектов капитального </w:t>
            </w:r>
            <w:r w:rsidRPr="00E7196D">
              <w:lastRenderedPageBreak/>
              <w:t xml:space="preserve">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7D20FE6" w14:textId="77777777" w:rsidR="00317B2E" w:rsidRPr="00E7196D" w:rsidRDefault="00317B2E" w:rsidP="00317B2E">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317B2E" w:rsidRPr="006470BF" w14:paraId="303AB788"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09509F84" w14:textId="77777777" w:rsidR="00317B2E" w:rsidRPr="00E7196D" w:rsidRDefault="00317B2E" w:rsidP="00317B2E">
            <w:pPr>
              <w:widowControl w:val="0"/>
              <w:autoSpaceDE w:val="0"/>
              <w:autoSpaceDN w:val="0"/>
              <w:adjustRightInd w:val="0"/>
              <w:jc w:val="center"/>
              <w:rPr>
                <w:b/>
              </w:rPr>
            </w:pPr>
            <w:r w:rsidRPr="00E7196D">
              <w:rPr>
                <w:b/>
              </w:rPr>
              <w:lastRenderedPageBreak/>
              <w:t>1.6</w:t>
            </w:r>
          </w:p>
        </w:tc>
        <w:tc>
          <w:tcPr>
            <w:tcW w:w="3407" w:type="dxa"/>
            <w:tcBorders>
              <w:top w:val="single" w:sz="4" w:space="0" w:color="000000"/>
              <w:left w:val="single" w:sz="4" w:space="0" w:color="000000"/>
              <w:bottom w:val="single" w:sz="4" w:space="0" w:color="000000"/>
              <w:right w:val="single" w:sz="4" w:space="0" w:color="000000"/>
            </w:tcBorders>
          </w:tcPr>
          <w:p w14:paraId="750446BE" w14:textId="77777777" w:rsidR="00317B2E" w:rsidRPr="00E7196D" w:rsidRDefault="00317B2E" w:rsidP="00317B2E">
            <w:pPr>
              <w:pStyle w:val="ConsPlusNormal"/>
              <w:ind w:firstLine="0"/>
              <w:jc w:val="both"/>
              <w:rPr>
                <w:rFonts w:ascii="Times New Roman" w:hAnsi="Times New Roman" w:cs="Times New Roman"/>
                <w:sz w:val="24"/>
                <w:szCs w:val="24"/>
              </w:rPr>
            </w:pPr>
            <w:bookmarkStart w:id="61" w:name="sub_1016"/>
            <w:r w:rsidRPr="00E7196D">
              <w:rPr>
                <w:rFonts w:ascii="Times New Roman" w:hAnsi="Times New Roman" w:cs="Times New Roman"/>
                <w:sz w:val="24"/>
                <w:szCs w:val="24"/>
              </w:rPr>
              <w:t>Выращивание льна и конопли</w:t>
            </w:r>
            <w:bookmarkEnd w:id="61"/>
          </w:p>
          <w:p w14:paraId="401AE547" w14:textId="77777777" w:rsidR="00317B2E" w:rsidRPr="00E7196D" w:rsidRDefault="00317B2E" w:rsidP="00317B2E">
            <w:pPr>
              <w:pStyle w:val="ConsPlusNormal"/>
              <w:ind w:firstLine="0"/>
              <w:jc w:val="both"/>
              <w:rPr>
                <w:rFonts w:ascii="Times New Roman" w:hAnsi="Times New Roman" w:cs="Times New Roman"/>
                <w:sz w:val="24"/>
                <w:szCs w:val="24"/>
              </w:rPr>
            </w:pPr>
          </w:p>
          <w:p w14:paraId="62DAB12E" w14:textId="77777777" w:rsidR="00317B2E" w:rsidRPr="00E7196D" w:rsidRDefault="00317B2E" w:rsidP="00317B2E">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ACC0A20" w14:textId="77777777" w:rsidR="00317B2E" w:rsidRPr="00E7196D" w:rsidRDefault="00317B2E" w:rsidP="00317B2E">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льна, конопли</w:t>
            </w:r>
          </w:p>
          <w:p w14:paraId="00AD545B" w14:textId="77777777" w:rsidR="00317B2E" w:rsidRPr="00E7196D" w:rsidRDefault="00317B2E" w:rsidP="00317B2E">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489DBBC" w14:textId="77777777" w:rsidR="00317B2E" w:rsidRPr="00E7196D" w:rsidRDefault="00317B2E" w:rsidP="00317B2E">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07BF8961" w14:textId="77777777" w:rsidR="00317B2E" w:rsidRPr="00E7196D" w:rsidRDefault="00317B2E" w:rsidP="00317B2E">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5A05F131" w14:textId="77777777" w:rsidR="00317B2E" w:rsidRPr="00E7196D" w:rsidRDefault="00317B2E" w:rsidP="00317B2E">
            <w:pPr>
              <w:jc w:val="both"/>
            </w:pPr>
            <w:r w:rsidRPr="00E7196D">
              <w:t xml:space="preserve">- максимальное количество этажей зданий – </w:t>
            </w:r>
            <w:r w:rsidRPr="00E7196D">
              <w:rPr>
                <w:b/>
              </w:rPr>
              <w:t xml:space="preserve"> 1 этаж</w:t>
            </w:r>
            <w:r w:rsidRPr="00E7196D">
              <w:t>;</w:t>
            </w:r>
          </w:p>
          <w:p w14:paraId="3102C7AB" w14:textId="77777777" w:rsidR="00317B2E" w:rsidRPr="00E7196D" w:rsidRDefault="00317B2E" w:rsidP="00317B2E">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2B2CBA1" w14:textId="77777777" w:rsidR="00317B2E" w:rsidRPr="00E7196D" w:rsidRDefault="00317B2E" w:rsidP="00317B2E">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D43FEB" w:rsidRPr="006470BF" w14:paraId="1C9F8CDA"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79FA04A" w14:textId="77777777" w:rsidR="00D43FEB" w:rsidRPr="006470BF" w:rsidRDefault="00D43FEB" w:rsidP="00D43FEB">
            <w:pPr>
              <w:tabs>
                <w:tab w:val="left" w:pos="6946"/>
              </w:tabs>
              <w:suppressAutoHyphens/>
              <w:jc w:val="center"/>
              <w:textAlignment w:val="baseline"/>
              <w:rPr>
                <w:rFonts w:eastAsia="Times New Roman"/>
                <w:b/>
                <w:lang w:eastAsia="ru-RU"/>
              </w:rPr>
            </w:pPr>
            <w:r w:rsidRPr="006470BF">
              <w:rPr>
                <w:rFonts w:eastAsia="Times New Roman"/>
                <w:b/>
                <w:lang w:eastAsia="ru-RU"/>
              </w:rPr>
              <w:t>2.1</w:t>
            </w:r>
          </w:p>
        </w:tc>
        <w:tc>
          <w:tcPr>
            <w:tcW w:w="3407" w:type="dxa"/>
            <w:tcBorders>
              <w:top w:val="single" w:sz="4" w:space="0" w:color="000000"/>
              <w:left w:val="single" w:sz="4" w:space="0" w:color="000000"/>
              <w:bottom w:val="single" w:sz="4" w:space="0" w:color="000000"/>
              <w:right w:val="single" w:sz="4" w:space="0" w:color="000000"/>
            </w:tcBorders>
          </w:tcPr>
          <w:p w14:paraId="21D52674" w14:textId="77777777" w:rsidR="00D43FEB" w:rsidRPr="006470BF" w:rsidRDefault="00D43FEB" w:rsidP="00D43FEB">
            <w:pPr>
              <w:tabs>
                <w:tab w:val="left" w:pos="6946"/>
              </w:tabs>
              <w:suppressAutoHyphens/>
              <w:textAlignment w:val="baseline"/>
              <w:rPr>
                <w:rFonts w:eastAsia="Times New Roman"/>
                <w:lang w:eastAsia="ru-RU"/>
              </w:rPr>
            </w:pPr>
            <w:r w:rsidRPr="006470BF">
              <w:rPr>
                <w:rFonts w:eastAsia="Times New Roman"/>
                <w:lang w:eastAsia="ru-RU"/>
              </w:rPr>
              <w:t>Для индивидуального жилищного строительства</w:t>
            </w:r>
          </w:p>
          <w:p w14:paraId="0930F561" w14:textId="77777777" w:rsidR="00D43FEB" w:rsidRPr="006470BF" w:rsidRDefault="00D43FEB" w:rsidP="00D43FEB">
            <w:pPr>
              <w:tabs>
                <w:tab w:val="left" w:pos="6946"/>
              </w:tabs>
              <w:suppressAutoHyphens/>
              <w:textAlignment w:val="baseline"/>
              <w:rPr>
                <w:rFonts w:eastAsia="Times New Roman"/>
                <w:lang w:eastAsia="ru-RU"/>
              </w:rPr>
            </w:pPr>
          </w:p>
          <w:p w14:paraId="3642376C" w14:textId="77777777" w:rsidR="00D43FEB" w:rsidRPr="006470BF" w:rsidRDefault="00D43FEB" w:rsidP="00D43FEB">
            <w:pPr>
              <w:jc w:val="both"/>
              <w:rPr>
                <w:b/>
                <w:i/>
                <w:sz w:val="22"/>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w:t>
            </w:r>
            <w:r w:rsidRPr="006470BF">
              <w:rPr>
                <w:rFonts w:eastAsia="Calibri"/>
                <w:b/>
                <w:sz w:val="22"/>
                <w:lang w:eastAsia="en-US"/>
              </w:rPr>
              <w:lastRenderedPageBreak/>
              <w:t>разрешенного строительства.</w:t>
            </w:r>
          </w:p>
          <w:p w14:paraId="2554F205" w14:textId="77777777" w:rsidR="00D43FEB" w:rsidRPr="006470BF" w:rsidRDefault="00D43FEB" w:rsidP="00D43FEB">
            <w:pPr>
              <w:tabs>
                <w:tab w:val="left" w:pos="6946"/>
              </w:tabs>
              <w:suppressAutoHyphens/>
              <w:textAlignment w:val="baseline"/>
              <w:rPr>
                <w:rFonts w:eastAsia="Times New Roman"/>
                <w:lang w:eastAsia="ru-RU"/>
              </w:rPr>
            </w:pPr>
          </w:p>
          <w:p w14:paraId="46D55DBE" w14:textId="77777777" w:rsidR="00D43FEB" w:rsidRPr="006470BF" w:rsidRDefault="00D43FEB" w:rsidP="00D43FEB">
            <w:pPr>
              <w:tabs>
                <w:tab w:val="left" w:pos="6946"/>
              </w:tabs>
              <w:suppressAutoHyphens/>
              <w:jc w:val="center"/>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CF4CD6B" w14:textId="77777777" w:rsidR="00225E7D" w:rsidRPr="006470BF" w:rsidRDefault="00225E7D" w:rsidP="00225E7D">
            <w:pPr>
              <w:autoSpaceDE w:val="0"/>
              <w:autoSpaceDN w:val="0"/>
              <w:adjustRightInd w:val="0"/>
              <w:jc w:val="both"/>
            </w:pPr>
            <w:r w:rsidRPr="006470BF">
              <w:lastRenderedPageBreak/>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67956C4" w14:textId="77777777" w:rsidR="00225E7D" w:rsidRPr="006470BF" w:rsidRDefault="00225E7D" w:rsidP="00225E7D">
            <w:pPr>
              <w:autoSpaceDE w:val="0"/>
              <w:autoSpaceDN w:val="0"/>
              <w:adjustRightInd w:val="0"/>
              <w:jc w:val="both"/>
            </w:pPr>
            <w:r w:rsidRPr="006470BF">
              <w:lastRenderedPageBreak/>
              <w:t>выращивание сельскохозяйственных культур;</w:t>
            </w:r>
          </w:p>
          <w:p w14:paraId="68026F53" w14:textId="77777777" w:rsidR="00225E7D" w:rsidRPr="006470BF" w:rsidRDefault="00225E7D" w:rsidP="00225E7D">
            <w:pPr>
              <w:autoSpaceDE w:val="0"/>
              <w:autoSpaceDN w:val="0"/>
              <w:adjustRightInd w:val="0"/>
              <w:jc w:val="both"/>
            </w:pPr>
            <w:r w:rsidRPr="006470BF">
              <w:t>размещение индивидуальных гаражей</w:t>
            </w:r>
            <w:r>
              <w:t xml:space="preserve"> для собственных нужд</w:t>
            </w:r>
            <w:r w:rsidRPr="006470BF">
              <w:t xml:space="preserve"> и хозяйственных построек</w:t>
            </w:r>
          </w:p>
          <w:p w14:paraId="4BB3C925" w14:textId="77777777" w:rsidR="00D43FEB" w:rsidRPr="006470BF" w:rsidRDefault="00D43FEB" w:rsidP="00D43FEB">
            <w:pPr>
              <w:tabs>
                <w:tab w:val="left" w:pos="6946"/>
              </w:tabs>
              <w:suppressAutoHyphens/>
              <w:textAlignment w:val="baseline"/>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B38712C" w14:textId="77777777" w:rsidR="00D43FEB" w:rsidRPr="006470BF" w:rsidRDefault="00D43FEB" w:rsidP="00D43FEB">
            <w:pPr>
              <w:keepLines/>
              <w:suppressAutoHyphens/>
              <w:overflowPunct w:val="0"/>
              <w:autoSpaceDE w:val="0"/>
              <w:jc w:val="both"/>
              <w:textAlignment w:val="baseline"/>
            </w:pPr>
            <w:r w:rsidRPr="006470BF">
              <w:lastRenderedPageBreak/>
              <w:t xml:space="preserve">- минимальная/максимальная площадь земельных участков -   </w:t>
            </w:r>
            <w:r w:rsidRPr="006470BF">
              <w:rPr>
                <w:b/>
              </w:rPr>
              <w:t>500 /2500</w:t>
            </w:r>
            <w:r w:rsidRPr="006470BF">
              <w:t xml:space="preserve"> кв. м;</w:t>
            </w:r>
          </w:p>
          <w:p w14:paraId="4F5A91EE" w14:textId="77777777" w:rsidR="00D43FEB" w:rsidRPr="006470BF" w:rsidRDefault="00D43FEB" w:rsidP="00D43FEB">
            <w:pPr>
              <w:jc w:val="both"/>
            </w:pPr>
            <w:r w:rsidRPr="006470BF">
              <w:t xml:space="preserve">- минимальная ширина земельных участков вдоль фронта улицы (проезда) – </w:t>
            </w:r>
            <w:r w:rsidRPr="006470BF">
              <w:rPr>
                <w:b/>
              </w:rPr>
              <w:t>12</w:t>
            </w:r>
            <w:r w:rsidRPr="006470BF">
              <w:t xml:space="preserve"> </w:t>
            </w:r>
            <w:r w:rsidRPr="006470BF">
              <w:rPr>
                <w:b/>
              </w:rPr>
              <w:t>м</w:t>
            </w:r>
            <w:r w:rsidRPr="006470BF">
              <w:t xml:space="preserve">; </w:t>
            </w:r>
          </w:p>
          <w:p w14:paraId="609D3558" w14:textId="77777777" w:rsidR="00D43FEB" w:rsidRPr="006470BF" w:rsidRDefault="00D43FEB" w:rsidP="00D43FEB">
            <w:pPr>
              <w:jc w:val="both"/>
            </w:pPr>
            <w:r w:rsidRPr="006470BF">
              <w:t xml:space="preserve">-максимальное количество этажей объектов капитального строительства – </w:t>
            </w:r>
            <w:r w:rsidRPr="006470BF">
              <w:rPr>
                <w:b/>
              </w:rPr>
              <w:t>3 этажа</w:t>
            </w:r>
            <w:r w:rsidRPr="006470BF">
              <w:t xml:space="preserve"> (или 2 этажа с возможностью использования мансардного этажа);</w:t>
            </w:r>
          </w:p>
          <w:p w14:paraId="0A1461AA" w14:textId="77777777" w:rsidR="00D43FEB" w:rsidRPr="006470BF" w:rsidRDefault="00D43FEB" w:rsidP="00D43FEB">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20 м</w:t>
            </w:r>
            <w:r w:rsidRPr="006470BF">
              <w:t xml:space="preserve">; </w:t>
            </w:r>
          </w:p>
          <w:p w14:paraId="4AF3716D" w14:textId="77777777" w:rsidR="00D43FEB" w:rsidRPr="006470BF" w:rsidRDefault="00D43FEB" w:rsidP="00D43FEB">
            <w:pPr>
              <w:jc w:val="both"/>
            </w:pPr>
            <w:r w:rsidRPr="006470BF">
              <w:t xml:space="preserve">- максимальный процент застройки в границах земельного участка – </w:t>
            </w:r>
            <w:r w:rsidRPr="006470BF">
              <w:rPr>
                <w:b/>
              </w:rPr>
              <w:t>60%</w:t>
            </w:r>
            <w:r w:rsidRPr="006470BF">
              <w:t>;</w:t>
            </w:r>
          </w:p>
          <w:p w14:paraId="7853450D" w14:textId="77777777" w:rsidR="00D43FEB" w:rsidRPr="006470BF" w:rsidRDefault="00D43FEB" w:rsidP="00D43FEB">
            <w:r w:rsidRPr="006470BF">
              <w:t>- процент застройки подземной части - не регламентируется;</w:t>
            </w:r>
          </w:p>
          <w:p w14:paraId="2D8CF77D" w14:textId="77777777" w:rsidR="00D43FEB" w:rsidRPr="006470BF" w:rsidRDefault="00D43FEB" w:rsidP="00D43FEB">
            <w:pPr>
              <w:jc w:val="both"/>
              <w:rPr>
                <w:rFonts w:eastAsia="Calibri"/>
                <w:lang w:eastAsia="en-US"/>
              </w:rPr>
            </w:pPr>
            <w:r w:rsidRPr="006470BF">
              <w:lastRenderedPageBreak/>
              <w:t>Минимальные отступы от границы смежного земельного участка до:</w:t>
            </w:r>
          </w:p>
          <w:p w14:paraId="13FF4251" w14:textId="77777777" w:rsidR="00D43FEB" w:rsidRPr="006470BF" w:rsidRDefault="00D43FEB" w:rsidP="00D43FEB">
            <w:pPr>
              <w:jc w:val="both"/>
              <w:rPr>
                <w:b/>
              </w:rPr>
            </w:pPr>
            <w:r w:rsidRPr="006470BF">
              <w:t xml:space="preserve"> - жилых зданий - </w:t>
            </w:r>
            <w:r w:rsidRPr="006470BF">
              <w:rPr>
                <w:b/>
              </w:rPr>
              <w:t>3 м;</w:t>
            </w:r>
          </w:p>
          <w:p w14:paraId="429FD0FA" w14:textId="77777777" w:rsidR="00D43FEB" w:rsidRPr="006470BF" w:rsidRDefault="00D43FEB" w:rsidP="00D43FEB">
            <w:pPr>
              <w:jc w:val="both"/>
            </w:pPr>
            <w:r w:rsidRPr="006470BF">
              <w:rPr>
                <w:b/>
              </w:rPr>
              <w:t>-</w:t>
            </w:r>
            <w:r w:rsidRPr="006470BF">
              <w:t xml:space="preserve"> хозяйственных построек- </w:t>
            </w:r>
            <w:r w:rsidRPr="006470BF">
              <w:rPr>
                <w:b/>
              </w:rPr>
              <w:t>1 м</w:t>
            </w:r>
            <w:r w:rsidRPr="006470BF">
              <w:t>;</w:t>
            </w:r>
          </w:p>
          <w:p w14:paraId="0820DF77" w14:textId="77777777" w:rsidR="00D43FEB" w:rsidRPr="006470BF" w:rsidRDefault="00D43FEB" w:rsidP="00D43FEB">
            <w:pPr>
              <w:jc w:val="both"/>
            </w:pPr>
            <w:r w:rsidRPr="006470BF">
              <w:t xml:space="preserve">- построек для содержания скота и птицы – </w:t>
            </w:r>
            <w:r w:rsidRPr="006470BF">
              <w:rPr>
                <w:b/>
              </w:rPr>
              <w:t>4 м.</w:t>
            </w:r>
          </w:p>
          <w:p w14:paraId="70298722" w14:textId="77777777" w:rsidR="00D43FEB" w:rsidRPr="006470BF" w:rsidRDefault="00D43FEB" w:rsidP="00D43FEB">
            <w:pPr>
              <w:jc w:val="both"/>
            </w:pPr>
            <w:r w:rsidRPr="006470BF">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04321852" w14:textId="77777777" w:rsidR="00D43FEB" w:rsidRPr="006470BF" w:rsidRDefault="00D43FEB" w:rsidP="00D43FEB">
            <w:pPr>
              <w:jc w:val="both"/>
            </w:pPr>
            <w:r w:rsidRPr="006470BF">
              <w:t>- для одноэтажного – 1 м.;</w:t>
            </w:r>
          </w:p>
          <w:p w14:paraId="10DBA3BC" w14:textId="77777777" w:rsidR="00D43FEB" w:rsidRPr="006470BF" w:rsidRDefault="00D43FEB" w:rsidP="00D43FEB">
            <w:pPr>
              <w:jc w:val="both"/>
            </w:pPr>
            <w:r w:rsidRPr="006470BF">
              <w:t>- для двухэтажного – 1,5 м.;</w:t>
            </w:r>
          </w:p>
          <w:p w14:paraId="552521A3" w14:textId="77777777" w:rsidR="00D43FEB" w:rsidRPr="006470BF" w:rsidRDefault="00D43FEB" w:rsidP="00D43FEB">
            <w:pPr>
              <w:jc w:val="both"/>
            </w:pPr>
            <w:r w:rsidRPr="006470BF">
              <w:t>- для трехэтажного – 2 м., при условии, что расстояние до расположенного на соседнем земельном участке жилого дома не менее 6 м.</w:t>
            </w:r>
          </w:p>
          <w:p w14:paraId="0C8848DA" w14:textId="77777777" w:rsidR="00D43FEB" w:rsidRPr="006470BF" w:rsidRDefault="00D43FEB" w:rsidP="00D43FEB">
            <w:pPr>
              <w:jc w:val="both"/>
            </w:pPr>
            <w:r w:rsidRPr="006470BF">
              <w:t>Минимальный отступ строений от красной линии улиц не менее чем на - 5 м, от красной линии проездов не менее чем на 3 м.</w:t>
            </w:r>
          </w:p>
          <w:p w14:paraId="635F967B" w14:textId="77777777" w:rsidR="00D43FEB" w:rsidRPr="006470BF" w:rsidRDefault="00D43FEB" w:rsidP="00D43FEB">
            <w:pPr>
              <w:jc w:val="both"/>
            </w:pPr>
            <w:r w:rsidRPr="006470BF">
              <w:t>Максимальное количество этажей для гаражей и подсобных сооружений (хозяйственных построек) – 1 этаж.</w:t>
            </w:r>
          </w:p>
          <w:p w14:paraId="651CCADE" w14:textId="77777777" w:rsidR="00D43FEB" w:rsidRPr="006470BF" w:rsidRDefault="00D43FEB" w:rsidP="00D43FEB">
            <w:pPr>
              <w:widowControl w:val="0"/>
              <w:autoSpaceDE w:val="0"/>
              <w:autoSpaceDN w:val="0"/>
              <w:adjustRightInd w:val="0"/>
              <w:rPr>
                <w:rFonts w:eastAsia="Times New Roman"/>
                <w:lang w:eastAsia="ru-RU"/>
              </w:rPr>
            </w:pPr>
            <w:r w:rsidRPr="006470BF">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D43FEB" w:rsidRPr="006470BF" w14:paraId="61D43737"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FEB57BF" w14:textId="77777777" w:rsidR="00D43FEB" w:rsidRPr="006470BF" w:rsidRDefault="00D43FEB" w:rsidP="00D43FEB">
            <w:pPr>
              <w:tabs>
                <w:tab w:val="left" w:pos="6946"/>
              </w:tabs>
              <w:suppressAutoHyphens/>
              <w:jc w:val="center"/>
              <w:textAlignment w:val="baseline"/>
              <w:rPr>
                <w:rFonts w:eastAsia="Times New Roman"/>
                <w:b/>
                <w:lang w:eastAsia="ru-RU"/>
              </w:rPr>
            </w:pPr>
            <w:r w:rsidRPr="006470BF">
              <w:rPr>
                <w:rFonts w:eastAsia="Times New Roman"/>
                <w:b/>
                <w:lang w:eastAsia="ru-RU"/>
              </w:rPr>
              <w:lastRenderedPageBreak/>
              <w:t>2.2</w:t>
            </w:r>
          </w:p>
        </w:tc>
        <w:tc>
          <w:tcPr>
            <w:tcW w:w="3407" w:type="dxa"/>
            <w:tcBorders>
              <w:top w:val="single" w:sz="4" w:space="0" w:color="000000"/>
              <w:left w:val="single" w:sz="4" w:space="0" w:color="000000"/>
              <w:bottom w:val="single" w:sz="4" w:space="0" w:color="000000"/>
              <w:right w:val="single" w:sz="4" w:space="0" w:color="000000"/>
            </w:tcBorders>
          </w:tcPr>
          <w:p w14:paraId="7291F7FA" w14:textId="77777777" w:rsidR="00D43FEB" w:rsidRPr="006470BF" w:rsidRDefault="00D43FEB" w:rsidP="00D43FEB">
            <w:pPr>
              <w:tabs>
                <w:tab w:val="left" w:pos="6946"/>
              </w:tabs>
              <w:suppressAutoHyphens/>
              <w:textAlignment w:val="baseline"/>
            </w:pPr>
            <w:r w:rsidRPr="006470BF">
              <w:t>Для ведения личного подсобного хозяйства (приусадебный земельный участок)</w:t>
            </w:r>
          </w:p>
          <w:p w14:paraId="64E3177F" w14:textId="77777777" w:rsidR="00D43FEB" w:rsidRPr="006470BF" w:rsidRDefault="00D43FEB" w:rsidP="00D43FEB">
            <w:pPr>
              <w:tabs>
                <w:tab w:val="left" w:pos="6946"/>
              </w:tabs>
              <w:suppressAutoHyphens/>
              <w:textAlignment w:val="baseline"/>
            </w:pPr>
          </w:p>
          <w:p w14:paraId="77094FB4" w14:textId="77777777" w:rsidR="00D43FEB" w:rsidRPr="006470BF" w:rsidRDefault="00D43FEB" w:rsidP="00D43FEB">
            <w:pPr>
              <w:jc w:val="both"/>
              <w:rPr>
                <w:b/>
                <w:i/>
                <w:sz w:val="22"/>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w:t>
            </w:r>
            <w:r w:rsidRPr="006470BF">
              <w:rPr>
                <w:rFonts w:eastAsia="Calibri"/>
                <w:b/>
                <w:sz w:val="22"/>
                <w:lang w:eastAsia="en-US"/>
              </w:rPr>
              <w:lastRenderedPageBreak/>
              <w:t>описанных в данной зоне и определенных для них предельных размеров земельных участков и предельных параметров разрешенного строительства.</w:t>
            </w:r>
          </w:p>
          <w:p w14:paraId="3B43B429" w14:textId="77777777" w:rsidR="00D43FEB" w:rsidRPr="006470BF" w:rsidRDefault="00D43FEB" w:rsidP="00D43FEB">
            <w:pPr>
              <w:tabs>
                <w:tab w:val="left" w:pos="6946"/>
              </w:tabs>
              <w:suppressAutoHyphens/>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F6367D4" w14:textId="77777777" w:rsidR="00D43FEB" w:rsidRPr="006470BF" w:rsidRDefault="00D43FEB" w:rsidP="00D43FEB">
            <w:pPr>
              <w:autoSpaceDE w:val="0"/>
              <w:autoSpaceDN w:val="0"/>
              <w:adjustRightInd w:val="0"/>
              <w:jc w:val="both"/>
            </w:pPr>
            <w:r w:rsidRPr="006470BF">
              <w:lastRenderedPageBreak/>
              <w:t xml:space="preserve">Размещение жилого дома, указанного в описании вида разрешенного использования с </w:t>
            </w:r>
            <w:hyperlink w:anchor="sub_1021" w:history="1">
              <w:r w:rsidRPr="006470BF">
                <w:t>кодом 2.1</w:t>
              </w:r>
            </w:hyperlink>
            <w:r w:rsidRPr="006470BF">
              <w:t>;</w:t>
            </w:r>
          </w:p>
          <w:p w14:paraId="13930F2D" w14:textId="77777777" w:rsidR="00D43FEB" w:rsidRPr="006470BF" w:rsidRDefault="00D43FEB" w:rsidP="00D43FEB">
            <w:pPr>
              <w:autoSpaceDE w:val="0"/>
              <w:autoSpaceDN w:val="0"/>
              <w:adjustRightInd w:val="0"/>
              <w:jc w:val="both"/>
            </w:pPr>
            <w:r w:rsidRPr="006470BF">
              <w:t>производство сельскохозяйственной продукции;</w:t>
            </w:r>
          </w:p>
          <w:p w14:paraId="0BB9FF0D" w14:textId="77777777" w:rsidR="00D43FEB" w:rsidRPr="006470BF" w:rsidRDefault="00D43FEB" w:rsidP="00D43FEB">
            <w:pPr>
              <w:autoSpaceDE w:val="0"/>
              <w:autoSpaceDN w:val="0"/>
              <w:adjustRightInd w:val="0"/>
              <w:jc w:val="both"/>
            </w:pPr>
            <w:r w:rsidRPr="006470BF">
              <w:t>размещение гаража и иных вспомогательных сооружений;</w:t>
            </w:r>
          </w:p>
          <w:p w14:paraId="797A570F" w14:textId="77777777" w:rsidR="00D43FEB" w:rsidRPr="006470BF" w:rsidRDefault="00D43FEB" w:rsidP="00D43FEB">
            <w:pPr>
              <w:autoSpaceDE w:val="0"/>
              <w:autoSpaceDN w:val="0"/>
              <w:adjustRightInd w:val="0"/>
              <w:jc w:val="both"/>
            </w:pPr>
            <w:r w:rsidRPr="006470BF">
              <w:t>содержание сельскохозяйственных животных</w:t>
            </w:r>
          </w:p>
          <w:p w14:paraId="656AC346" w14:textId="77777777" w:rsidR="00D43FEB" w:rsidRPr="006470BF" w:rsidRDefault="00D43FEB" w:rsidP="00D43FEB">
            <w:pPr>
              <w:autoSpaceDE w:val="0"/>
              <w:autoSpaceDN w:val="0"/>
              <w:adjustRightInd w:val="0"/>
              <w:jc w:val="both"/>
            </w:pPr>
          </w:p>
          <w:p w14:paraId="4BD232C4" w14:textId="77777777" w:rsidR="00D43FEB" w:rsidRPr="006470BF" w:rsidRDefault="00D43FEB" w:rsidP="00D43FEB">
            <w:pPr>
              <w:autoSpaceDE w:val="0"/>
              <w:autoSpaceDN w:val="0"/>
              <w:adjustRightInd w:val="0"/>
              <w:jc w:val="both"/>
            </w:pPr>
          </w:p>
          <w:p w14:paraId="59F256FA" w14:textId="77777777" w:rsidR="00D43FEB" w:rsidRPr="006470BF" w:rsidRDefault="00D43FEB" w:rsidP="00D43FEB">
            <w:pPr>
              <w:autoSpaceDE w:val="0"/>
              <w:autoSpaceDN w:val="0"/>
              <w:adjustRightInd w:val="0"/>
              <w:jc w:val="both"/>
            </w:pPr>
          </w:p>
          <w:p w14:paraId="40FFA37D" w14:textId="77777777" w:rsidR="00D43FEB" w:rsidRPr="006470BF" w:rsidRDefault="00D43FEB" w:rsidP="00D43FEB">
            <w:pPr>
              <w:tabs>
                <w:tab w:val="left" w:pos="6946"/>
              </w:tabs>
              <w:suppressAutoHyphens/>
              <w:textAlignment w:val="baseline"/>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A2FD71E" w14:textId="77777777" w:rsidR="00D43FEB" w:rsidRPr="006470BF" w:rsidRDefault="00D43FEB" w:rsidP="00D43FEB">
            <w:pPr>
              <w:pStyle w:val="affff2"/>
              <w:jc w:val="left"/>
              <w:rPr>
                <w:rFonts w:ascii="Times New Roman" w:hAnsi="Times New Roman" w:cs="Times New Roman"/>
                <w:b/>
              </w:rPr>
            </w:pPr>
            <w:r w:rsidRPr="006470BF">
              <w:rPr>
                <w:rFonts w:ascii="Times New Roman" w:hAnsi="Times New Roman" w:cs="Times New Roman"/>
              </w:rPr>
              <w:lastRenderedPageBreak/>
              <w:t xml:space="preserve">- минимальная/максимальная площадь земельных участков </w:t>
            </w:r>
            <w:r w:rsidRPr="006470BF">
              <w:rPr>
                <w:rFonts w:ascii="Times New Roman" w:hAnsi="Times New Roman" w:cs="Times New Roman"/>
                <w:b/>
              </w:rPr>
              <w:t>–  500 /5000 кв. м;</w:t>
            </w:r>
          </w:p>
          <w:p w14:paraId="085C522C" w14:textId="77777777" w:rsidR="00D43FEB" w:rsidRPr="006470BF" w:rsidRDefault="00D43FEB" w:rsidP="00D43FEB">
            <w:pPr>
              <w:pStyle w:val="affff2"/>
              <w:jc w:val="left"/>
              <w:rPr>
                <w:rFonts w:ascii="Times New Roman" w:hAnsi="Times New Roman" w:cs="Times New Roman"/>
              </w:rPr>
            </w:pPr>
            <w:r w:rsidRPr="006470BF">
              <w:rPr>
                <w:rFonts w:ascii="Times New Roman" w:hAnsi="Times New Roman" w:cs="Times New Roman"/>
              </w:rPr>
              <w:t xml:space="preserve">- минимальная ширина земельных участков вдоль фронта улицы (проезда) – </w:t>
            </w:r>
            <w:r w:rsidRPr="006470BF">
              <w:rPr>
                <w:rFonts w:ascii="Times New Roman" w:hAnsi="Times New Roman" w:cs="Times New Roman"/>
                <w:b/>
              </w:rPr>
              <w:t>12 м.</w:t>
            </w:r>
          </w:p>
          <w:p w14:paraId="58C92545" w14:textId="77777777" w:rsidR="00D43FEB" w:rsidRPr="006470BF" w:rsidRDefault="00D43FEB" w:rsidP="00D43FEB">
            <w:pPr>
              <w:jc w:val="both"/>
            </w:pPr>
            <w:r w:rsidRPr="006470BF">
              <w:t>-максимальное количество этажей объектов капитального строительства – 3 этажа (или 2 этажа с возможностью использования мансардного этажа);</w:t>
            </w:r>
          </w:p>
          <w:p w14:paraId="37A7A641" w14:textId="77777777" w:rsidR="00D43FEB" w:rsidRPr="006470BF" w:rsidRDefault="00D43FEB" w:rsidP="00D43FEB">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20 м</w:t>
            </w:r>
            <w:r w:rsidRPr="006470BF">
              <w:t xml:space="preserve">; </w:t>
            </w:r>
          </w:p>
          <w:p w14:paraId="35A1CB74" w14:textId="77777777" w:rsidR="00D43FEB" w:rsidRPr="006470BF" w:rsidRDefault="00D43FEB" w:rsidP="00D43FEB">
            <w:pPr>
              <w:jc w:val="both"/>
            </w:pPr>
            <w:r w:rsidRPr="006470BF">
              <w:t xml:space="preserve">- максимальный процент застройки в границах земельного участка – </w:t>
            </w:r>
            <w:r w:rsidRPr="006470BF">
              <w:rPr>
                <w:b/>
              </w:rPr>
              <w:t>60%</w:t>
            </w:r>
            <w:r w:rsidRPr="006470BF">
              <w:t>;</w:t>
            </w:r>
          </w:p>
          <w:p w14:paraId="1B06F1B1" w14:textId="77777777" w:rsidR="00D43FEB" w:rsidRPr="006470BF" w:rsidRDefault="00D43FEB" w:rsidP="00D43FEB">
            <w:r w:rsidRPr="006470BF">
              <w:lastRenderedPageBreak/>
              <w:t>- процент застройки подземной части - не регламентируется;</w:t>
            </w:r>
          </w:p>
          <w:p w14:paraId="7472D0E4" w14:textId="77777777" w:rsidR="00D43FEB" w:rsidRPr="006470BF" w:rsidRDefault="00D43FEB" w:rsidP="00D43FEB">
            <w:pPr>
              <w:jc w:val="both"/>
            </w:pPr>
            <w:r w:rsidRPr="006470BF">
              <w:t>Минимальные отступы от границы смежного земельного участка до:</w:t>
            </w:r>
          </w:p>
          <w:p w14:paraId="73C4A081" w14:textId="77777777" w:rsidR="00D43FEB" w:rsidRPr="006470BF" w:rsidRDefault="00D43FEB" w:rsidP="00D43FEB">
            <w:pPr>
              <w:jc w:val="both"/>
              <w:rPr>
                <w:b/>
              </w:rPr>
            </w:pPr>
            <w:r w:rsidRPr="006470BF">
              <w:t xml:space="preserve"> - жилых зданий - </w:t>
            </w:r>
            <w:r w:rsidRPr="006470BF">
              <w:rPr>
                <w:b/>
              </w:rPr>
              <w:t>3 м;</w:t>
            </w:r>
          </w:p>
          <w:p w14:paraId="594E616F" w14:textId="77777777" w:rsidR="00D43FEB" w:rsidRPr="006470BF" w:rsidRDefault="00D43FEB" w:rsidP="00D43FEB">
            <w:pPr>
              <w:jc w:val="both"/>
            </w:pPr>
            <w:r w:rsidRPr="006470BF">
              <w:rPr>
                <w:b/>
              </w:rPr>
              <w:t>-</w:t>
            </w:r>
            <w:r w:rsidRPr="006470BF">
              <w:t xml:space="preserve"> хозяйственных построек- </w:t>
            </w:r>
            <w:r w:rsidRPr="006470BF">
              <w:rPr>
                <w:b/>
              </w:rPr>
              <w:t>1 м</w:t>
            </w:r>
            <w:r w:rsidRPr="006470BF">
              <w:t>;</w:t>
            </w:r>
          </w:p>
          <w:p w14:paraId="2EFCC0CF" w14:textId="77777777" w:rsidR="00D43FEB" w:rsidRPr="006470BF" w:rsidRDefault="00D43FEB" w:rsidP="00D43FEB">
            <w:pPr>
              <w:jc w:val="both"/>
            </w:pPr>
            <w:r w:rsidRPr="006470BF">
              <w:t xml:space="preserve">- построек для содержания скота и птицы – </w:t>
            </w:r>
            <w:r w:rsidRPr="006470BF">
              <w:rPr>
                <w:b/>
              </w:rPr>
              <w:t>4 м.</w:t>
            </w:r>
          </w:p>
          <w:p w14:paraId="317D84BD" w14:textId="77777777" w:rsidR="00D43FEB" w:rsidRPr="006470BF" w:rsidRDefault="00D43FEB" w:rsidP="00D43FEB">
            <w:pPr>
              <w:jc w:val="both"/>
            </w:pPr>
            <w:r w:rsidRPr="006470BF">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375A21B3" w14:textId="77777777" w:rsidR="00D43FEB" w:rsidRPr="006470BF" w:rsidRDefault="00D43FEB" w:rsidP="00D43FEB">
            <w:pPr>
              <w:jc w:val="both"/>
            </w:pPr>
            <w:r w:rsidRPr="006470BF">
              <w:t>- для одноэтажного – 1 м.;</w:t>
            </w:r>
          </w:p>
          <w:p w14:paraId="17CB9E1B" w14:textId="77777777" w:rsidR="00D43FEB" w:rsidRPr="006470BF" w:rsidRDefault="00D43FEB" w:rsidP="00D43FEB">
            <w:pPr>
              <w:jc w:val="both"/>
            </w:pPr>
            <w:r w:rsidRPr="006470BF">
              <w:t>- для двухэтажного – 1,5 м.;</w:t>
            </w:r>
          </w:p>
          <w:p w14:paraId="797D2F9F" w14:textId="77777777" w:rsidR="00D43FEB" w:rsidRPr="006470BF" w:rsidRDefault="00D43FEB" w:rsidP="00D43FEB">
            <w:pPr>
              <w:jc w:val="both"/>
            </w:pPr>
            <w:r w:rsidRPr="006470BF">
              <w:t>- для трехэтажного – 2 м., при условии, что расстояние до расположенного на соседнем земельном участке жилого дома не менее 6 м.</w:t>
            </w:r>
          </w:p>
          <w:p w14:paraId="5298E158" w14:textId="77777777" w:rsidR="00D43FEB" w:rsidRPr="006470BF" w:rsidRDefault="00D43FEB" w:rsidP="00D43FEB">
            <w:pPr>
              <w:keepLines/>
              <w:jc w:val="both"/>
            </w:pPr>
            <w:r w:rsidRPr="006470BF">
              <w:t>Минимальный отступ строений от красной линии улиц не менее чем на - 5 м, от красной линии проездов не менее чем на 3 м.</w:t>
            </w:r>
          </w:p>
          <w:p w14:paraId="4E09CD1A" w14:textId="77777777" w:rsidR="00D43FEB" w:rsidRPr="006470BF" w:rsidRDefault="00D43FEB" w:rsidP="00D43FEB">
            <w:pPr>
              <w:keepLines/>
              <w:jc w:val="both"/>
            </w:pPr>
            <w:r w:rsidRPr="006470BF">
              <w:t>Максимальное количество этажей для гаражей и подсобных сооружений (хозяйственных построек) – 1 этаж.</w:t>
            </w:r>
          </w:p>
          <w:p w14:paraId="690E3A01" w14:textId="77777777" w:rsidR="00D43FEB" w:rsidRPr="006470BF" w:rsidRDefault="00D43FEB" w:rsidP="00D43FEB">
            <w:pPr>
              <w:jc w:val="both"/>
            </w:pPr>
            <w:r w:rsidRPr="006470BF">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D43FEB" w:rsidRPr="006470BF" w14:paraId="31CE4300"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55726AD" w14:textId="77777777" w:rsidR="00D43FEB" w:rsidRPr="006470BF" w:rsidRDefault="00D43FEB" w:rsidP="00D43FEB">
            <w:pPr>
              <w:tabs>
                <w:tab w:val="left" w:pos="6946"/>
              </w:tabs>
              <w:suppressAutoHyphens/>
              <w:jc w:val="center"/>
              <w:textAlignment w:val="baseline"/>
              <w:rPr>
                <w:rFonts w:eastAsia="Times New Roman"/>
                <w:b/>
                <w:lang w:eastAsia="ru-RU"/>
              </w:rPr>
            </w:pPr>
            <w:r w:rsidRPr="006470BF">
              <w:rPr>
                <w:rFonts w:eastAsia="Times New Roman"/>
                <w:b/>
                <w:lang w:eastAsia="ru-RU"/>
              </w:rPr>
              <w:lastRenderedPageBreak/>
              <w:t>2.3</w:t>
            </w:r>
          </w:p>
        </w:tc>
        <w:tc>
          <w:tcPr>
            <w:tcW w:w="3407" w:type="dxa"/>
            <w:tcBorders>
              <w:top w:val="single" w:sz="4" w:space="0" w:color="000000"/>
              <w:left w:val="single" w:sz="4" w:space="0" w:color="000000"/>
              <w:bottom w:val="single" w:sz="4" w:space="0" w:color="000000"/>
              <w:right w:val="single" w:sz="4" w:space="0" w:color="000000"/>
            </w:tcBorders>
          </w:tcPr>
          <w:p w14:paraId="1B7391B1" w14:textId="77777777" w:rsidR="00D43FEB" w:rsidRPr="006470BF" w:rsidRDefault="00D43FEB" w:rsidP="00D43FEB">
            <w:pPr>
              <w:tabs>
                <w:tab w:val="left" w:pos="6946"/>
              </w:tabs>
              <w:suppressAutoHyphens/>
              <w:textAlignment w:val="baseline"/>
              <w:rPr>
                <w:rFonts w:eastAsia="Times New Roman"/>
                <w:lang w:eastAsia="ru-RU"/>
              </w:rPr>
            </w:pPr>
            <w:r w:rsidRPr="006470BF">
              <w:rPr>
                <w:rFonts w:eastAsia="Times New Roman"/>
                <w:lang w:eastAsia="ru-RU"/>
              </w:rPr>
              <w:t>Блокированная жилая застройка</w:t>
            </w:r>
          </w:p>
          <w:p w14:paraId="3BA8FAC8" w14:textId="77777777" w:rsidR="00D43FEB" w:rsidRPr="006470BF" w:rsidRDefault="00D43FEB" w:rsidP="00D43FEB">
            <w:pPr>
              <w:tabs>
                <w:tab w:val="left" w:pos="6946"/>
              </w:tabs>
              <w:suppressAutoHyphens/>
              <w:textAlignment w:val="baseline"/>
              <w:rPr>
                <w:rFonts w:eastAsia="Times New Roman"/>
                <w:lang w:eastAsia="ru-RU"/>
              </w:rPr>
            </w:pPr>
          </w:p>
          <w:p w14:paraId="5CA9AF6F" w14:textId="77777777" w:rsidR="00D43FEB" w:rsidRPr="006470BF" w:rsidRDefault="00D43FEB" w:rsidP="00D43FEB">
            <w:pPr>
              <w:tabs>
                <w:tab w:val="left" w:pos="6946"/>
              </w:tabs>
              <w:suppressAutoHyphens/>
              <w:textAlignment w:val="baseline"/>
              <w:rPr>
                <w:rFonts w:eastAsia="Times New Roman"/>
                <w:lang w:eastAsia="ru-RU"/>
              </w:rPr>
            </w:pPr>
          </w:p>
          <w:p w14:paraId="74BC1AED" w14:textId="77777777" w:rsidR="00D43FEB" w:rsidRPr="006470BF" w:rsidRDefault="00D43FEB" w:rsidP="00D43FEB">
            <w:pPr>
              <w:tabs>
                <w:tab w:val="left" w:pos="6946"/>
              </w:tabs>
              <w:suppressAutoHyphens/>
              <w:textAlignment w:val="baseline"/>
              <w:rPr>
                <w:rFonts w:eastAsia="Times New Roman"/>
                <w:lang w:eastAsia="ru-RU"/>
              </w:rPr>
            </w:pPr>
          </w:p>
          <w:p w14:paraId="6F61DB9F" w14:textId="77777777" w:rsidR="00D43FEB" w:rsidRPr="006470BF" w:rsidRDefault="00D43FEB" w:rsidP="00D43FEB">
            <w:pPr>
              <w:jc w:val="both"/>
              <w:rPr>
                <w:b/>
                <w:i/>
                <w:sz w:val="22"/>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w:t>
            </w:r>
            <w:r w:rsidRPr="006470BF">
              <w:rPr>
                <w:rFonts w:eastAsia="Calibri"/>
                <w:b/>
                <w:sz w:val="22"/>
                <w:lang w:eastAsia="en-US"/>
              </w:rPr>
              <w:lastRenderedPageBreak/>
              <w:t>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183367C3" w14:textId="77777777" w:rsidR="00D43FEB" w:rsidRPr="006470BF" w:rsidRDefault="00D43FEB" w:rsidP="00D43FEB">
            <w:pPr>
              <w:tabs>
                <w:tab w:val="left" w:pos="6946"/>
              </w:tabs>
              <w:suppressAutoHyphens/>
              <w:jc w:val="center"/>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12B66CD7" w14:textId="77777777" w:rsidR="00225E7D" w:rsidRPr="00225E7D" w:rsidRDefault="00225E7D" w:rsidP="00225E7D">
            <w:pPr>
              <w:jc w:val="both"/>
            </w:pPr>
            <w:r w:rsidRPr="00225E7D">
              <w:lastRenderedPageBreak/>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w:t>
            </w:r>
            <w:r w:rsidRPr="00225E7D">
              <w:lastRenderedPageBreak/>
              <w:t>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B7A20AF" w14:textId="77777777" w:rsidR="00225E7D" w:rsidRPr="00225E7D" w:rsidRDefault="00225E7D" w:rsidP="00225E7D">
            <w:pPr>
              <w:jc w:val="both"/>
            </w:pPr>
            <w:r w:rsidRPr="00225E7D">
              <w:t>разведение декоративных и плодовых деревьев, овощных и ягодных культур;</w:t>
            </w:r>
          </w:p>
          <w:p w14:paraId="1744DCB4" w14:textId="77777777" w:rsidR="00225E7D" w:rsidRPr="00225E7D" w:rsidRDefault="00225E7D" w:rsidP="00225E7D">
            <w:pPr>
              <w:jc w:val="both"/>
            </w:pPr>
            <w:r w:rsidRPr="00225E7D">
              <w:t>размещение гаражей для собственных нужд и иных вспомогательных сооружений; обустройство спортивных и детских площадок, площадок для отдыха</w:t>
            </w:r>
          </w:p>
          <w:p w14:paraId="5B6E994A" w14:textId="77777777" w:rsidR="00D43FEB" w:rsidRPr="006470BF" w:rsidRDefault="00D43FEB" w:rsidP="00D43FEB">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CFBA32C" w14:textId="77777777" w:rsidR="00D43FEB" w:rsidRPr="006470BF" w:rsidRDefault="00D43FEB" w:rsidP="00D43FEB">
            <w:pPr>
              <w:pStyle w:val="affff2"/>
              <w:jc w:val="left"/>
              <w:rPr>
                <w:rFonts w:ascii="Times New Roman" w:hAnsi="Times New Roman" w:cs="Times New Roman"/>
                <w:b/>
                <w:strike/>
              </w:rPr>
            </w:pPr>
            <w:r w:rsidRPr="006470BF">
              <w:rPr>
                <w:rFonts w:ascii="Times New Roman" w:hAnsi="Times New Roman" w:cs="Times New Roman"/>
              </w:rPr>
              <w:lastRenderedPageBreak/>
              <w:t xml:space="preserve">- минимальная/максимальная площадь приквартирного участка блокированного жилого дома на одну семью   </w:t>
            </w:r>
          </w:p>
          <w:p w14:paraId="1CAF9485" w14:textId="77777777" w:rsidR="00D43FEB" w:rsidRPr="006470BF" w:rsidRDefault="00D43FEB" w:rsidP="00D43FEB">
            <w:pPr>
              <w:pStyle w:val="affff2"/>
              <w:jc w:val="left"/>
              <w:rPr>
                <w:rFonts w:ascii="Times New Roman" w:hAnsi="Times New Roman" w:cs="Times New Roman"/>
              </w:rPr>
            </w:pPr>
            <w:r w:rsidRPr="006470BF">
              <w:rPr>
                <w:rFonts w:ascii="Times New Roman" w:hAnsi="Times New Roman" w:cs="Times New Roman"/>
                <w:b/>
              </w:rPr>
              <w:t>500 –(2500) кв. м</w:t>
            </w:r>
            <w:r w:rsidRPr="006470BF">
              <w:rPr>
                <w:rFonts w:ascii="Times New Roman" w:hAnsi="Times New Roman" w:cs="Times New Roman"/>
              </w:rPr>
              <w:t>;</w:t>
            </w:r>
          </w:p>
          <w:p w14:paraId="16E17B60" w14:textId="77777777" w:rsidR="00D43FEB" w:rsidRPr="006470BF" w:rsidRDefault="00D43FEB" w:rsidP="00D43FEB">
            <w:pPr>
              <w:jc w:val="both"/>
              <w:rPr>
                <w:b/>
              </w:rPr>
            </w:pPr>
            <w:r w:rsidRPr="006470BF">
              <w:t xml:space="preserve">- максимальное количество этажей объектов капитального строительства – </w:t>
            </w:r>
            <w:r w:rsidRPr="006470BF">
              <w:rPr>
                <w:b/>
              </w:rPr>
              <w:t>3 этажа;</w:t>
            </w:r>
          </w:p>
          <w:p w14:paraId="6346C92C" w14:textId="77777777" w:rsidR="00D43FEB" w:rsidRPr="006470BF" w:rsidRDefault="00D43FEB" w:rsidP="00D43FEB">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12 м</w:t>
            </w:r>
            <w:r w:rsidRPr="006470BF">
              <w:t xml:space="preserve">; </w:t>
            </w:r>
          </w:p>
          <w:p w14:paraId="2DA078C6" w14:textId="77777777" w:rsidR="00D43FEB" w:rsidRPr="006470BF" w:rsidRDefault="00D43FEB" w:rsidP="00D43FEB">
            <w:r w:rsidRPr="006470BF">
              <w:t xml:space="preserve"> Минимальные отступы от границы смежного земельного участка до:</w:t>
            </w:r>
            <w:r w:rsidRPr="006470BF">
              <w:br/>
            </w:r>
            <w:r w:rsidRPr="006470BF">
              <w:rPr>
                <w:b/>
              </w:rPr>
              <w:lastRenderedPageBreak/>
              <w:t xml:space="preserve">    -</w:t>
            </w:r>
            <w:r w:rsidRPr="006470BF">
              <w:t xml:space="preserve">  хозяйственных построек- </w:t>
            </w:r>
            <w:r w:rsidRPr="006470BF">
              <w:rPr>
                <w:b/>
              </w:rPr>
              <w:t>1 м</w:t>
            </w:r>
            <w:r w:rsidRPr="006470BF">
              <w:t>;</w:t>
            </w:r>
          </w:p>
          <w:p w14:paraId="00460AF7" w14:textId="77777777" w:rsidR="00D43FEB" w:rsidRPr="006470BF" w:rsidRDefault="00D43FEB" w:rsidP="00D43FEB">
            <w:pPr>
              <w:jc w:val="both"/>
            </w:pPr>
            <w:r w:rsidRPr="006470BF">
              <w:rPr>
                <w:b/>
              </w:rPr>
              <w:t xml:space="preserve">- </w:t>
            </w:r>
            <w:r w:rsidRPr="006470BF">
              <w:t xml:space="preserve">хозяйственных построек для содержания животных (а также надворных туалетов) - </w:t>
            </w:r>
            <w:r w:rsidRPr="006470BF">
              <w:rPr>
                <w:b/>
              </w:rPr>
              <w:t>4 м</w:t>
            </w:r>
            <w:r w:rsidRPr="006470BF">
              <w:t>;</w:t>
            </w:r>
          </w:p>
          <w:p w14:paraId="1A1F60B4" w14:textId="77777777" w:rsidR="00D43FEB" w:rsidRPr="006470BF" w:rsidRDefault="00D43FEB" w:rsidP="00D43FEB">
            <w:pPr>
              <w:keepLines/>
              <w:jc w:val="both"/>
            </w:pPr>
            <w:r w:rsidRPr="006470BF">
              <w:t xml:space="preserve">Минимальный отступ строений от красной линии улиц не менее чем на - </w:t>
            </w:r>
            <w:r w:rsidRPr="006470BF">
              <w:rPr>
                <w:b/>
              </w:rPr>
              <w:t>5 м</w:t>
            </w:r>
            <w:r w:rsidRPr="006470BF">
              <w:t xml:space="preserve">, от красной линии проездов не менее чем на </w:t>
            </w:r>
            <w:r w:rsidRPr="006470BF">
              <w:rPr>
                <w:b/>
              </w:rPr>
              <w:t>3 м</w:t>
            </w:r>
            <w:r w:rsidRPr="006470BF">
              <w:rPr>
                <w:rFonts w:eastAsia="Calibri"/>
                <w:b/>
              </w:rPr>
              <w:t xml:space="preserve">, </w:t>
            </w:r>
            <w:r w:rsidRPr="006470BF">
              <w:rPr>
                <w:rFonts w:eastAsia="Calibri"/>
                <w:bCs/>
              </w:rPr>
              <w:t xml:space="preserve">от границ смежных земельных участков на менее чем на </w:t>
            </w:r>
            <w:r w:rsidRPr="006470BF">
              <w:rPr>
                <w:rFonts w:eastAsia="Calibri"/>
                <w:b/>
              </w:rPr>
              <w:t>3 м</w:t>
            </w:r>
            <w:r w:rsidRPr="006470BF">
              <w:rPr>
                <w:rFonts w:eastAsia="Calibri"/>
                <w:bCs/>
              </w:rPr>
              <w:t xml:space="preserve">, между смежными блоками, расположенными на смежных земельных участках – </w:t>
            </w:r>
            <w:r w:rsidRPr="006470BF">
              <w:rPr>
                <w:rFonts w:eastAsia="Calibri"/>
                <w:b/>
              </w:rPr>
              <w:t>0 м</w:t>
            </w:r>
            <w:r w:rsidRPr="006470BF">
              <w:rPr>
                <w:rFonts w:eastAsia="Calibri"/>
                <w:bCs/>
              </w:rPr>
              <w:t>;</w:t>
            </w:r>
          </w:p>
          <w:p w14:paraId="40CD8AFF" w14:textId="77777777" w:rsidR="00D43FEB" w:rsidRPr="006470BF" w:rsidRDefault="00D43FEB" w:rsidP="00D43FEB">
            <w:pPr>
              <w:jc w:val="both"/>
            </w:pPr>
            <w:r w:rsidRPr="006470BF">
              <w:t xml:space="preserve">Минимальная ширина земельных участков вдоль фронта улицы (проезда) – </w:t>
            </w:r>
            <w:r w:rsidRPr="006470BF">
              <w:rPr>
                <w:b/>
              </w:rPr>
              <w:t>12</w:t>
            </w:r>
            <w:r w:rsidRPr="006470BF">
              <w:t xml:space="preserve"> </w:t>
            </w:r>
            <w:r w:rsidRPr="006470BF">
              <w:rPr>
                <w:b/>
              </w:rPr>
              <w:t>м</w:t>
            </w:r>
            <w:r w:rsidRPr="006470BF">
              <w:t xml:space="preserve">; </w:t>
            </w:r>
          </w:p>
          <w:p w14:paraId="285A23EC" w14:textId="77777777" w:rsidR="00D43FEB" w:rsidRPr="006470BF" w:rsidRDefault="00D43FEB" w:rsidP="00D43FEB">
            <w:pPr>
              <w:keepLines/>
              <w:suppressAutoHyphens/>
              <w:overflowPunct w:val="0"/>
              <w:autoSpaceDE w:val="0"/>
              <w:jc w:val="both"/>
              <w:textAlignment w:val="baseline"/>
            </w:pPr>
            <w:r w:rsidRPr="006470BF">
              <w:t xml:space="preserve">Максимальный процент застройки в границах земельного участка – </w:t>
            </w:r>
            <w:r w:rsidRPr="006470BF">
              <w:rPr>
                <w:b/>
              </w:rPr>
              <w:t>60%</w:t>
            </w:r>
            <w:r w:rsidRPr="006470BF">
              <w:t>;</w:t>
            </w:r>
          </w:p>
          <w:p w14:paraId="2520E522" w14:textId="77777777" w:rsidR="00D43FEB" w:rsidRPr="006470BF" w:rsidRDefault="00D43FEB" w:rsidP="00D43FEB">
            <w:r w:rsidRPr="006470BF">
              <w:t>- процент застройки подземной части - не регламентируется;</w:t>
            </w:r>
          </w:p>
          <w:p w14:paraId="7A031F5E" w14:textId="77777777" w:rsidR="00D43FEB" w:rsidRPr="006470BF" w:rsidRDefault="00D43FEB" w:rsidP="00D43FEB">
            <w:pPr>
              <w:jc w:val="both"/>
            </w:pPr>
            <w:r w:rsidRPr="006470BF">
              <w:t>Максимальное количество этажей для гаражей и подсобных сооружений (хозяйственных построек) - 1этаж.</w:t>
            </w:r>
          </w:p>
          <w:p w14:paraId="64D74711" w14:textId="77777777" w:rsidR="00D43FEB" w:rsidRPr="006470BF" w:rsidRDefault="00D43FEB" w:rsidP="00D43FEB">
            <w:pPr>
              <w:jc w:val="both"/>
            </w:pPr>
            <w:r w:rsidRPr="006470BF">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D43FEB" w:rsidRPr="006470BF" w14:paraId="24B528BA" w14:textId="77777777" w:rsidTr="00317B2E">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0ED1916" w14:textId="77777777" w:rsidR="00D43FEB" w:rsidRPr="006470BF" w:rsidRDefault="00D43FEB" w:rsidP="00D43FEB">
            <w:pPr>
              <w:tabs>
                <w:tab w:val="left" w:pos="2520"/>
              </w:tabs>
              <w:jc w:val="center"/>
              <w:rPr>
                <w:b/>
              </w:rPr>
            </w:pPr>
            <w:r w:rsidRPr="006470BF">
              <w:rPr>
                <w:rFonts w:eastAsia="Times New Roman"/>
                <w:b/>
                <w:lang w:eastAsia="ru-RU"/>
              </w:rPr>
              <w:lastRenderedPageBreak/>
              <w:t>2.1.1</w:t>
            </w:r>
          </w:p>
        </w:tc>
        <w:tc>
          <w:tcPr>
            <w:tcW w:w="3407" w:type="dxa"/>
            <w:tcBorders>
              <w:top w:val="single" w:sz="4" w:space="0" w:color="000000"/>
              <w:left w:val="single" w:sz="4" w:space="0" w:color="000000"/>
              <w:bottom w:val="single" w:sz="4" w:space="0" w:color="000000"/>
              <w:right w:val="single" w:sz="4" w:space="0" w:color="000000"/>
            </w:tcBorders>
          </w:tcPr>
          <w:p w14:paraId="32E842C6" w14:textId="77777777" w:rsidR="00D43FEB" w:rsidRPr="006470BF" w:rsidRDefault="00D43FEB" w:rsidP="00D43FEB">
            <w:pPr>
              <w:tabs>
                <w:tab w:val="left" w:pos="6946"/>
              </w:tabs>
              <w:suppressAutoHyphens/>
              <w:textAlignment w:val="baseline"/>
              <w:rPr>
                <w:rFonts w:eastAsia="Times New Roman"/>
                <w:lang w:eastAsia="ru-RU"/>
              </w:rPr>
            </w:pPr>
            <w:r w:rsidRPr="006470BF">
              <w:rPr>
                <w:rFonts w:eastAsia="Times New Roman"/>
                <w:lang w:eastAsia="ru-RU"/>
              </w:rPr>
              <w:t>Малоэтажная многоквартирная жилая застройка</w:t>
            </w:r>
          </w:p>
          <w:p w14:paraId="13568158" w14:textId="77777777" w:rsidR="00D43FEB" w:rsidRPr="006470BF" w:rsidRDefault="00D43FEB" w:rsidP="00D43FEB">
            <w:pPr>
              <w:tabs>
                <w:tab w:val="left" w:pos="6946"/>
              </w:tabs>
              <w:suppressAutoHyphens/>
              <w:textAlignment w:val="baseline"/>
              <w:rPr>
                <w:rFonts w:eastAsia="Times New Roman"/>
                <w:lang w:eastAsia="ru-RU"/>
              </w:rPr>
            </w:pPr>
          </w:p>
          <w:p w14:paraId="78ACD785" w14:textId="77777777" w:rsidR="00D43FEB" w:rsidRPr="006470BF" w:rsidRDefault="00D43FEB" w:rsidP="00D43FEB">
            <w:pPr>
              <w:jc w:val="both"/>
              <w:rPr>
                <w:b/>
                <w:i/>
                <w:sz w:val="22"/>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w:t>
            </w:r>
            <w:r w:rsidRPr="006470BF">
              <w:rPr>
                <w:rFonts w:eastAsia="Calibri"/>
                <w:b/>
                <w:sz w:val="22"/>
                <w:lang w:eastAsia="en-US"/>
              </w:rPr>
              <w:lastRenderedPageBreak/>
              <w:t>предельных параметров разрешенного строительства.</w:t>
            </w:r>
          </w:p>
          <w:p w14:paraId="19D4FF42" w14:textId="77777777" w:rsidR="00D43FEB" w:rsidRPr="006470BF" w:rsidRDefault="00D43FEB" w:rsidP="00D43FEB">
            <w:pPr>
              <w:tabs>
                <w:tab w:val="left" w:pos="6946"/>
              </w:tabs>
              <w:suppressAutoHyphens/>
              <w:textAlignment w:val="baseline"/>
              <w:rPr>
                <w:b/>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136DC" w14:textId="77777777" w:rsidR="00D43FEB" w:rsidRPr="006470BF" w:rsidRDefault="00D43FEB" w:rsidP="00D43FEB">
            <w:pPr>
              <w:autoSpaceDE w:val="0"/>
              <w:autoSpaceDN w:val="0"/>
              <w:adjustRightInd w:val="0"/>
              <w:jc w:val="both"/>
            </w:pPr>
            <w:r w:rsidRPr="006470BF">
              <w:lastRenderedPageBreak/>
              <w:t>Размещение малоэтажных многоквартирных домов (многоквартирные дома высотой до 4 этажей, включая мансардный);</w:t>
            </w:r>
          </w:p>
          <w:p w14:paraId="15B24C06" w14:textId="77777777" w:rsidR="00D43FEB" w:rsidRPr="006470BF" w:rsidRDefault="00D43FEB" w:rsidP="00D43FEB">
            <w:pPr>
              <w:autoSpaceDE w:val="0"/>
              <w:autoSpaceDN w:val="0"/>
              <w:adjustRightInd w:val="0"/>
              <w:jc w:val="both"/>
            </w:pPr>
            <w:r w:rsidRPr="006470BF">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6470BF">
              <w:lastRenderedPageBreak/>
              <w:t>в малоэтажном многоквартирном доме не составляет более 15% общей площади помещений дома</w:t>
            </w:r>
          </w:p>
          <w:p w14:paraId="741B3B33" w14:textId="77777777" w:rsidR="00D43FEB" w:rsidRPr="006470BF" w:rsidRDefault="00D43FEB" w:rsidP="00D43FEB">
            <w:pPr>
              <w:tabs>
                <w:tab w:val="left" w:pos="6946"/>
              </w:tabs>
              <w:suppressAutoHyphens/>
              <w:jc w:val="both"/>
              <w:textAlignment w:val="baseline"/>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AF622" w14:textId="77777777" w:rsidR="00D43FEB" w:rsidRPr="006470BF" w:rsidRDefault="00D43FEB" w:rsidP="00D43FEB">
            <w:pPr>
              <w:jc w:val="both"/>
            </w:pPr>
            <w:r w:rsidRPr="006470BF">
              <w:lastRenderedPageBreak/>
              <w:t xml:space="preserve">- минимальная/максимальная площадь земельных участков – </w:t>
            </w:r>
            <w:r w:rsidRPr="006470BF">
              <w:rPr>
                <w:b/>
              </w:rPr>
              <w:t>500/15000</w:t>
            </w:r>
            <w:r w:rsidRPr="006470BF">
              <w:t xml:space="preserve"> кв.м.;</w:t>
            </w:r>
          </w:p>
          <w:p w14:paraId="468151B0" w14:textId="77777777" w:rsidR="00D43FEB" w:rsidRPr="006470BF" w:rsidRDefault="00D43FEB" w:rsidP="00D43FEB">
            <w:pPr>
              <w:jc w:val="both"/>
              <w:rPr>
                <w:b/>
              </w:rPr>
            </w:pPr>
            <w:r w:rsidRPr="006470BF">
              <w:t xml:space="preserve"> - максимальное количество этажей  – не более </w:t>
            </w:r>
            <w:r w:rsidRPr="006470BF">
              <w:rPr>
                <w:b/>
              </w:rPr>
              <w:t>4 этажей;</w:t>
            </w:r>
          </w:p>
          <w:p w14:paraId="6A27B6E2"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109FF62A" w14:textId="77777777" w:rsidR="00D43FEB" w:rsidRPr="006470BF" w:rsidRDefault="00D43FEB" w:rsidP="00D43FE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63B3589C" w14:textId="77777777" w:rsidR="00D43FEB" w:rsidRPr="006470BF" w:rsidRDefault="00D43FEB" w:rsidP="00D43FEB">
            <w:pPr>
              <w:widowControl w:val="0"/>
              <w:jc w:val="both"/>
              <w:rPr>
                <w:bCs/>
              </w:rPr>
            </w:pPr>
            <w:r w:rsidRPr="006470BF">
              <w:rPr>
                <w:bCs/>
              </w:rPr>
              <w:t xml:space="preserve">- </w:t>
            </w:r>
            <w:r w:rsidRPr="006470BF">
              <w:rPr>
                <w:rFonts w:eastAsia="Times New Roman"/>
                <w:lang w:eastAsia="ru-RU"/>
              </w:rPr>
              <w:t xml:space="preserve">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w:t>
            </w:r>
            <w:r w:rsidRPr="006470BF">
              <w:rPr>
                <w:rFonts w:eastAsia="Times New Roman"/>
                <w:lang w:eastAsia="ru-RU"/>
              </w:rPr>
              <w:lastRenderedPageBreak/>
              <w:t>этих же зданий с окнами из жилых комнат - не менее 10 м;</w:t>
            </w:r>
          </w:p>
          <w:p w14:paraId="725B5114" w14:textId="77777777" w:rsidR="00D43FEB" w:rsidRPr="006470BF" w:rsidRDefault="00D43FEB" w:rsidP="00D43FEB">
            <w:pPr>
              <w:autoSpaceDE w:val="0"/>
              <w:autoSpaceDN w:val="0"/>
              <w:adjustRightInd w:val="0"/>
              <w:jc w:val="both"/>
            </w:pPr>
            <w:r w:rsidRPr="006470BF">
              <w:t>- минимальная ширина земельных участков вдоль фронта улицы (проезда) – 12 м;</w:t>
            </w:r>
          </w:p>
          <w:p w14:paraId="3442687F"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2AFB044" w14:textId="77777777" w:rsidR="00D43FEB" w:rsidRPr="006470BF" w:rsidRDefault="00D43FEB" w:rsidP="00D43FEB">
            <w:r w:rsidRPr="006470BF">
              <w:t>- процент застройки подземной части - не регламентируется;</w:t>
            </w:r>
          </w:p>
          <w:p w14:paraId="590A22A1" w14:textId="77777777" w:rsidR="00D43FEB" w:rsidRPr="006470BF" w:rsidRDefault="00D43FEB" w:rsidP="00D43FEB">
            <w:r w:rsidRPr="006470BF">
              <w:t>- минимальный/максимальный коэффициент использования территории - 0,4/0,8</w:t>
            </w:r>
          </w:p>
          <w:p w14:paraId="74DF5320" w14:textId="77777777" w:rsidR="00D43FEB" w:rsidRPr="006470BF" w:rsidRDefault="00D43FEB" w:rsidP="00D43FEB">
            <w:pPr>
              <w:widowControl w:val="0"/>
              <w:autoSpaceDE w:val="0"/>
              <w:autoSpaceDN w:val="0"/>
              <w:adjustRightInd w:val="0"/>
              <w:jc w:val="both"/>
              <w:rPr>
                <w:rFonts w:eastAsia="Times New Roman"/>
                <w:lang w:eastAsia="ru-RU"/>
              </w:rPr>
            </w:pPr>
            <w:r w:rsidRPr="006470BF">
              <w:t xml:space="preserve">Минимальный процент озеленения </w:t>
            </w:r>
            <w:r w:rsidRPr="006470BF">
              <w:rPr>
                <w:b/>
              </w:rPr>
              <w:t>15%</w:t>
            </w:r>
            <w:r w:rsidRPr="006470BF">
              <w:t xml:space="preserve"> от площади земельного участка, за исключением линейных объектов.</w:t>
            </w:r>
          </w:p>
          <w:p w14:paraId="3684EE42" w14:textId="77777777" w:rsidR="00D43FEB" w:rsidRPr="006470BF" w:rsidRDefault="00D43FEB" w:rsidP="00D43FEB">
            <w:pPr>
              <w:tabs>
                <w:tab w:val="left" w:pos="2520"/>
              </w:tabs>
              <w:jc w:val="both"/>
              <w:rPr>
                <w:b/>
              </w:rPr>
            </w:pPr>
            <w:r w:rsidRPr="006470BF">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D43FEB" w:rsidRPr="006470BF" w14:paraId="6C562B75"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4E83DBD" w14:textId="77777777" w:rsidR="00D43FEB" w:rsidRPr="006470BF" w:rsidRDefault="00D43FEB" w:rsidP="00D43FEB">
            <w:pPr>
              <w:tabs>
                <w:tab w:val="left" w:pos="2520"/>
              </w:tabs>
              <w:jc w:val="center"/>
              <w:rPr>
                <w:b/>
              </w:rPr>
            </w:pPr>
            <w:r w:rsidRPr="006470BF">
              <w:rPr>
                <w:rFonts w:eastAsia="Times New Roman"/>
                <w:b/>
                <w:lang w:eastAsia="ru-RU"/>
              </w:rPr>
              <w:lastRenderedPageBreak/>
              <w:t>2.7.1</w:t>
            </w:r>
          </w:p>
        </w:tc>
        <w:tc>
          <w:tcPr>
            <w:tcW w:w="3407" w:type="dxa"/>
            <w:tcBorders>
              <w:top w:val="single" w:sz="4" w:space="0" w:color="000000"/>
              <w:left w:val="single" w:sz="4" w:space="0" w:color="000000"/>
              <w:bottom w:val="single" w:sz="4" w:space="0" w:color="000000"/>
              <w:right w:val="single" w:sz="4" w:space="0" w:color="000000"/>
            </w:tcBorders>
          </w:tcPr>
          <w:p w14:paraId="6C955127" w14:textId="77777777" w:rsidR="00D43FEB" w:rsidRPr="006470BF" w:rsidRDefault="00D43FEB" w:rsidP="00D43FEB">
            <w:pPr>
              <w:tabs>
                <w:tab w:val="left" w:pos="6946"/>
              </w:tabs>
              <w:suppressAutoHyphens/>
              <w:textAlignment w:val="baseline"/>
            </w:pPr>
            <w:r w:rsidRPr="006470BF">
              <w:t>Хранение автотранспорта</w:t>
            </w:r>
          </w:p>
          <w:p w14:paraId="375728AC" w14:textId="77777777" w:rsidR="00D43FEB" w:rsidRPr="006470BF" w:rsidRDefault="00D43FEB" w:rsidP="00D43FEB">
            <w:pPr>
              <w:tabs>
                <w:tab w:val="left" w:pos="6946"/>
              </w:tabs>
              <w:suppressAutoHyphens/>
              <w:textAlignment w:val="baseline"/>
            </w:pPr>
          </w:p>
          <w:p w14:paraId="25C030B8" w14:textId="77777777" w:rsidR="00D43FEB" w:rsidRPr="006470BF" w:rsidRDefault="00D43FEB" w:rsidP="00D43FEB">
            <w:pPr>
              <w:jc w:val="both"/>
              <w:rPr>
                <w:rFonts w:eastAsia="Times New Roman"/>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919BB57" w14:textId="77777777" w:rsidR="00D43FEB" w:rsidRPr="006470BF" w:rsidRDefault="00D43FEB" w:rsidP="00D43FEB">
            <w:pPr>
              <w:autoSpaceDE w:val="0"/>
              <w:autoSpaceDN w:val="0"/>
              <w:adjustRightInd w:val="0"/>
              <w:jc w:val="both"/>
            </w:pPr>
            <w:r w:rsidRPr="006470BF">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6470BF">
                <w:t>кодом 4.9</w:t>
              </w:r>
            </w:hyperlink>
          </w:p>
          <w:p w14:paraId="4B34D0CC" w14:textId="77777777" w:rsidR="00D43FEB" w:rsidRPr="006470BF" w:rsidRDefault="00D43FEB" w:rsidP="00D43FEB">
            <w:pPr>
              <w:tabs>
                <w:tab w:val="left" w:pos="6946"/>
              </w:tabs>
              <w:suppressAutoHyphens/>
              <w:textAlignment w:val="baseline"/>
              <w:rPr>
                <w:b/>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43AF3EE" w14:textId="77777777" w:rsidR="00D43FEB" w:rsidRPr="006470BF" w:rsidRDefault="00D43FEB" w:rsidP="00D43FEB">
            <w:pPr>
              <w:jc w:val="both"/>
            </w:pPr>
            <w:r w:rsidRPr="006470BF">
              <w:t xml:space="preserve">-минимальная/максимальная площадь земельных участков – </w:t>
            </w:r>
            <w:r w:rsidRPr="006470BF">
              <w:rPr>
                <w:b/>
              </w:rPr>
              <w:t>24/50 кв.м.</w:t>
            </w:r>
            <w:r w:rsidRPr="006470BF">
              <w:t xml:space="preserve"> </w:t>
            </w:r>
          </w:p>
          <w:p w14:paraId="24ACD8CA" w14:textId="77777777" w:rsidR="00D43FEB" w:rsidRPr="006470BF" w:rsidRDefault="00D43FEB" w:rsidP="00D43FEB">
            <w:pPr>
              <w:jc w:val="both"/>
            </w:pPr>
            <w:r w:rsidRPr="006470BF">
              <w:t xml:space="preserve">- для существующих гаражей минимальна площадь земельного участка – </w:t>
            </w:r>
            <w:r w:rsidRPr="006470BF">
              <w:rPr>
                <w:b/>
              </w:rPr>
              <w:t>20 м.</w:t>
            </w:r>
          </w:p>
          <w:p w14:paraId="1605835E" w14:textId="77777777" w:rsidR="00D43FEB" w:rsidRPr="006470BF" w:rsidRDefault="00D43FEB" w:rsidP="00D43FEB">
            <w:pPr>
              <w:jc w:val="both"/>
            </w:pPr>
            <w:r w:rsidRPr="006470BF">
              <w:t>-максимальное количество этажей для гаражей – 1 этаж.</w:t>
            </w:r>
          </w:p>
          <w:p w14:paraId="6C8D79A6" w14:textId="77777777" w:rsidR="00D43FEB" w:rsidRPr="006470BF" w:rsidRDefault="00D43FEB" w:rsidP="00D43FEB">
            <w:pPr>
              <w:jc w:val="both"/>
            </w:pPr>
            <w:r w:rsidRPr="006470BF">
              <w:t>-максимальная высота гаражей от уровня земли до верха конька кровли - 6 метров, высота помещения не менее 2.4 м.</w:t>
            </w:r>
          </w:p>
          <w:p w14:paraId="0A80C09B" w14:textId="77777777" w:rsidR="00D43FEB" w:rsidRPr="006470BF" w:rsidRDefault="00D43FEB" w:rsidP="00D43FEB">
            <w:pPr>
              <w:jc w:val="both"/>
            </w:pPr>
            <w:r w:rsidRPr="006470BF">
              <w:t xml:space="preserve">- максимальный процент застройки в границах земельного участка – </w:t>
            </w:r>
            <w:r w:rsidRPr="006470BF">
              <w:rPr>
                <w:b/>
              </w:rPr>
              <w:t>80%</w:t>
            </w:r>
            <w:r w:rsidRPr="006470BF">
              <w:t>;</w:t>
            </w:r>
          </w:p>
          <w:p w14:paraId="0869B1FC" w14:textId="77777777" w:rsidR="00D43FEB" w:rsidRPr="006470BF" w:rsidRDefault="00D43FEB" w:rsidP="00D43FEB">
            <w:r w:rsidRPr="006470BF">
              <w:t>- процент застройки подземной части - не регламентируется;</w:t>
            </w:r>
          </w:p>
          <w:p w14:paraId="59DDC273" w14:textId="77777777" w:rsidR="00D43FEB" w:rsidRPr="006470BF" w:rsidRDefault="00D43FEB" w:rsidP="00D43FEB">
            <w:pPr>
              <w:jc w:val="both"/>
            </w:pPr>
            <w:r w:rsidRPr="006470BF">
              <w:t xml:space="preserve">-минимальные отступы от границы смежного земельного участка - </w:t>
            </w:r>
            <w:r w:rsidRPr="006470BF">
              <w:rPr>
                <w:b/>
              </w:rPr>
              <w:t>1 м</w:t>
            </w:r>
            <w:r w:rsidRPr="006470BF">
              <w:t>;</w:t>
            </w:r>
          </w:p>
          <w:p w14:paraId="2B798E92" w14:textId="77777777" w:rsidR="00D43FEB" w:rsidRPr="006470BF" w:rsidRDefault="00D43FEB" w:rsidP="00D43FEB">
            <w:pPr>
              <w:jc w:val="both"/>
            </w:pPr>
            <w:r w:rsidRPr="006470BF">
              <w:t xml:space="preserve">- минимальный отступ строений от красной линии участка или границ участка - </w:t>
            </w:r>
            <w:r w:rsidRPr="006470BF">
              <w:rPr>
                <w:b/>
              </w:rPr>
              <w:t>5 м.</w:t>
            </w:r>
          </w:p>
          <w:p w14:paraId="715F33E1" w14:textId="77777777" w:rsidR="00D43FEB" w:rsidRPr="006470BF" w:rsidRDefault="00D43FEB" w:rsidP="00D43FEB">
            <w:pPr>
              <w:tabs>
                <w:tab w:val="left" w:pos="6946"/>
              </w:tabs>
              <w:suppressAutoHyphens/>
              <w:textAlignment w:val="baseline"/>
            </w:pPr>
            <w:r w:rsidRPr="006470BF">
              <w:t xml:space="preserve">В условиях тесной, или сложившейся застройки допускается при соблюдении технических регламентов и действующих норм размещение гаража по красной </w:t>
            </w:r>
            <w:r w:rsidRPr="006470BF">
              <w:lastRenderedPageBreak/>
              <w:t>линии, при этом запрещается устройство распашных ворот.</w:t>
            </w:r>
          </w:p>
        </w:tc>
      </w:tr>
      <w:tr w:rsidR="00D43FEB" w:rsidRPr="006470BF" w14:paraId="62ADC914"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0CE16EC" w14:textId="77777777" w:rsidR="00D43FEB" w:rsidRPr="006470BF" w:rsidRDefault="00D43FEB" w:rsidP="00D43FEB">
            <w:pPr>
              <w:keepLines/>
              <w:widowControl w:val="0"/>
              <w:jc w:val="center"/>
              <w:rPr>
                <w:b/>
              </w:rPr>
            </w:pPr>
            <w:r w:rsidRPr="006470BF">
              <w:rPr>
                <w:b/>
              </w:rPr>
              <w:lastRenderedPageBreak/>
              <w:t>3.1</w:t>
            </w:r>
          </w:p>
        </w:tc>
        <w:tc>
          <w:tcPr>
            <w:tcW w:w="3407" w:type="dxa"/>
            <w:tcBorders>
              <w:top w:val="single" w:sz="4" w:space="0" w:color="000000"/>
              <w:left w:val="single" w:sz="4" w:space="0" w:color="000000"/>
              <w:bottom w:val="single" w:sz="4" w:space="0" w:color="000000"/>
              <w:right w:val="single" w:sz="4" w:space="0" w:color="000000"/>
            </w:tcBorders>
          </w:tcPr>
          <w:p w14:paraId="3D523978"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Коммунальное обслуживание</w:t>
            </w:r>
          </w:p>
          <w:p w14:paraId="1673935A" w14:textId="77777777" w:rsidR="00D43FEB" w:rsidRPr="006470BF" w:rsidRDefault="00D43FEB" w:rsidP="00D43FEB">
            <w:pPr>
              <w:rPr>
                <w:lang w:eastAsia="ru-RU"/>
              </w:rPr>
            </w:pPr>
          </w:p>
          <w:p w14:paraId="6AE8A69B" w14:textId="77777777" w:rsidR="00D43FEB" w:rsidRPr="006470BF" w:rsidRDefault="00D43FEB" w:rsidP="00D43FEB">
            <w:pPr>
              <w:jc w:val="both"/>
              <w:rPr>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A4C6A03" w14:textId="77777777" w:rsidR="00D43FEB" w:rsidRPr="006470BF" w:rsidRDefault="00D43FEB" w:rsidP="00D43FEB">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608BEFE5" w14:textId="77777777" w:rsidR="00D43FEB" w:rsidRPr="006470BF" w:rsidRDefault="00D43FEB" w:rsidP="00D43FEB">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37F194D" w14:textId="77777777" w:rsidR="00D43FEB" w:rsidRPr="006470BF" w:rsidRDefault="00D43FEB" w:rsidP="00D43FEB">
            <w:pPr>
              <w:jc w:val="both"/>
            </w:pPr>
            <w:r w:rsidRPr="006470BF">
              <w:t xml:space="preserve"> - минимальная/максимальная площадь земельных участков – </w:t>
            </w:r>
            <w:r w:rsidRPr="006470BF">
              <w:rPr>
                <w:b/>
              </w:rPr>
              <w:t xml:space="preserve">4/100000 </w:t>
            </w:r>
            <w:r w:rsidRPr="006470BF">
              <w:t>кв.м.;</w:t>
            </w:r>
          </w:p>
          <w:p w14:paraId="6DFA9B80" w14:textId="77777777" w:rsidR="00D43FEB" w:rsidRPr="006470BF" w:rsidRDefault="00D43FEB" w:rsidP="00D43FEB">
            <w:pPr>
              <w:jc w:val="both"/>
              <w:rPr>
                <w:b/>
              </w:rPr>
            </w:pPr>
            <w:r w:rsidRPr="006470BF">
              <w:t xml:space="preserve"> - максимальное количество этажей  – не более </w:t>
            </w:r>
            <w:r w:rsidRPr="006470BF">
              <w:rPr>
                <w:b/>
              </w:rPr>
              <w:t>2 этажей;</w:t>
            </w:r>
          </w:p>
          <w:p w14:paraId="422C7982"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3F3E3B61" w14:textId="77777777" w:rsidR="00D43FEB" w:rsidRPr="006470BF" w:rsidRDefault="00D43FEB" w:rsidP="00D43FE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178D932"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24312EA7" w14:textId="77777777" w:rsidR="00D43FEB" w:rsidRPr="006470BF" w:rsidRDefault="00D43FEB" w:rsidP="00D43FEB">
            <w:r w:rsidRPr="006470BF">
              <w:t>- процент застройки подземной части - не регламентируется;</w:t>
            </w:r>
          </w:p>
          <w:p w14:paraId="0DD78E31" w14:textId="77777777" w:rsidR="00D43FEB" w:rsidRPr="006470BF" w:rsidRDefault="00D43FEB" w:rsidP="00D43FEB">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2176B941" w14:textId="77777777" w:rsidR="00D43FEB" w:rsidRPr="006470BF" w:rsidRDefault="00D43FEB" w:rsidP="00D43FEB">
            <w:pPr>
              <w:widowControl w:val="0"/>
              <w:jc w:val="both"/>
            </w:pPr>
            <w:r w:rsidRPr="006470BF">
              <w:rPr>
                <w:b/>
              </w:rPr>
              <w:t>Не распространяются на линейные объекты</w:t>
            </w:r>
          </w:p>
        </w:tc>
      </w:tr>
      <w:tr w:rsidR="00D43FEB" w:rsidRPr="006470BF" w14:paraId="2F35B7E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007F5A2" w14:textId="77777777" w:rsidR="00D43FEB" w:rsidRPr="006470BF" w:rsidRDefault="00D43FEB" w:rsidP="00D43FEB">
            <w:pPr>
              <w:keepLines/>
              <w:widowControl w:val="0"/>
              <w:jc w:val="center"/>
              <w:rPr>
                <w:b/>
              </w:rPr>
            </w:pPr>
            <w:r w:rsidRPr="006470BF">
              <w:rPr>
                <w:b/>
              </w:rPr>
              <w:t>3.1.1</w:t>
            </w:r>
          </w:p>
        </w:tc>
        <w:tc>
          <w:tcPr>
            <w:tcW w:w="3407" w:type="dxa"/>
            <w:tcBorders>
              <w:top w:val="single" w:sz="4" w:space="0" w:color="000000"/>
              <w:left w:val="single" w:sz="4" w:space="0" w:color="000000"/>
              <w:bottom w:val="single" w:sz="4" w:space="0" w:color="000000"/>
              <w:right w:val="single" w:sz="4" w:space="0" w:color="000000"/>
            </w:tcBorders>
          </w:tcPr>
          <w:p w14:paraId="0C671AE0"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p w14:paraId="6A7EC0BD" w14:textId="77777777" w:rsidR="00D43FEB" w:rsidRPr="006470BF" w:rsidRDefault="00D43FEB" w:rsidP="00D43FEB">
            <w:pPr>
              <w:rPr>
                <w:lang w:eastAsia="ru-RU"/>
              </w:rPr>
            </w:pPr>
          </w:p>
          <w:p w14:paraId="1BB509CC" w14:textId="77777777" w:rsidR="00D43FEB" w:rsidRPr="006470BF" w:rsidRDefault="00D43FEB" w:rsidP="00D43FEB">
            <w:pPr>
              <w:jc w:val="both"/>
              <w:rPr>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0B45A99C" w14:textId="77777777" w:rsidR="00D43FEB" w:rsidRPr="006470BF" w:rsidRDefault="00D43FEB" w:rsidP="00D43FEB">
            <w:pPr>
              <w:autoSpaceDE w:val="0"/>
              <w:autoSpaceDN w:val="0"/>
              <w:adjustRightInd w:val="0"/>
              <w:jc w:val="both"/>
            </w:pPr>
            <w:r w:rsidRPr="006470BF">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6470BF">
              <w:lastRenderedPageBreak/>
              <w:t>сооружений, необходимых для сбора и плавки снега)</w:t>
            </w:r>
          </w:p>
          <w:p w14:paraId="0A8878A0"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0885962" w14:textId="77777777" w:rsidR="00D43FEB" w:rsidRPr="006470BF" w:rsidRDefault="00D43FEB" w:rsidP="00D43FEB">
            <w:pPr>
              <w:jc w:val="both"/>
            </w:pPr>
            <w:r w:rsidRPr="006470BF">
              <w:lastRenderedPageBreak/>
              <w:t xml:space="preserve">- минимальная/максимальная площадь земельных участков – </w:t>
            </w:r>
            <w:r w:rsidRPr="006470BF">
              <w:rPr>
                <w:b/>
              </w:rPr>
              <w:t xml:space="preserve">4/100000 </w:t>
            </w:r>
            <w:r w:rsidRPr="006470BF">
              <w:t>кв.м.;</w:t>
            </w:r>
          </w:p>
          <w:p w14:paraId="79D9D479" w14:textId="77777777" w:rsidR="00D43FEB" w:rsidRPr="006470BF" w:rsidRDefault="00D43FEB" w:rsidP="00D43FEB">
            <w:pPr>
              <w:jc w:val="both"/>
              <w:rPr>
                <w:b/>
              </w:rPr>
            </w:pPr>
            <w:r w:rsidRPr="006470BF">
              <w:t xml:space="preserve"> - максимальное количество этажей  – не более </w:t>
            </w:r>
            <w:r w:rsidRPr="006470BF">
              <w:rPr>
                <w:b/>
              </w:rPr>
              <w:t>2 этажей;</w:t>
            </w:r>
          </w:p>
          <w:p w14:paraId="34B917ED"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3BD79D37" w14:textId="77777777" w:rsidR="00D43FEB" w:rsidRPr="006470BF" w:rsidRDefault="00D43FEB" w:rsidP="00D43FE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9B710B5"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5F08E5C4" w14:textId="77777777" w:rsidR="00D43FEB" w:rsidRPr="006470BF" w:rsidRDefault="00D43FEB" w:rsidP="00D43FEB">
            <w:r w:rsidRPr="006470BF">
              <w:t>- процент застройки подземной части - не регламентируется;</w:t>
            </w:r>
          </w:p>
          <w:p w14:paraId="73636D43" w14:textId="77777777" w:rsidR="00D43FEB" w:rsidRPr="006470BF" w:rsidRDefault="00D43FEB" w:rsidP="00D43FEB">
            <w:pPr>
              <w:jc w:val="both"/>
            </w:pPr>
            <w:r w:rsidRPr="006470BF">
              <w:lastRenderedPageBreak/>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4863941B" w14:textId="77777777" w:rsidR="00D43FEB" w:rsidRPr="006470BF" w:rsidRDefault="00D43FEB" w:rsidP="00D43FEB">
            <w:pPr>
              <w:jc w:val="both"/>
            </w:pPr>
            <w:r w:rsidRPr="006470BF">
              <w:rPr>
                <w:b/>
              </w:rPr>
              <w:t>Не распространяются на линейные объекты</w:t>
            </w:r>
          </w:p>
        </w:tc>
      </w:tr>
      <w:tr w:rsidR="00D43FEB" w:rsidRPr="006470BF" w14:paraId="71F493E0"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ADC3E68" w14:textId="77777777" w:rsidR="00D43FEB" w:rsidRPr="006470BF" w:rsidRDefault="00D43FEB" w:rsidP="00D43FEB">
            <w:pPr>
              <w:keepLines/>
              <w:widowControl w:val="0"/>
              <w:jc w:val="center"/>
              <w:rPr>
                <w:b/>
              </w:rPr>
            </w:pPr>
            <w:r w:rsidRPr="006470BF">
              <w:rPr>
                <w:b/>
              </w:rPr>
              <w:lastRenderedPageBreak/>
              <w:t>3.1.2</w:t>
            </w:r>
          </w:p>
        </w:tc>
        <w:tc>
          <w:tcPr>
            <w:tcW w:w="3407" w:type="dxa"/>
            <w:tcBorders>
              <w:top w:val="single" w:sz="4" w:space="0" w:color="000000"/>
              <w:left w:val="single" w:sz="4" w:space="0" w:color="000000"/>
              <w:bottom w:val="single" w:sz="4" w:space="0" w:color="000000"/>
              <w:right w:val="single" w:sz="4" w:space="0" w:color="000000"/>
            </w:tcBorders>
          </w:tcPr>
          <w:p w14:paraId="2E52E570"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p w14:paraId="3D38C25E" w14:textId="77777777" w:rsidR="00D43FEB" w:rsidRPr="006470BF" w:rsidRDefault="00D43FEB" w:rsidP="00D43FEB">
            <w:pPr>
              <w:rPr>
                <w:lang w:eastAsia="ru-RU"/>
              </w:rPr>
            </w:pPr>
          </w:p>
          <w:p w14:paraId="45857155" w14:textId="77777777" w:rsidR="00D43FEB" w:rsidRPr="006470BF" w:rsidRDefault="00D43FEB" w:rsidP="00D43FEB">
            <w:pPr>
              <w:jc w:val="both"/>
              <w:rPr>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B5993E9" w14:textId="77777777" w:rsidR="00D43FEB" w:rsidRPr="006470BF" w:rsidRDefault="00D43FEB" w:rsidP="00D43FEB">
            <w:pPr>
              <w:autoSpaceDE w:val="0"/>
              <w:autoSpaceDN w:val="0"/>
              <w:adjustRightInd w:val="0"/>
              <w:jc w:val="both"/>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68C16CE" w14:textId="77777777" w:rsidR="00D43FEB" w:rsidRPr="006470BF" w:rsidRDefault="00D43FEB" w:rsidP="00D43FEB">
            <w:pPr>
              <w:jc w:val="both"/>
            </w:pPr>
            <w:r w:rsidRPr="006470BF">
              <w:t xml:space="preserve">- минимальная/максимальная площадь земельных участков – </w:t>
            </w:r>
            <w:r w:rsidRPr="006470BF">
              <w:rPr>
                <w:b/>
              </w:rPr>
              <w:t xml:space="preserve">4/100000 </w:t>
            </w:r>
            <w:r w:rsidRPr="006470BF">
              <w:t>кв.м.;</w:t>
            </w:r>
          </w:p>
          <w:p w14:paraId="6753A969" w14:textId="77777777" w:rsidR="00D43FEB" w:rsidRPr="006470BF" w:rsidRDefault="00D43FEB" w:rsidP="00D43FEB">
            <w:pPr>
              <w:jc w:val="both"/>
              <w:rPr>
                <w:b/>
              </w:rPr>
            </w:pPr>
            <w:r w:rsidRPr="006470BF">
              <w:t xml:space="preserve"> - максимальное количество этажей  – не более </w:t>
            </w:r>
            <w:r w:rsidRPr="006470BF">
              <w:rPr>
                <w:b/>
              </w:rPr>
              <w:t>2 этажей;</w:t>
            </w:r>
          </w:p>
          <w:p w14:paraId="0F97136A"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31D07D0F" w14:textId="77777777" w:rsidR="00D43FEB" w:rsidRPr="006470BF" w:rsidRDefault="00D43FEB" w:rsidP="00D43FE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265A8117"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7917249F" w14:textId="77777777" w:rsidR="00D43FEB" w:rsidRPr="006470BF" w:rsidRDefault="00D43FEB" w:rsidP="00D43FEB">
            <w:r w:rsidRPr="006470BF">
              <w:t>- процент застройки подземной части - не регламентируется;</w:t>
            </w:r>
          </w:p>
          <w:p w14:paraId="07E4DCBB" w14:textId="77777777" w:rsidR="00D43FEB" w:rsidRPr="006470BF" w:rsidRDefault="00D43FEB" w:rsidP="00D43FEB">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D43FEB" w:rsidRPr="006470BF" w14:paraId="3E46D9A2"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ED9DD14" w14:textId="77777777" w:rsidR="00D43FEB" w:rsidRPr="006470BF" w:rsidRDefault="00D43FEB" w:rsidP="00D43FEB">
            <w:pPr>
              <w:tabs>
                <w:tab w:val="left" w:pos="2520"/>
              </w:tabs>
              <w:jc w:val="center"/>
              <w:rPr>
                <w:b/>
              </w:rPr>
            </w:pPr>
            <w:r w:rsidRPr="006470BF">
              <w:rPr>
                <w:rFonts w:eastAsia="Times New Roman"/>
                <w:b/>
              </w:rPr>
              <w:t>3.2</w:t>
            </w:r>
          </w:p>
        </w:tc>
        <w:tc>
          <w:tcPr>
            <w:tcW w:w="3407" w:type="dxa"/>
            <w:tcBorders>
              <w:top w:val="single" w:sz="4" w:space="0" w:color="000000"/>
              <w:left w:val="single" w:sz="4" w:space="0" w:color="000000"/>
              <w:bottom w:val="single" w:sz="4" w:space="0" w:color="000000"/>
              <w:right w:val="single" w:sz="4" w:space="0" w:color="000000"/>
            </w:tcBorders>
          </w:tcPr>
          <w:p w14:paraId="170326E7" w14:textId="77777777" w:rsidR="00D43FEB" w:rsidRPr="006470BF" w:rsidRDefault="00D43FEB" w:rsidP="00D43FEB">
            <w:pPr>
              <w:textAlignment w:val="baseline"/>
              <w:rPr>
                <w:rFonts w:eastAsia="Times New Roman"/>
              </w:rPr>
            </w:pPr>
            <w:r w:rsidRPr="006470BF">
              <w:rPr>
                <w:rFonts w:eastAsia="Times New Roman"/>
              </w:rPr>
              <w:t>Социальное обслуживание</w:t>
            </w:r>
          </w:p>
          <w:p w14:paraId="6EF82F33" w14:textId="77777777" w:rsidR="00D43FEB" w:rsidRPr="006470BF" w:rsidRDefault="00D43FEB" w:rsidP="00D43FEB">
            <w:pPr>
              <w:tabs>
                <w:tab w:val="left" w:pos="6946"/>
              </w:tabs>
              <w:suppressAutoHyphens/>
              <w:textAlignment w:val="baseline"/>
              <w:rPr>
                <w:b/>
              </w:rPr>
            </w:pPr>
          </w:p>
          <w:p w14:paraId="4237BC13" w14:textId="77777777" w:rsidR="00D43FEB" w:rsidRPr="006470BF" w:rsidRDefault="00D43FEB" w:rsidP="00D43FEB">
            <w:pPr>
              <w:tabs>
                <w:tab w:val="left" w:pos="6946"/>
              </w:tabs>
              <w:suppressAutoHyphens/>
              <w:textAlignment w:val="baseline"/>
              <w:rPr>
                <w:b/>
              </w:rPr>
            </w:pPr>
          </w:p>
          <w:p w14:paraId="6F370B2D" w14:textId="77777777" w:rsidR="00D43FEB" w:rsidRPr="006470BF" w:rsidRDefault="00D43FEB" w:rsidP="00D43FEB">
            <w:pPr>
              <w:jc w:val="both"/>
              <w:rPr>
                <w:b/>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w:t>
            </w:r>
            <w:r w:rsidRPr="006470BF">
              <w:rPr>
                <w:rFonts w:eastAsia="Calibri"/>
                <w:b/>
                <w:sz w:val="22"/>
                <w:lang w:eastAsia="en-US"/>
              </w:rPr>
              <w:lastRenderedPageBreak/>
              <w:t>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DB4BB3B" w14:textId="77777777" w:rsidR="00D43FEB" w:rsidRPr="006470BF" w:rsidRDefault="00D43FEB" w:rsidP="00D43FEB">
            <w:pPr>
              <w:autoSpaceDE w:val="0"/>
              <w:autoSpaceDN w:val="0"/>
              <w:adjustRightInd w:val="0"/>
              <w:jc w:val="both"/>
            </w:pPr>
            <w:r w:rsidRPr="006470BF">
              <w:lastRenderedPageBreak/>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6470BF">
                <w:t>кодами 3.2.1 - 3.2.4</w:t>
              </w:r>
            </w:hyperlink>
          </w:p>
          <w:p w14:paraId="097F7FE8" w14:textId="77777777" w:rsidR="00D43FEB" w:rsidRPr="006470BF" w:rsidRDefault="00D43FEB" w:rsidP="00D43FEB">
            <w:pPr>
              <w:tabs>
                <w:tab w:val="left" w:pos="6946"/>
              </w:tabs>
              <w:suppressAutoHyphens/>
              <w:jc w:val="both"/>
              <w:textAlignment w:val="baseline"/>
              <w:rPr>
                <w:b/>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B5AA6F8" w14:textId="77777777" w:rsidR="00D43FEB" w:rsidRPr="006470BF" w:rsidRDefault="00D43FEB" w:rsidP="00D43F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5FC46111" w14:textId="77777777" w:rsidR="00D43FEB" w:rsidRPr="006470BF" w:rsidRDefault="00D43FEB" w:rsidP="00D43FEB">
            <w:pPr>
              <w:jc w:val="both"/>
            </w:pPr>
            <w:r w:rsidRPr="006470BF">
              <w:t xml:space="preserve">-максимальное количество этажей зданий – </w:t>
            </w:r>
            <w:r w:rsidRPr="006470BF">
              <w:rPr>
                <w:b/>
              </w:rPr>
              <w:t>5 этажа;</w:t>
            </w:r>
            <w:r w:rsidRPr="006470BF">
              <w:t xml:space="preserve"> </w:t>
            </w:r>
          </w:p>
          <w:p w14:paraId="0BCCB573"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759C250" w14:textId="77777777" w:rsidR="00D43FEB" w:rsidRPr="006470BF" w:rsidRDefault="00D43FEB" w:rsidP="00D43FEB">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5980401E" w14:textId="77777777" w:rsidR="00D43FEB" w:rsidRPr="006470BF" w:rsidRDefault="00D43FEB" w:rsidP="00D43FEB">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28289C90" w14:textId="77777777" w:rsidR="00D43FEB" w:rsidRPr="006470BF" w:rsidRDefault="00D43FEB" w:rsidP="00D43FEB">
            <w:r w:rsidRPr="006470BF">
              <w:t>- процент застройки подземной части - не регламентируется;</w:t>
            </w:r>
          </w:p>
          <w:p w14:paraId="390AF5BD" w14:textId="77777777" w:rsidR="00D43FEB" w:rsidRPr="006470BF" w:rsidRDefault="00D43FEB" w:rsidP="00D43FEB">
            <w:pPr>
              <w:widowControl w:val="0"/>
            </w:pPr>
            <w:r w:rsidRPr="006470BF">
              <w:t xml:space="preserve">- минимальный процент озеленения - </w:t>
            </w:r>
            <w:r w:rsidRPr="006470BF">
              <w:rPr>
                <w:b/>
              </w:rPr>
              <w:t>15%</w:t>
            </w:r>
            <w:r w:rsidRPr="006470BF">
              <w:t xml:space="preserve"> от площади </w:t>
            </w:r>
            <w:r w:rsidRPr="006470BF">
              <w:lastRenderedPageBreak/>
              <w:t>земельного участка.</w:t>
            </w:r>
          </w:p>
          <w:p w14:paraId="74821AB0" w14:textId="77777777" w:rsidR="00D43FEB" w:rsidRPr="006470BF" w:rsidRDefault="00D43FEB" w:rsidP="00D43FEB">
            <w:pPr>
              <w:tabs>
                <w:tab w:val="left" w:pos="2520"/>
              </w:tabs>
              <w:rPr>
                <w:b/>
              </w:rPr>
            </w:pPr>
          </w:p>
        </w:tc>
      </w:tr>
      <w:tr w:rsidR="00D43FEB" w:rsidRPr="006470BF" w14:paraId="5F50D867"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F17F3E5" w14:textId="77777777" w:rsidR="00D43FEB" w:rsidRPr="006470BF" w:rsidRDefault="00D43FEB" w:rsidP="00D43FEB">
            <w:pPr>
              <w:tabs>
                <w:tab w:val="left" w:pos="2520"/>
              </w:tabs>
              <w:jc w:val="center"/>
              <w:rPr>
                <w:rFonts w:eastAsia="Times New Roman"/>
                <w:b/>
              </w:rPr>
            </w:pPr>
            <w:r w:rsidRPr="006470BF">
              <w:rPr>
                <w:rFonts w:eastAsia="Times New Roman"/>
                <w:b/>
              </w:rPr>
              <w:lastRenderedPageBreak/>
              <w:t>3.2.1</w:t>
            </w:r>
          </w:p>
        </w:tc>
        <w:tc>
          <w:tcPr>
            <w:tcW w:w="3407" w:type="dxa"/>
            <w:tcBorders>
              <w:top w:val="single" w:sz="4" w:space="0" w:color="000000"/>
              <w:left w:val="single" w:sz="4" w:space="0" w:color="000000"/>
              <w:bottom w:val="single" w:sz="4" w:space="0" w:color="000000"/>
              <w:right w:val="single" w:sz="4" w:space="0" w:color="000000"/>
            </w:tcBorders>
          </w:tcPr>
          <w:p w14:paraId="14F45C14" w14:textId="77777777" w:rsidR="00D43FEB" w:rsidRPr="006470BF" w:rsidRDefault="00D43FEB" w:rsidP="00D43FEB">
            <w:pPr>
              <w:textAlignment w:val="baseline"/>
            </w:pPr>
            <w:r w:rsidRPr="006470BF">
              <w:t>Дома социального обслуживания</w:t>
            </w:r>
          </w:p>
          <w:p w14:paraId="7D7D3478" w14:textId="77777777" w:rsidR="00D43FEB" w:rsidRPr="006470BF" w:rsidRDefault="00D43FEB" w:rsidP="00D43FEB">
            <w:pPr>
              <w:textAlignment w:val="baseline"/>
            </w:pPr>
          </w:p>
          <w:p w14:paraId="4752CB31" w14:textId="77777777" w:rsidR="00D43FEB" w:rsidRPr="006470BF" w:rsidRDefault="00D43FEB" w:rsidP="00D43FEB">
            <w:pPr>
              <w:jc w:val="both"/>
              <w:rPr>
                <w:rFonts w:eastAsia="Times New Roman"/>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4E49EA58" w14:textId="77777777" w:rsidR="00D43FEB" w:rsidRPr="006470BF" w:rsidRDefault="00D43FEB" w:rsidP="00D43FEB">
            <w:pPr>
              <w:autoSpaceDE w:val="0"/>
              <w:autoSpaceDN w:val="0"/>
              <w:adjustRightInd w:val="0"/>
              <w:jc w:val="both"/>
            </w:pPr>
            <w:r w:rsidRPr="006470BF">
              <w:t>Размещение зданий, предназначенных для размещения домов престарелых, домов ребенка, детских домов, пунктов ночлега для бездомных граждан;</w:t>
            </w:r>
          </w:p>
          <w:p w14:paraId="04B0201E" w14:textId="77777777" w:rsidR="00D43FEB" w:rsidRPr="006470BF" w:rsidRDefault="00D43FEB" w:rsidP="00D43FEB">
            <w:pPr>
              <w:autoSpaceDE w:val="0"/>
              <w:autoSpaceDN w:val="0"/>
              <w:adjustRightInd w:val="0"/>
              <w:jc w:val="both"/>
            </w:pPr>
            <w:r w:rsidRPr="006470BF">
              <w:t>размещение объектов капитального строительства для временного размещения вынужденных переселенцев, лиц, признанных беженцами</w:t>
            </w:r>
          </w:p>
          <w:p w14:paraId="73CCD2D2"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3C0BDC6" w14:textId="77777777" w:rsidR="00D43FEB" w:rsidRPr="006470BF" w:rsidRDefault="00D43FEB" w:rsidP="00D43F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643D1597" w14:textId="77777777" w:rsidR="00D43FEB" w:rsidRPr="006470BF" w:rsidRDefault="00D43FEB" w:rsidP="00D43FEB">
            <w:pPr>
              <w:jc w:val="both"/>
            </w:pPr>
            <w:r w:rsidRPr="006470BF">
              <w:t xml:space="preserve">-максимальное количество этажей зданий – </w:t>
            </w:r>
            <w:r w:rsidRPr="006470BF">
              <w:rPr>
                <w:b/>
              </w:rPr>
              <w:t>5 этажа;</w:t>
            </w:r>
            <w:r w:rsidRPr="006470BF">
              <w:t xml:space="preserve"> </w:t>
            </w:r>
          </w:p>
          <w:p w14:paraId="167238B2"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36F5BB4A" w14:textId="77777777" w:rsidR="00D43FEB" w:rsidRPr="006470BF" w:rsidRDefault="00D43FEB" w:rsidP="00D43FEB">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0C1EC952" w14:textId="77777777" w:rsidR="00D43FEB" w:rsidRPr="006470BF" w:rsidRDefault="00D43FEB" w:rsidP="00D43FEB">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141E148D" w14:textId="77777777" w:rsidR="00D43FEB" w:rsidRPr="006470BF" w:rsidRDefault="00D43FEB" w:rsidP="00D43FEB">
            <w:r w:rsidRPr="006470BF">
              <w:t>- процент застройки подземной части - не регламентируется;</w:t>
            </w:r>
          </w:p>
          <w:p w14:paraId="61071CD1" w14:textId="77777777" w:rsidR="00D43FEB" w:rsidRPr="006470BF" w:rsidRDefault="00D43FEB" w:rsidP="00D43FEB">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p w14:paraId="68E97596" w14:textId="77777777" w:rsidR="00D43FEB" w:rsidRPr="006470BF" w:rsidRDefault="00D43FEB" w:rsidP="00D43FEB">
            <w:pPr>
              <w:keepLines/>
              <w:suppressAutoHyphens/>
              <w:overflowPunct w:val="0"/>
              <w:autoSpaceDE w:val="0"/>
              <w:jc w:val="both"/>
              <w:textAlignment w:val="baseline"/>
            </w:pPr>
          </w:p>
        </w:tc>
      </w:tr>
      <w:tr w:rsidR="00D43FEB" w:rsidRPr="006470BF" w14:paraId="4DB0060D"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B8ACA40" w14:textId="77777777" w:rsidR="00D43FEB" w:rsidRPr="006470BF" w:rsidRDefault="00D43FEB" w:rsidP="00D43FEB">
            <w:pPr>
              <w:tabs>
                <w:tab w:val="left" w:pos="2520"/>
              </w:tabs>
              <w:jc w:val="center"/>
              <w:rPr>
                <w:rFonts w:eastAsia="Times New Roman"/>
                <w:b/>
              </w:rPr>
            </w:pPr>
            <w:r w:rsidRPr="006470BF">
              <w:rPr>
                <w:rFonts w:eastAsia="Times New Roman"/>
                <w:b/>
              </w:rPr>
              <w:t>3.2.2</w:t>
            </w:r>
          </w:p>
        </w:tc>
        <w:tc>
          <w:tcPr>
            <w:tcW w:w="3407" w:type="dxa"/>
            <w:tcBorders>
              <w:top w:val="single" w:sz="4" w:space="0" w:color="000000"/>
              <w:left w:val="single" w:sz="4" w:space="0" w:color="000000"/>
              <w:bottom w:val="single" w:sz="4" w:space="0" w:color="000000"/>
              <w:right w:val="single" w:sz="4" w:space="0" w:color="000000"/>
            </w:tcBorders>
          </w:tcPr>
          <w:p w14:paraId="567DC321" w14:textId="77777777" w:rsidR="00D43FEB" w:rsidRPr="006470BF" w:rsidRDefault="00D43FEB" w:rsidP="00D43FEB">
            <w:pPr>
              <w:textAlignment w:val="baseline"/>
            </w:pPr>
            <w:r w:rsidRPr="006470BF">
              <w:t>Оказание социальной помощи населению</w:t>
            </w:r>
          </w:p>
          <w:p w14:paraId="31B3A693" w14:textId="77777777" w:rsidR="00D43FEB" w:rsidRPr="006470BF" w:rsidRDefault="00D43FEB" w:rsidP="00D43FEB">
            <w:pPr>
              <w:textAlignment w:val="baseline"/>
            </w:pPr>
          </w:p>
          <w:p w14:paraId="540A2A38" w14:textId="77777777" w:rsidR="00D43FEB" w:rsidRPr="006470BF" w:rsidRDefault="00D43FEB" w:rsidP="00D43FEB">
            <w:pPr>
              <w:jc w:val="both"/>
              <w:rPr>
                <w:rFonts w:eastAsia="Times New Roman"/>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50297DD" w14:textId="77777777" w:rsidR="00D43FEB" w:rsidRPr="006470BF" w:rsidRDefault="00D43FEB" w:rsidP="00D43FEB">
            <w:pPr>
              <w:autoSpaceDE w:val="0"/>
              <w:autoSpaceDN w:val="0"/>
              <w:adjustRightInd w:val="0"/>
              <w:jc w:val="both"/>
            </w:pPr>
            <w:r w:rsidRPr="006470BF">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6F88B3E0"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A699A39" w14:textId="77777777" w:rsidR="00D43FEB" w:rsidRPr="006470BF" w:rsidRDefault="00D43FEB" w:rsidP="00D43F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704E74AA" w14:textId="77777777" w:rsidR="00D43FEB" w:rsidRPr="006470BF" w:rsidRDefault="00D43FEB" w:rsidP="00D43FEB">
            <w:pPr>
              <w:jc w:val="both"/>
            </w:pPr>
            <w:r w:rsidRPr="006470BF">
              <w:t xml:space="preserve">-максимальное количество этажей зданий – </w:t>
            </w:r>
            <w:r w:rsidRPr="006470BF">
              <w:rPr>
                <w:b/>
              </w:rPr>
              <w:t>5 этажа;</w:t>
            </w:r>
            <w:r w:rsidRPr="006470BF">
              <w:t xml:space="preserve"> </w:t>
            </w:r>
          </w:p>
          <w:p w14:paraId="0CDE968C"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24224D7" w14:textId="77777777" w:rsidR="00D43FEB" w:rsidRPr="006470BF" w:rsidRDefault="00D43FEB" w:rsidP="00D43FEB">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4E8C3DD9" w14:textId="77777777" w:rsidR="00D43FEB" w:rsidRPr="006470BF" w:rsidRDefault="00D43FEB" w:rsidP="00D43FEB">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752D7D54" w14:textId="77777777" w:rsidR="00D43FEB" w:rsidRPr="006470BF" w:rsidRDefault="00D43FEB" w:rsidP="00D43FEB">
            <w:r w:rsidRPr="006470BF">
              <w:t>- процент застройки подземной части - не регламентируется;</w:t>
            </w:r>
          </w:p>
          <w:p w14:paraId="6D2DF500" w14:textId="77777777" w:rsidR="00D43FEB" w:rsidRPr="006470BF" w:rsidRDefault="00D43FEB" w:rsidP="00D43FEB">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p w14:paraId="171CFA03" w14:textId="77777777" w:rsidR="00D43FEB" w:rsidRPr="006470BF" w:rsidRDefault="00D43FEB" w:rsidP="00D43FEB">
            <w:pPr>
              <w:keepLines/>
              <w:suppressAutoHyphens/>
              <w:overflowPunct w:val="0"/>
              <w:autoSpaceDE w:val="0"/>
              <w:jc w:val="both"/>
              <w:textAlignment w:val="baseline"/>
            </w:pPr>
          </w:p>
        </w:tc>
      </w:tr>
      <w:tr w:rsidR="00D43FEB" w:rsidRPr="006470BF" w14:paraId="52D51F56"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74E50D11" w14:textId="77777777" w:rsidR="00D43FEB" w:rsidRPr="006470BF" w:rsidRDefault="00D43FEB" w:rsidP="00D43FEB">
            <w:pPr>
              <w:tabs>
                <w:tab w:val="left" w:pos="2520"/>
              </w:tabs>
              <w:jc w:val="center"/>
              <w:rPr>
                <w:rFonts w:eastAsia="Times New Roman"/>
                <w:b/>
              </w:rPr>
            </w:pPr>
            <w:r w:rsidRPr="006470BF">
              <w:rPr>
                <w:rFonts w:eastAsia="Times New Roman"/>
                <w:b/>
              </w:rPr>
              <w:lastRenderedPageBreak/>
              <w:t>3.2.3</w:t>
            </w:r>
          </w:p>
        </w:tc>
        <w:tc>
          <w:tcPr>
            <w:tcW w:w="3407" w:type="dxa"/>
            <w:tcBorders>
              <w:top w:val="single" w:sz="4" w:space="0" w:color="000000"/>
              <w:left w:val="single" w:sz="4" w:space="0" w:color="000000"/>
              <w:bottom w:val="single" w:sz="4" w:space="0" w:color="000000"/>
              <w:right w:val="single" w:sz="4" w:space="0" w:color="000000"/>
            </w:tcBorders>
          </w:tcPr>
          <w:p w14:paraId="1233380B" w14:textId="77777777" w:rsidR="00D43FEB" w:rsidRPr="006470BF" w:rsidRDefault="00D43FEB" w:rsidP="00D43FEB">
            <w:pPr>
              <w:textAlignment w:val="baseline"/>
            </w:pPr>
            <w:r w:rsidRPr="006470BF">
              <w:t>Оказание услуг связи</w:t>
            </w:r>
          </w:p>
          <w:p w14:paraId="51F9C301" w14:textId="77777777" w:rsidR="00D43FEB" w:rsidRPr="006470BF" w:rsidRDefault="00D43FEB" w:rsidP="00D43FEB">
            <w:pPr>
              <w:textAlignment w:val="baseline"/>
            </w:pPr>
          </w:p>
          <w:p w14:paraId="75BAE25D" w14:textId="77777777" w:rsidR="00D43FEB" w:rsidRPr="006470BF" w:rsidRDefault="00D43FEB" w:rsidP="00D43FEB">
            <w:pPr>
              <w:jc w:val="both"/>
              <w:rPr>
                <w:rFonts w:eastAsia="Times New Roman"/>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1D8B044C" w14:textId="77777777" w:rsidR="00D43FEB" w:rsidRPr="006470BF" w:rsidRDefault="00D43FEB" w:rsidP="00D43FEB">
            <w:pPr>
              <w:autoSpaceDE w:val="0"/>
              <w:autoSpaceDN w:val="0"/>
              <w:adjustRightInd w:val="0"/>
              <w:jc w:val="both"/>
            </w:pPr>
            <w:r w:rsidRPr="006470BF">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79308A7C"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63D9DB3" w14:textId="77777777" w:rsidR="00D43FEB" w:rsidRPr="006470BF" w:rsidRDefault="00D43FEB" w:rsidP="00D43F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14D7B02D" w14:textId="77777777" w:rsidR="00D43FEB" w:rsidRPr="006470BF" w:rsidRDefault="00D43FEB" w:rsidP="00D43FEB">
            <w:pPr>
              <w:jc w:val="both"/>
            </w:pPr>
            <w:r w:rsidRPr="006470BF">
              <w:t xml:space="preserve">-максимальное количество этажей зданий – </w:t>
            </w:r>
            <w:r w:rsidRPr="006470BF">
              <w:rPr>
                <w:b/>
              </w:rPr>
              <w:t>5 этажа;</w:t>
            </w:r>
            <w:r w:rsidRPr="006470BF">
              <w:t xml:space="preserve"> </w:t>
            </w:r>
          </w:p>
          <w:p w14:paraId="318E6126"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3E31CE7D" w14:textId="77777777" w:rsidR="00D43FEB" w:rsidRPr="006470BF" w:rsidRDefault="00D43FEB" w:rsidP="00D43FEB">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17CB6987" w14:textId="77777777" w:rsidR="00D43FEB" w:rsidRPr="006470BF" w:rsidRDefault="00D43FEB" w:rsidP="00D43FEB">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719C2AE5" w14:textId="77777777" w:rsidR="00D43FEB" w:rsidRPr="006470BF" w:rsidRDefault="00D43FEB" w:rsidP="00D43FEB">
            <w:r w:rsidRPr="006470BF">
              <w:t>- процент застройки подземной части - не регламентируется;</w:t>
            </w:r>
          </w:p>
          <w:p w14:paraId="0F267EA4" w14:textId="77777777" w:rsidR="00D43FEB" w:rsidRPr="006470BF" w:rsidRDefault="00D43FEB" w:rsidP="00D43FEB">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D43FEB" w:rsidRPr="006470BF" w14:paraId="3F332FD5"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5200434" w14:textId="77777777" w:rsidR="00D43FEB" w:rsidRPr="006470BF" w:rsidRDefault="00D43FEB" w:rsidP="00D43FEB">
            <w:pPr>
              <w:tabs>
                <w:tab w:val="left" w:pos="2520"/>
              </w:tabs>
              <w:jc w:val="center"/>
              <w:rPr>
                <w:rFonts w:eastAsia="Times New Roman"/>
                <w:b/>
              </w:rPr>
            </w:pPr>
            <w:r w:rsidRPr="006470BF">
              <w:rPr>
                <w:rFonts w:eastAsia="Times New Roman"/>
                <w:b/>
              </w:rPr>
              <w:t>3.2.4</w:t>
            </w:r>
          </w:p>
        </w:tc>
        <w:tc>
          <w:tcPr>
            <w:tcW w:w="3407" w:type="dxa"/>
            <w:tcBorders>
              <w:top w:val="single" w:sz="4" w:space="0" w:color="000000"/>
              <w:left w:val="single" w:sz="4" w:space="0" w:color="000000"/>
              <w:bottom w:val="single" w:sz="4" w:space="0" w:color="000000"/>
              <w:right w:val="single" w:sz="4" w:space="0" w:color="000000"/>
            </w:tcBorders>
          </w:tcPr>
          <w:p w14:paraId="484E1030" w14:textId="77777777" w:rsidR="00D43FEB" w:rsidRPr="006470BF" w:rsidRDefault="00D43FEB" w:rsidP="00D43FEB">
            <w:pPr>
              <w:textAlignment w:val="baseline"/>
            </w:pPr>
            <w:r w:rsidRPr="006470BF">
              <w:t>Общежития</w:t>
            </w:r>
          </w:p>
          <w:p w14:paraId="75CFDE58" w14:textId="77777777" w:rsidR="00D43FEB" w:rsidRPr="006470BF" w:rsidRDefault="00D43FEB" w:rsidP="00D43FEB">
            <w:pPr>
              <w:textAlignment w:val="baseline"/>
            </w:pPr>
          </w:p>
          <w:p w14:paraId="4291DF2A" w14:textId="77777777" w:rsidR="00D43FEB" w:rsidRPr="006470BF" w:rsidRDefault="00D43FEB" w:rsidP="00D43FEB">
            <w:pPr>
              <w:jc w:val="both"/>
              <w:rPr>
                <w:rFonts w:eastAsia="Times New Roman"/>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12B1836" w14:textId="77777777" w:rsidR="00D43FEB" w:rsidRPr="006470BF" w:rsidRDefault="00D43FEB" w:rsidP="00D43FEB">
            <w:pPr>
              <w:autoSpaceDE w:val="0"/>
              <w:autoSpaceDN w:val="0"/>
              <w:adjustRightInd w:val="0"/>
              <w:jc w:val="both"/>
            </w:pPr>
            <w:r w:rsidRPr="006470BF">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6470BF">
                <w:t>кодом 4.7</w:t>
              </w:r>
            </w:hyperlink>
          </w:p>
          <w:p w14:paraId="1D4CB42C"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A8CCD6" w14:textId="77777777" w:rsidR="00D43FEB" w:rsidRPr="006470BF" w:rsidRDefault="00D43FEB" w:rsidP="00D43F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40C6E0D8" w14:textId="77777777" w:rsidR="00D43FEB" w:rsidRPr="006470BF" w:rsidRDefault="00D43FEB" w:rsidP="00D43FEB">
            <w:pPr>
              <w:jc w:val="both"/>
            </w:pPr>
            <w:r w:rsidRPr="006470BF">
              <w:t xml:space="preserve">-максимальное количество этажей зданий – </w:t>
            </w:r>
            <w:r w:rsidRPr="006470BF">
              <w:rPr>
                <w:b/>
              </w:rPr>
              <w:t>5 этажа;</w:t>
            </w:r>
            <w:r w:rsidRPr="006470BF">
              <w:t xml:space="preserve"> </w:t>
            </w:r>
          </w:p>
          <w:p w14:paraId="28AC93AA"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7FA9A863" w14:textId="77777777" w:rsidR="00D43FEB" w:rsidRPr="006470BF" w:rsidRDefault="00D43FEB" w:rsidP="00D43FEB">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2AADD0AF" w14:textId="77777777" w:rsidR="00D43FEB" w:rsidRPr="006470BF" w:rsidRDefault="00D43FEB" w:rsidP="00D43FEB">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692B80A5" w14:textId="77777777" w:rsidR="00D43FEB" w:rsidRPr="006470BF" w:rsidRDefault="00D43FEB" w:rsidP="00D43FEB">
            <w:r w:rsidRPr="006470BF">
              <w:t>- процент застройки подземной части - не регламентируется;</w:t>
            </w:r>
          </w:p>
          <w:p w14:paraId="44F32730" w14:textId="77777777" w:rsidR="00D43FEB" w:rsidRPr="006470BF" w:rsidRDefault="00D43FEB" w:rsidP="00D43FEB">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D43FEB" w:rsidRPr="006470BF" w14:paraId="20317BE1"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9BEDE97" w14:textId="77777777" w:rsidR="00D43FEB" w:rsidRPr="006470BF" w:rsidRDefault="00D43FEB" w:rsidP="00D43FEB">
            <w:pPr>
              <w:keepLines/>
              <w:widowControl w:val="0"/>
              <w:jc w:val="center"/>
              <w:rPr>
                <w:b/>
              </w:rPr>
            </w:pPr>
            <w:r w:rsidRPr="006470BF">
              <w:rPr>
                <w:b/>
              </w:rPr>
              <w:t>3.3</w:t>
            </w:r>
          </w:p>
        </w:tc>
        <w:tc>
          <w:tcPr>
            <w:tcW w:w="3407" w:type="dxa"/>
            <w:tcBorders>
              <w:top w:val="single" w:sz="4" w:space="0" w:color="000000"/>
              <w:left w:val="single" w:sz="4" w:space="0" w:color="000000"/>
              <w:bottom w:val="single" w:sz="4" w:space="0" w:color="000000"/>
              <w:right w:val="single" w:sz="4" w:space="0" w:color="000000"/>
            </w:tcBorders>
          </w:tcPr>
          <w:p w14:paraId="1A6E0307" w14:textId="77777777" w:rsidR="00D43FEB" w:rsidRPr="006470BF" w:rsidRDefault="00D43FEB" w:rsidP="00D43FEB">
            <w:pPr>
              <w:tabs>
                <w:tab w:val="left" w:pos="6946"/>
              </w:tabs>
              <w:suppressAutoHyphens/>
              <w:textAlignment w:val="baseline"/>
              <w:rPr>
                <w:rFonts w:eastAsia="Times New Roman"/>
              </w:rPr>
            </w:pPr>
            <w:r w:rsidRPr="006470BF">
              <w:rPr>
                <w:rFonts w:eastAsia="Times New Roman"/>
              </w:rPr>
              <w:t>Бытовое обслуживание</w:t>
            </w:r>
          </w:p>
          <w:p w14:paraId="0976D18D" w14:textId="77777777" w:rsidR="00D43FEB" w:rsidRPr="006470BF" w:rsidRDefault="00D43FEB" w:rsidP="00D43FEB">
            <w:pPr>
              <w:tabs>
                <w:tab w:val="left" w:pos="6946"/>
              </w:tabs>
              <w:suppressAutoHyphens/>
              <w:textAlignment w:val="baseline"/>
              <w:rPr>
                <w:rFonts w:eastAsia="Times New Roman"/>
              </w:rPr>
            </w:pPr>
          </w:p>
          <w:p w14:paraId="2E51D5EE" w14:textId="77777777" w:rsidR="00D43FEB" w:rsidRPr="006470BF" w:rsidRDefault="00D43FEB" w:rsidP="00D43FEB">
            <w:pPr>
              <w:jc w:val="both"/>
              <w:rPr>
                <w:b/>
                <w:i/>
                <w:sz w:val="22"/>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w:t>
            </w:r>
            <w:r w:rsidRPr="006470BF">
              <w:rPr>
                <w:rFonts w:eastAsia="Calibri"/>
                <w:b/>
                <w:sz w:val="22"/>
                <w:lang w:eastAsia="en-US"/>
              </w:rPr>
              <w:lastRenderedPageBreak/>
              <w:t>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1488DEC9" w14:textId="77777777" w:rsidR="00D43FEB" w:rsidRPr="006470BF" w:rsidRDefault="00D43FEB" w:rsidP="00D43FEB">
            <w:pPr>
              <w:tabs>
                <w:tab w:val="left" w:pos="6946"/>
              </w:tabs>
              <w:suppressAutoHyphens/>
              <w:textAlignment w:val="baseline"/>
              <w:rPr>
                <w:b/>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61D777E5" w14:textId="77777777" w:rsidR="00D43FEB" w:rsidRPr="006470BF" w:rsidRDefault="00D43FEB" w:rsidP="00D43FEB">
            <w:pPr>
              <w:tabs>
                <w:tab w:val="left" w:pos="6946"/>
              </w:tabs>
              <w:suppressAutoHyphens/>
              <w:textAlignment w:val="baseline"/>
              <w:rPr>
                <w:b/>
              </w:rPr>
            </w:pPr>
            <w:r w:rsidRPr="006470BF">
              <w:lastRenderedPageBreak/>
              <w:t xml:space="preserve">-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6470BF">
              <w:lastRenderedPageBreak/>
              <w:t>парикмахерские, прачечные, химчистки, похоронные бюро)</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1F72D8" w14:textId="77777777" w:rsidR="00D43FEB" w:rsidRPr="006470BF" w:rsidRDefault="00D43FEB" w:rsidP="00D43FEB">
            <w:pPr>
              <w:jc w:val="both"/>
            </w:pPr>
            <w:r w:rsidRPr="006470BF">
              <w:lastRenderedPageBreak/>
              <w:t xml:space="preserve">- минимальная/максимальная площадь земельного участка–  </w:t>
            </w:r>
            <w:r w:rsidRPr="006470BF">
              <w:rPr>
                <w:b/>
              </w:rPr>
              <w:t>100/10 000</w:t>
            </w:r>
            <w:r w:rsidRPr="006470BF">
              <w:t xml:space="preserve"> кв. м;</w:t>
            </w:r>
          </w:p>
          <w:p w14:paraId="2B859C77" w14:textId="77777777" w:rsidR="00D43FEB" w:rsidRPr="006470BF" w:rsidRDefault="00D43FEB" w:rsidP="00D43FEB">
            <w:pPr>
              <w:jc w:val="both"/>
              <w:rPr>
                <w:rFonts w:eastAsia="Calibri"/>
                <w:b/>
                <w:lang w:eastAsia="en-US"/>
              </w:rPr>
            </w:pPr>
            <w:r w:rsidRPr="006470BF">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w:t>
            </w:r>
            <w:r w:rsidRPr="006470BF">
              <w:rPr>
                <w:rFonts w:eastAsia="Calibri"/>
                <w:lang w:eastAsia="en-US"/>
              </w:rPr>
              <w:lastRenderedPageBreak/>
              <w:t xml:space="preserve">федеральной службы государственной регистрации, кадастра и картографии </w:t>
            </w:r>
            <w:r w:rsidRPr="006470BF">
              <w:t xml:space="preserve"> в соответствии с  действующим законодательством,</w:t>
            </w:r>
            <w:r w:rsidRPr="006470BF">
              <w:rPr>
                <w:rFonts w:eastAsia="Calibri"/>
                <w:lang w:eastAsia="en-US"/>
              </w:rPr>
              <w:t xml:space="preserve"> минимальная площадь земельного участка –  </w:t>
            </w:r>
            <w:r w:rsidRPr="006470BF">
              <w:rPr>
                <w:rFonts w:eastAsia="Calibri"/>
                <w:b/>
                <w:lang w:eastAsia="en-US"/>
              </w:rPr>
              <w:t>30 кв. м;</w:t>
            </w:r>
          </w:p>
          <w:p w14:paraId="3FD04C75" w14:textId="77777777" w:rsidR="00D43FEB" w:rsidRPr="006470BF" w:rsidRDefault="00D43FEB" w:rsidP="00D43FEB">
            <w:pPr>
              <w:jc w:val="both"/>
              <w:rPr>
                <w:rFonts w:eastAsia="Calibri"/>
                <w:b/>
                <w:lang w:eastAsia="en-US"/>
              </w:rPr>
            </w:pPr>
            <w:r w:rsidRPr="006470BF">
              <w:t>- площадь земельного участка, применительно к видам разрешенного использования «</w:t>
            </w:r>
            <w:r w:rsidRPr="006470BF">
              <w:rPr>
                <w:rFonts w:eastAsia="Times New Roman"/>
                <w:lang w:eastAsia="ru-RU"/>
              </w:rPr>
              <w:t>Бытовое обслуживание</w:t>
            </w:r>
            <w:r w:rsidRPr="006470BF">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5120C6E" w14:textId="77777777" w:rsidR="00D43FEB" w:rsidRPr="006470BF" w:rsidRDefault="00D43FEB" w:rsidP="00D43FE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1073AF55" w14:textId="77777777" w:rsidR="00D43FEB" w:rsidRPr="006470BF" w:rsidRDefault="00D43FEB" w:rsidP="00D43FEB">
            <w:pPr>
              <w:widowControl w:val="0"/>
              <w:jc w:val="both"/>
            </w:pPr>
            <w:r w:rsidRPr="006470BF">
              <w:t xml:space="preserve">- максимальное количество этажей зданий – </w:t>
            </w:r>
            <w:r w:rsidRPr="006470BF">
              <w:rPr>
                <w:b/>
              </w:rPr>
              <w:t>3 этажа;</w:t>
            </w:r>
            <w:r w:rsidRPr="006470BF">
              <w:t xml:space="preserve"> </w:t>
            </w:r>
          </w:p>
          <w:p w14:paraId="4119FB6A"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1CCED971"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467885EA" w14:textId="77777777" w:rsidR="00D43FEB" w:rsidRPr="006470BF" w:rsidRDefault="00D43FEB" w:rsidP="00D43FEB">
            <w:r w:rsidRPr="006470BF">
              <w:t>- процент застройки подземной части - не регламентируется;</w:t>
            </w:r>
          </w:p>
          <w:p w14:paraId="18B62EE3" w14:textId="77777777" w:rsidR="00D43FEB" w:rsidRPr="006470BF" w:rsidRDefault="00D43FEB" w:rsidP="00D43FEB">
            <w:pPr>
              <w:autoSpaceDE w:val="0"/>
              <w:autoSpaceDN w:val="0"/>
              <w:adjustRightInd w:val="0"/>
              <w:jc w:val="both"/>
            </w:pPr>
            <w:r w:rsidRPr="006470BF">
              <w:t xml:space="preserve">- минимальный процент озеленения - </w:t>
            </w:r>
            <w:r w:rsidRPr="006470BF">
              <w:rPr>
                <w:b/>
              </w:rPr>
              <w:t>10%</w:t>
            </w:r>
            <w:r w:rsidRPr="006470BF">
              <w:t xml:space="preserve"> от площади земельного участка.</w:t>
            </w:r>
          </w:p>
        </w:tc>
      </w:tr>
      <w:tr w:rsidR="00D43FEB" w:rsidRPr="006470BF" w14:paraId="5CEB26AD"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56A302C" w14:textId="77777777" w:rsidR="00D43FEB" w:rsidRPr="006470BF" w:rsidRDefault="00D43FEB" w:rsidP="00D43FEB">
            <w:pPr>
              <w:keepLines/>
              <w:widowControl w:val="0"/>
              <w:jc w:val="center"/>
              <w:rPr>
                <w:b/>
              </w:rPr>
            </w:pPr>
            <w:r w:rsidRPr="006470BF">
              <w:rPr>
                <w:b/>
              </w:rPr>
              <w:lastRenderedPageBreak/>
              <w:t>3.4.</w:t>
            </w:r>
          </w:p>
        </w:tc>
        <w:tc>
          <w:tcPr>
            <w:tcW w:w="3407" w:type="dxa"/>
            <w:tcBorders>
              <w:top w:val="single" w:sz="4" w:space="0" w:color="000000"/>
              <w:left w:val="single" w:sz="4" w:space="0" w:color="000000"/>
              <w:bottom w:val="single" w:sz="4" w:space="0" w:color="000000"/>
              <w:right w:val="single" w:sz="4" w:space="0" w:color="000000"/>
            </w:tcBorders>
          </w:tcPr>
          <w:p w14:paraId="75C6BBC2"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Здравоохранение</w:t>
            </w:r>
          </w:p>
          <w:p w14:paraId="641DEF05" w14:textId="77777777" w:rsidR="00D43FEB" w:rsidRPr="006470BF" w:rsidRDefault="00D43FEB" w:rsidP="00D43FEB">
            <w:pPr>
              <w:rPr>
                <w:lang w:eastAsia="ru-RU"/>
              </w:rPr>
            </w:pPr>
          </w:p>
          <w:p w14:paraId="6B67823C" w14:textId="77777777" w:rsidR="00D43FEB" w:rsidRPr="006470BF" w:rsidRDefault="00D43FEB" w:rsidP="00D43FEB">
            <w:pPr>
              <w:jc w:val="both"/>
              <w:rPr>
                <w:lang w:eastAsia="ru-RU"/>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w:t>
            </w:r>
            <w:r w:rsidRPr="006470BF">
              <w:rPr>
                <w:rFonts w:eastAsia="Calibri"/>
                <w:b/>
                <w:sz w:val="22"/>
                <w:lang w:eastAsia="en-US"/>
              </w:rPr>
              <w:lastRenderedPageBreak/>
              <w:t>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CFC1574" w14:textId="77777777" w:rsidR="00D43FEB" w:rsidRPr="006470BF" w:rsidRDefault="00D43FEB" w:rsidP="00D43FEB">
            <w:pPr>
              <w:autoSpaceDE w:val="0"/>
              <w:autoSpaceDN w:val="0"/>
              <w:adjustRightInd w:val="0"/>
              <w:jc w:val="both"/>
            </w:pPr>
            <w:r w:rsidRPr="006470BF">
              <w:lastRenderedPageBreak/>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6470BF">
                <w:t>кодами 3.4.1 - 3.4.2</w:t>
              </w:r>
            </w:hyperlink>
          </w:p>
          <w:p w14:paraId="6DD00570" w14:textId="77777777" w:rsidR="00D43FEB" w:rsidRPr="006470BF" w:rsidRDefault="00D43FEB" w:rsidP="00D43FEB">
            <w:pPr>
              <w:pStyle w:val="affff2"/>
              <w:jc w:val="left"/>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06D9518" w14:textId="77777777" w:rsidR="00D43FEB" w:rsidRPr="006470BF" w:rsidRDefault="00D43FEB" w:rsidP="00D43FEB">
            <w:pPr>
              <w:jc w:val="both"/>
            </w:pPr>
            <w:r w:rsidRPr="006470BF">
              <w:lastRenderedPageBreak/>
              <w:t xml:space="preserve">- минимальная/максимальная площадь земельного участка–  </w:t>
            </w:r>
            <w:r w:rsidRPr="006470BF">
              <w:rPr>
                <w:b/>
              </w:rPr>
              <w:t>300/10000</w:t>
            </w:r>
            <w:r w:rsidRPr="006470BF">
              <w:t xml:space="preserve"> кв. м;</w:t>
            </w:r>
          </w:p>
          <w:p w14:paraId="66FD99DA" w14:textId="77777777" w:rsidR="00D43FEB" w:rsidRPr="006470BF" w:rsidRDefault="00D43FEB" w:rsidP="00D43FEB">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2A041BC2" w14:textId="77777777" w:rsidR="00D43FEB" w:rsidRPr="006470BF" w:rsidRDefault="00D43FEB" w:rsidP="00D43FEB">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7AA9B9F7"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C50266D" w14:textId="77777777" w:rsidR="00D43FEB" w:rsidRPr="006470BF" w:rsidRDefault="00D43FEB" w:rsidP="00D43FEB">
            <w:pPr>
              <w:jc w:val="both"/>
            </w:pPr>
            <w:r w:rsidRPr="006470BF">
              <w:lastRenderedPageBreak/>
              <w:t xml:space="preserve">- максимальный процент застройки в границах земельного участка – </w:t>
            </w:r>
            <w:r w:rsidRPr="006470BF">
              <w:rPr>
                <w:b/>
              </w:rPr>
              <w:t>60%</w:t>
            </w:r>
          </w:p>
          <w:p w14:paraId="09DEFA71" w14:textId="77777777" w:rsidR="00D43FEB" w:rsidRPr="006470BF" w:rsidRDefault="00D43FEB" w:rsidP="00D43FEB">
            <w:r w:rsidRPr="006470BF">
              <w:t>- процент застройки подземной части - не регламентируется</w:t>
            </w:r>
          </w:p>
          <w:p w14:paraId="4A3A8888" w14:textId="77777777" w:rsidR="00D43FEB" w:rsidRPr="006470BF" w:rsidRDefault="00D43FEB" w:rsidP="00D43FEB">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4294AE2F" w14:textId="77777777" w:rsidR="00D43FEB" w:rsidRPr="006470BF" w:rsidRDefault="00D43FEB" w:rsidP="00D43FEB">
            <w:pPr>
              <w:jc w:val="both"/>
            </w:pPr>
            <w:r w:rsidRPr="006470BF">
              <w:t xml:space="preserve">- минимальный процент озеленения - </w:t>
            </w:r>
            <w:r w:rsidRPr="006470BF">
              <w:rPr>
                <w:b/>
              </w:rPr>
              <w:t>30%</w:t>
            </w:r>
            <w:r w:rsidRPr="006470BF">
              <w:t xml:space="preserve"> от площади земельного участка.</w:t>
            </w:r>
          </w:p>
        </w:tc>
      </w:tr>
      <w:tr w:rsidR="00D43FEB" w:rsidRPr="006470BF" w14:paraId="71F3329B"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437A060" w14:textId="77777777" w:rsidR="00D43FEB" w:rsidRPr="006470BF" w:rsidRDefault="00D43FEB" w:rsidP="00D43FEB">
            <w:pPr>
              <w:keepLines/>
              <w:widowControl w:val="0"/>
              <w:jc w:val="center"/>
              <w:rPr>
                <w:b/>
              </w:rPr>
            </w:pPr>
            <w:r w:rsidRPr="006470BF">
              <w:rPr>
                <w:b/>
              </w:rPr>
              <w:lastRenderedPageBreak/>
              <w:t>3.4.1</w:t>
            </w:r>
          </w:p>
        </w:tc>
        <w:tc>
          <w:tcPr>
            <w:tcW w:w="3407" w:type="dxa"/>
            <w:tcBorders>
              <w:top w:val="single" w:sz="4" w:space="0" w:color="000000"/>
              <w:left w:val="single" w:sz="4" w:space="0" w:color="000000"/>
              <w:bottom w:val="single" w:sz="4" w:space="0" w:color="000000"/>
              <w:right w:val="single" w:sz="4" w:space="0" w:color="000000"/>
            </w:tcBorders>
          </w:tcPr>
          <w:p w14:paraId="25106170"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Амбулаторно-поликлиническое обслуживание</w:t>
            </w:r>
          </w:p>
          <w:p w14:paraId="0076C202" w14:textId="77777777" w:rsidR="00D43FEB" w:rsidRPr="006470BF" w:rsidRDefault="00D43FEB" w:rsidP="00D43FEB">
            <w:pPr>
              <w:rPr>
                <w:lang w:eastAsia="ru-RU"/>
              </w:rPr>
            </w:pPr>
          </w:p>
          <w:p w14:paraId="66FD82AB" w14:textId="77777777" w:rsidR="00D43FEB" w:rsidRPr="006470BF" w:rsidRDefault="00D43FEB" w:rsidP="00D43FEB">
            <w:pPr>
              <w:jc w:val="both"/>
              <w:rPr>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68ABFF4" w14:textId="77777777" w:rsidR="00D43FEB" w:rsidRPr="006470BF" w:rsidRDefault="00D43FEB" w:rsidP="00D43FEB">
            <w:pPr>
              <w:autoSpaceDE w:val="0"/>
              <w:autoSpaceDN w:val="0"/>
              <w:adjustRightInd w:val="0"/>
              <w:jc w:val="both"/>
            </w:pPr>
            <w:r w:rsidRPr="006470BF">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33F2ACD0"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FDC71BD" w14:textId="77777777" w:rsidR="00D43FEB" w:rsidRPr="006470BF" w:rsidRDefault="00D43FEB" w:rsidP="00D43FEB">
            <w:pPr>
              <w:jc w:val="both"/>
            </w:pPr>
            <w:r w:rsidRPr="006470BF">
              <w:t xml:space="preserve">- минимальная/максимальная площадь земельного участка–  </w:t>
            </w:r>
            <w:r w:rsidRPr="006470BF">
              <w:rPr>
                <w:b/>
              </w:rPr>
              <w:t>300/10000</w:t>
            </w:r>
            <w:r w:rsidRPr="006470BF">
              <w:t xml:space="preserve"> кв. м;</w:t>
            </w:r>
          </w:p>
          <w:p w14:paraId="4704591E" w14:textId="77777777" w:rsidR="00D43FEB" w:rsidRPr="006470BF" w:rsidRDefault="00D43FEB" w:rsidP="00D43FEB">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0CDBBEAD" w14:textId="77777777" w:rsidR="00D43FEB" w:rsidRPr="006470BF" w:rsidRDefault="00D43FEB" w:rsidP="00D43FEB">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652EA01A"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8C0FA8F" w14:textId="77777777" w:rsidR="00D43FEB" w:rsidRPr="006470BF" w:rsidRDefault="00D43FEB" w:rsidP="00D43FEB">
            <w:pPr>
              <w:jc w:val="both"/>
            </w:pPr>
            <w:r w:rsidRPr="006470BF">
              <w:t xml:space="preserve">- максимальный процент застройки в границах земельного участка – </w:t>
            </w:r>
            <w:r w:rsidRPr="006470BF">
              <w:rPr>
                <w:b/>
              </w:rPr>
              <w:t>60%</w:t>
            </w:r>
          </w:p>
          <w:p w14:paraId="2E59161E" w14:textId="77777777" w:rsidR="00D43FEB" w:rsidRPr="006470BF" w:rsidRDefault="00D43FEB" w:rsidP="00D43FEB">
            <w:r w:rsidRPr="006470BF">
              <w:t>- процент застройки подземной части - не регламентируется</w:t>
            </w:r>
          </w:p>
          <w:p w14:paraId="2AB25265" w14:textId="77777777" w:rsidR="00D43FEB" w:rsidRPr="006470BF" w:rsidRDefault="00D43FEB" w:rsidP="00D43FEB">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160FA9D6" w14:textId="77777777" w:rsidR="00D43FEB" w:rsidRPr="006470BF" w:rsidRDefault="00D43FEB" w:rsidP="00D43FEB">
            <w:pPr>
              <w:jc w:val="both"/>
            </w:pPr>
            <w:r w:rsidRPr="006470BF">
              <w:t xml:space="preserve">- минимальный процент озеленения - </w:t>
            </w:r>
            <w:r w:rsidRPr="006470BF">
              <w:rPr>
                <w:b/>
              </w:rPr>
              <w:t>30%</w:t>
            </w:r>
            <w:r w:rsidRPr="006470BF">
              <w:t xml:space="preserve"> от площади земельного участка.</w:t>
            </w:r>
          </w:p>
        </w:tc>
      </w:tr>
      <w:tr w:rsidR="00D43FEB" w:rsidRPr="006470BF" w14:paraId="4270841F"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19E96989" w14:textId="77777777" w:rsidR="00D43FEB" w:rsidRPr="006470BF" w:rsidRDefault="00D43FEB" w:rsidP="00D43FEB">
            <w:pPr>
              <w:keepLines/>
              <w:widowControl w:val="0"/>
              <w:jc w:val="center"/>
              <w:rPr>
                <w:b/>
              </w:rPr>
            </w:pPr>
            <w:r w:rsidRPr="006470BF">
              <w:rPr>
                <w:b/>
              </w:rPr>
              <w:t>3.4.2</w:t>
            </w:r>
          </w:p>
        </w:tc>
        <w:tc>
          <w:tcPr>
            <w:tcW w:w="3407" w:type="dxa"/>
            <w:tcBorders>
              <w:top w:val="single" w:sz="4" w:space="0" w:color="000000"/>
              <w:left w:val="single" w:sz="4" w:space="0" w:color="000000"/>
              <w:bottom w:val="single" w:sz="4" w:space="0" w:color="000000"/>
              <w:right w:val="single" w:sz="4" w:space="0" w:color="000000"/>
            </w:tcBorders>
          </w:tcPr>
          <w:p w14:paraId="2A825EC0"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Стационарное медицинское обслуживание</w:t>
            </w:r>
          </w:p>
          <w:p w14:paraId="6679A525" w14:textId="77777777" w:rsidR="00D43FEB" w:rsidRPr="006470BF" w:rsidRDefault="00D43FEB" w:rsidP="00D43FEB">
            <w:pPr>
              <w:rPr>
                <w:lang w:eastAsia="ru-RU"/>
              </w:rPr>
            </w:pPr>
          </w:p>
          <w:p w14:paraId="63C15B86" w14:textId="77777777" w:rsidR="00D43FEB" w:rsidRPr="006470BF" w:rsidRDefault="00D43FEB" w:rsidP="00D43FEB">
            <w:pPr>
              <w:jc w:val="both"/>
              <w:rPr>
                <w:lang w:eastAsia="ru-RU"/>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w:t>
            </w:r>
            <w:r w:rsidRPr="006470BF">
              <w:rPr>
                <w:rFonts w:eastAsia="Calibri"/>
                <w:b/>
                <w:sz w:val="22"/>
                <w:lang w:eastAsia="en-US"/>
              </w:rPr>
              <w:lastRenderedPageBreak/>
              <w:t>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0BE110C7" w14:textId="77777777" w:rsidR="00D43FEB" w:rsidRPr="006470BF" w:rsidRDefault="00D43FEB" w:rsidP="00D43FEB">
            <w:pPr>
              <w:autoSpaceDE w:val="0"/>
              <w:autoSpaceDN w:val="0"/>
              <w:adjustRightInd w:val="0"/>
              <w:jc w:val="both"/>
            </w:pPr>
            <w:r w:rsidRPr="006470BF">
              <w:lastRenderedPageBreak/>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w:t>
            </w:r>
            <w:r w:rsidRPr="006470BF">
              <w:lastRenderedPageBreak/>
              <w:t>и прочие объекты, обеспечивающие оказание услуги по лечению в стационаре);</w:t>
            </w:r>
          </w:p>
          <w:p w14:paraId="544D67C0" w14:textId="77777777" w:rsidR="00D43FEB" w:rsidRPr="006470BF" w:rsidRDefault="00D43FEB" w:rsidP="00D43FEB">
            <w:pPr>
              <w:autoSpaceDE w:val="0"/>
              <w:autoSpaceDN w:val="0"/>
              <w:adjustRightInd w:val="0"/>
              <w:jc w:val="both"/>
            </w:pPr>
            <w:r w:rsidRPr="006470BF">
              <w:t>размещение станций скорой помощи;</w:t>
            </w:r>
          </w:p>
          <w:p w14:paraId="38921933" w14:textId="77777777" w:rsidR="00D43FEB" w:rsidRPr="006470BF" w:rsidRDefault="00D43FEB" w:rsidP="00D43FEB">
            <w:pPr>
              <w:autoSpaceDE w:val="0"/>
              <w:autoSpaceDN w:val="0"/>
              <w:adjustRightInd w:val="0"/>
              <w:jc w:val="both"/>
            </w:pPr>
            <w:r w:rsidRPr="006470BF">
              <w:t>размещение площадок санитарной авиации</w:t>
            </w:r>
          </w:p>
          <w:p w14:paraId="57DD9B4F"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B9C011C" w14:textId="77777777" w:rsidR="00D43FEB" w:rsidRPr="006470BF" w:rsidRDefault="00D43FEB" w:rsidP="00D43FEB">
            <w:pPr>
              <w:jc w:val="both"/>
            </w:pPr>
            <w:r w:rsidRPr="006470BF">
              <w:lastRenderedPageBreak/>
              <w:t xml:space="preserve">- минимальная/максимальная площадь земельного участка–  </w:t>
            </w:r>
            <w:r w:rsidRPr="006470BF">
              <w:rPr>
                <w:b/>
              </w:rPr>
              <w:t>300/10000</w:t>
            </w:r>
            <w:r w:rsidRPr="006470BF">
              <w:t xml:space="preserve"> кв. м;</w:t>
            </w:r>
          </w:p>
          <w:p w14:paraId="5AE38016" w14:textId="77777777" w:rsidR="00D43FEB" w:rsidRPr="006470BF" w:rsidRDefault="00D43FEB" w:rsidP="00D43FEB">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64B5C201" w14:textId="77777777" w:rsidR="00D43FEB" w:rsidRPr="006470BF" w:rsidRDefault="00D43FEB" w:rsidP="00D43FEB">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2BE07D6D"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w:t>
            </w:r>
            <w:r w:rsidRPr="006470BF">
              <w:lastRenderedPageBreak/>
              <w:t xml:space="preserve">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E388900" w14:textId="77777777" w:rsidR="00D43FEB" w:rsidRPr="006470BF" w:rsidRDefault="00D43FEB" w:rsidP="00D43FEB">
            <w:pPr>
              <w:jc w:val="both"/>
            </w:pPr>
            <w:r w:rsidRPr="006470BF">
              <w:t xml:space="preserve">- максимальный процент застройки в границах земельного участка – </w:t>
            </w:r>
            <w:r w:rsidRPr="006470BF">
              <w:rPr>
                <w:b/>
              </w:rPr>
              <w:t>60%</w:t>
            </w:r>
          </w:p>
          <w:p w14:paraId="39ECAD00" w14:textId="77777777" w:rsidR="00D43FEB" w:rsidRPr="006470BF" w:rsidRDefault="00D43FEB" w:rsidP="00D43FEB">
            <w:r w:rsidRPr="006470BF">
              <w:t>- процент застройки подземной части - не регламентируется</w:t>
            </w:r>
          </w:p>
          <w:p w14:paraId="47B5B756" w14:textId="77777777" w:rsidR="00D43FEB" w:rsidRPr="006470BF" w:rsidRDefault="00D43FEB" w:rsidP="00D43FEB">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21472C05" w14:textId="77777777" w:rsidR="00D43FEB" w:rsidRPr="006470BF" w:rsidRDefault="00D43FEB" w:rsidP="00D43FEB">
            <w:pPr>
              <w:jc w:val="both"/>
            </w:pPr>
            <w:r w:rsidRPr="006470BF">
              <w:t xml:space="preserve">- минимальный процент озеленения - </w:t>
            </w:r>
            <w:r w:rsidRPr="006470BF">
              <w:rPr>
                <w:b/>
              </w:rPr>
              <w:t>30%</w:t>
            </w:r>
            <w:r w:rsidRPr="006470BF">
              <w:t xml:space="preserve"> от площади земельного участка.</w:t>
            </w:r>
          </w:p>
        </w:tc>
      </w:tr>
      <w:tr w:rsidR="00D43FEB" w:rsidRPr="006470BF" w14:paraId="562E69C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71897DF6" w14:textId="77777777" w:rsidR="00D43FEB" w:rsidRPr="006470BF" w:rsidRDefault="00D43FEB" w:rsidP="00D43FEB">
            <w:pPr>
              <w:keepLines/>
              <w:widowControl w:val="0"/>
              <w:jc w:val="center"/>
              <w:rPr>
                <w:b/>
              </w:rPr>
            </w:pPr>
            <w:r w:rsidRPr="006470BF">
              <w:rPr>
                <w:b/>
              </w:rPr>
              <w:lastRenderedPageBreak/>
              <w:t>3.5</w:t>
            </w:r>
          </w:p>
        </w:tc>
        <w:tc>
          <w:tcPr>
            <w:tcW w:w="3407" w:type="dxa"/>
            <w:tcBorders>
              <w:top w:val="single" w:sz="4" w:space="0" w:color="000000"/>
              <w:left w:val="single" w:sz="4" w:space="0" w:color="000000"/>
              <w:bottom w:val="single" w:sz="4" w:space="0" w:color="000000"/>
              <w:right w:val="single" w:sz="4" w:space="0" w:color="000000"/>
            </w:tcBorders>
          </w:tcPr>
          <w:p w14:paraId="42B24B5D" w14:textId="77777777" w:rsidR="00D43FEB" w:rsidRPr="006470BF" w:rsidRDefault="00D43FEB" w:rsidP="00D43FEB">
            <w:pPr>
              <w:widowControl w:val="0"/>
              <w:autoSpaceDE w:val="0"/>
              <w:autoSpaceDN w:val="0"/>
              <w:adjustRightInd w:val="0"/>
              <w:jc w:val="both"/>
              <w:rPr>
                <w:rFonts w:eastAsia="Times New Roman"/>
                <w:lang w:eastAsia="ru-RU"/>
              </w:rPr>
            </w:pPr>
            <w:r w:rsidRPr="006470BF">
              <w:rPr>
                <w:rFonts w:eastAsia="Times New Roman"/>
                <w:lang w:eastAsia="ru-RU"/>
              </w:rPr>
              <w:t>Образование и просвещение</w:t>
            </w:r>
          </w:p>
          <w:p w14:paraId="4D021882" w14:textId="77777777" w:rsidR="00D43FEB" w:rsidRPr="006470BF" w:rsidRDefault="00D43FEB" w:rsidP="00D43FEB">
            <w:pPr>
              <w:jc w:val="both"/>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64731861" w14:textId="77777777" w:rsidR="00D43FEB" w:rsidRPr="006470BF" w:rsidRDefault="00D43FEB" w:rsidP="00D43FEB">
            <w:pPr>
              <w:autoSpaceDE w:val="0"/>
              <w:autoSpaceDN w:val="0"/>
              <w:adjustRightInd w:val="0"/>
              <w:jc w:val="both"/>
            </w:pPr>
            <w:r w:rsidRPr="006470BF">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6470BF">
                <w:t>кодами 3.5.1 - 3.5.2</w:t>
              </w:r>
            </w:hyperlink>
          </w:p>
          <w:p w14:paraId="2E7B2352" w14:textId="77777777" w:rsidR="00D43FEB" w:rsidRPr="006470BF" w:rsidRDefault="00D43FEB" w:rsidP="00D43FEB">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506D1B6" w14:textId="77777777" w:rsidR="00D43FEB" w:rsidRPr="006470BF" w:rsidRDefault="00D43FEB" w:rsidP="00D43FEB">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31A8138D" w14:textId="77777777" w:rsidR="00D43FEB" w:rsidRPr="006470BF" w:rsidRDefault="00D43FEB" w:rsidP="00D43FEB">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1802D94C" w14:textId="77777777" w:rsidR="00D43FEB" w:rsidRPr="006470BF" w:rsidRDefault="00D43FEB" w:rsidP="00D43FEB">
            <w:pPr>
              <w:widowControl w:val="0"/>
              <w:jc w:val="both"/>
              <w:rPr>
                <w:b/>
              </w:rPr>
            </w:pPr>
            <w:r w:rsidRPr="006470BF">
              <w:t xml:space="preserve">-максимальное количество этажей зданий – </w:t>
            </w:r>
            <w:r w:rsidRPr="006470BF">
              <w:rPr>
                <w:b/>
              </w:rPr>
              <w:t>4 этажа;</w:t>
            </w:r>
          </w:p>
          <w:p w14:paraId="4057009E"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4BF763A"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20277E31" w14:textId="77777777" w:rsidR="00D43FEB" w:rsidRPr="006470BF" w:rsidRDefault="00D43FEB" w:rsidP="00D43FEB">
            <w:r w:rsidRPr="006470BF">
              <w:t>- процент застройки подземной части - не регламентируется;</w:t>
            </w:r>
          </w:p>
          <w:p w14:paraId="2620DF97" w14:textId="77777777" w:rsidR="00D43FEB" w:rsidRPr="006470BF" w:rsidRDefault="00D43FEB" w:rsidP="00D43FEB">
            <w:pPr>
              <w:widowControl w:val="0"/>
            </w:pPr>
            <w:r w:rsidRPr="006470BF">
              <w:t xml:space="preserve">-минимальный процент озеленения - </w:t>
            </w:r>
            <w:r w:rsidRPr="006470BF">
              <w:rPr>
                <w:b/>
              </w:rPr>
              <w:t>30%</w:t>
            </w:r>
            <w:r w:rsidRPr="006470BF">
              <w:t xml:space="preserve"> от площади земельного участка.</w:t>
            </w:r>
          </w:p>
        </w:tc>
      </w:tr>
      <w:tr w:rsidR="00D43FEB" w:rsidRPr="006470BF" w14:paraId="6BBCF27C"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D9C49BC" w14:textId="77777777" w:rsidR="00D43FEB" w:rsidRPr="006470BF" w:rsidRDefault="00D43FEB" w:rsidP="00D43FEB">
            <w:pPr>
              <w:keepLines/>
              <w:widowControl w:val="0"/>
              <w:jc w:val="center"/>
              <w:rPr>
                <w:b/>
              </w:rPr>
            </w:pPr>
            <w:r w:rsidRPr="006470BF">
              <w:rPr>
                <w:b/>
              </w:rPr>
              <w:t>3.5.1</w:t>
            </w:r>
          </w:p>
        </w:tc>
        <w:tc>
          <w:tcPr>
            <w:tcW w:w="3407" w:type="dxa"/>
            <w:tcBorders>
              <w:top w:val="single" w:sz="4" w:space="0" w:color="000000"/>
              <w:left w:val="single" w:sz="4" w:space="0" w:color="000000"/>
              <w:bottom w:val="single" w:sz="4" w:space="0" w:color="000000"/>
              <w:right w:val="single" w:sz="4" w:space="0" w:color="000000"/>
            </w:tcBorders>
          </w:tcPr>
          <w:p w14:paraId="7FC5A0B6" w14:textId="77777777" w:rsidR="00D43FEB" w:rsidRPr="006470BF" w:rsidRDefault="00D43FEB" w:rsidP="00D43FEB">
            <w:pPr>
              <w:widowControl w:val="0"/>
              <w:autoSpaceDE w:val="0"/>
              <w:autoSpaceDN w:val="0"/>
              <w:adjustRightInd w:val="0"/>
              <w:jc w:val="both"/>
            </w:pPr>
            <w:r w:rsidRPr="006470BF">
              <w:t xml:space="preserve">Дошкольное, начальное и среднее общее образование </w:t>
            </w:r>
          </w:p>
          <w:p w14:paraId="5BB36A24" w14:textId="77777777" w:rsidR="00D43FEB" w:rsidRPr="006470BF" w:rsidRDefault="00D43FEB" w:rsidP="00D43FEB">
            <w:pPr>
              <w:widowControl w:val="0"/>
              <w:autoSpaceDE w:val="0"/>
              <w:autoSpaceDN w:val="0"/>
              <w:adjustRightInd w:val="0"/>
              <w:jc w:val="both"/>
            </w:pPr>
          </w:p>
          <w:p w14:paraId="0CFBC305" w14:textId="77777777" w:rsidR="00D43FEB" w:rsidRPr="006470BF" w:rsidRDefault="00D43FEB" w:rsidP="00D43FEB">
            <w:pPr>
              <w:jc w:val="both"/>
              <w:rPr>
                <w:rFonts w:eastAsia="Times New Roman"/>
                <w:lang w:eastAsia="ru-RU"/>
              </w:rPr>
            </w:pPr>
            <w:r w:rsidRPr="006470BF">
              <w:rPr>
                <w:rFonts w:eastAsia="Calibri"/>
                <w:b/>
                <w:sz w:val="22"/>
                <w:lang w:eastAsia="en-US"/>
              </w:rPr>
              <w:t xml:space="preserve">До момента разработки и утверждения документации по </w:t>
            </w:r>
            <w:r w:rsidRPr="006470BF">
              <w:rPr>
                <w:rFonts w:eastAsia="Calibri"/>
                <w:b/>
                <w:sz w:val="22"/>
                <w:lang w:eastAsia="en-US"/>
              </w:rPr>
              <w:lastRenderedPageBreak/>
              <w:t>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3175456C" w14:textId="77777777" w:rsidR="00D43FEB" w:rsidRPr="006470BF" w:rsidRDefault="00D43FEB" w:rsidP="00D43FEB">
            <w:pPr>
              <w:autoSpaceDE w:val="0"/>
              <w:autoSpaceDN w:val="0"/>
              <w:adjustRightInd w:val="0"/>
              <w:jc w:val="both"/>
            </w:pPr>
            <w:r w:rsidRPr="006470BF">
              <w:lastRenderedPageBreak/>
              <w:t xml:space="preserve">Размещение объектов капитального строительства, предназначенных для воспитания, образования и просвещения. Содержание данного вида </w:t>
            </w:r>
            <w:r w:rsidRPr="006470BF">
              <w:lastRenderedPageBreak/>
              <w:t xml:space="preserve">разрешенного использования включает в себя содержание видов разрешенного использования с </w:t>
            </w:r>
            <w:hyperlink w:anchor="sub_10351" w:history="1">
              <w:r w:rsidRPr="006470BF">
                <w:t>кодами 3.5.1 - 3.5.2</w:t>
              </w:r>
            </w:hyperlink>
          </w:p>
          <w:p w14:paraId="7AF51952"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7D95DDF" w14:textId="77777777" w:rsidR="00D43FEB" w:rsidRPr="006470BF" w:rsidRDefault="00D43FEB" w:rsidP="00D43FEB">
            <w:pPr>
              <w:jc w:val="both"/>
            </w:pPr>
            <w:r w:rsidRPr="006470BF">
              <w:lastRenderedPageBreak/>
              <w:t xml:space="preserve">   -минимальная/максимальная площадь земельного участка–  </w:t>
            </w:r>
            <w:r w:rsidRPr="006470BF">
              <w:rPr>
                <w:b/>
              </w:rPr>
              <w:t>300/100 000</w:t>
            </w:r>
            <w:r w:rsidRPr="006470BF">
              <w:t xml:space="preserve"> кв. м;</w:t>
            </w:r>
          </w:p>
          <w:p w14:paraId="58F2E9E2" w14:textId="77777777" w:rsidR="00D43FEB" w:rsidRPr="006470BF" w:rsidRDefault="00D43FEB" w:rsidP="00D43FEB">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w:t>
            </w:r>
            <w:r w:rsidRPr="006470BF">
              <w:lastRenderedPageBreak/>
              <w:t xml:space="preserve">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7A0373F1" w14:textId="77777777" w:rsidR="00D43FEB" w:rsidRPr="006470BF" w:rsidRDefault="00D43FEB" w:rsidP="00D43FEB">
            <w:pPr>
              <w:widowControl w:val="0"/>
              <w:jc w:val="both"/>
              <w:rPr>
                <w:b/>
              </w:rPr>
            </w:pPr>
            <w:r w:rsidRPr="006470BF">
              <w:t xml:space="preserve">-максимальное количество этажей зданий – </w:t>
            </w:r>
            <w:r w:rsidRPr="006470BF">
              <w:rPr>
                <w:b/>
              </w:rPr>
              <w:t>4 этажа;</w:t>
            </w:r>
          </w:p>
          <w:p w14:paraId="7183D384"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9566F9A"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34046281" w14:textId="77777777" w:rsidR="00D43FEB" w:rsidRPr="006470BF" w:rsidRDefault="00D43FEB" w:rsidP="00D43FEB">
            <w:r w:rsidRPr="006470BF">
              <w:t>- процент застройки подземной части - не регламентируется</w:t>
            </w:r>
          </w:p>
          <w:p w14:paraId="2743B67F" w14:textId="77777777" w:rsidR="00D43FEB" w:rsidRPr="006470BF" w:rsidRDefault="00D43FEB" w:rsidP="00D43FEB">
            <w:pPr>
              <w:jc w:val="both"/>
            </w:pPr>
            <w:r w:rsidRPr="006470BF">
              <w:t xml:space="preserve">-минимальный процент озеленения - </w:t>
            </w:r>
            <w:r w:rsidRPr="006470BF">
              <w:rPr>
                <w:b/>
              </w:rPr>
              <w:t>30%</w:t>
            </w:r>
            <w:r w:rsidRPr="006470BF">
              <w:t xml:space="preserve"> от площади земельного участка.</w:t>
            </w:r>
          </w:p>
        </w:tc>
      </w:tr>
      <w:tr w:rsidR="00D43FEB" w:rsidRPr="006470BF" w14:paraId="4FEFBD6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AAF82C5" w14:textId="77777777" w:rsidR="00D43FEB" w:rsidRPr="006470BF" w:rsidRDefault="00D43FEB" w:rsidP="00D43FEB">
            <w:pPr>
              <w:keepLines/>
              <w:widowControl w:val="0"/>
              <w:jc w:val="center"/>
              <w:rPr>
                <w:b/>
              </w:rPr>
            </w:pPr>
            <w:r w:rsidRPr="006470BF">
              <w:rPr>
                <w:b/>
              </w:rPr>
              <w:lastRenderedPageBreak/>
              <w:t>3.5.2</w:t>
            </w:r>
          </w:p>
        </w:tc>
        <w:tc>
          <w:tcPr>
            <w:tcW w:w="3407" w:type="dxa"/>
            <w:tcBorders>
              <w:top w:val="single" w:sz="4" w:space="0" w:color="000000"/>
              <w:left w:val="single" w:sz="4" w:space="0" w:color="000000"/>
              <w:bottom w:val="single" w:sz="4" w:space="0" w:color="000000"/>
              <w:right w:val="single" w:sz="4" w:space="0" w:color="000000"/>
            </w:tcBorders>
          </w:tcPr>
          <w:p w14:paraId="4A38A5FE" w14:textId="77777777" w:rsidR="00D43FEB" w:rsidRPr="006470BF" w:rsidRDefault="00D43FEB" w:rsidP="00D43FEB">
            <w:pPr>
              <w:widowControl w:val="0"/>
              <w:autoSpaceDE w:val="0"/>
              <w:autoSpaceDN w:val="0"/>
              <w:adjustRightInd w:val="0"/>
              <w:jc w:val="both"/>
            </w:pPr>
            <w:r w:rsidRPr="006470BF">
              <w:t>Среднее и высшее профессиональное образование</w:t>
            </w:r>
          </w:p>
          <w:p w14:paraId="7A44E6B9" w14:textId="77777777" w:rsidR="00D43FEB" w:rsidRPr="006470BF" w:rsidRDefault="00D43FEB" w:rsidP="00D43FEB">
            <w:pPr>
              <w:widowControl w:val="0"/>
              <w:autoSpaceDE w:val="0"/>
              <w:autoSpaceDN w:val="0"/>
              <w:adjustRightInd w:val="0"/>
              <w:jc w:val="both"/>
            </w:pPr>
          </w:p>
          <w:p w14:paraId="40544529" w14:textId="77777777" w:rsidR="00D43FEB" w:rsidRPr="006470BF" w:rsidRDefault="00D43FEB" w:rsidP="00D43FEB">
            <w:pPr>
              <w:jc w:val="both"/>
              <w:rPr>
                <w:rFonts w:eastAsia="Times New Roman"/>
                <w:lang w:eastAsia="ru-RU"/>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BEE1CC5" w14:textId="77777777" w:rsidR="00D43FEB" w:rsidRPr="006470BF" w:rsidRDefault="00D43FEB" w:rsidP="00D43FEB">
            <w:pPr>
              <w:autoSpaceDE w:val="0"/>
              <w:autoSpaceDN w:val="0"/>
              <w:adjustRightInd w:val="0"/>
              <w:jc w:val="both"/>
            </w:pPr>
            <w:r w:rsidRPr="006470BF">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8D29A76" w14:textId="77777777" w:rsidR="00D43FEB" w:rsidRPr="006470BF" w:rsidRDefault="00D43FEB" w:rsidP="00D43FEB">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427CAC75" w14:textId="77777777" w:rsidR="00D43FEB" w:rsidRPr="006470BF" w:rsidRDefault="00D43FEB" w:rsidP="00D43FEB">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43F0EDA1" w14:textId="77777777" w:rsidR="00D43FEB" w:rsidRPr="006470BF" w:rsidRDefault="00D43FEB" w:rsidP="00D43FEB">
            <w:pPr>
              <w:widowControl w:val="0"/>
              <w:jc w:val="both"/>
              <w:rPr>
                <w:b/>
              </w:rPr>
            </w:pPr>
            <w:r w:rsidRPr="006470BF">
              <w:t xml:space="preserve">-максимальное количество этажей зданий – </w:t>
            </w:r>
            <w:r w:rsidRPr="006470BF">
              <w:rPr>
                <w:b/>
              </w:rPr>
              <w:t>4 этажа;</w:t>
            </w:r>
          </w:p>
          <w:p w14:paraId="0CD90D43"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7DDE79A9"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5AEE3CAF" w14:textId="77777777" w:rsidR="00D43FEB" w:rsidRPr="006470BF" w:rsidRDefault="00D43FEB" w:rsidP="00D43FEB">
            <w:r w:rsidRPr="006470BF">
              <w:t>- процент застройки подземной части - не регламентируется</w:t>
            </w:r>
          </w:p>
          <w:p w14:paraId="009ADBD2" w14:textId="77777777" w:rsidR="00D43FEB" w:rsidRPr="006470BF" w:rsidRDefault="00D43FEB" w:rsidP="00D43FEB">
            <w:r w:rsidRPr="006470BF">
              <w:t xml:space="preserve">-минимальный процент озеленения - </w:t>
            </w:r>
            <w:r w:rsidRPr="006470BF">
              <w:rPr>
                <w:b/>
              </w:rPr>
              <w:t>30%</w:t>
            </w:r>
            <w:r w:rsidRPr="006470BF">
              <w:t xml:space="preserve"> от площади земельного участка.</w:t>
            </w:r>
          </w:p>
        </w:tc>
      </w:tr>
      <w:tr w:rsidR="00D43FEB" w:rsidRPr="006470BF" w14:paraId="7F1823A0"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B415E5A" w14:textId="77777777" w:rsidR="00D43FEB" w:rsidRPr="006470BF" w:rsidRDefault="00D43FEB" w:rsidP="00D43FEB">
            <w:pPr>
              <w:keepLines/>
              <w:widowControl w:val="0"/>
              <w:jc w:val="center"/>
              <w:rPr>
                <w:b/>
              </w:rPr>
            </w:pPr>
            <w:r w:rsidRPr="006470BF">
              <w:rPr>
                <w:b/>
              </w:rPr>
              <w:t>3.6.2</w:t>
            </w:r>
          </w:p>
        </w:tc>
        <w:tc>
          <w:tcPr>
            <w:tcW w:w="3407" w:type="dxa"/>
            <w:tcBorders>
              <w:top w:val="single" w:sz="4" w:space="0" w:color="000000"/>
              <w:left w:val="single" w:sz="4" w:space="0" w:color="000000"/>
              <w:bottom w:val="single" w:sz="4" w:space="0" w:color="000000"/>
              <w:right w:val="single" w:sz="4" w:space="0" w:color="000000"/>
            </w:tcBorders>
          </w:tcPr>
          <w:p w14:paraId="55CD6A67" w14:textId="77777777" w:rsidR="00D43FEB" w:rsidRPr="006470BF" w:rsidRDefault="00D43FEB" w:rsidP="00D43FEB">
            <w:pPr>
              <w:autoSpaceDE w:val="0"/>
              <w:autoSpaceDN w:val="0"/>
              <w:adjustRightInd w:val="0"/>
            </w:pPr>
            <w:r w:rsidRPr="006470BF">
              <w:t>Парки культуры и отдыха</w:t>
            </w:r>
          </w:p>
          <w:p w14:paraId="4477C4BD" w14:textId="77777777" w:rsidR="00D43FEB" w:rsidRPr="006470BF" w:rsidRDefault="00D43FEB" w:rsidP="00D43FEB">
            <w:pPr>
              <w:pStyle w:val="afffff5"/>
              <w:rPr>
                <w:rFonts w:ascii="Times New Roman" w:hAnsi="Times New Roman" w:cs="Times New Roman"/>
              </w:rPr>
            </w:pPr>
          </w:p>
          <w:p w14:paraId="41C35FE6" w14:textId="77777777" w:rsidR="00D43FEB" w:rsidRPr="006470BF" w:rsidRDefault="00D43FEB" w:rsidP="00D43FEB">
            <w:pPr>
              <w:rPr>
                <w:lang w:eastAsia="ru-RU"/>
              </w:rPr>
            </w:pPr>
            <w:r w:rsidRPr="006470BF">
              <w:rPr>
                <w:rFonts w:eastAsia="Calibri"/>
                <w:b/>
                <w:sz w:val="22"/>
                <w:lang w:eastAsia="en-US"/>
              </w:rPr>
              <w:t xml:space="preserve">До момента разработки и </w:t>
            </w:r>
            <w:r w:rsidRPr="006470BF">
              <w:rPr>
                <w:rFonts w:eastAsia="Calibri"/>
                <w:b/>
                <w:sz w:val="22"/>
                <w:lang w:eastAsia="en-US"/>
              </w:rPr>
              <w:lastRenderedPageBreak/>
              <w:t>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F42E134" w14:textId="77777777" w:rsidR="00D43FEB" w:rsidRPr="006470BF" w:rsidRDefault="00D43FEB" w:rsidP="00D43FEB">
            <w:pPr>
              <w:autoSpaceDE w:val="0"/>
              <w:autoSpaceDN w:val="0"/>
              <w:adjustRightInd w:val="0"/>
              <w:jc w:val="both"/>
            </w:pPr>
            <w:r w:rsidRPr="006470BF">
              <w:lastRenderedPageBreak/>
              <w:t>Размещение парков культуры и отдыха</w:t>
            </w:r>
          </w:p>
          <w:p w14:paraId="43C68240" w14:textId="77777777" w:rsidR="00D43FEB" w:rsidRPr="006470BF" w:rsidRDefault="00D43FEB" w:rsidP="00D43FEB">
            <w:pPr>
              <w:autoSpaceDE w:val="0"/>
              <w:autoSpaceDN w:val="0"/>
              <w:adjustRightInd w:val="0"/>
              <w:jc w:val="both"/>
            </w:pPr>
          </w:p>
          <w:p w14:paraId="317F9C8E" w14:textId="77777777" w:rsidR="00D43FEB" w:rsidRPr="006470BF" w:rsidRDefault="00D43FEB" w:rsidP="00D43FEB">
            <w:pPr>
              <w:autoSpaceDE w:val="0"/>
              <w:autoSpaceDN w:val="0"/>
              <w:adjustRightInd w:val="0"/>
              <w:jc w:val="both"/>
            </w:pPr>
          </w:p>
          <w:p w14:paraId="07A5BC1F"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C2E9E24" w14:textId="77777777" w:rsidR="00D43FEB" w:rsidRPr="006470BF" w:rsidRDefault="00D43FEB" w:rsidP="00D43FEB">
            <w:pPr>
              <w:jc w:val="both"/>
            </w:pPr>
            <w:r w:rsidRPr="006470BF">
              <w:lastRenderedPageBreak/>
              <w:t xml:space="preserve">- минимальная/максимальная площадь земельного участка–  </w:t>
            </w:r>
            <w:r w:rsidRPr="006470BF">
              <w:rPr>
                <w:b/>
              </w:rPr>
              <w:t>300/10 000</w:t>
            </w:r>
            <w:r w:rsidRPr="006470BF">
              <w:t xml:space="preserve"> кв. м;</w:t>
            </w:r>
          </w:p>
          <w:p w14:paraId="2375C3B7" w14:textId="77777777" w:rsidR="00D43FEB" w:rsidRPr="006470BF" w:rsidRDefault="00D43FEB" w:rsidP="00D43FEB">
            <w:pPr>
              <w:widowControl w:val="0"/>
              <w:rPr>
                <w:b/>
                <w:bCs/>
              </w:rPr>
            </w:pPr>
            <w:r w:rsidRPr="006470BF">
              <w:t xml:space="preserve">-минимальные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7E20809" w14:textId="77777777" w:rsidR="00D43FEB" w:rsidRPr="006470BF" w:rsidRDefault="00D43FEB" w:rsidP="00D43FEB">
            <w:pPr>
              <w:widowControl w:val="0"/>
            </w:pPr>
            <w:r w:rsidRPr="006470BF">
              <w:t xml:space="preserve">- максимальное количество надземных этажей зданий – </w:t>
            </w:r>
            <w:r w:rsidRPr="006470BF">
              <w:rPr>
                <w:b/>
              </w:rPr>
              <w:t>2 этажа;</w:t>
            </w:r>
            <w:r w:rsidRPr="006470BF">
              <w:t xml:space="preserve"> </w:t>
            </w:r>
          </w:p>
          <w:p w14:paraId="355B4931"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7 м;</w:t>
            </w:r>
            <w:r w:rsidRPr="006470BF">
              <w:t xml:space="preserve"> </w:t>
            </w:r>
          </w:p>
          <w:p w14:paraId="0A13A376"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 xml:space="preserve">7% </w:t>
            </w:r>
          </w:p>
          <w:p w14:paraId="2E72A45C" w14:textId="77777777" w:rsidR="00D43FEB" w:rsidRPr="006470BF" w:rsidRDefault="00D43FEB" w:rsidP="00D43FEB">
            <w:pPr>
              <w:jc w:val="both"/>
            </w:pPr>
            <w:r w:rsidRPr="006470BF">
              <w:t>- минимальный процент озеленения - 6</w:t>
            </w:r>
            <w:r w:rsidRPr="006470BF">
              <w:rPr>
                <w:b/>
              </w:rPr>
              <w:t>5%</w:t>
            </w:r>
            <w:r w:rsidRPr="006470BF">
              <w:t>от площади земельного участка.</w:t>
            </w:r>
          </w:p>
        </w:tc>
      </w:tr>
      <w:tr w:rsidR="00D43FEB" w:rsidRPr="006470BF" w14:paraId="63E3F514"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C1BB8E5" w14:textId="77777777" w:rsidR="00D43FEB" w:rsidRPr="006470BF" w:rsidRDefault="00D43FEB" w:rsidP="00D43FEB">
            <w:pPr>
              <w:tabs>
                <w:tab w:val="left" w:pos="2520"/>
              </w:tabs>
              <w:jc w:val="center"/>
              <w:rPr>
                <w:b/>
              </w:rPr>
            </w:pPr>
            <w:r w:rsidRPr="006470BF">
              <w:rPr>
                <w:rFonts w:eastAsia="Times New Roman"/>
                <w:b/>
              </w:rPr>
              <w:lastRenderedPageBreak/>
              <w:t>3.10.1</w:t>
            </w:r>
          </w:p>
        </w:tc>
        <w:tc>
          <w:tcPr>
            <w:tcW w:w="3407" w:type="dxa"/>
            <w:tcBorders>
              <w:top w:val="single" w:sz="4" w:space="0" w:color="000000"/>
              <w:left w:val="single" w:sz="4" w:space="0" w:color="000000"/>
              <w:bottom w:val="single" w:sz="4" w:space="0" w:color="000000"/>
              <w:right w:val="single" w:sz="4" w:space="0" w:color="000000"/>
            </w:tcBorders>
          </w:tcPr>
          <w:p w14:paraId="2E910820" w14:textId="77777777" w:rsidR="00D43FEB" w:rsidRPr="006470BF" w:rsidRDefault="00D43FEB" w:rsidP="00D43FEB">
            <w:pPr>
              <w:keepNext/>
              <w:keepLines/>
              <w:contextualSpacing/>
              <w:textAlignment w:val="baseline"/>
              <w:rPr>
                <w:rFonts w:eastAsia="Times New Roman"/>
              </w:rPr>
            </w:pPr>
            <w:r w:rsidRPr="006470BF">
              <w:rPr>
                <w:rFonts w:eastAsia="Times New Roman"/>
              </w:rPr>
              <w:t>Амбулаторное ветеринарное обслуживание</w:t>
            </w:r>
          </w:p>
          <w:p w14:paraId="0CF192CA" w14:textId="77777777" w:rsidR="00D43FEB" w:rsidRPr="006470BF" w:rsidRDefault="00D43FEB" w:rsidP="00D43FEB">
            <w:pPr>
              <w:tabs>
                <w:tab w:val="left" w:pos="6946"/>
              </w:tabs>
              <w:suppressAutoHyphens/>
              <w:textAlignment w:val="baseline"/>
              <w:rPr>
                <w:b/>
              </w:rPr>
            </w:pPr>
          </w:p>
          <w:p w14:paraId="2A98F6B9" w14:textId="77777777" w:rsidR="00D43FEB" w:rsidRPr="006470BF" w:rsidRDefault="00D43FEB" w:rsidP="00D43FEB">
            <w:pPr>
              <w:jc w:val="both"/>
              <w:rPr>
                <w:b/>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493DD88B" w14:textId="77777777" w:rsidR="00D43FEB" w:rsidRPr="006470BF" w:rsidRDefault="00D43FEB" w:rsidP="00D43FEB">
            <w:pPr>
              <w:tabs>
                <w:tab w:val="left" w:pos="6946"/>
              </w:tabs>
              <w:suppressAutoHyphens/>
              <w:textAlignment w:val="baseline"/>
              <w:rPr>
                <w:b/>
              </w:rPr>
            </w:pPr>
            <w:r w:rsidRPr="006470BF">
              <w:t>Размещение объектов капитального строительства, предназначенных для оказания ветеринарных услуг без содержания животных</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4A93552" w14:textId="77777777" w:rsidR="00D43FEB" w:rsidRPr="006470BF" w:rsidRDefault="00D43FEB" w:rsidP="00D43FEB">
            <w:pPr>
              <w:jc w:val="both"/>
            </w:pPr>
            <w:r w:rsidRPr="006470BF">
              <w:t xml:space="preserve">- минимальная/максимальная площадь земельного участка–  </w:t>
            </w:r>
            <w:r w:rsidRPr="006470BF">
              <w:rPr>
                <w:b/>
              </w:rPr>
              <w:t>300/10000</w:t>
            </w:r>
            <w:r w:rsidRPr="006470BF">
              <w:t xml:space="preserve"> кв. м;</w:t>
            </w:r>
          </w:p>
          <w:p w14:paraId="4A6F690C" w14:textId="77777777" w:rsidR="00D43FEB" w:rsidRPr="006470BF" w:rsidRDefault="00D43FEB" w:rsidP="00D43FEB">
            <w:pPr>
              <w:widowControl w:val="0"/>
              <w:rPr>
                <w:b/>
                <w:bCs/>
              </w:rPr>
            </w:pPr>
            <w:r w:rsidRPr="006470BF">
              <w:t xml:space="preserve">- 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2F1DDE88" w14:textId="77777777" w:rsidR="00D43FEB" w:rsidRPr="006470BF" w:rsidRDefault="00D43FEB" w:rsidP="00D43FEB">
            <w:pPr>
              <w:widowControl w:val="0"/>
            </w:pPr>
            <w:r w:rsidRPr="006470BF">
              <w:t xml:space="preserve">- максимальное количество надземных этажей зданий – </w:t>
            </w:r>
            <w:r w:rsidRPr="006470BF">
              <w:rPr>
                <w:b/>
              </w:rPr>
              <w:t>2 этаж;</w:t>
            </w:r>
            <w:r w:rsidRPr="006470BF">
              <w:t xml:space="preserve"> </w:t>
            </w:r>
          </w:p>
          <w:p w14:paraId="27EED3D6"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10 м;</w:t>
            </w:r>
            <w:r w:rsidRPr="006470BF">
              <w:t xml:space="preserve"> </w:t>
            </w:r>
          </w:p>
          <w:p w14:paraId="104176B6"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3A73DFE9" w14:textId="77777777" w:rsidR="00D43FEB" w:rsidRPr="006470BF" w:rsidRDefault="00D43FEB" w:rsidP="00D43FEB">
            <w:r w:rsidRPr="006470BF">
              <w:t>- процент застройки подземной части - не регламентируется;</w:t>
            </w:r>
          </w:p>
          <w:p w14:paraId="0A61C58A" w14:textId="77777777" w:rsidR="00D43FEB" w:rsidRPr="006470BF" w:rsidRDefault="00D43FEB" w:rsidP="00D43FEB">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D43FEB" w:rsidRPr="006470BF" w14:paraId="41A99BA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B3DF814" w14:textId="77777777" w:rsidR="00D43FEB" w:rsidRPr="006470BF" w:rsidRDefault="00D43FEB" w:rsidP="00D43FEB">
            <w:pPr>
              <w:keepNext/>
              <w:keepLines/>
              <w:contextualSpacing/>
              <w:jc w:val="center"/>
              <w:textAlignment w:val="baseline"/>
              <w:rPr>
                <w:rFonts w:eastAsia="Times New Roman"/>
                <w:b/>
              </w:rPr>
            </w:pPr>
            <w:r w:rsidRPr="006470BF">
              <w:rPr>
                <w:rFonts w:eastAsia="Times New Roman"/>
                <w:b/>
              </w:rPr>
              <w:t>4.4</w:t>
            </w:r>
          </w:p>
        </w:tc>
        <w:tc>
          <w:tcPr>
            <w:tcW w:w="3407" w:type="dxa"/>
            <w:tcBorders>
              <w:top w:val="single" w:sz="4" w:space="0" w:color="000000"/>
              <w:left w:val="single" w:sz="4" w:space="0" w:color="000000"/>
              <w:bottom w:val="single" w:sz="4" w:space="0" w:color="000000"/>
              <w:right w:val="single" w:sz="4" w:space="0" w:color="000000"/>
            </w:tcBorders>
          </w:tcPr>
          <w:p w14:paraId="5362DBC0" w14:textId="77777777" w:rsidR="00D43FEB" w:rsidRPr="006470BF" w:rsidRDefault="00D43FEB" w:rsidP="00D43FEB">
            <w:pPr>
              <w:keepNext/>
              <w:keepLines/>
              <w:contextualSpacing/>
              <w:textAlignment w:val="baseline"/>
              <w:rPr>
                <w:rFonts w:eastAsia="Times New Roman"/>
              </w:rPr>
            </w:pPr>
            <w:r w:rsidRPr="006470BF">
              <w:rPr>
                <w:rFonts w:eastAsia="Times New Roman"/>
              </w:rPr>
              <w:t>Магазины</w:t>
            </w:r>
          </w:p>
          <w:p w14:paraId="12952F57" w14:textId="77777777" w:rsidR="00D43FEB" w:rsidRPr="006470BF" w:rsidRDefault="00D43FEB" w:rsidP="00D43FEB">
            <w:pPr>
              <w:keepNext/>
              <w:keepLines/>
              <w:contextualSpacing/>
              <w:textAlignment w:val="baseline"/>
              <w:rPr>
                <w:rFonts w:eastAsia="Times New Roman"/>
              </w:rPr>
            </w:pPr>
          </w:p>
          <w:p w14:paraId="0045E73D" w14:textId="77777777" w:rsidR="00D43FEB" w:rsidRPr="006470BF" w:rsidRDefault="00D43FEB" w:rsidP="00D43FEB">
            <w:pPr>
              <w:keepNext/>
              <w:keepLines/>
              <w:contextualSpacing/>
              <w:textAlignment w:val="baseline"/>
              <w:rPr>
                <w:rFonts w:eastAsia="Times New Roman"/>
              </w:rPr>
            </w:pPr>
          </w:p>
          <w:p w14:paraId="14C4BF58" w14:textId="77777777" w:rsidR="00D43FEB" w:rsidRPr="006470BF" w:rsidRDefault="00D43FEB" w:rsidP="00D43FEB">
            <w:pPr>
              <w:jc w:val="both"/>
              <w:rPr>
                <w:b/>
                <w:i/>
                <w:sz w:val="22"/>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w:t>
            </w:r>
            <w:r w:rsidRPr="006470BF">
              <w:rPr>
                <w:rFonts w:eastAsia="Calibri"/>
                <w:b/>
                <w:sz w:val="22"/>
                <w:lang w:eastAsia="en-US"/>
              </w:rPr>
              <w:lastRenderedPageBreak/>
              <w:t>описанных в данной зоне и определенных для них предельных размеров земельных участков и предельных параметров разрешенного строительства.</w:t>
            </w:r>
          </w:p>
          <w:p w14:paraId="5AED3E94" w14:textId="77777777" w:rsidR="00D43FEB" w:rsidRPr="006470BF" w:rsidRDefault="00D43FEB" w:rsidP="00D43FEB">
            <w:pPr>
              <w:keepNext/>
              <w:keepLines/>
              <w:tabs>
                <w:tab w:val="left" w:pos="6946"/>
              </w:tabs>
              <w:suppressAutoHyphens/>
              <w:contextualSpacing/>
              <w:jc w:val="center"/>
              <w:textAlignment w:val="baseline"/>
              <w:rPr>
                <w:rFonts w:eastAsia="Times New Roma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A869108" w14:textId="77777777" w:rsidR="00D43FEB" w:rsidRPr="006470BF" w:rsidRDefault="00D43FEB" w:rsidP="00D43FEB">
            <w:pPr>
              <w:tabs>
                <w:tab w:val="left" w:pos="6946"/>
              </w:tabs>
              <w:suppressAutoHyphens/>
              <w:textAlignment w:val="baseline"/>
              <w:rPr>
                <w:b/>
              </w:rPr>
            </w:pPr>
            <w:r w:rsidRPr="006470BF">
              <w:rPr>
                <w:rFonts w:eastAsia="Times New Roman"/>
              </w:rPr>
              <w:lastRenderedPageBreak/>
              <w:t>Р</w:t>
            </w:r>
            <w:r w:rsidRPr="006470BF">
              <w:t>азмещение объектов капитального строительства, предназначенных для продажи товаров, торговая площадь которых составляет до 5000 кв. м</w:t>
            </w:r>
            <w:r w:rsidRPr="006470BF">
              <w:rPr>
                <w:rFonts w:eastAsia="Times New Roman"/>
              </w:rPr>
              <w:t xml:space="preserve">  </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776C714" w14:textId="77777777" w:rsidR="00D43FEB" w:rsidRPr="006470BF" w:rsidRDefault="00D43FEB" w:rsidP="00D43FEB">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22C04F0A" w14:textId="77777777" w:rsidR="00D43FEB" w:rsidRPr="006470BF" w:rsidRDefault="00D43FEB" w:rsidP="00D43FEB">
            <w:pPr>
              <w:jc w:val="both"/>
              <w:rPr>
                <w:rFonts w:eastAsia="Calibri"/>
                <w:lang w:eastAsia="en-US"/>
              </w:rPr>
            </w:pPr>
            <w:r w:rsidRPr="006470BF">
              <w:t xml:space="preserve">- </w:t>
            </w:r>
            <w:r w:rsidRPr="006470BF">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6470BF">
              <w:t xml:space="preserve"> в соответствии с  действующим законодательством,</w:t>
            </w:r>
            <w:r w:rsidRPr="006470BF">
              <w:rPr>
                <w:rFonts w:eastAsia="Calibri"/>
                <w:lang w:eastAsia="en-US"/>
              </w:rPr>
              <w:t xml:space="preserve"> минимальная площадь земельного участка –  </w:t>
            </w:r>
            <w:r w:rsidRPr="006470BF">
              <w:rPr>
                <w:rFonts w:eastAsia="Calibri"/>
                <w:b/>
                <w:lang w:eastAsia="en-US"/>
              </w:rPr>
              <w:t>30</w:t>
            </w:r>
            <w:r w:rsidRPr="006470BF">
              <w:rPr>
                <w:rFonts w:eastAsia="Calibri"/>
                <w:lang w:eastAsia="en-US"/>
              </w:rPr>
              <w:t xml:space="preserve"> кв. м;</w:t>
            </w:r>
          </w:p>
          <w:p w14:paraId="46A50760" w14:textId="77777777" w:rsidR="00D43FEB" w:rsidRPr="006470BF" w:rsidRDefault="00D43FEB" w:rsidP="00D43FEB">
            <w:pPr>
              <w:jc w:val="both"/>
              <w:rPr>
                <w:rFonts w:eastAsia="Calibri"/>
                <w:lang w:eastAsia="en-US"/>
              </w:rPr>
            </w:pPr>
            <w:r w:rsidRPr="006470BF">
              <w:lastRenderedPageBreak/>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4418D86C" w14:textId="77777777" w:rsidR="00D43FEB" w:rsidRPr="006470BF" w:rsidRDefault="00D43FEB" w:rsidP="00D43FE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08338C51" w14:textId="77777777" w:rsidR="00D43FEB" w:rsidRPr="006470BF" w:rsidRDefault="00D43FEB" w:rsidP="00D43FEB">
            <w:pPr>
              <w:widowControl w:val="0"/>
              <w:jc w:val="both"/>
            </w:pPr>
            <w:r w:rsidRPr="006470BF">
              <w:t xml:space="preserve">- максимальное количество этажей зданий – </w:t>
            </w:r>
            <w:r w:rsidRPr="006470BF">
              <w:rPr>
                <w:b/>
              </w:rPr>
              <w:t>3 этажа;</w:t>
            </w:r>
            <w:r w:rsidRPr="006470BF">
              <w:t xml:space="preserve"> </w:t>
            </w:r>
          </w:p>
          <w:p w14:paraId="3C9AB42D"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15FEF765"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1659762" w14:textId="77777777" w:rsidR="00D43FEB" w:rsidRPr="006470BF" w:rsidRDefault="00D43FEB" w:rsidP="00D43FEB">
            <w:r w:rsidRPr="006470BF">
              <w:t>- процент застройки подземной части - не регламентируется</w:t>
            </w:r>
          </w:p>
          <w:p w14:paraId="616D858F" w14:textId="77777777" w:rsidR="00D43FEB" w:rsidRPr="006470BF" w:rsidRDefault="00D43FEB" w:rsidP="00D43FEB">
            <w:r w:rsidRPr="006470BF">
              <w:t xml:space="preserve">- минимальный процент озеленения - </w:t>
            </w:r>
            <w:r w:rsidRPr="006470BF">
              <w:rPr>
                <w:b/>
              </w:rPr>
              <w:t>10%</w:t>
            </w:r>
            <w:r w:rsidRPr="006470BF">
              <w:t xml:space="preserve"> от площади земельного участка.</w:t>
            </w:r>
          </w:p>
        </w:tc>
      </w:tr>
      <w:tr w:rsidR="00D43FEB" w:rsidRPr="006470BF" w14:paraId="1F5E5EB9"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2C48A24" w14:textId="77777777" w:rsidR="00D43FEB" w:rsidRPr="006470BF" w:rsidRDefault="00D43FEB" w:rsidP="00D43FEB">
            <w:pPr>
              <w:tabs>
                <w:tab w:val="left" w:pos="2520"/>
              </w:tabs>
              <w:jc w:val="center"/>
              <w:rPr>
                <w:rFonts w:eastAsia="Times New Roman"/>
                <w:b/>
              </w:rPr>
            </w:pPr>
            <w:r w:rsidRPr="006470BF">
              <w:rPr>
                <w:rFonts w:eastAsia="Times New Roman"/>
                <w:b/>
              </w:rPr>
              <w:lastRenderedPageBreak/>
              <w:t>4.7</w:t>
            </w:r>
          </w:p>
        </w:tc>
        <w:tc>
          <w:tcPr>
            <w:tcW w:w="3407" w:type="dxa"/>
            <w:tcBorders>
              <w:top w:val="single" w:sz="4" w:space="0" w:color="000000"/>
              <w:left w:val="single" w:sz="4" w:space="0" w:color="000000"/>
              <w:bottom w:val="single" w:sz="4" w:space="0" w:color="000000"/>
              <w:right w:val="single" w:sz="4" w:space="0" w:color="000000"/>
            </w:tcBorders>
          </w:tcPr>
          <w:p w14:paraId="68F45D52" w14:textId="77777777" w:rsidR="00D43FEB" w:rsidRPr="006470BF" w:rsidRDefault="00D43FEB" w:rsidP="00D43FEB">
            <w:pPr>
              <w:textAlignment w:val="baseline"/>
              <w:rPr>
                <w:rFonts w:eastAsia="Times New Roman"/>
              </w:rPr>
            </w:pPr>
            <w:r w:rsidRPr="006470BF">
              <w:rPr>
                <w:rFonts w:eastAsia="Times New Roman"/>
              </w:rPr>
              <w:t>Гостиничное обслуживания</w:t>
            </w:r>
          </w:p>
          <w:p w14:paraId="01ACEF41" w14:textId="77777777" w:rsidR="00D43FEB" w:rsidRPr="006470BF" w:rsidRDefault="00D43FEB" w:rsidP="00D43FEB">
            <w:pPr>
              <w:textAlignment w:val="baseline"/>
              <w:rPr>
                <w:rFonts w:eastAsia="Times New Roman"/>
              </w:rPr>
            </w:pPr>
          </w:p>
          <w:p w14:paraId="626349A2" w14:textId="77777777" w:rsidR="00D43FEB" w:rsidRPr="006470BF" w:rsidRDefault="00D43FEB" w:rsidP="00D43FEB">
            <w:pPr>
              <w:jc w:val="both"/>
              <w:rPr>
                <w:rFonts w:eastAsia="Times New Roman"/>
              </w:rPr>
            </w:pPr>
            <w:r w:rsidRPr="006470BF">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w:t>
            </w:r>
            <w:r w:rsidRPr="006470BF">
              <w:rPr>
                <w:rFonts w:eastAsia="Calibri"/>
                <w:b/>
                <w:sz w:val="22"/>
                <w:lang w:eastAsia="en-US"/>
              </w:rPr>
              <w:lastRenderedPageBreak/>
              <w:t>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160CAE76" w14:textId="77777777" w:rsidR="00D43FEB" w:rsidRPr="006470BF" w:rsidRDefault="00D43FEB" w:rsidP="00D43FEB">
            <w:pPr>
              <w:tabs>
                <w:tab w:val="left" w:pos="6946"/>
              </w:tabs>
              <w:suppressAutoHyphens/>
              <w:textAlignment w:val="baseline"/>
              <w:rPr>
                <w:rFonts w:eastAsia="Times New Roman"/>
              </w:rPr>
            </w:pPr>
            <w:r w:rsidRPr="006470BF">
              <w:lastRenderedPageBreak/>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F8DB0D7" w14:textId="77777777" w:rsidR="00D43FEB" w:rsidRPr="006470BF" w:rsidRDefault="00D43FEB" w:rsidP="00D43F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 /10 000</w:t>
            </w:r>
            <w:r w:rsidRPr="006470BF">
              <w:t xml:space="preserve"> кв. м;</w:t>
            </w:r>
          </w:p>
          <w:p w14:paraId="79C62F59" w14:textId="77777777" w:rsidR="00D43FEB" w:rsidRPr="006470BF" w:rsidRDefault="00D43FEB" w:rsidP="00D43FEB">
            <w:pPr>
              <w:jc w:val="both"/>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4313644A" w14:textId="77777777" w:rsidR="00D43FEB" w:rsidRPr="006470BF" w:rsidRDefault="00D43FEB" w:rsidP="00D43FEB">
            <w:pPr>
              <w:jc w:val="both"/>
            </w:pPr>
            <w:r w:rsidRPr="006470BF">
              <w:t xml:space="preserve">-максимальное количество этажей зданий – </w:t>
            </w:r>
            <w:r w:rsidRPr="006470BF">
              <w:rPr>
                <w:b/>
              </w:rPr>
              <w:t>5 этажей;</w:t>
            </w:r>
            <w:r w:rsidRPr="006470BF">
              <w:t xml:space="preserve"> </w:t>
            </w:r>
          </w:p>
          <w:p w14:paraId="59FB4791"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17F579F8" w14:textId="77777777" w:rsidR="00D43FEB" w:rsidRPr="006470BF" w:rsidRDefault="00D43FEB" w:rsidP="00D43FEB">
            <w:pPr>
              <w:jc w:val="both"/>
            </w:pPr>
            <w:r w:rsidRPr="006470BF">
              <w:t xml:space="preserve">- минимальная ширина земельных участков вдоль фронта улицы (проезда) – </w:t>
            </w:r>
            <w:r w:rsidRPr="006470BF">
              <w:rPr>
                <w:b/>
              </w:rPr>
              <w:t>12</w:t>
            </w:r>
            <w:r w:rsidRPr="006470BF">
              <w:t xml:space="preserve"> </w:t>
            </w:r>
            <w:r w:rsidRPr="006470BF">
              <w:rPr>
                <w:b/>
              </w:rPr>
              <w:t>м</w:t>
            </w:r>
            <w:r w:rsidRPr="006470BF">
              <w:t xml:space="preserve">; </w:t>
            </w:r>
          </w:p>
          <w:p w14:paraId="3F54CEF9" w14:textId="77777777" w:rsidR="00D43FEB" w:rsidRPr="006470BF" w:rsidRDefault="00D43FEB" w:rsidP="00D43FEB">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65%</w:t>
            </w:r>
          </w:p>
          <w:p w14:paraId="339502EB" w14:textId="77777777" w:rsidR="00D43FEB" w:rsidRPr="006470BF" w:rsidRDefault="00D43FEB" w:rsidP="00D43FEB">
            <w:r w:rsidRPr="006470BF">
              <w:t xml:space="preserve">- процент застройки подземной части - не </w:t>
            </w:r>
            <w:r w:rsidRPr="006470BF">
              <w:lastRenderedPageBreak/>
              <w:t>регламентируется</w:t>
            </w:r>
          </w:p>
          <w:p w14:paraId="769DD0C0" w14:textId="77777777" w:rsidR="00D43FEB" w:rsidRPr="006470BF" w:rsidRDefault="00D43FEB" w:rsidP="00D43FEB">
            <w:r w:rsidRPr="006470BF">
              <w:t xml:space="preserve">- озеленение территории – не менее </w:t>
            </w:r>
            <w:r w:rsidRPr="006470BF">
              <w:rPr>
                <w:b/>
              </w:rPr>
              <w:t>30%</w:t>
            </w:r>
            <w:r w:rsidRPr="006470BF">
              <w:t xml:space="preserve"> от площади земельного участка.</w:t>
            </w:r>
          </w:p>
        </w:tc>
      </w:tr>
      <w:tr w:rsidR="00D43FEB" w:rsidRPr="006470BF" w14:paraId="3CC1144E"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0264942F" w14:textId="77777777" w:rsidR="00D43FEB" w:rsidRPr="006470BF" w:rsidRDefault="00D43FEB" w:rsidP="00D43FEB">
            <w:pPr>
              <w:tabs>
                <w:tab w:val="left" w:pos="2520"/>
              </w:tabs>
              <w:jc w:val="center"/>
              <w:rPr>
                <w:rFonts w:eastAsia="Times New Roman"/>
                <w:b/>
              </w:rPr>
            </w:pPr>
            <w:r w:rsidRPr="006470BF">
              <w:rPr>
                <w:rFonts w:eastAsia="Times New Roman"/>
                <w:b/>
              </w:rPr>
              <w:lastRenderedPageBreak/>
              <w:t>4.9</w:t>
            </w:r>
          </w:p>
        </w:tc>
        <w:tc>
          <w:tcPr>
            <w:tcW w:w="3407" w:type="dxa"/>
            <w:tcBorders>
              <w:top w:val="single" w:sz="4" w:space="0" w:color="000000"/>
              <w:left w:val="single" w:sz="4" w:space="0" w:color="000000"/>
              <w:bottom w:val="single" w:sz="4" w:space="0" w:color="000000"/>
              <w:right w:val="single" w:sz="4" w:space="0" w:color="000000"/>
            </w:tcBorders>
          </w:tcPr>
          <w:p w14:paraId="679592A8" w14:textId="77777777" w:rsidR="00D43FEB" w:rsidRPr="006470BF" w:rsidRDefault="00D43FEB" w:rsidP="00D43FEB">
            <w:pPr>
              <w:textAlignment w:val="baseline"/>
            </w:pPr>
            <w:r w:rsidRPr="006470BF">
              <w:t>Служебные гаражи</w:t>
            </w:r>
          </w:p>
          <w:p w14:paraId="70283117" w14:textId="77777777" w:rsidR="00D43FEB" w:rsidRPr="006470BF" w:rsidRDefault="00D43FEB" w:rsidP="00D43FEB">
            <w:pPr>
              <w:textAlignment w:val="baseline"/>
            </w:pPr>
          </w:p>
          <w:p w14:paraId="50F02C13" w14:textId="77777777" w:rsidR="00D43FEB" w:rsidRPr="006470BF" w:rsidRDefault="00D43FEB" w:rsidP="00D43FEB">
            <w:pPr>
              <w:jc w:val="both"/>
              <w:rPr>
                <w:rFonts w:eastAsia="Times New Roman"/>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8D7C453" w14:textId="77777777" w:rsidR="00D43FEB" w:rsidRPr="006470BF" w:rsidRDefault="00D43FEB" w:rsidP="00D43FEB">
            <w:pPr>
              <w:autoSpaceDE w:val="0"/>
              <w:autoSpaceDN w:val="0"/>
              <w:adjustRightInd w:val="0"/>
              <w:jc w:val="both"/>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p w14:paraId="78935B72" w14:textId="77777777" w:rsidR="00D43FEB" w:rsidRPr="006470BF" w:rsidRDefault="00D43FEB" w:rsidP="00D43FEB">
            <w:pPr>
              <w:tabs>
                <w:tab w:val="left" w:pos="6946"/>
              </w:tabs>
              <w:suppressAutoHyphens/>
              <w:textAlignment w:val="baseline"/>
              <w:rPr>
                <w:rFonts w:eastAsia="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8282690" w14:textId="77777777" w:rsidR="00D43FEB" w:rsidRPr="006470BF" w:rsidRDefault="00D43FEB" w:rsidP="00D43FEB">
            <w:r w:rsidRPr="006470BF">
              <w:t>-минимальная/максимальная площадь земельных участков –</w:t>
            </w:r>
            <w:r w:rsidRPr="006470BF">
              <w:rPr>
                <w:b/>
              </w:rPr>
              <w:t>24/7500</w:t>
            </w:r>
            <w:r w:rsidRPr="006470BF">
              <w:t xml:space="preserve"> кв.м.</w:t>
            </w:r>
          </w:p>
          <w:p w14:paraId="475C4FC8" w14:textId="77777777" w:rsidR="00D43FEB" w:rsidRPr="006470BF" w:rsidRDefault="00D43FEB" w:rsidP="00D43FEB">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3B6D93F5" w14:textId="77777777" w:rsidR="00D43FEB" w:rsidRPr="006470BF" w:rsidRDefault="00D43FEB" w:rsidP="00D43FEB">
            <w:pPr>
              <w:rPr>
                <w:b/>
              </w:rPr>
            </w:pPr>
            <w:r w:rsidRPr="006470BF">
              <w:t xml:space="preserve">-максимальное количество этажей  – не более </w:t>
            </w:r>
            <w:r w:rsidRPr="006470BF">
              <w:rPr>
                <w:b/>
              </w:rPr>
              <w:t>5 этажей;</w:t>
            </w:r>
          </w:p>
          <w:p w14:paraId="75D1F1D9" w14:textId="77777777" w:rsidR="00D43FEB" w:rsidRPr="006470BF" w:rsidRDefault="00D43FEB" w:rsidP="00D43FEB">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1237F57D" w14:textId="77777777" w:rsidR="00D43FEB" w:rsidRPr="006470BF" w:rsidRDefault="00D43FEB" w:rsidP="00D43FEB">
            <w:pPr>
              <w:jc w:val="both"/>
            </w:pPr>
            <w:r w:rsidRPr="006470BF">
              <w:t xml:space="preserve">- максимальный процент застройки в границах земельного участка – </w:t>
            </w:r>
            <w:r w:rsidRPr="006470BF">
              <w:rPr>
                <w:b/>
              </w:rPr>
              <w:t>80%</w:t>
            </w:r>
          </w:p>
          <w:p w14:paraId="07D1865E" w14:textId="77777777" w:rsidR="00D43FEB" w:rsidRPr="006470BF" w:rsidRDefault="00D43FEB" w:rsidP="00D43FEB">
            <w:r w:rsidRPr="006470BF">
              <w:t>- процент застройки подземной части - не регламентируется</w:t>
            </w:r>
          </w:p>
          <w:p w14:paraId="0C1C8258" w14:textId="77777777" w:rsidR="00D43FEB" w:rsidRPr="006470BF" w:rsidRDefault="00D43FEB" w:rsidP="00D43FEB">
            <w:pPr>
              <w:jc w:val="both"/>
            </w:pPr>
          </w:p>
        </w:tc>
      </w:tr>
      <w:tr w:rsidR="00D43FEB" w:rsidRPr="006470BF" w14:paraId="526D4342"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634BFDD" w14:textId="77777777" w:rsidR="00D43FEB" w:rsidRPr="006470BF" w:rsidRDefault="00D43FEB" w:rsidP="00D43FEB">
            <w:pPr>
              <w:tabs>
                <w:tab w:val="left" w:pos="2520"/>
              </w:tabs>
              <w:jc w:val="center"/>
              <w:rPr>
                <w:b/>
              </w:rPr>
            </w:pPr>
            <w:r w:rsidRPr="006470BF">
              <w:rPr>
                <w:rFonts w:eastAsia="Times New Roman"/>
                <w:b/>
                <w:lang w:eastAsia="ru-RU"/>
              </w:rPr>
              <w:t>4.9.1</w:t>
            </w:r>
          </w:p>
        </w:tc>
        <w:tc>
          <w:tcPr>
            <w:tcW w:w="3407" w:type="dxa"/>
            <w:tcBorders>
              <w:top w:val="single" w:sz="4" w:space="0" w:color="000000"/>
              <w:left w:val="single" w:sz="4" w:space="0" w:color="000000"/>
              <w:bottom w:val="single" w:sz="4" w:space="0" w:color="000000"/>
              <w:right w:val="single" w:sz="4" w:space="0" w:color="000000"/>
            </w:tcBorders>
          </w:tcPr>
          <w:p w14:paraId="40B15EB9" w14:textId="77777777" w:rsidR="00D43FEB" w:rsidRPr="006470BF" w:rsidRDefault="00D43FEB" w:rsidP="00D43FEB">
            <w:pPr>
              <w:tabs>
                <w:tab w:val="left" w:pos="6946"/>
              </w:tabs>
              <w:suppressAutoHyphens/>
              <w:textAlignment w:val="baseline"/>
            </w:pPr>
            <w:r w:rsidRPr="006470BF">
              <w:t>Объекты дорожного сервиса</w:t>
            </w:r>
          </w:p>
          <w:p w14:paraId="6F8BA616" w14:textId="77777777" w:rsidR="00D43FEB" w:rsidRPr="006470BF" w:rsidRDefault="00D43FEB" w:rsidP="00D43FEB">
            <w:pPr>
              <w:tabs>
                <w:tab w:val="left" w:pos="6946"/>
              </w:tabs>
              <w:suppressAutoHyphens/>
              <w:textAlignment w:val="baseline"/>
            </w:pPr>
          </w:p>
          <w:p w14:paraId="5B6F93C0" w14:textId="77777777" w:rsidR="00D43FEB" w:rsidRPr="006470BF" w:rsidRDefault="00D43FEB" w:rsidP="00D43FEB">
            <w:pPr>
              <w:jc w:val="both"/>
              <w:rPr>
                <w:b/>
                <w:i/>
                <w:sz w:val="22"/>
              </w:rPr>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62840D08" w14:textId="77777777" w:rsidR="00D43FEB" w:rsidRPr="006470BF" w:rsidRDefault="00D43FEB" w:rsidP="00D43FEB">
            <w:pPr>
              <w:tabs>
                <w:tab w:val="left" w:pos="6946"/>
              </w:tabs>
              <w:suppressAutoHyphens/>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EF4D567" w14:textId="77777777" w:rsidR="00D43FEB" w:rsidRPr="006470BF" w:rsidRDefault="00D43FEB" w:rsidP="00D43FEB">
            <w:pPr>
              <w:autoSpaceDE w:val="0"/>
              <w:autoSpaceDN w:val="0"/>
              <w:adjustRightInd w:val="0"/>
              <w:jc w:val="both"/>
            </w:pPr>
            <w:r w:rsidRPr="006470B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70BF">
                <w:t>кодами 4.9.1.1 - 4.9.1.4</w:t>
              </w:r>
            </w:hyperlink>
          </w:p>
          <w:p w14:paraId="11ABC708" w14:textId="77777777" w:rsidR="00D43FEB" w:rsidRPr="006470BF" w:rsidRDefault="00D43FEB" w:rsidP="00D43FEB">
            <w:pPr>
              <w:tabs>
                <w:tab w:val="left" w:pos="6946"/>
              </w:tabs>
              <w:suppressAutoHyphens/>
              <w:textAlignment w:val="baseline"/>
              <w:rPr>
                <w:b/>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5FF4611" w14:textId="77777777" w:rsidR="00D43FEB" w:rsidRPr="006470BF" w:rsidRDefault="00D43FEB" w:rsidP="00D43FEB">
            <w:pPr>
              <w:jc w:val="both"/>
            </w:pPr>
            <w:r w:rsidRPr="006470BF">
              <w:t>-минимальная/максимальная площадь земельных участков –</w:t>
            </w:r>
            <w:r w:rsidRPr="006470BF">
              <w:rPr>
                <w:b/>
              </w:rPr>
              <w:t>300/10000</w:t>
            </w:r>
            <w:r w:rsidRPr="006470BF">
              <w:t xml:space="preserve"> кв.м.</w:t>
            </w:r>
          </w:p>
          <w:p w14:paraId="2D2FAA95" w14:textId="77777777" w:rsidR="00D43FEB" w:rsidRPr="006470BF" w:rsidRDefault="00D43FEB" w:rsidP="00D43FEB">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18AFD6A5"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2CCA3A7B" w14:textId="77777777" w:rsidR="00D43FEB" w:rsidRPr="006470BF" w:rsidRDefault="00D43FEB" w:rsidP="00D43FEB">
            <w:r w:rsidRPr="006470BF">
              <w:t>- процент застройки подземной части - не регламентируется;</w:t>
            </w:r>
          </w:p>
          <w:p w14:paraId="65323F8C" w14:textId="77777777" w:rsidR="00D43FEB" w:rsidRPr="006470BF" w:rsidRDefault="00D43FEB" w:rsidP="00D43FEB">
            <w:pPr>
              <w:jc w:val="both"/>
              <w:rPr>
                <w:b/>
              </w:rPr>
            </w:pPr>
            <w:r w:rsidRPr="006470BF">
              <w:t xml:space="preserve">-максимальное количество этажей – </w:t>
            </w:r>
            <w:r w:rsidRPr="006470BF">
              <w:rPr>
                <w:b/>
              </w:rPr>
              <w:t>5 этажа;</w:t>
            </w:r>
          </w:p>
          <w:p w14:paraId="53BCC6E8"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0C27A573" w14:textId="77777777" w:rsidR="00D43FEB" w:rsidRPr="006470BF" w:rsidRDefault="00D43FEB" w:rsidP="00D43FEB">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6802E738" w14:textId="77777777" w:rsidR="00D43FEB" w:rsidRPr="006470BF" w:rsidRDefault="00D43FEB" w:rsidP="00D43FEB">
            <w:pPr>
              <w:pStyle w:val="affff2"/>
              <w:jc w:val="left"/>
              <w:rPr>
                <w:rFonts w:ascii="Times New Roman" w:hAnsi="Times New Roman" w:cs="Times New Roman"/>
              </w:rPr>
            </w:pPr>
            <w:r w:rsidRPr="006470BF">
              <w:rPr>
                <w:rFonts w:ascii="Times New Roman" w:hAnsi="Times New Roman" w:cs="Times New Roman"/>
              </w:rPr>
              <w:t xml:space="preserve">Минимальный процент озеленения - </w:t>
            </w:r>
            <w:r w:rsidRPr="006470BF">
              <w:rPr>
                <w:rFonts w:ascii="Times New Roman" w:hAnsi="Times New Roman" w:cs="Times New Roman"/>
                <w:b/>
              </w:rPr>
              <w:t>15%</w:t>
            </w:r>
            <w:r w:rsidRPr="006470BF">
              <w:rPr>
                <w:rFonts w:ascii="Times New Roman" w:hAnsi="Times New Roman" w:cs="Times New Roman"/>
              </w:rPr>
              <w:t xml:space="preserve"> от площади земельного участка.</w:t>
            </w:r>
          </w:p>
        </w:tc>
      </w:tr>
      <w:tr w:rsidR="00D43FEB" w:rsidRPr="006470BF" w14:paraId="51D850A6"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44BA14BE" w14:textId="77777777" w:rsidR="00D43FEB" w:rsidRPr="006470BF" w:rsidRDefault="00D43FEB" w:rsidP="00D43FEB">
            <w:pPr>
              <w:tabs>
                <w:tab w:val="left" w:pos="2520"/>
              </w:tabs>
              <w:jc w:val="center"/>
              <w:rPr>
                <w:rFonts w:eastAsia="Times New Roman"/>
                <w:b/>
                <w:lang w:eastAsia="ru-RU"/>
              </w:rPr>
            </w:pPr>
            <w:r w:rsidRPr="006470BF">
              <w:rPr>
                <w:rFonts w:eastAsia="Times New Roman"/>
                <w:b/>
                <w:lang w:eastAsia="ru-RU"/>
              </w:rPr>
              <w:lastRenderedPageBreak/>
              <w:t>4.9.1.1</w:t>
            </w:r>
          </w:p>
        </w:tc>
        <w:tc>
          <w:tcPr>
            <w:tcW w:w="3407" w:type="dxa"/>
            <w:tcBorders>
              <w:top w:val="single" w:sz="4" w:space="0" w:color="000000"/>
              <w:left w:val="single" w:sz="4" w:space="0" w:color="000000"/>
              <w:bottom w:val="single" w:sz="4" w:space="0" w:color="000000"/>
              <w:right w:val="single" w:sz="4" w:space="0" w:color="000000"/>
            </w:tcBorders>
          </w:tcPr>
          <w:p w14:paraId="31BA87BA" w14:textId="77777777" w:rsidR="00D43FEB" w:rsidRPr="006470BF" w:rsidRDefault="00D43FEB" w:rsidP="00D43FEB">
            <w:pPr>
              <w:tabs>
                <w:tab w:val="left" w:pos="6946"/>
              </w:tabs>
              <w:suppressAutoHyphens/>
              <w:textAlignment w:val="baseline"/>
            </w:pPr>
            <w:r w:rsidRPr="006470BF">
              <w:t>Заправка транспортных средств</w:t>
            </w:r>
          </w:p>
          <w:p w14:paraId="5BF5C814" w14:textId="77777777" w:rsidR="00D43FEB" w:rsidRPr="006470BF" w:rsidRDefault="00D43FEB" w:rsidP="00D43FEB">
            <w:pPr>
              <w:tabs>
                <w:tab w:val="left" w:pos="6946"/>
              </w:tabs>
              <w:suppressAutoHyphens/>
              <w:textAlignment w:val="baseline"/>
            </w:pPr>
          </w:p>
          <w:p w14:paraId="7F099B7A" w14:textId="77777777" w:rsidR="00D43FEB" w:rsidRPr="006470BF" w:rsidRDefault="00D43FEB" w:rsidP="00D43FEB">
            <w:pPr>
              <w:jc w:val="both"/>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E9E8CF6" w14:textId="77777777" w:rsidR="00D43FEB" w:rsidRPr="006470BF" w:rsidRDefault="00D43FEB" w:rsidP="00D43FEB">
            <w:pPr>
              <w:autoSpaceDE w:val="0"/>
              <w:autoSpaceDN w:val="0"/>
              <w:adjustRightInd w:val="0"/>
              <w:jc w:val="both"/>
            </w:pPr>
            <w:r w:rsidRPr="006470BF">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139273BD"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46EE03D" w14:textId="77777777" w:rsidR="00D43FEB" w:rsidRPr="006470BF" w:rsidRDefault="00D43FEB" w:rsidP="00D43FEB">
            <w:pPr>
              <w:jc w:val="both"/>
            </w:pPr>
            <w:r w:rsidRPr="006470BF">
              <w:t>-минимальная/максимальная площадь земельных участков –</w:t>
            </w:r>
            <w:r w:rsidRPr="006470BF">
              <w:rPr>
                <w:b/>
              </w:rPr>
              <w:t>300/10000</w:t>
            </w:r>
            <w:r w:rsidRPr="006470BF">
              <w:t xml:space="preserve"> кв.м.</w:t>
            </w:r>
          </w:p>
          <w:p w14:paraId="5C9D8868" w14:textId="77777777" w:rsidR="00D43FEB" w:rsidRPr="006470BF" w:rsidRDefault="00D43FEB" w:rsidP="00D43FEB">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2286EE8D"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2D7A58DC" w14:textId="77777777" w:rsidR="00D43FEB" w:rsidRPr="006470BF" w:rsidRDefault="00D43FEB" w:rsidP="00D43FEB">
            <w:pPr>
              <w:jc w:val="both"/>
              <w:rPr>
                <w:b/>
              </w:rPr>
            </w:pPr>
            <w:r w:rsidRPr="006470BF">
              <w:t xml:space="preserve">-максимальное количество этажей – </w:t>
            </w:r>
            <w:r w:rsidRPr="006470BF">
              <w:rPr>
                <w:b/>
              </w:rPr>
              <w:t>5 этажа;</w:t>
            </w:r>
          </w:p>
          <w:p w14:paraId="49AFCE42"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788887C0" w14:textId="77777777" w:rsidR="00D43FEB" w:rsidRPr="006470BF" w:rsidRDefault="00D43FEB" w:rsidP="00D43FEB">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28CCBF6C" w14:textId="77777777" w:rsidR="00D43FEB" w:rsidRPr="006470BF" w:rsidRDefault="00D43FEB" w:rsidP="00D43FEB">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D43FEB" w:rsidRPr="006470BF" w14:paraId="7BDCEC19"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729AD5E8" w14:textId="77777777" w:rsidR="00D43FEB" w:rsidRPr="006470BF" w:rsidRDefault="00D43FEB" w:rsidP="00D43FEB">
            <w:pPr>
              <w:tabs>
                <w:tab w:val="left" w:pos="2520"/>
              </w:tabs>
              <w:jc w:val="center"/>
              <w:rPr>
                <w:rFonts w:eastAsia="Times New Roman"/>
                <w:b/>
                <w:lang w:eastAsia="ru-RU"/>
              </w:rPr>
            </w:pPr>
            <w:r w:rsidRPr="006470BF">
              <w:rPr>
                <w:rFonts w:eastAsia="Times New Roman"/>
                <w:b/>
                <w:lang w:eastAsia="ru-RU"/>
              </w:rPr>
              <w:t>4.9.1.2</w:t>
            </w:r>
          </w:p>
        </w:tc>
        <w:tc>
          <w:tcPr>
            <w:tcW w:w="3407" w:type="dxa"/>
            <w:tcBorders>
              <w:top w:val="single" w:sz="4" w:space="0" w:color="000000"/>
              <w:left w:val="single" w:sz="4" w:space="0" w:color="000000"/>
              <w:bottom w:val="single" w:sz="4" w:space="0" w:color="000000"/>
              <w:right w:val="single" w:sz="4" w:space="0" w:color="000000"/>
            </w:tcBorders>
          </w:tcPr>
          <w:p w14:paraId="390D0ACF" w14:textId="77777777" w:rsidR="00D43FEB" w:rsidRPr="006470BF" w:rsidRDefault="00D43FEB" w:rsidP="00D43FEB">
            <w:pPr>
              <w:tabs>
                <w:tab w:val="left" w:pos="6946"/>
              </w:tabs>
              <w:suppressAutoHyphens/>
              <w:textAlignment w:val="baseline"/>
            </w:pPr>
            <w:r w:rsidRPr="006470BF">
              <w:t>Обеспечение дорожного отдыха</w:t>
            </w:r>
          </w:p>
          <w:p w14:paraId="446485D5" w14:textId="77777777" w:rsidR="00D43FEB" w:rsidRPr="006470BF" w:rsidRDefault="00D43FEB" w:rsidP="00D43FEB">
            <w:pPr>
              <w:tabs>
                <w:tab w:val="left" w:pos="6946"/>
              </w:tabs>
              <w:suppressAutoHyphens/>
              <w:textAlignment w:val="baseline"/>
            </w:pPr>
          </w:p>
          <w:p w14:paraId="5F6F2607" w14:textId="77777777" w:rsidR="00D43FEB" w:rsidRPr="006470BF" w:rsidRDefault="00D43FEB" w:rsidP="00D43FEB">
            <w:pPr>
              <w:jc w:val="both"/>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4612B8BA" w14:textId="77777777" w:rsidR="00D43FEB" w:rsidRPr="006470BF" w:rsidRDefault="00D43FEB" w:rsidP="00D43FEB">
            <w:pPr>
              <w:autoSpaceDE w:val="0"/>
              <w:autoSpaceDN w:val="0"/>
              <w:adjustRightInd w:val="0"/>
              <w:jc w:val="both"/>
            </w:pPr>
            <w:r w:rsidRPr="006470BF">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57459DC5"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4C2857B" w14:textId="77777777" w:rsidR="00D43FEB" w:rsidRPr="006470BF" w:rsidRDefault="00D43FEB" w:rsidP="00D43FEB">
            <w:pPr>
              <w:jc w:val="both"/>
            </w:pPr>
            <w:r w:rsidRPr="006470BF">
              <w:t>-минимальная/максимальная площадь земельных участков –</w:t>
            </w:r>
            <w:r w:rsidRPr="006470BF">
              <w:rPr>
                <w:b/>
              </w:rPr>
              <w:t>300/10000</w:t>
            </w:r>
            <w:r w:rsidRPr="006470BF">
              <w:t xml:space="preserve"> кв.м.</w:t>
            </w:r>
          </w:p>
          <w:p w14:paraId="55877D46" w14:textId="77777777" w:rsidR="00D43FEB" w:rsidRPr="006470BF" w:rsidRDefault="00D43FEB" w:rsidP="00D43FEB">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49DDCC1B"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5CEC144E" w14:textId="77777777" w:rsidR="00D43FEB" w:rsidRPr="006470BF" w:rsidRDefault="00D43FEB" w:rsidP="00D43FEB">
            <w:pPr>
              <w:jc w:val="both"/>
              <w:rPr>
                <w:b/>
              </w:rPr>
            </w:pPr>
            <w:r w:rsidRPr="006470BF">
              <w:t xml:space="preserve">-максимальное количество этажей – </w:t>
            </w:r>
            <w:r w:rsidRPr="006470BF">
              <w:rPr>
                <w:b/>
              </w:rPr>
              <w:t>5 этажа;</w:t>
            </w:r>
          </w:p>
          <w:p w14:paraId="67D3CEC6"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43B064FC" w14:textId="77777777" w:rsidR="00D43FEB" w:rsidRPr="006470BF" w:rsidRDefault="00D43FEB" w:rsidP="00D43FEB">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611EF654" w14:textId="77777777" w:rsidR="00D43FEB" w:rsidRPr="006470BF" w:rsidRDefault="00D43FEB" w:rsidP="00D43FEB">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D43FEB" w:rsidRPr="006470BF" w14:paraId="53FD490F"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655A7763" w14:textId="77777777" w:rsidR="00D43FEB" w:rsidRPr="006470BF" w:rsidRDefault="00D43FEB" w:rsidP="00D43FEB">
            <w:pPr>
              <w:tabs>
                <w:tab w:val="left" w:pos="2520"/>
              </w:tabs>
              <w:jc w:val="center"/>
              <w:rPr>
                <w:rFonts w:eastAsia="Times New Roman"/>
                <w:b/>
                <w:lang w:eastAsia="ru-RU"/>
              </w:rPr>
            </w:pPr>
            <w:r w:rsidRPr="006470BF">
              <w:rPr>
                <w:rFonts w:eastAsia="Times New Roman"/>
                <w:b/>
                <w:lang w:eastAsia="ru-RU"/>
              </w:rPr>
              <w:t>4.9.1.3</w:t>
            </w:r>
          </w:p>
        </w:tc>
        <w:tc>
          <w:tcPr>
            <w:tcW w:w="3407" w:type="dxa"/>
            <w:tcBorders>
              <w:top w:val="single" w:sz="4" w:space="0" w:color="000000"/>
              <w:left w:val="single" w:sz="4" w:space="0" w:color="000000"/>
              <w:bottom w:val="single" w:sz="4" w:space="0" w:color="000000"/>
              <w:right w:val="single" w:sz="4" w:space="0" w:color="000000"/>
            </w:tcBorders>
          </w:tcPr>
          <w:p w14:paraId="5AA2F7FD" w14:textId="77777777" w:rsidR="00D43FEB" w:rsidRPr="006470BF" w:rsidRDefault="00D43FEB" w:rsidP="00D43FEB">
            <w:pPr>
              <w:tabs>
                <w:tab w:val="left" w:pos="6946"/>
              </w:tabs>
              <w:suppressAutoHyphens/>
              <w:textAlignment w:val="baseline"/>
            </w:pPr>
            <w:r w:rsidRPr="006470BF">
              <w:t>Автомобильные мойки</w:t>
            </w:r>
          </w:p>
          <w:p w14:paraId="39109BBF" w14:textId="77777777" w:rsidR="00D43FEB" w:rsidRPr="006470BF" w:rsidRDefault="00D43FEB" w:rsidP="00D43FEB">
            <w:pPr>
              <w:tabs>
                <w:tab w:val="left" w:pos="6946"/>
              </w:tabs>
              <w:suppressAutoHyphens/>
              <w:textAlignment w:val="baseline"/>
            </w:pPr>
          </w:p>
          <w:p w14:paraId="4D33CB5F" w14:textId="77777777" w:rsidR="00D43FEB" w:rsidRPr="006470BF" w:rsidRDefault="00D43FEB" w:rsidP="00D43FEB">
            <w:pPr>
              <w:jc w:val="both"/>
            </w:pPr>
            <w:r w:rsidRPr="006470BF">
              <w:rPr>
                <w:rFonts w:eastAsia="Calibri"/>
                <w:b/>
                <w:sz w:val="22"/>
                <w:lang w:eastAsia="en-US"/>
              </w:rPr>
              <w:lastRenderedPageBreak/>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70DE54F" w14:textId="77777777" w:rsidR="00D43FEB" w:rsidRPr="006470BF" w:rsidRDefault="00D43FEB" w:rsidP="00D43FEB">
            <w:pPr>
              <w:autoSpaceDE w:val="0"/>
              <w:autoSpaceDN w:val="0"/>
              <w:adjustRightInd w:val="0"/>
              <w:jc w:val="both"/>
            </w:pPr>
            <w:r w:rsidRPr="006470BF">
              <w:lastRenderedPageBreak/>
              <w:t xml:space="preserve">Размещение автомобильных моек, а также размещение магазинов </w:t>
            </w:r>
            <w:r w:rsidRPr="006470BF">
              <w:lastRenderedPageBreak/>
              <w:t>сопутствующей торговли</w:t>
            </w:r>
          </w:p>
          <w:p w14:paraId="4B22F3D2" w14:textId="77777777" w:rsidR="00D43FEB" w:rsidRPr="006470BF" w:rsidRDefault="00D43FEB" w:rsidP="00D43FEB">
            <w:pPr>
              <w:autoSpaceDE w:val="0"/>
              <w:autoSpaceDN w:val="0"/>
              <w:adjustRightInd w:val="0"/>
              <w:jc w:val="both"/>
            </w:pPr>
          </w:p>
          <w:p w14:paraId="16F09D41"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7CD718D" w14:textId="77777777" w:rsidR="00D43FEB" w:rsidRPr="006470BF" w:rsidRDefault="00D43FEB" w:rsidP="00D43FEB">
            <w:pPr>
              <w:jc w:val="both"/>
            </w:pPr>
            <w:r w:rsidRPr="006470BF">
              <w:lastRenderedPageBreak/>
              <w:t>-минимальная/максимальная площадь земельных участков –</w:t>
            </w:r>
            <w:r w:rsidRPr="006470BF">
              <w:rPr>
                <w:b/>
              </w:rPr>
              <w:t>300/10000</w:t>
            </w:r>
            <w:r w:rsidRPr="006470BF">
              <w:t xml:space="preserve"> кв.м.</w:t>
            </w:r>
          </w:p>
          <w:p w14:paraId="0F89E4C6" w14:textId="77777777" w:rsidR="00D43FEB" w:rsidRPr="006470BF" w:rsidRDefault="00D43FEB" w:rsidP="00D43FEB">
            <w:pPr>
              <w:autoSpaceDE w:val="0"/>
              <w:autoSpaceDN w:val="0"/>
              <w:adjustRightInd w:val="0"/>
              <w:jc w:val="both"/>
              <w:rPr>
                <w:b/>
              </w:rPr>
            </w:pPr>
            <w:r w:rsidRPr="006470BF">
              <w:lastRenderedPageBreak/>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381A3C66"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618BDEEF" w14:textId="77777777" w:rsidR="00D43FEB" w:rsidRPr="006470BF" w:rsidRDefault="00D43FEB" w:rsidP="00D43FEB">
            <w:pPr>
              <w:jc w:val="both"/>
              <w:rPr>
                <w:b/>
              </w:rPr>
            </w:pPr>
            <w:r w:rsidRPr="006470BF">
              <w:t xml:space="preserve">-максимальное количество этажей – </w:t>
            </w:r>
            <w:r w:rsidRPr="006470BF">
              <w:rPr>
                <w:b/>
              </w:rPr>
              <w:t>5 этажа;</w:t>
            </w:r>
          </w:p>
          <w:p w14:paraId="4DF45469"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315714F7" w14:textId="77777777" w:rsidR="00D43FEB" w:rsidRPr="006470BF" w:rsidRDefault="00D43FEB" w:rsidP="00D43FEB">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74CC12E1" w14:textId="77777777" w:rsidR="00D43FEB" w:rsidRPr="006470BF" w:rsidRDefault="00D43FEB" w:rsidP="00D43FEB">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D43FEB" w:rsidRPr="006470BF" w14:paraId="1FEC1940"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6E8A016" w14:textId="77777777" w:rsidR="00D43FEB" w:rsidRPr="006470BF" w:rsidRDefault="00D43FEB" w:rsidP="00D43FEB">
            <w:pPr>
              <w:tabs>
                <w:tab w:val="left" w:pos="2520"/>
              </w:tabs>
              <w:jc w:val="center"/>
              <w:rPr>
                <w:rFonts w:eastAsia="Times New Roman"/>
                <w:b/>
                <w:lang w:eastAsia="ru-RU"/>
              </w:rPr>
            </w:pPr>
            <w:r w:rsidRPr="006470BF">
              <w:rPr>
                <w:rFonts w:eastAsia="Times New Roman"/>
                <w:b/>
                <w:lang w:eastAsia="ru-RU"/>
              </w:rPr>
              <w:lastRenderedPageBreak/>
              <w:t>4.9.1.4</w:t>
            </w:r>
          </w:p>
        </w:tc>
        <w:tc>
          <w:tcPr>
            <w:tcW w:w="3407" w:type="dxa"/>
            <w:tcBorders>
              <w:top w:val="single" w:sz="4" w:space="0" w:color="000000"/>
              <w:left w:val="single" w:sz="4" w:space="0" w:color="000000"/>
              <w:bottom w:val="single" w:sz="4" w:space="0" w:color="000000"/>
              <w:right w:val="single" w:sz="4" w:space="0" w:color="000000"/>
            </w:tcBorders>
          </w:tcPr>
          <w:p w14:paraId="15524B74" w14:textId="77777777" w:rsidR="00D43FEB" w:rsidRPr="006470BF" w:rsidRDefault="00D43FEB" w:rsidP="00D43FEB">
            <w:pPr>
              <w:tabs>
                <w:tab w:val="left" w:pos="6946"/>
              </w:tabs>
              <w:suppressAutoHyphens/>
              <w:textAlignment w:val="baseline"/>
            </w:pPr>
            <w:r w:rsidRPr="006470BF">
              <w:t>Ремонт автомобилей</w:t>
            </w:r>
          </w:p>
          <w:p w14:paraId="1125645B" w14:textId="77777777" w:rsidR="00D43FEB" w:rsidRPr="006470BF" w:rsidRDefault="00D43FEB" w:rsidP="00D43FEB">
            <w:pPr>
              <w:tabs>
                <w:tab w:val="left" w:pos="6946"/>
              </w:tabs>
              <w:suppressAutoHyphens/>
              <w:textAlignment w:val="baseline"/>
            </w:pPr>
          </w:p>
          <w:p w14:paraId="6287A7E9" w14:textId="77777777" w:rsidR="00D43FEB" w:rsidRPr="006470BF" w:rsidRDefault="00D43FEB" w:rsidP="00D43FEB">
            <w:pPr>
              <w:jc w:val="both"/>
            </w:pPr>
            <w:r w:rsidRPr="006470BF">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09417FF9" w14:textId="77777777" w:rsidR="00D43FEB" w:rsidRPr="006470BF" w:rsidRDefault="00D43FEB" w:rsidP="00D43FEB">
            <w:pPr>
              <w:autoSpaceDE w:val="0"/>
              <w:autoSpaceDN w:val="0"/>
              <w:adjustRightInd w:val="0"/>
              <w:jc w:val="both"/>
            </w:pPr>
            <w:r w:rsidRPr="006470BF">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30D71D45" w14:textId="77777777" w:rsidR="00D43FEB" w:rsidRPr="006470BF" w:rsidRDefault="00D43FEB" w:rsidP="00D43FEB">
            <w:pPr>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78AA12E" w14:textId="77777777" w:rsidR="00D43FEB" w:rsidRPr="006470BF" w:rsidRDefault="00D43FEB" w:rsidP="00D43FEB">
            <w:pPr>
              <w:jc w:val="both"/>
            </w:pPr>
            <w:r w:rsidRPr="006470BF">
              <w:t>-минимальная/максимальная площадь земельных участков –</w:t>
            </w:r>
            <w:r w:rsidRPr="006470BF">
              <w:rPr>
                <w:b/>
              </w:rPr>
              <w:t>300/10000</w:t>
            </w:r>
            <w:r w:rsidRPr="006470BF">
              <w:t xml:space="preserve"> кв.м.</w:t>
            </w:r>
          </w:p>
          <w:p w14:paraId="2C5635A2" w14:textId="77777777" w:rsidR="00D43FEB" w:rsidRPr="006470BF" w:rsidRDefault="00D43FEB" w:rsidP="00D43FEB">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02544C1E" w14:textId="77777777" w:rsidR="00D43FEB" w:rsidRPr="006470BF" w:rsidRDefault="00D43FEB" w:rsidP="00D43F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6F8BA37" w14:textId="77777777" w:rsidR="00D43FEB" w:rsidRPr="006470BF" w:rsidRDefault="00D43FEB" w:rsidP="00D43FEB">
            <w:pPr>
              <w:jc w:val="both"/>
              <w:rPr>
                <w:b/>
              </w:rPr>
            </w:pPr>
            <w:r w:rsidRPr="006470BF">
              <w:t xml:space="preserve">-максимальное количество этажей – </w:t>
            </w:r>
            <w:r w:rsidRPr="006470BF">
              <w:rPr>
                <w:b/>
              </w:rPr>
              <w:t>5 этажа;</w:t>
            </w:r>
          </w:p>
          <w:p w14:paraId="3F0CCD57" w14:textId="77777777" w:rsidR="00D43FEB" w:rsidRPr="006470BF" w:rsidRDefault="00D43FEB" w:rsidP="00D43F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692E48A9" w14:textId="77777777" w:rsidR="00D43FEB" w:rsidRPr="006470BF" w:rsidRDefault="00D43FEB" w:rsidP="00D43FEB">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2FA6753B" w14:textId="77777777" w:rsidR="00D43FEB" w:rsidRPr="006470BF" w:rsidRDefault="00D43FEB" w:rsidP="00D43FEB">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D43FEB" w:rsidRPr="006470BF" w14:paraId="2D09AA12"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3F91644C" w14:textId="77777777" w:rsidR="00D43FEB" w:rsidRPr="006470BF" w:rsidRDefault="00D43FEB" w:rsidP="00D43FEB">
            <w:pPr>
              <w:keepLines/>
              <w:widowControl w:val="0"/>
              <w:jc w:val="center"/>
              <w:rPr>
                <w:b/>
              </w:rPr>
            </w:pPr>
            <w:r w:rsidRPr="006470BF">
              <w:rPr>
                <w:b/>
              </w:rPr>
              <w:t>12.0</w:t>
            </w:r>
          </w:p>
        </w:tc>
        <w:tc>
          <w:tcPr>
            <w:tcW w:w="3407" w:type="dxa"/>
            <w:tcBorders>
              <w:top w:val="single" w:sz="4" w:space="0" w:color="000000"/>
              <w:left w:val="single" w:sz="4" w:space="0" w:color="000000"/>
              <w:bottom w:val="single" w:sz="4" w:space="0" w:color="000000"/>
              <w:right w:val="single" w:sz="4" w:space="0" w:color="000000"/>
            </w:tcBorders>
          </w:tcPr>
          <w:p w14:paraId="47C18C5A" w14:textId="77777777" w:rsidR="00D43FEB" w:rsidRPr="006470BF" w:rsidRDefault="00D43FEB" w:rsidP="00D43FEB">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p w14:paraId="6732433E" w14:textId="77777777" w:rsidR="00D43FEB" w:rsidRPr="006470BF" w:rsidRDefault="00D43FEB" w:rsidP="00D43FEB">
            <w:pPr>
              <w:rPr>
                <w:lang w:eastAsia="ru-RU"/>
              </w:rPr>
            </w:pPr>
          </w:p>
          <w:p w14:paraId="0E4A869B" w14:textId="77777777" w:rsidR="00D43FEB" w:rsidRPr="006470BF" w:rsidRDefault="00D43FEB" w:rsidP="00D43FEB">
            <w:pPr>
              <w:jc w:val="both"/>
              <w:rPr>
                <w:lang w:eastAsia="ru-RU"/>
              </w:rPr>
            </w:pPr>
            <w:r w:rsidRPr="006470BF">
              <w:rPr>
                <w:rFonts w:eastAsia="Calibri"/>
                <w:b/>
                <w:sz w:val="22"/>
                <w:lang w:eastAsia="en-US"/>
              </w:rPr>
              <w:lastRenderedPageBreak/>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C1A9D0F" w14:textId="77777777" w:rsidR="00D43FEB" w:rsidRPr="006470BF" w:rsidRDefault="00D43FEB" w:rsidP="00D43FEB">
            <w:pPr>
              <w:autoSpaceDE w:val="0"/>
              <w:autoSpaceDN w:val="0"/>
              <w:adjustRightInd w:val="0"/>
              <w:jc w:val="both"/>
            </w:pPr>
            <w:r w:rsidRPr="006470BF">
              <w:lastRenderedPageBreak/>
              <w:t>Земельные участки общего пользования.</w:t>
            </w:r>
          </w:p>
          <w:p w14:paraId="04081D7F" w14:textId="77777777" w:rsidR="00D43FEB" w:rsidRPr="006470BF" w:rsidRDefault="00D43FEB" w:rsidP="00D43FEB">
            <w:pPr>
              <w:autoSpaceDE w:val="0"/>
              <w:autoSpaceDN w:val="0"/>
              <w:adjustRightInd w:val="0"/>
              <w:jc w:val="both"/>
            </w:pPr>
            <w:r w:rsidRPr="006470BF">
              <w:t xml:space="preserve">Содержание данного вида разрешенного использования </w:t>
            </w:r>
            <w:r w:rsidRPr="006470BF">
              <w:lastRenderedPageBreak/>
              <w:t xml:space="preserve">включает в себя содержание видов разрешенного использования с </w:t>
            </w:r>
            <w:hyperlink w:anchor="sub_11201" w:history="1">
              <w:r w:rsidRPr="006470BF">
                <w:t>кодами 12.0.1 - 12.0.2</w:t>
              </w:r>
            </w:hyperlink>
          </w:p>
          <w:p w14:paraId="46604AD5" w14:textId="77777777" w:rsidR="00D43FEB" w:rsidRPr="006470BF" w:rsidRDefault="00D43FEB" w:rsidP="00D43FEB">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723A1F8" w14:textId="77777777" w:rsidR="00D43FEB" w:rsidRPr="006470BF" w:rsidRDefault="00D43FEB" w:rsidP="00D43FEB">
            <w:pPr>
              <w:jc w:val="both"/>
              <w:rPr>
                <w:u w:val="single"/>
              </w:rPr>
            </w:pPr>
            <w:r w:rsidRPr="006470BF">
              <w:lastRenderedPageBreak/>
              <w:t>Не установлены в соответствии с ч.4, ст.36 Градостроительного кодекса Российской Федерации.</w:t>
            </w:r>
          </w:p>
        </w:tc>
      </w:tr>
    </w:tbl>
    <w:p w14:paraId="66CE3B7E" w14:textId="77777777" w:rsidR="003E39F9" w:rsidRPr="006470BF" w:rsidRDefault="003E39F9" w:rsidP="00423AB6">
      <w:pPr>
        <w:rPr>
          <w:b/>
        </w:rPr>
      </w:pPr>
    </w:p>
    <w:p w14:paraId="10CD5181" w14:textId="77777777" w:rsidR="005B44B2" w:rsidRPr="006470BF" w:rsidRDefault="00672588" w:rsidP="00423AB6">
      <w:pPr>
        <w:rPr>
          <w:b/>
        </w:rPr>
      </w:pPr>
      <w:r w:rsidRPr="006470BF">
        <w:rPr>
          <w:b/>
        </w:rPr>
        <w:t>3.</w:t>
      </w:r>
      <w:r w:rsidR="003E39F9" w:rsidRPr="006470BF">
        <w:rPr>
          <w:b/>
        </w:rPr>
        <w:t>3</w:t>
      </w:r>
      <w:r w:rsidRPr="006470BF">
        <w:rPr>
          <w:b/>
        </w:rPr>
        <w:t>. Вспомогательные виды и параметры разрешенного использования земельных участков и объектов капитального строительства</w:t>
      </w:r>
    </w:p>
    <w:p w14:paraId="2FBC7797" w14:textId="77777777" w:rsidR="00D94FDA" w:rsidRPr="006470BF" w:rsidRDefault="00D94FDA" w:rsidP="00672588">
      <w:pPr>
        <w:keepLines/>
        <w:widowControl w:val="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6C449865" w14:textId="77777777" w:rsidR="00D94FDA" w:rsidRPr="006470BF" w:rsidRDefault="00D94FDA" w:rsidP="00423AB6">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10621"/>
      </w:tblGrid>
      <w:tr w:rsidR="00E7196D" w:rsidRPr="006470BF" w14:paraId="31A238AB" w14:textId="77777777" w:rsidTr="00E81061">
        <w:trPr>
          <w:trHeight w:val="552"/>
        </w:trPr>
        <w:tc>
          <w:tcPr>
            <w:tcW w:w="1416" w:type="pct"/>
            <w:vAlign w:val="center"/>
          </w:tcPr>
          <w:p w14:paraId="1E9751E8" w14:textId="77777777" w:rsidR="00D94FDA" w:rsidRPr="006470BF" w:rsidRDefault="00672588" w:rsidP="00672588">
            <w:pPr>
              <w:jc w:val="center"/>
              <w:rPr>
                <w:b/>
              </w:rPr>
            </w:pPr>
            <w:r w:rsidRPr="006470BF">
              <w:rPr>
                <w:b/>
              </w:rPr>
              <w:t>Виды разрешенного использования</w:t>
            </w:r>
          </w:p>
        </w:tc>
        <w:tc>
          <w:tcPr>
            <w:tcW w:w="3584" w:type="pct"/>
            <w:vAlign w:val="center"/>
          </w:tcPr>
          <w:p w14:paraId="2E2DE475" w14:textId="77777777" w:rsidR="00D94FDA" w:rsidRPr="006470BF" w:rsidRDefault="00672588" w:rsidP="00672588">
            <w:pPr>
              <w:jc w:val="center"/>
              <w:rPr>
                <w:b/>
              </w:rPr>
            </w:pPr>
            <w:r w:rsidRPr="006470BF">
              <w:rPr>
                <w:b/>
              </w:rPr>
              <w:t>Предельные параметры разрешенного строительства</w:t>
            </w:r>
          </w:p>
        </w:tc>
      </w:tr>
      <w:tr w:rsidR="00E7196D" w:rsidRPr="006470BF" w14:paraId="5992C19A" w14:textId="77777777" w:rsidTr="00E81061">
        <w:trPr>
          <w:trHeight w:val="280"/>
        </w:trPr>
        <w:tc>
          <w:tcPr>
            <w:tcW w:w="1416" w:type="pct"/>
          </w:tcPr>
          <w:p w14:paraId="3764BBA2" w14:textId="77777777" w:rsidR="002D0B3D" w:rsidRPr="006470BF" w:rsidRDefault="002D0B3D" w:rsidP="002D0B3D">
            <w:pPr>
              <w:jc w:val="both"/>
            </w:pPr>
            <w:r w:rsidRPr="006470BF">
              <w:t>Историко-культурная деятельность</w:t>
            </w:r>
          </w:p>
        </w:tc>
        <w:tc>
          <w:tcPr>
            <w:tcW w:w="3584" w:type="pct"/>
          </w:tcPr>
          <w:p w14:paraId="2E7F0294" w14:textId="77777777" w:rsidR="002D0B3D" w:rsidRPr="006470BF" w:rsidRDefault="002D0B3D" w:rsidP="002D0B3D">
            <w:pPr>
              <w:pStyle w:val="aff9"/>
              <w:jc w:val="both"/>
              <w:rPr>
                <w:rFonts w:eastAsia="SimSun"/>
                <w:szCs w:val="24"/>
                <w:lang w:eastAsia="zh-CN"/>
              </w:rPr>
            </w:pPr>
            <w:r w:rsidRPr="006470BF">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293C4737" w14:textId="77777777" w:rsidTr="00E81061">
        <w:trPr>
          <w:trHeight w:val="280"/>
        </w:trPr>
        <w:tc>
          <w:tcPr>
            <w:tcW w:w="1416" w:type="pct"/>
          </w:tcPr>
          <w:p w14:paraId="6E1A28FA" w14:textId="77777777" w:rsidR="002D0B3D" w:rsidRPr="006470BF" w:rsidRDefault="002D0B3D" w:rsidP="002D0B3D">
            <w:pPr>
              <w:jc w:val="both"/>
            </w:pPr>
            <w:r w:rsidRPr="006470BF">
              <w:t>Объекты хозяйственного назначения:</w:t>
            </w:r>
          </w:p>
          <w:p w14:paraId="7CA2FE92" w14:textId="77777777" w:rsidR="002D0B3D" w:rsidRPr="006470BF" w:rsidRDefault="002D0B3D" w:rsidP="002D0B3D">
            <w:pPr>
              <w:ind w:firstLine="317"/>
              <w:jc w:val="both"/>
            </w:pPr>
            <w:r w:rsidRPr="006470BF">
              <w:t>- хозяйственные постройки, летние кухни, беседки, кладовые, подвалы;</w:t>
            </w:r>
          </w:p>
          <w:p w14:paraId="140D1BB5" w14:textId="77777777" w:rsidR="002D0B3D" w:rsidRPr="006470BF" w:rsidRDefault="002D0B3D" w:rsidP="002D0B3D">
            <w:pPr>
              <w:ind w:firstLine="317"/>
              <w:jc w:val="both"/>
            </w:pPr>
            <w:r w:rsidRPr="006470BF">
              <w:t>- сады, огороды, палисадники;</w:t>
            </w:r>
          </w:p>
          <w:p w14:paraId="55EC9B2F" w14:textId="77777777" w:rsidR="002D0B3D" w:rsidRPr="006470BF" w:rsidRDefault="002D0B3D" w:rsidP="002D0B3D">
            <w:pPr>
              <w:ind w:firstLine="317"/>
              <w:jc w:val="both"/>
            </w:pPr>
            <w:r w:rsidRPr="006470BF">
              <w:t>- теплицы, оранжереи индивидуального пользования;</w:t>
            </w:r>
          </w:p>
          <w:p w14:paraId="710A4F42" w14:textId="77777777" w:rsidR="002D0B3D" w:rsidRPr="006470BF" w:rsidRDefault="002D0B3D" w:rsidP="002D0B3D">
            <w:pPr>
              <w:ind w:firstLine="317"/>
              <w:jc w:val="both"/>
            </w:pPr>
            <w:r w:rsidRPr="006470BF">
              <w:t xml:space="preserve">- бассейны, бани и сауны индивидуального использования; </w:t>
            </w:r>
          </w:p>
          <w:p w14:paraId="338F9A7A" w14:textId="77777777" w:rsidR="002D0B3D" w:rsidRPr="006470BF" w:rsidRDefault="002D0B3D" w:rsidP="002D0B3D">
            <w:pPr>
              <w:ind w:firstLine="317"/>
              <w:jc w:val="both"/>
            </w:pPr>
            <w:r w:rsidRPr="006470BF">
              <w:t>- индивидуальные надворные туалеты гидронепроницаемые выгреба, септики;</w:t>
            </w:r>
          </w:p>
          <w:p w14:paraId="27260BC5" w14:textId="77777777" w:rsidR="002D0B3D" w:rsidRPr="006470BF" w:rsidRDefault="002D0B3D" w:rsidP="002D0B3D">
            <w:pPr>
              <w:ind w:firstLine="317"/>
              <w:jc w:val="both"/>
            </w:pPr>
            <w:r w:rsidRPr="006470BF">
              <w:lastRenderedPageBreak/>
              <w:t>-индивидуальные резервуары для хранения воды, скважины для забора воды, индивидуальные колодцы.</w:t>
            </w:r>
          </w:p>
          <w:p w14:paraId="799E490C" w14:textId="77777777" w:rsidR="002D0B3D" w:rsidRPr="006470BF" w:rsidRDefault="002D0B3D" w:rsidP="002D0B3D">
            <w:pPr>
              <w:jc w:val="both"/>
            </w:pPr>
            <w:r w:rsidRPr="006470BF">
              <w:t>Благоустройство и озеленение.</w:t>
            </w:r>
          </w:p>
          <w:p w14:paraId="48655250" w14:textId="77777777" w:rsidR="002D0B3D" w:rsidRPr="006470BF" w:rsidRDefault="002D0B3D" w:rsidP="002D0B3D">
            <w:pPr>
              <w:jc w:val="both"/>
            </w:pPr>
            <w:r w:rsidRPr="006470BF">
              <w:t>Навесы, террасы.</w:t>
            </w:r>
          </w:p>
        </w:tc>
        <w:tc>
          <w:tcPr>
            <w:tcW w:w="3584" w:type="pct"/>
          </w:tcPr>
          <w:p w14:paraId="721391C3"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3CBE9B6" w14:textId="77777777" w:rsidR="002D0B3D" w:rsidRPr="006470BF" w:rsidRDefault="002D0B3D" w:rsidP="002D0B3D">
            <w:pPr>
              <w:ind w:firstLine="317"/>
              <w:jc w:val="both"/>
            </w:pPr>
            <w:r w:rsidRPr="006470BF">
              <w:t>Максимальное количество надземных этажей  – не более 1 этажа,</w:t>
            </w:r>
          </w:p>
          <w:p w14:paraId="70D1DF54" w14:textId="77777777" w:rsidR="002D0B3D" w:rsidRPr="006470BF" w:rsidRDefault="002D0B3D" w:rsidP="002D0B3D">
            <w:pPr>
              <w:ind w:firstLine="317"/>
              <w:jc w:val="both"/>
            </w:pPr>
            <w:r w:rsidRPr="006470BF">
              <w:t>-минимальная высота этажа 2.4 м,</w:t>
            </w:r>
          </w:p>
          <w:p w14:paraId="3E718F3A" w14:textId="77777777" w:rsidR="002D0B3D" w:rsidRPr="006470BF" w:rsidRDefault="002D0B3D" w:rsidP="002D0B3D">
            <w:pPr>
              <w:ind w:firstLine="317"/>
              <w:jc w:val="both"/>
            </w:pPr>
            <w:r w:rsidRPr="006470BF">
              <w:t xml:space="preserve">-максимальная высота строения -6 м. </w:t>
            </w:r>
          </w:p>
          <w:p w14:paraId="25908BB3"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354C0D85" w14:textId="77777777" w:rsidR="002D0B3D" w:rsidRPr="006470BF" w:rsidRDefault="002D0B3D" w:rsidP="002D0B3D">
            <w:pPr>
              <w:ind w:firstLine="317"/>
              <w:jc w:val="both"/>
            </w:pPr>
            <w:r w:rsidRPr="006470BF">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41AF89B3" w14:textId="77777777" w:rsidR="002D0B3D" w:rsidRPr="006470BF" w:rsidRDefault="002D0B3D" w:rsidP="002D0B3D">
            <w:pPr>
              <w:ind w:firstLine="317"/>
              <w:jc w:val="both"/>
            </w:pPr>
            <w:r w:rsidRPr="006470BF">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14:paraId="06425E77" w14:textId="77777777" w:rsidR="002D0B3D" w:rsidRPr="006470BF" w:rsidRDefault="002D0B3D" w:rsidP="002D0B3D">
            <w:pPr>
              <w:ind w:firstLine="317"/>
              <w:jc w:val="both"/>
            </w:pPr>
            <w:r w:rsidRPr="006470BF">
              <w:lastRenderedPageBreak/>
              <w:t>Расстояние:</w:t>
            </w:r>
          </w:p>
          <w:p w14:paraId="3B2EA4D1" w14:textId="77777777" w:rsidR="002D0B3D" w:rsidRPr="006470BF" w:rsidRDefault="002D0B3D" w:rsidP="002D0B3D">
            <w:pPr>
              <w:ind w:left="644"/>
              <w:jc w:val="both"/>
            </w:pPr>
            <w:r w:rsidRPr="006470BF">
              <w:t>от границ соседнего участка до стволов высокорослых деревьев - 4 м,</w:t>
            </w:r>
          </w:p>
          <w:p w14:paraId="0775B880" w14:textId="77777777" w:rsidR="002D0B3D" w:rsidRPr="006470BF" w:rsidRDefault="002D0B3D" w:rsidP="002D0B3D">
            <w:pPr>
              <w:ind w:left="644"/>
              <w:jc w:val="both"/>
            </w:pPr>
            <w:r w:rsidRPr="006470BF">
              <w:t>от границ соседнего участка до стволов среднерослых деревьев - 2 м,</w:t>
            </w:r>
          </w:p>
          <w:p w14:paraId="4A33C06B" w14:textId="77777777" w:rsidR="002D0B3D" w:rsidRPr="006470BF" w:rsidRDefault="002D0B3D" w:rsidP="002D0B3D">
            <w:pPr>
              <w:jc w:val="both"/>
            </w:pPr>
            <w:r w:rsidRPr="006470BF">
              <w:t xml:space="preserve">           от границ соседнего участка до кустарника - 1 м.</w:t>
            </w:r>
          </w:p>
          <w:p w14:paraId="3E69B25F" w14:textId="77777777" w:rsidR="002D0B3D" w:rsidRPr="006470BF" w:rsidRDefault="002D0B3D" w:rsidP="002D0B3D">
            <w:pPr>
              <w:pStyle w:val="aff9"/>
              <w:jc w:val="both"/>
              <w:rPr>
                <w:rFonts w:eastAsia="SimSun"/>
                <w:szCs w:val="24"/>
                <w:vertAlign w:val="superscript"/>
                <w:lang w:eastAsia="zh-CN"/>
              </w:rPr>
            </w:pPr>
            <w:r w:rsidRPr="006470BF">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14:paraId="77ECB6C2"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4F2C1EEC"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6AAB13AE"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401EF325"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7E62B2B9"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Вспомогательные строения, за исключением гаражей, размещать со стороны улиц не допускается.</w:t>
            </w:r>
          </w:p>
          <w:p w14:paraId="2B6F4CB5"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67DE8C00" w14:textId="77777777" w:rsidR="002D0B3D" w:rsidRPr="006470BF" w:rsidRDefault="002D0B3D" w:rsidP="002D0B3D">
            <w:pPr>
              <w:ind w:firstLine="33"/>
              <w:jc w:val="both"/>
            </w:pPr>
            <w:r w:rsidRPr="006470BF">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5FADCA71"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3838BAAD" w14:textId="77777777" w:rsidTr="00E81061">
        <w:trPr>
          <w:trHeight w:val="280"/>
        </w:trPr>
        <w:tc>
          <w:tcPr>
            <w:tcW w:w="1416" w:type="pct"/>
          </w:tcPr>
          <w:p w14:paraId="0884CD9E" w14:textId="77777777" w:rsidR="002D0B3D" w:rsidRPr="006470BF" w:rsidRDefault="002D0B3D" w:rsidP="002D0B3D">
            <w:pPr>
              <w:jc w:val="both"/>
            </w:pPr>
            <w:r w:rsidRPr="006470BF">
              <w:lastRenderedPageBreak/>
              <w:t xml:space="preserve">Отдельно стоящие, встроенные или пристроенные в жилые дома гаражи на одно-два машиноместа на </w:t>
            </w:r>
            <w:r w:rsidRPr="006470BF">
              <w:lastRenderedPageBreak/>
              <w:t>индивидуальный участок.</w:t>
            </w:r>
          </w:p>
          <w:p w14:paraId="69D0E88F" w14:textId="77777777" w:rsidR="002D0B3D" w:rsidRPr="006470BF" w:rsidRDefault="002D0B3D" w:rsidP="002D0B3D"/>
        </w:tc>
        <w:tc>
          <w:tcPr>
            <w:tcW w:w="3584" w:type="pct"/>
          </w:tcPr>
          <w:p w14:paraId="0E769EB4"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7B31051" w14:textId="77777777" w:rsidR="002D0B3D" w:rsidRPr="006470BF" w:rsidRDefault="002D0B3D" w:rsidP="002D0B3D">
            <w:pPr>
              <w:ind w:firstLine="293"/>
              <w:jc w:val="both"/>
            </w:pPr>
            <w:r w:rsidRPr="006470BF">
              <w:t>Максимальное количество надземных этажей – не более 1 этажа .</w:t>
            </w:r>
          </w:p>
          <w:p w14:paraId="2B85E4B8" w14:textId="77777777" w:rsidR="002D0B3D" w:rsidRPr="006470BF" w:rsidRDefault="002D0B3D" w:rsidP="002D0B3D">
            <w:pPr>
              <w:ind w:firstLine="293"/>
              <w:jc w:val="both"/>
            </w:pPr>
            <w:r w:rsidRPr="006470BF">
              <w:lastRenderedPageBreak/>
              <w:t xml:space="preserve">Максимальная высота – до 7 м., высота этажа – до 3м. </w:t>
            </w:r>
          </w:p>
          <w:p w14:paraId="4AA432E5" w14:textId="77777777" w:rsidR="002D0B3D" w:rsidRPr="006470BF" w:rsidRDefault="002D0B3D" w:rsidP="002D0B3D">
            <w:pPr>
              <w:ind w:firstLine="293"/>
              <w:jc w:val="both"/>
            </w:pPr>
            <w:r w:rsidRPr="006470BF">
              <w:t>Допускается размещать по красной линии без устройства распашных ворот.            Допускается делать встроенными в первые этажи жилого дома.</w:t>
            </w:r>
          </w:p>
          <w:p w14:paraId="1841630B" w14:textId="77777777" w:rsidR="002D0B3D" w:rsidRPr="006470BF" w:rsidRDefault="002D0B3D" w:rsidP="002D0B3D">
            <w:pPr>
              <w:ind w:firstLine="293"/>
              <w:jc w:val="both"/>
            </w:pPr>
            <w:r w:rsidRPr="006470BF">
              <w:t>Отступ от границ смежного земельного участка -1 м.</w:t>
            </w:r>
          </w:p>
          <w:p w14:paraId="1F816D65" w14:textId="77777777" w:rsidR="002D0B3D" w:rsidRPr="006470BF" w:rsidRDefault="002D0B3D" w:rsidP="002D0B3D">
            <w:pPr>
              <w:ind w:firstLine="293"/>
              <w:jc w:val="both"/>
            </w:pPr>
            <w:r w:rsidRPr="006470BF">
              <w:t>Отступ от границ смежного земельного участка до открытой стоянки – 1 м.</w:t>
            </w:r>
          </w:p>
          <w:p w14:paraId="434E91B6" w14:textId="77777777" w:rsidR="002D0B3D" w:rsidRPr="006470BF" w:rsidRDefault="002D0B3D" w:rsidP="002D0B3D">
            <w:pPr>
              <w:ind w:firstLine="317"/>
              <w:jc w:val="both"/>
            </w:pPr>
            <w:r w:rsidRPr="006470BF">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6470BF" w14:paraId="07C88F75" w14:textId="77777777" w:rsidTr="00E81061">
        <w:trPr>
          <w:trHeight w:val="280"/>
        </w:trPr>
        <w:tc>
          <w:tcPr>
            <w:tcW w:w="1416" w:type="pct"/>
          </w:tcPr>
          <w:p w14:paraId="735E443A" w14:textId="77777777" w:rsidR="002D0B3D" w:rsidRPr="006470BF" w:rsidRDefault="002D0B3D" w:rsidP="002D0B3D">
            <w:pPr>
              <w:spacing w:before="120"/>
              <w:jc w:val="both"/>
            </w:pPr>
            <w:r w:rsidRPr="006470BF">
              <w:lastRenderedPageBreak/>
              <w:t>Надворные туалеты, гидронепроницаемые выгребы, септики.</w:t>
            </w:r>
          </w:p>
        </w:tc>
        <w:tc>
          <w:tcPr>
            <w:tcW w:w="3584" w:type="pct"/>
          </w:tcPr>
          <w:p w14:paraId="026C6CEB" w14:textId="77777777" w:rsidR="002D0B3D" w:rsidRPr="006470BF" w:rsidRDefault="002D0B3D" w:rsidP="002D0B3D">
            <w:pPr>
              <w:pStyle w:val="aff9"/>
              <w:ind w:firstLine="70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49B32FD"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20FFCF8F"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Надворные туалеты:</w:t>
            </w:r>
          </w:p>
          <w:p w14:paraId="10CA5B8C"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 расстояние от красной линии не менее - 10 м; </w:t>
            </w:r>
          </w:p>
          <w:p w14:paraId="3E26BEFC"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расстояние от границы смежного земельного участка не менее - 1 м;</w:t>
            </w:r>
          </w:p>
          <w:p w14:paraId="6F799B11"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273ECCFE" w14:textId="77777777" w:rsidR="002D0B3D" w:rsidRPr="006470BF" w:rsidRDefault="002D0B3D" w:rsidP="002D0B3D">
            <w:pPr>
              <w:ind w:left="67"/>
              <w:jc w:val="both"/>
            </w:pPr>
            <w:r w:rsidRPr="006470BF">
              <w:t>Минимальное расстояние от границ участка до строений, а также между строениями:</w:t>
            </w:r>
          </w:p>
          <w:p w14:paraId="2F4B02D1" w14:textId="77777777" w:rsidR="002D0B3D" w:rsidRPr="006470BF" w:rsidRDefault="002D0B3D" w:rsidP="002D0B3D">
            <w:pPr>
              <w:jc w:val="both"/>
            </w:pPr>
            <w:r w:rsidRPr="006470BF">
              <w:t>- от септиков до фундаментов зданий, строений, сооружений – не менее 5м., от фильтрующих колодцев – не менее 8 м.;</w:t>
            </w:r>
          </w:p>
          <w:p w14:paraId="6BB7DDE5" w14:textId="77777777" w:rsidR="002D0B3D" w:rsidRPr="006470BF" w:rsidRDefault="002D0B3D" w:rsidP="002D0B3D">
            <w:pPr>
              <w:jc w:val="both"/>
            </w:pPr>
            <w:r w:rsidRPr="006470BF">
              <w:t>- от септиков и фильтрующих колодцев до границы соседнего земельного участка и красной линии - не менее 4 м. и 7 м. соответственно.</w:t>
            </w:r>
          </w:p>
        </w:tc>
      </w:tr>
      <w:tr w:rsidR="00E7196D" w:rsidRPr="006470BF" w14:paraId="26D6F888" w14:textId="77777777" w:rsidTr="00E81061">
        <w:trPr>
          <w:trHeight w:val="280"/>
        </w:trPr>
        <w:tc>
          <w:tcPr>
            <w:tcW w:w="1416" w:type="pct"/>
          </w:tcPr>
          <w:p w14:paraId="34343952"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3584" w:type="pct"/>
          </w:tcPr>
          <w:p w14:paraId="5287D302"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FB6D3DC"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63EA7A7B"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3569BF8A" w14:textId="77777777" w:rsidR="002D0B3D" w:rsidRPr="006470BF" w:rsidRDefault="002D0B3D" w:rsidP="002D0B3D">
            <w:pPr>
              <w:autoSpaceDE w:val="0"/>
              <w:autoSpaceDN w:val="0"/>
              <w:adjustRightInd w:val="0"/>
              <w:ind w:firstLine="540"/>
              <w:jc w:val="both"/>
            </w:pPr>
            <w:r w:rsidRPr="006470BF">
              <w:t>для автобусов - 40 кв. м;</w:t>
            </w:r>
          </w:p>
          <w:p w14:paraId="34E5D877" w14:textId="77777777" w:rsidR="002D0B3D" w:rsidRPr="006470BF" w:rsidRDefault="002D0B3D" w:rsidP="002D0B3D">
            <w:pPr>
              <w:autoSpaceDE w:val="0"/>
              <w:autoSpaceDN w:val="0"/>
              <w:adjustRightInd w:val="0"/>
              <w:ind w:firstLine="540"/>
              <w:jc w:val="both"/>
            </w:pPr>
            <w:r w:rsidRPr="006470BF">
              <w:t>для велосипедов - 0,9 кв. м.</w:t>
            </w:r>
          </w:p>
          <w:p w14:paraId="70AE2412"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3AAB462"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w:t>
            </w:r>
            <w:r w:rsidRPr="006470BF">
              <w:rPr>
                <w:rFonts w:eastAsia="SimSun"/>
                <w:szCs w:val="24"/>
                <w:lang w:eastAsia="zh-CN"/>
              </w:rPr>
              <w:lastRenderedPageBreak/>
              <w:t xml:space="preserve">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6470BF" w14:paraId="0804CCAF" w14:textId="77777777" w:rsidTr="00E81061">
        <w:trPr>
          <w:trHeight w:val="280"/>
        </w:trPr>
        <w:tc>
          <w:tcPr>
            <w:tcW w:w="1416" w:type="pct"/>
          </w:tcPr>
          <w:p w14:paraId="20094696" w14:textId="77777777" w:rsidR="002D0B3D" w:rsidRPr="006470BF" w:rsidRDefault="002D0B3D" w:rsidP="002D0B3D">
            <w:pPr>
              <w:jc w:val="both"/>
            </w:pPr>
            <w:r w:rsidRPr="006470BF">
              <w:lastRenderedPageBreak/>
              <w:t>Детские игровые площадки, площадки отдыха, занятия физкультурой и спортом, хозяйственные площадки.</w:t>
            </w:r>
          </w:p>
        </w:tc>
        <w:tc>
          <w:tcPr>
            <w:tcW w:w="3584" w:type="pct"/>
          </w:tcPr>
          <w:p w14:paraId="1EE59F6B" w14:textId="77777777" w:rsidR="002D0B3D" w:rsidRPr="006470BF" w:rsidRDefault="002D0B3D" w:rsidP="002D0B3D">
            <w:pPr>
              <w:ind w:firstLine="317"/>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A2184D0" w14:textId="77777777" w:rsidR="002D0B3D" w:rsidRPr="006470BF" w:rsidRDefault="002D0B3D" w:rsidP="002D0B3D">
            <w:pPr>
              <w:ind w:firstLine="317"/>
            </w:pPr>
            <w:r w:rsidRPr="006470BF">
              <w:t>Минимально допустимое расстояние от окон жилых и общественных зданий до площадок:</w:t>
            </w:r>
          </w:p>
          <w:p w14:paraId="22F12191" w14:textId="77777777" w:rsidR="002D0B3D" w:rsidRPr="006470BF" w:rsidRDefault="002D0B3D" w:rsidP="002D0B3D">
            <w:pPr>
              <w:ind w:firstLine="317"/>
            </w:pPr>
            <w:r w:rsidRPr="006470BF">
              <w:t>- для игр детей дошкольного и младшего школьного возраста - не менее 12 м;</w:t>
            </w:r>
          </w:p>
          <w:p w14:paraId="17A170C6" w14:textId="77777777" w:rsidR="002D0B3D" w:rsidRPr="006470BF" w:rsidRDefault="002D0B3D" w:rsidP="002D0B3D">
            <w:pPr>
              <w:ind w:firstLine="317"/>
            </w:pPr>
            <w:r w:rsidRPr="006470BF">
              <w:t>- для отдыха взрослого населения - не менее 10 м;</w:t>
            </w:r>
          </w:p>
          <w:p w14:paraId="27701F24" w14:textId="77777777" w:rsidR="002D0B3D" w:rsidRPr="006470BF" w:rsidRDefault="002D0B3D" w:rsidP="002D0B3D">
            <w:pPr>
              <w:ind w:firstLine="317"/>
            </w:pPr>
            <w:r w:rsidRPr="006470BF">
              <w:t>- для хозяйственных целей - не менее 20 м;</w:t>
            </w:r>
          </w:p>
          <w:p w14:paraId="13677F4C" w14:textId="77777777" w:rsidR="002D0B3D" w:rsidRPr="006470BF" w:rsidRDefault="002D0B3D" w:rsidP="002D0B3D">
            <w:pPr>
              <w:autoSpaceDE w:val="0"/>
              <w:autoSpaceDN w:val="0"/>
              <w:adjustRightInd w:val="0"/>
              <w:ind w:firstLine="540"/>
              <w:jc w:val="both"/>
            </w:pPr>
            <w:r w:rsidRPr="006470BF">
              <w:t>Расчет площади нормируемых элементов дворовой территории осуществляется в соответствии с рекомендуемыми нормами:</w:t>
            </w:r>
          </w:p>
          <w:p w14:paraId="048B4A93" w14:textId="77777777" w:rsidR="002D0B3D" w:rsidRPr="006470BF" w:rsidRDefault="002D0B3D" w:rsidP="002D0B3D">
            <w:pPr>
              <w:autoSpaceDE w:val="0"/>
              <w:autoSpaceDN w:val="0"/>
              <w:adjustRightInd w:val="0"/>
              <w:ind w:firstLine="540"/>
              <w:jc w:val="both"/>
            </w:pPr>
            <w:r w:rsidRPr="006470BF">
              <w:t>- для игр детей дошкольного и младшего школьного возраста- 0.7 кв.м./чел.,</w:t>
            </w:r>
          </w:p>
          <w:p w14:paraId="6EB89336" w14:textId="77777777" w:rsidR="002D0B3D" w:rsidRPr="006470BF" w:rsidRDefault="002D0B3D" w:rsidP="002D0B3D">
            <w:pPr>
              <w:autoSpaceDE w:val="0"/>
              <w:autoSpaceDN w:val="0"/>
              <w:adjustRightInd w:val="0"/>
              <w:ind w:firstLine="540"/>
              <w:jc w:val="both"/>
            </w:pPr>
            <w:r w:rsidRPr="006470BF">
              <w:t>- для отдыха взрослого населения- 0.1 кв.м./чел.,</w:t>
            </w:r>
          </w:p>
          <w:p w14:paraId="39F46618" w14:textId="77777777" w:rsidR="002D0B3D" w:rsidRPr="006470BF" w:rsidRDefault="002D0B3D" w:rsidP="002D0B3D">
            <w:pPr>
              <w:autoSpaceDE w:val="0"/>
              <w:autoSpaceDN w:val="0"/>
              <w:adjustRightInd w:val="0"/>
              <w:ind w:firstLine="540"/>
              <w:jc w:val="both"/>
            </w:pPr>
            <w:r w:rsidRPr="006470BF">
              <w:t>- для занятий физкультурой и спортом -2.0  кв.м./чел.,</w:t>
            </w:r>
          </w:p>
          <w:p w14:paraId="6FFD7AB6" w14:textId="77777777" w:rsidR="002D0B3D" w:rsidRPr="006470BF" w:rsidRDefault="002D0B3D" w:rsidP="002D0B3D">
            <w:pPr>
              <w:autoSpaceDE w:val="0"/>
              <w:autoSpaceDN w:val="0"/>
              <w:adjustRightInd w:val="0"/>
              <w:ind w:firstLine="540"/>
              <w:jc w:val="both"/>
            </w:pPr>
            <w:r w:rsidRPr="006470BF">
              <w:t>- для хозяйственных целей и выгула собак -0.3 кв.м./чел.,</w:t>
            </w:r>
          </w:p>
          <w:p w14:paraId="6A5989B5" w14:textId="77777777" w:rsidR="002D0B3D" w:rsidRPr="006470BF" w:rsidRDefault="002D0B3D" w:rsidP="002D0B3D">
            <w:pPr>
              <w:autoSpaceDE w:val="0"/>
              <w:autoSpaceDN w:val="0"/>
              <w:adjustRightInd w:val="0"/>
              <w:ind w:firstLine="540"/>
              <w:jc w:val="both"/>
            </w:pPr>
            <w:r w:rsidRPr="006470BF">
              <w:t>- для стоянки автомобилей-0.8 кв.м./чел.,</w:t>
            </w:r>
          </w:p>
        </w:tc>
      </w:tr>
      <w:tr w:rsidR="00E7196D" w:rsidRPr="006470BF" w14:paraId="3CA7B56B" w14:textId="77777777" w:rsidTr="00E81061">
        <w:trPr>
          <w:trHeight w:val="1078"/>
        </w:trPr>
        <w:tc>
          <w:tcPr>
            <w:tcW w:w="1416" w:type="pct"/>
          </w:tcPr>
          <w:p w14:paraId="3B2D0694" w14:textId="77777777" w:rsidR="002D0B3D" w:rsidRPr="006470BF" w:rsidRDefault="002D0B3D" w:rsidP="002D0B3D">
            <w:pPr>
              <w:spacing w:before="120"/>
              <w:jc w:val="both"/>
            </w:pPr>
            <w:r w:rsidRPr="006470BF">
              <w:t>Площадки для сбора твердых бытовых отходов.</w:t>
            </w:r>
          </w:p>
        </w:tc>
        <w:tc>
          <w:tcPr>
            <w:tcW w:w="3584" w:type="pct"/>
          </w:tcPr>
          <w:p w14:paraId="49622DA9"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567E9AB0"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2013A29"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Общее количество контейнеров не более 5 шт.</w:t>
            </w:r>
          </w:p>
          <w:p w14:paraId="14212A23"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Высота  ограждения площадок - не более 2 м.</w:t>
            </w:r>
          </w:p>
          <w:p w14:paraId="575A4220"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6470BF" w14:paraId="2BFAE2EC" w14:textId="77777777" w:rsidTr="00E81061">
        <w:tc>
          <w:tcPr>
            <w:tcW w:w="1416" w:type="pct"/>
            <w:shd w:val="clear" w:color="auto" w:fill="auto"/>
          </w:tcPr>
          <w:p w14:paraId="08E7A403" w14:textId="77777777" w:rsidR="002D0B3D" w:rsidRPr="006470BF" w:rsidRDefault="002D0B3D" w:rsidP="002D0B3D">
            <w:pPr>
              <w:autoSpaceDE w:val="0"/>
              <w:autoSpaceDN w:val="0"/>
              <w:adjustRightInd w:val="0"/>
              <w:spacing w:before="120"/>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584" w:type="pct"/>
          </w:tcPr>
          <w:p w14:paraId="398BCE46"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3751C56" w14:textId="77777777" w:rsidR="002D0B3D" w:rsidRPr="006470BF" w:rsidRDefault="002D0B3D" w:rsidP="002D0B3D">
            <w:pPr>
              <w:autoSpaceDE w:val="0"/>
              <w:autoSpaceDN w:val="0"/>
              <w:adjustRightInd w:val="0"/>
            </w:pPr>
            <w:r w:rsidRPr="006470BF">
              <w:t xml:space="preserve">Расстояния от сараев для скота и птицы до шахтных колодцев должно быть не менее 20 м.  </w:t>
            </w:r>
          </w:p>
          <w:p w14:paraId="7ECCDEF6" w14:textId="77777777" w:rsidR="002D0B3D" w:rsidRPr="006470BF" w:rsidRDefault="002D0B3D" w:rsidP="002D0B3D">
            <w:pPr>
              <w:autoSpaceDE w:val="0"/>
              <w:autoSpaceDN w:val="0"/>
              <w:adjustRightInd w:val="0"/>
            </w:pPr>
            <w:r w:rsidRPr="006470BF">
              <w:t>Расстояние от фундаментов зданий и сооружений :</w:t>
            </w:r>
          </w:p>
          <w:p w14:paraId="14928DC3" w14:textId="77777777" w:rsidR="002D0B3D" w:rsidRPr="006470BF" w:rsidRDefault="002D0B3D" w:rsidP="002D0B3D">
            <w:pPr>
              <w:autoSpaceDE w:val="0"/>
              <w:autoSpaceDN w:val="0"/>
              <w:adjustRightInd w:val="0"/>
            </w:pPr>
            <w:r w:rsidRPr="006470BF">
              <w:t>- водопровод и напорная канализация -5 м,</w:t>
            </w:r>
          </w:p>
          <w:p w14:paraId="55553832" w14:textId="77777777" w:rsidR="002D0B3D" w:rsidRPr="006470BF" w:rsidRDefault="002D0B3D" w:rsidP="002D0B3D">
            <w:pPr>
              <w:autoSpaceDE w:val="0"/>
              <w:autoSpaceDN w:val="0"/>
              <w:adjustRightInd w:val="0"/>
            </w:pPr>
            <w:r w:rsidRPr="006470BF">
              <w:t>- самотечная канализация (бытовая и дождевая)-3м.</w:t>
            </w:r>
          </w:p>
          <w:p w14:paraId="4159C582"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52E03147" w14:textId="77777777" w:rsidR="005B44B2" w:rsidRPr="003908D9" w:rsidRDefault="003908D9" w:rsidP="00423AB6">
      <w:pPr>
        <w:rPr>
          <w:u w:val="single"/>
        </w:rPr>
      </w:pPr>
      <w:r>
        <w:lastRenderedPageBreak/>
        <w:tab/>
      </w:r>
      <w:r w:rsidRPr="003908D9">
        <w:rPr>
          <w:u w:val="single"/>
        </w:rPr>
        <w:t>Примечание:</w:t>
      </w:r>
    </w:p>
    <w:p w14:paraId="7DCF5DCF" w14:textId="77777777" w:rsidR="003908D9" w:rsidRPr="00A81CDF" w:rsidRDefault="003908D9" w:rsidP="003908D9">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74ED96B" w14:textId="77777777" w:rsidR="003908D9" w:rsidRPr="00A81CDF" w:rsidRDefault="003908D9" w:rsidP="003908D9">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6F7A43B" w14:textId="77777777" w:rsidR="003908D9" w:rsidRPr="006470BF" w:rsidRDefault="003908D9" w:rsidP="00423AB6"/>
    <w:p w14:paraId="2564346A" w14:textId="77777777" w:rsidR="005B44B2" w:rsidRPr="00547FB3" w:rsidRDefault="00672588" w:rsidP="00672588">
      <w:pPr>
        <w:pStyle w:val="20"/>
        <w:rPr>
          <w:sz w:val="18"/>
          <w:szCs w:val="24"/>
        </w:rPr>
      </w:pPr>
      <w:bookmarkStart w:id="62" w:name="_Toc76049248"/>
      <w:r w:rsidRPr="00547FB3">
        <w:rPr>
          <w:sz w:val="18"/>
          <w:szCs w:val="24"/>
        </w:rPr>
        <w:t xml:space="preserve">4. </w:t>
      </w:r>
      <w:r w:rsidR="005B44B2" w:rsidRPr="00547FB3">
        <w:rPr>
          <w:sz w:val="18"/>
          <w:szCs w:val="24"/>
        </w:rPr>
        <w:t>Ж-</w:t>
      </w:r>
      <w:r w:rsidRPr="00547FB3">
        <w:rPr>
          <w:sz w:val="18"/>
          <w:szCs w:val="24"/>
        </w:rPr>
        <w:t xml:space="preserve">4 Зона смешанной </w:t>
      </w:r>
      <w:r w:rsidR="00B662ED" w:rsidRPr="00547FB3">
        <w:rPr>
          <w:sz w:val="18"/>
          <w:szCs w:val="24"/>
        </w:rPr>
        <w:t xml:space="preserve">общественно-жилой </w:t>
      </w:r>
      <w:r w:rsidRPr="00547FB3">
        <w:rPr>
          <w:sz w:val="18"/>
          <w:szCs w:val="24"/>
        </w:rPr>
        <w:t>застройки</w:t>
      </w:r>
      <w:bookmarkEnd w:id="62"/>
      <w:r w:rsidR="005043F3" w:rsidRPr="00547FB3">
        <w:rPr>
          <w:sz w:val="18"/>
          <w:szCs w:val="24"/>
        </w:rPr>
        <w:t xml:space="preserve"> </w:t>
      </w:r>
    </w:p>
    <w:p w14:paraId="103B9D34" w14:textId="77777777" w:rsidR="00E81061" w:rsidRPr="00547FB3" w:rsidRDefault="00E81061" w:rsidP="00E81061">
      <w:pPr>
        <w:autoSpaceDE w:val="0"/>
        <w:autoSpaceDN w:val="0"/>
        <w:adjustRightInd w:val="0"/>
        <w:ind w:firstLine="709"/>
        <w:jc w:val="both"/>
        <w:rPr>
          <w:rFonts w:eastAsia="Times New Roman" w:cs="Arial"/>
          <w:sz w:val="18"/>
          <w:shd w:val="clear" w:color="auto" w:fill="FFFFFF"/>
          <w:lang w:eastAsia="ru-RU"/>
        </w:rPr>
      </w:pPr>
      <w:r w:rsidRPr="00547FB3">
        <w:rPr>
          <w:rFonts w:eastAsia="Times New Roman" w:cs="Arial"/>
          <w:sz w:val="18"/>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A0A8D6F" w14:textId="77777777" w:rsidR="005B44B2" w:rsidRPr="00547FB3" w:rsidRDefault="00672588" w:rsidP="00672588">
      <w:pPr>
        <w:jc w:val="both"/>
        <w:rPr>
          <w:b/>
          <w:sz w:val="18"/>
        </w:rPr>
      </w:pPr>
      <w:r w:rsidRPr="00547FB3">
        <w:rPr>
          <w:b/>
          <w:sz w:val="18"/>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547FB3" w14:paraId="323D6CF0"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1E0C858" w14:textId="77777777" w:rsidR="00F34B07" w:rsidRPr="00547FB3" w:rsidRDefault="00672588" w:rsidP="00423AB6">
            <w:pPr>
              <w:tabs>
                <w:tab w:val="left" w:pos="2520"/>
              </w:tabs>
              <w:jc w:val="center"/>
              <w:rPr>
                <w:b/>
                <w:sz w:val="18"/>
              </w:rPr>
            </w:pPr>
            <w:r w:rsidRPr="00547FB3">
              <w:rPr>
                <w:b/>
                <w:sz w:val="18"/>
              </w:rPr>
              <w:t>Код вида</w:t>
            </w:r>
          </w:p>
          <w:p w14:paraId="0772BCD3" w14:textId="77777777" w:rsidR="00F34B07" w:rsidRPr="00547FB3" w:rsidRDefault="00672588" w:rsidP="00423AB6">
            <w:pPr>
              <w:tabs>
                <w:tab w:val="left" w:pos="2520"/>
              </w:tabs>
              <w:jc w:val="center"/>
              <w:rPr>
                <w:b/>
                <w:sz w:val="18"/>
              </w:rPr>
            </w:pPr>
            <w:r w:rsidRPr="00547FB3">
              <w:rPr>
                <w:b/>
                <w:sz w:val="18"/>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2B0DC" w14:textId="77777777" w:rsidR="00F34B07" w:rsidRPr="00547FB3" w:rsidRDefault="00672588" w:rsidP="00423AB6">
            <w:pPr>
              <w:tabs>
                <w:tab w:val="left" w:pos="6946"/>
              </w:tabs>
              <w:suppressAutoHyphens/>
              <w:jc w:val="center"/>
              <w:textAlignment w:val="baseline"/>
              <w:rPr>
                <w:rFonts w:eastAsia="Times New Roman"/>
                <w:kern w:val="1"/>
                <w:sz w:val="18"/>
                <w:lang w:eastAsia="hi-IN" w:bidi="hi-IN"/>
              </w:rPr>
            </w:pPr>
            <w:r w:rsidRPr="00547FB3">
              <w:rPr>
                <w:b/>
                <w:sz w:val="18"/>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7C954" w14:textId="77777777" w:rsidR="00F34B07" w:rsidRPr="00547FB3" w:rsidRDefault="00672588" w:rsidP="00423AB6">
            <w:pPr>
              <w:tabs>
                <w:tab w:val="left" w:pos="6946"/>
              </w:tabs>
              <w:suppressAutoHyphens/>
              <w:jc w:val="center"/>
              <w:textAlignment w:val="baseline"/>
              <w:rPr>
                <w:rFonts w:eastAsia="Times New Roman"/>
                <w:kern w:val="1"/>
                <w:sz w:val="18"/>
                <w:lang w:eastAsia="hi-IN" w:bidi="hi-IN"/>
              </w:rPr>
            </w:pPr>
            <w:r w:rsidRPr="00547FB3">
              <w:rPr>
                <w:b/>
                <w:sz w:val="18"/>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37A73" w14:textId="77777777" w:rsidR="00F34B07" w:rsidRPr="00547FB3" w:rsidRDefault="00672588" w:rsidP="00672588">
            <w:pPr>
              <w:tabs>
                <w:tab w:val="left" w:pos="2520"/>
              </w:tabs>
              <w:jc w:val="center"/>
              <w:rPr>
                <w:b/>
                <w:sz w:val="18"/>
              </w:rPr>
            </w:pPr>
            <w:r w:rsidRPr="00547FB3">
              <w:rPr>
                <w:b/>
                <w:sz w:val="18"/>
              </w:rPr>
              <w:t>Предельные размеры земельных участков и предельные параметры разрешенного строительства</w:t>
            </w:r>
          </w:p>
        </w:tc>
      </w:tr>
      <w:tr w:rsidR="00E7196D" w:rsidRPr="00547FB3" w14:paraId="051E41E8"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98900E3" w14:textId="77777777" w:rsidR="00065125" w:rsidRPr="00547FB3" w:rsidRDefault="00065125" w:rsidP="00423AB6">
            <w:pPr>
              <w:tabs>
                <w:tab w:val="left" w:pos="2520"/>
              </w:tabs>
              <w:jc w:val="center"/>
              <w:rPr>
                <w:b/>
                <w:sz w:val="18"/>
              </w:rPr>
            </w:pPr>
            <w:r w:rsidRPr="00547FB3">
              <w:rPr>
                <w:rFonts w:eastAsia="Times New Roman"/>
                <w:b/>
                <w:sz w:val="18"/>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7F3EC2B" w14:textId="77777777" w:rsidR="00065125" w:rsidRPr="00547FB3" w:rsidRDefault="00065125" w:rsidP="00423AB6">
            <w:pPr>
              <w:textAlignment w:val="baseline"/>
              <w:rPr>
                <w:rFonts w:eastAsia="Times New Roman"/>
                <w:sz w:val="18"/>
              </w:rPr>
            </w:pPr>
            <w:r w:rsidRPr="00547FB3">
              <w:rPr>
                <w:rFonts w:eastAsia="Times New Roman"/>
                <w:sz w:val="18"/>
              </w:rPr>
              <w:t>Для индивидуального жилищного строительства</w:t>
            </w:r>
          </w:p>
          <w:p w14:paraId="03B7F016" w14:textId="77777777" w:rsidR="00065125" w:rsidRPr="00547FB3" w:rsidRDefault="00065125" w:rsidP="00423AB6">
            <w:pPr>
              <w:tabs>
                <w:tab w:val="left" w:pos="6946"/>
              </w:tabs>
              <w:suppressAutoHyphens/>
              <w:textAlignment w:val="baseline"/>
              <w:rPr>
                <w:b/>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0759FFD" w14:textId="77777777" w:rsidR="00225E7D" w:rsidRPr="00547FB3" w:rsidRDefault="00225E7D" w:rsidP="00225E7D">
            <w:pPr>
              <w:autoSpaceDE w:val="0"/>
              <w:autoSpaceDN w:val="0"/>
              <w:adjustRightInd w:val="0"/>
              <w:jc w:val="both"/>
              <w:rPr>
                <w:sz w:val="18"/>
              </w:rPr>
            </w:pPr>
            <w:r w:rsidRPr="00547FB3">
              <w:rPr>
                <w:sz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B8788C5" w14:textId="77777777" w:rsidR="00225E7D" w:rsidRPr="00547FB3" w:rsidRDefault="00225E7D" w:rsidP="00225E7D">
            <w:pPr>
              <w:autoSpaceDE w:val="0"/>
              <w:autoSpaceDN w:val="0"/>
              <w:adjustRightInd w:val="0"/>
              <w:jc w:val="both"/>
              <w:rPr>
                <w:sz w:val="18"/>
              </w:rPr>
            </w:pPr>
            <w:r w:rsidRPr="00547FB3">
              <w:rPr>
                <w:sz w:val="18"/>
              </w:rPr>
              <w:t>выращивание сельскохозяйственных культур;</w:t>
            </w:r>
          </w:p>
          <w:p w14:paraId="1996E1EF" w14:textId="77777777" w:rsidR="00225E7D" w:rsidRPr="00547FB3" w:rsidRDefault="00225E7D" w:rsidP="00225E7D">
            <w:pPr>
              <w:autoSpaceDE w:val="0"/>
              <w:autoSpaceDN w:val="0"/>
              <w:adjustRightInd w:val="0"/>
              <w:jc w:val="both"/>
              <w:rPr>
                <w:sz w:val="18"/>
              </w:rPr>
            </w:pPr>
            <w:r w:rsidRPr="00547FB3">
              <w:rPr>
                <w:sz w:val="18"/>
              </w:rPr>
              <w:t>размещение индивидуальных гаражей для собственных нужд и хозяйственных построек</w:t>
            </w:r>
          </w:p>
          <w:p w14:paraId="5A4C64E8" w14:textId="77777777" w:rsidR="00065125" w:rsidRPr="00547FB3" w:rsidRDefault="00065125" w:rsidP="00423AB6">
            <w:pPr>
              <w:autoSpaceDE w:val="0"/>
              <w:autoSpaceDN w:val="0"/>
              <w:adjustRightInd w:val="0"/>
              <w:jc w:val="both"/>
              <w:rPr>
                <w:sz w:val="18"/>
              </w:rPr>
            </w:pPr>
          </w:p>
          <w:p w14:paraId="3FC7FA70" w14:textId="77777777" w:rsidR="00065125" w:rsidRPr="00547FB3" w:rsidRDefault="00065125" w:rsidP="00423AB6">
            <w:pPr>
              <w:autoSpaceDE w:val="0"/>
              <w:autoSpaceDN w:val="0"/>
              <w:adjustRightInd w:val="0"/>
              <w:jc w:val="both"/>
              <w:rPr>
                <w:sz w:val="18"/>
              </w:rPr>
            </w:pPr>
          </w:p>
          <w:p w14:paraId="75DF7293" w14:textId="77777777" w:rsidR="00065125" w:rsidRPr="00547FB3" w:rsidRDefault="00065125" w:rsidP="00423AB6">
            <w:pPr>
              <w:tabs>
                <w:tab w:val="left" w:pos="6946"/>
              </w:tabs>
              <w:suppressAutoHyphens/>
              <w:textAlignment w:val="baseline"/>
              <w:rPr>
                <w:b/>
                <w:sz w:val="1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83B7414" w14:textId="77777777" w:rsidR="00065125" w:rsidRPr="00547FB3" w:rsidRDefault="00065125" w:rsidP="00E81061">
            <w:pPr>
              <w:keepLines/>
              <w:suppressAutoHyphens/>
              <w:overflowPunct w:val="0"/>
              <w:autoSpaceDE w:val="0"/>
              <w:jc w:val="both"/>
              <w:textAlignment w:val="baseline"/>
              <w:rPr>
                <w:sz w:val="18"/>
              </w:rPr>
            </w:pPr>
            <w:r w:rsidRPr="00547FB3">
              <w:rPr>
                <w:sz w:val="18"/>
              </w:rPr>
              <w:t>- минимальная/максимальная площадь земельных участков   –</w:t>
            </w:r>
            <w:r w:rsidRPr="00547FB3">
              <w:rPr>
                <w:b/>
                <w:sz w:val="18"/>
              </w:rPr>
              <w:t>500/2500</w:t>
            </w:r>
            <w:r w:rsidRPr="00547FB3">
              <w:rPr>
                <w:sz w:val="18"/>
              </w:rPr>
              <w:t xml:space="preserve"> кв. м;</w:t>
            </w:r>
          </w:p>
          <w:p w14:paraId="3BE0F4B7" w14:textId="77777777" w:rsidR="00065125" w:rsidRPr="00547FB3" w:rsidRDefault="00065125" w:rsidP="00E81061">
            <w:pPr>
              <w:jc w:val="both"/>
              <w:rPr>
                <w:sz w:val="18"/>
              </w:rPr>
            </w:pPr>
            <w:r w:rsidRPr="00547FB3">
              <w:rPr>
                <w:sz w:val="18"/>
              </w:rPr>
              <w:t xml:space="preserve">- минимальная ширина земельных участков вдоль фронта улицы (проезда) – </w:t>
            </w:r>
            <w:r w:rsidRPr="00547FB3">
              <w:rPr>
                <w:b/>
                <w:sz w:val="18"/>
              </w:rPr>
              <w:t>12</w:t>
            </w:r>
            <w:r w:rsidRPr="00547FB3">
              <w:rPr>
                <w:sz w:val="18"/>
              </w:rPr>
              <w:t xml:space="preserve"> </w:t>
            </w:r>
            <w:r w:rsidRPr="00547FB3">
              <w:rPr>
                <w:b/>
                <w:sz w:val="18"/>
              </w:rPr>
              <w:t>м</w:t>
            </w:r>
            <w:r w:rsidRPr="00547FB3">
              <w:rPr>
                <w:sz w:val="18"/>
              </w:rPr>
              <w:t xml:space="preserve">; </w:t>
            </w:r>
          </w:p>
          <w:p w14:paraId="4018D4F7" w14:textId="77777777" w:rsidR="00065125" w:rsidRPr="00547FB3" w:rsidRDefault="00065125" w:rsidP="00E81061">
            <w:pPr>
              <w:jc w:val="both"/>
              <w:rPr>
                <w:sz w:val="18"/>
              </w:rPr>
            </w:pPr>
            <w:r w:rsidRPr="00547FB3">
              <w:rPr>
                <w:sz w:val="18"/>
              </w:rPr>
              <w:t xml:space="preserve">-максимальное количество этажей объектов капитального строительства – </w:t>
            </w:r>
            <w:r w:rsidRPr="00547FB3">
              <w:rPr>
                <w:b/>
                <w:sz w:val="18"/>
              </w:rPr>
              <w:t>3 этажа</w:t>
            </w:r>
            <w:r w:rsidRPr="00547FB3">
              <w:rPr>
                <w:sz w:val="18"/>
              </w:rPr>
              <w:t xml:space="preserve"> (или 2 этажа с возможностью использования мансардного этажа);</w:t>
            </w:r>
          </w:p>
          <w:p w14:paraId="13AEE252" w14:textId="77777777" w:rsidR="00065125" w:rsidRPr="00547FB3" w:rsidRDefault="00065125" w:rsidP="00E81061">
            <w:pPr>
              <w:jc w:val="both"/>
              <w:rPr>
                <w:sz w:val="18"/>
              </w:rPr>
            </w:pPr>
            <w:r w:rsidRPr="00547FB3">
              <w:rPr>
                <w:sz w:val="18"/>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547FB3">
              <w:rPr>
                <w:b/>
                <w:sz w:val="18"/>
              </w:rPr>
              <w:t>20 м</w:t>
            </w:r>
            <w:r w:rsidRPr="00547FB3">
              <w:rPr>
                <w:sz w:val="18"/>
              </w:rPr>
              <w:t xml:space="preserve">; </w:t>
            </w:r>
          </w:p>
          <w:p w14:paraId="372D2E6B" w14:textId="77777777" w:rsidR="00065125" w:rsidRPr="00547FB3" w:rsidRDefault="00065125" w:rsidP="00E81061">
            <w:pPr>
              <w:jc w:val="both"/>
              <w:rPr>
                <w:sz w:val="18"/>
              </w:rPr>
            </w:pPr>
            <w:r w:rsidRPr="00547FB3">
              <w:rPr>
                <w:sz w:val="18"/>
              </w:rPr>
              <w:t xml:space="preserve">- максимальный процент застройки в границах земельного участка – </w:t>
            </w:r>
            <w:r w:rsidRPr="00547FB3">
              <w:rPr>
                <w:b/>
                <w:sz w:val="18"/>
              </w:rPr>
              <w:t>60%</w:t>
            </w:r>
            <w:r w:rsidRPr="00547FB3">
              <w:rPr>
                <w:sz w:val="18"/>
              </w:rPr>
              <w:t>;</w:t>
            </w:r>
          </w:p>
          <w:p w14:paraId="5B5A9569" w14:textId="77777777" w:rsidR="00862F93" w:rsidRPr="00547FB3" w:rsidRDefault="00862F93" w:rsidP="00862F93">
            <w:pPr>
              <w:rPr>
                <w:sz w:val="18"/>
              </w:rPr>
            </w:pPr>
            <w:r w:rsidRPr="00547FB3">
              <w:rPr>
                <w:sz w:val="18"/>
              </w:rPr>
              <w:t>- процент застройки подземной части - не регламентируется;</w:t>
            </w:r>
          </w:p>
          <w:p w14:paraId="3D22D57B" w14:textId="77777777" w:rsidR="00065125" w:rsidRPr="00547FB3" w:rsidRDefault="00065125" w:rsidP="00E81061">
            <w:pPr>
              <w:jc w:val="both"/>
              <w:rPr>
                <w:rFonts w:eastAsia="Calibri"/>
                <w:sz w:val="18"/>
                <w:lang w:eastAsia="en-US"/>
              </w:rPr>
            </w:pPr>
            <w:r w:rsidRPr="00547FB3">
              <w:rPr>
                <w:sz w:val="18"/>
              </w:rPr>
              <w:t>Минимальные отступы от границы смежного земельного участка до:</w:t>
            </w:r>
          </w:p>
          <w:p w14:paraId="7C649E94" w14:textId="77777777" w:rsidR="00065125" w:rsidRPr="00547FB3" w:rsidRDefault="00065125" w:rsidP="00E81061">
            <w:pPr>
              <w:jc w:val="both"/>
              <w:rPr>
                <w:b/>
                <w:sz w:val="18"/>
              </w:rPr>
            </w:pPr>
            <w:r w:rsidRPr="00547FB3">
              <w:rPr>
                <w:sz w:val="18"/>
              </w:rPr>
              <w:t xml:space="preserve"> - жилых зданий - </w:t>
            </w:r>
            <w:r w:rsidRPr="00547FB3">
              <w:rPr>
                <w:b/>
                <w:sz w:val="18"/>
              </w:rPr>
              <w:t>3 м;</w:t>
            </w:r>
          </w:p>
          <w:p w14:paraId="3B249E3C" w14:textId="77777777" w:rsidR="00065125" w:rsidRPr="00547FB3" w:rsidRDefault="00065125" w:rsidP="00E81061">
            <w:pPr>
              <w:jc w:val="both"/>
              <w:rPr>
                <w:sz w:val="18"/>
              </w:rPr>
            </w:pPr>
            <w:r w:rsidRPr="00547FB3">
              <w:rPr>
                <w:b/>
                <w:sz w:val="18"/>
              </w:rPr>
              <w:t>-</w:t>
            </w:r>
            <w:r w:rsidRPr="00547FB3">
              <w:rPr>
                <w:sz w:val="18"/>
              </w:rPr>
              <w:t xml:space="preserve"> хозяйственных построек- </w:t>
            </w:r>
            <w:r w:rsidRPr="00547FB3">
              <w:rPr>
                <w:b/>
                <w:sz w:val="18"/>
              </w:rPr>
              <w:t>1 м</w:t>
            </w:r>
            <w:r w:rsidRPr="00547FB3">
              <w:rPr>
                <w:sz w:val="18"/>
              </w:rPr>
              <w:t>;</w:t>
            </w:r>
          </w:p>
          <w:p w14:paraId="06D7310D" w14:textId="77777777" w:rsidR="00065125" w:rsidRPr="00547FB3" w:rsidRDefault="00065125" w:rsidP="00E81061">
            <w:pPr>
              <w:jc w:val="both"/>
              <w:rPr>
                <w:sz w:val="18"/>
              </w:rPr>
            </w:pPr>
            <w:r w:rsidRPr="00547FB3">
              <w:rPr>
                <w:sz w:val="18"/>
              </w:rPr>
              <w:t xml:space="preserve">- построек для содержания скота и птицы – </w:t>
            </w:r>
            <w:r w:rsidRPr="00547FB3">
              <w:rPr>
                <w:b/>
                <w:sz w:val="18"/>
              </w:rPr>
              <w:t>4 м.</w:t>
            </w:r>
          </w:p>
          <w:p w14:paraId="08817D9E" w14:textId="77777777" w:rsidR="00065125" w:rsidRPr="00547FB3" w:rsidRDefault="00065125" w:rsidP="00E81061">
            <w:pPr>
              <w:jc w:val="both"/>
              <w:rPr>
                <w:sz w:val="18"/>
              </w:rPr>
            </w:pPr>
            <w:r w:rsidRPr="00547FB3">
              <w:rPr>
                <w:sz w:val="18"/>
              </w:rPr>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6ABCCB38" w14:textId="77777777" w:rsidR="00065125" w:rsidRPr="00547FB3" w:rsidRDefault="00065125" w:rsidP="00E81061">
            <w:pPr>
              <w:jc w:val="both"/>
              <w:rPr>
                <w:sz w:val="18"/>
              </w:rPr>
            </w:pPr>
            <w:r w:rsidRPr="00547FB3">
              <w:rPr>
                <w:sz w:val="18"/>
              </w:rPr>
              <w:t>- для одноэтажного – 1 м.;</w:t>
            </w:r>
          </w:p>
          <w:p w14:paraId="67CD25B8" w14:textId="77777777" w:rsidR="00065125" w:rsidRPr="00547FB3" w:rsidRDefault="00065125" w:rsidP="00E81061">
            <w:pPr>
              <w:jc w:val="both"/>
              <w:rPr>
                <w:sz w:val="18"/>
              </w:rPr>
            </w:pPr>
            <w:r w:rsidRPr="00547FB3">
              <w:rPr>
                <w:sz w:val="18"/>
              </w:rPr>
              <w:t>- для двухэтажного – 1,5 м.;</w:t>
            </w:r>
          </w:p>
          <w:p w14:paraId="442CDFC8" w14:textId="77777777" w:rsidR="00065125" w:rsidRPr="00547FB3" w:rsidRDefault="00065125" w:rsidP="00E81061">
            <w:pPr>
              <w:jc w:val="both"/>
              <w:rPr>
                <w:sz w:val="18"/>
              </w:rPr>
            </w:pPr>
            <w:r w:rsidRPr="00547FB3">
              <w:rPr>
                <w:sz w:val="18"/>
              </w:rPr>
              <w:t>- для трехэтажного – 2 м., при условии, что расстояние до расположенного на соседнем земельном участке жилого дома не менее 6 м.</w:t>
            </w:r>
          </w:p>
          <w:p w14:paraId="0891D0A1" w14:textId="77777777" w:rsidR="00065125" w:rsidRPr="00547FB3" w:rsidRDefault="00065125" w:rsidP="00E81061">
            <w:pPr>
              <w:jc w:val="both"/>
              <w:rPr>
                <w:sz w:val="18"/>
              </w:rPr>
            </w:pPr>
            <w:r w:rsidRPr="00547FB3">
              <w:rPr>
                <w:sz w:val="18"/>
              </w:rPr>
              <w:t>Минимальный отступ строений от красной линии улиц не менее чем на - 5 м, от красной линии проездов не менее чем на 3 м.</w:t>
            </w:r>
          </w:p>
          <w:p w14:paraId="5CFD6337" w14:textId="77777777" w:rsidR="00065125" w:rsidRPr="00547FB3" w:rsidRDefault="00065125" w:rsidP="00E81061">
            <w:pPr>
              <w:jc w:val="both"/>
              <w:rPr>
                <w:sz w:val="18"/>
              </w:rPr>
            </w:pPr>
            <w:r w:rsidRPr="00547FB3">
              <w:rPr>
                <w:sz w:val="18"/>
              </w:rPr>
              <w:t>Максимальное количество этажей для гаражей и подсобных сооружений (хозяйственных построек) – 1 этаж.</w:t>
            </w:r>
          </w:p>
          <w:p w14:paraId="7FD40DB1" w14:textId="77777777" w:rsidR="00065125" w:rsidRPr="00547FB3" w:rsidRDefault="00065125" w:rsidP="00E81061">
            <w:pPr>
              <w:tabs>
                <w:tab w:val="left" w:pos="2520"/>
              </w:tabs>
              <w:rPr>
                <w:b/>
                <w:sz w:val="18"/>
              </w:rPr>
            </w:pPr>
            <w:r w:rsidRPr="00547FB3">
              <w:rPr>
                <w:sz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547FB3" w14:paraId="616958C1"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4D30578" w14:textId="77777777" w:rsidR="00065125" w:rsidRPr="00547FB3" w:rsidRDefault="00065125" w:rsidP="00423AB6">
            <w:pPr>
              <w:tabs>
                <w:tab w:val="left" w:pos="2520"/>
              </w:tabs>
              <w:jc w:val="center"/>
              <w:rPr>
                <w:b/>
                <w:sz w:val="18"/>
              </w:rPr>
            </w:pPr>
            <w:r w:rsidRPr="00547FB3">
              <w:rPr>
                <w:rFonts w:eastAsia="Times New Roman"/>
                <w:b/>
                <w:sz w:val="18"/>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85C288" w14:textId="77777777" w:rsidR="00065125" w:rsidRPr="00547FB3" w:rsidRDefault="00065125" w:rsidP="00423AB6">
            <w:pPr>
              <w:textAlignment w:val="baseline"/>
              <w:rPr>
                <w:rFonts w:eastAsia="Times New Roman"/>
                <w:sz w:val="18"/>
              </w:rPr>
            </w:pPr>
            <w:r w:rsidRPr="00547FB3">
              <w:rPr>
                <w:rFonts w:eastAsia="Times New Roman"/>
                <w:sz w:val="18"/>
              </w:rPr>
              <w:t>Малоэтажная многоквартирная жилая застройка</w:t>
            </w:r>
          </w:p>
          <w:p w14:paraId="4C84B1A6" w14:textId="77777777" w:rsidR="00065125" w:rsidRPr="00547FB3" w:rsidRDefault="00065125" w:rsidP="00423AB6">
            <w:pPr>
              <w:tabs>
                <w:tab w:val="left" w:pos="6946"/>
              </w:tabs>
              <w:suppressAutoHyphens/>
              <w:textAlignment w:val="baseline"/>
              <w:rPr>
                <w:b/>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9A009C5" w14:textId="77777777" w:rsidR="00065125" w:rsidRPr="00547FB3" w:rsidRDefault="00065125" w:rsidP="00423AB6">
            <w:pPr>
              <w:autoSpaceDE w:val="0"/>
              <w:autoSpaceDN w:val="0"/>
              <w:adjustRightInd w:val="0"/>
              <w:jc w:val="both"/>
              <w:rPr>
                <w:sz w:val="18"/>
              </w:rPr>
            </w:pPr>
            <w:r w:rsidRPr="00547FB3">
              <w:rPr>
                <w:sz w:val="18"/>
              </w:rPr>
              <w:t>Размещение малоэтажных многоквартирных домов (многоквартирные дома высотой до 4 этажей, включая мансардный);</w:t>
            </w:r>
          </w:p>
          <w:p w14:paraId="2BA38397" w14:textId="77777777" w:rsidR="00065125" w:rsidRPr="00547FB3" w:rsidRDefault="00065125" w:rsidP="00423AB6">
            <w:pPr>
              <w:autoSpaceDE w:val="0"/>
              <w:autoSpaceDN w:val="0"/>
              <w:adjustRightInd w:val="0"/>
              <w:jc w:val="both"/>
              <w:rPr>
                <w:sz w:val="18"/>
              </w:rPr>
            </w:pPr>
            <w:r w:rsidRPr="00547FB3">
              <w:rPr>
                <w:sz w:val="18"/>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3AFBF419" w14:textId="77777777" w:rsidR="00065125" w:rsidRPr="00547FB3" w:rsidRDefault="00065125" w:rsidP="00423AB6">
            <w:pPr>
              <w:tabs>
                <w:tab w:val="left" w:pos="6946"/>
              </w:tabs>
              <w:suppressAutoHyphens/>
              <w:textAlignment w:val="baseline"/>
              <w:rPr>
                <w:b/>
                <w:sz w:val="1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ED03E6B" w14:textId="77777777" w:rsidR="00065125" w:rsidRPr="00547FB3" w:rsidRDefault="00065125" w:rsidP="00E81061">
            <w:pPr>
              <w:jc w:val="both"/>
              <w:rPr>
                <w:sz w:val="18"/>
              </w:rPr>
            </w:pPr>
            <w:r w:rsidRPr="00547FB3">
              <w:rPr>
                <w:sz w:val="18"/>
              </w:rPr>
              <w:t xml:space="preserve">- минимальная/максимальная площадь земельных участков – </w:t>
            </w:r>
            <w:r w:rsidRPr="00547FB3">
              <w:rPr>
                <w:b/>
                <w:sz w:val="18"/>
              </w:rPr>
              <w:t>500/15000</w:t>
            </w:r>
            <w:r w:rsidRPr="00547FB3">
              <w:rPr>
                <w:sz w:val="18"/>
              </w:rPr>
              <w:t xml:space="preserve"> кв.м.;</w:t>
            </w:r>
          </w:p>
          <w:p w14:paraId="45F778D2" w14:textId="77777777" w:rsidR="00065125" w:rsidRPr="00547FB3" w:rsidRDefault="00065125" w:rsidP="00E81061">
            <w:pPr>
              <w:jc w:val="both"/>
              <w:rPr>
                <w:b/>
                <w:sz w:val="18"/>
              </w:rPr>
            </w:pPr>
            <w:r w:rsidRPr="00547FB3">
              <w:rPr>
                <w:sz w:val="18"/>
              </w:rPr>
              <w:t xml:space="preserve"> - максимальное количество этажей  – не более </w:t>
            </w:r>
            <w:r w:rsidRPr="00547FB3">
              <w:rPr>
                <w:b/>
                <w:sz w:val="18"/>
              </w:rPr>
              <w:t>4 этажей;</w:t>
            </w:r>
          </w:p>
          <w:p w14:paraId="41E2E422"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15 м;</w:t>
            </w:r>
            <w:r w:rsidRPr="00547FB3">
              <w:rPr>
                <w:sz w:val="18"/>
              </w:rPr>
              <w:t xml:space="preserve"> </w:t>
            </w:r>
          </w:p>
          <w:p w14:paraId="3856D002" w14:textId="77777777" w:rsidR="00065125" w:rsidRPr="00547FB3" w:rsidRDefault="00065125" w:rsidP="00E81061">
            <w:pPr>
              <w:widowControl w:val="0"/>
              <w:jc w:val="both"/>
              <w:rPr>
                <w:bCs/>
                <w:sz w:val="18"/>
              </w:rPr>
            </w:pPr>
            <w:r w:rsidRPr="00547FB3">
              <w:rPr>
                <w:sz w:val="18"/>
              </w:rPr>
              <w:t xml:space="preserve">-минимальные отступы от границ смежных  земельных участков – </w:t>
            </w:r>
            <w:r w:rsidRPr="00547FB3">
              <w:rPr>
                <w:b/>
                <w:sz w:val="18"/>
              </w:rPr>
              <w:t>5 м.,</w:t>
            </w:r>
            <w:r w:rsidRPr="00547FB3">
              <w:rPr>
                <w:sz w:val="18"/>
              </w:rPr>
              <w:t xml:space="preserve"> от фронтальной границы участка </w:t>
            </w:r>
            <w:r w:rsidRPr="00547FB3">
              <w:rPr>
                <w:bCs/>
                <w:sz w:val="18"/>
              </w:rPr>
              <w:t xml:space="preserve">– </w:t>
            </w:r>
            <w:r w:rsidRPr="00547FB3">
              <w:rPr>
                <w:b/>
                <w:bCs/>
                <w:sz w:val="18"/>
              </w:rPr>
              <w:t xml:space="preserve">5 м. </w:t>
            </w:r>
            <w:r w:rsidRPr="00547FB3">
              <w:rPr>
                <w:bCs/>
                <w:sz w:val="18"/>
              </w:rPr>
              <w:t>(за исключением линейных объектов);</w:t>
            </w:r>
          </w:p>
          <w:p w14:paraId="7576A687" w14:textId="77777777" w:rsidR="00065125" w:rsidRPr="00547FB3" w:rsidRDefault="00065125" w:rsidP="00E81061">
            <w:pPr>
              <w:widowControl w:val="0"/>
              <w:jc w:val="both"/>
              <w:rPr>
                <w:bCs/>
                <w:sz w:val="18"/>
              </w:rPr>
            </w:pPr>
            <w:r w:rsidRPr="00547FB3">
              <w:rPr>
                <w:bCs/>
                <w:sz w:val="18"/>
              </w:rPr>
              <w:t xml:space="preserve">- </w:t>
            </w:r>
            <w:r w:rsidRPr="00547FB3">
              <w:rPr>
                <w:rFonts w:eastAsia="Times New Roman"/>
                <w:sz w:val="18"/>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63DF8606" w14:textId="77777777" w:rsidR="00065125" w:rsidRPr="00547FB3" w:rsidRDefault="00065125" w:rsidP="00E81061">
            <w:pPr>
              <w:autoSpaceDE w:val="0"/>
              <w:autoSpaceDN w:val="0"/>
              <w:adjustRightInd w:val="0"/>
              <w:jc w:val="both"/>
              <w:rPr>
                <w:sz w:val="18"/>
              </w:rPr>
            </w:pPr>
            <w:r w:rsidRPr="00547FB3">
              <w:rPr>
                <w:sz w:val="18"/>
              </w:rPr>
              <w:t>- минимальная ширина земельных участков вдоль фронта улицы (проезда) – 12 м;</w:t>
            </w:r>
          </w:p>
          <w:p w14:paraId="11256D1F" w14:textId="77777777" w:rsidR="00065125" w:rsidRPr="00547FB3" w:rsidRDefault="00065125" w:rsidP="00E81061">
            <w:pPr>
              <w:autoSpaceDE w:val="0"/>
              <w:autoSpaceDN w:val="0"/>
              <w:adjustRightInd w:val="0"/>
              <w:jc w:val="both"/>
              <w:rPr>
                <w:strike/>
                <w:sz w:val="18"/>
              </w:rPr>
            </w:pPr>
            <w:r w:rsidRPr="00547FB3">
              <w:rPr>
                <w:sz w:val="18"/>
              </w:rPr>
              <w:t xml:space="preserve">- максимальный процент застройки в границах земельного участка – </w:t>
            </w:r>
            <w:r w:rsidRPr="00547FB3">
              <w:rPr>
                <w:b/>
                <w:sz w:val="18"/>
              </w:rPr>
              <w:t>60%</w:t>
            </w:r>
            <w:r w:rsidRPr="00547FB3">
              <w:rPr>
                <w:sz w:val="18"/>
              </w:rPr>
              <w:t xml:space="preserve">, </w:t>
            </w:r>
          </w:p>
          <w:p w14:paraId="63D8090A" w14:textId="77777777" w:rsidR="00862F93" w:rsidRPr="00547FB3" w:rsidRDefault="00862F93" w:rsidP="00862F93">
            <w:pPr>
              <w:rPr>
                <w:sz w:val="18"/>
              </w:rPr>
            </w:pPr>
            <w:r w:rsidRPr="00547FB3">
              <w:rPr>
                <w:sz w:val="18"/>
              </w:rPr>
              <w:t>- процент застройки подземной части - не регламентируется;</w:t>
            </w:r>
          </w:p>
          <w:p w14:paraId="71DFA91C" w14:textId="77777777" w:rsidR="006112AE" w:rsidRPr="00547FB3" w:rsidRDefault="006112AE" w:rsidP="00862F93">
            <w:pPr>
              <w:rPr>
                <w:sz w:val="18"/>
              </w:rPr>
            </w:pPr>
            <w:r w:rsidRPr="00547FB3">
              <w:rPr>
                <w:sz w:val="18"/>
              </w:rPr>
              <w:t>- минимальный/максимальный коэффициент использования территории - 0,4/0,8</w:t>
            </w:r>
          </w:p>
          <w:p w14:paraId="2C678744" w14:textId="77777777" w:rsidR="00065125" w:rsidRPr="00547FB3" w:rsidRDefault="00065125" w:rsidP="00E81061">
            <w:pPr>
              <w:widowControl w:val="0"/>
              <w:autoSpaceDE w:val="0"/>
              <w:autoSpaceDN w:val="0"/>
              <w:adjustRightInd w:val="0"/>
              <w:jc w:val="both"/>
              <w:rPr>
                <w:rFonts w:eastAsia="Times New Roman"/>
                <w:sz w:val="18"/>
                <w:lang w:eastAsia="ru-RU"/>
              </w:rPr>
            </w:pPr>
            <w:r w:rsidRPr="00547FB3">
              <w:rPr>
                <w:sz w:val="18"/>
              </w:rPr>
              <w:t xml:space="preserve">Минимальный процент озеленения </w:t>
            </w:r>
            <w:r w:rsidRPr="00547FB3">
              <w:rPr>
                <w:b/>
                <w:sz w:val="18"/>
              </w:rPr>
              <w:t>1</w:t>
            </w:r>
            <w:r w:rsidR="006112AE" w:rsidRPr="00547FB3">
              <w:rPr>
                <w:b/>
                <w:sz w:val="18"/>
              </w:rPr>
              <w:t>5</w:t>
            </w:r>
            <w:r w:rsidRPr="00547FB3">
              <w:rPr>
                <w:b/>
                <w:sz w:val="18"/>
              </w:rPr>
              <w:t>%</w:t>
            </w:r>
            <w:r w:rsidRPr="00547FB3">
              <w:rPr>
                <w:sz w:val="18"/>
              </w:rPr>
              <w:t xml:space="preserve"> от площади земельного участка, за исключением линейных объектов.</w:t>
            </w:r>
          </w:p>
          <w:p w14:paraId="1ABD0B5B" w14:textId="77777777" w:rsidR="00065125" w:rsidRPr="00547FB3" w:rsidRDefault="00065125" w:rsidP="00E81061">
            <w:pPr>
              <w:tabs>
                <w:tab w:val="left" w:pos="2520"/>
              </w:tabs>
              <w:rPr>
                <w:b/>
                <w:sz w:val="18"/>
              </w:rPr>
            </w:pPr>
            <w:r w:rsidRPr="00547FB3">
              <w:rPr>
                <w:rFonts w:eastAsia="Times New Roman"/>
                <w:sz w:val="18"/>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547FB3" w14:paraId="548B8CF1"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17ED4E2" w14:textId="77777777" w:rsidR="00065125" w:rsidRPr="00547FB3" w:rsidRDefault="00065125" w:rsidP="00423AB6">
            <w:pPr>
              <w:tabs>
                <w:tab w:val="left" w:pos="2520"/>
              </w:tabs>
              <w:jc w:val="center"/>
              <w:rPr>
                <w:b/>
                <w:sz w:val="18"/>
              </w:rPr>
            </w:pPr>
            <w:r w:rsidRPr="00547FB3">
              <w:rPr>
                <w:rFonts w:eastAsia="Times New Roman"/>
                <w:b/>
                <w:sz w:val="18"/>
              </w:rPr>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9B9A3BE" w14:textId="77777777" w:rsidR="00065125" w:rsidRPr="00547FB3" w:rsidRDefault="00065125" w:rsidP="00423AB6">
            <w:pPr>
              <w:tabs>
                <w:tab w:val="left" w:pos="6946"/>
              </w:tabs>
              <w:suppressAutoHyphens/>
              <w:textAlignment w:val="baseline"/>
              <w:rPr>
                <w:b/>
                <w:sz w:val="18"/>
              </w:rPr>
            </w:pPr>
            <w:r w:rsidRPr="00547FB3">
              <w:rPr>
                <w:sz w:val="18"/>
              </w:rPr>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CB6800" w14:textId="77777777" w:rsidR="00065125" w:rsidRPr="00547FB3" w:rsidRDefault="00065125" w:rsidP="00423AB6">
            <w:pPr>
              <w:autoSpaceDE w:val="0"/>
              <w:autoSpaceDN w:val="0"/>
              <w:adjustRightInd w:val="0"/>
              <w:jc w:val="both"/>
              <w:rPr>
                <w:sz w:val="18"/>
              </w:rPr>
            </w:pPr>
            <w:r w:rsidRPr="00547FB3">
              <w:rPr>
                <w:sz w:val="18"/>
              </w:rPr>
              <w:t xml:space="preserve">Размещение жилого дома, указанного в описании вида разрешенного использования с </w:t>
            </w:r>
            <w:hyperlink w:anchor="sub_1021" w:history="1">
              <w:r w:rsidRPr="00547FB3">
                <w:rPr>
                  <w:sz w:val="18"/>
                </w:rPr>
                <w:t>кодом 2.1</w:t>
              </w:r>
            </w:hyperlink>
            <w:r w:rsidRPr="00547FB3">
              <w:rPr>
                <w:sz w:val="18"/>
              </w:rPr>
              <w:t>;</w:t>
            </w:r>
          </w:p>
          <w:p w14:paraId="73616F69" w14:textId="77777777" w:rsidR="00065125" w:rsidRPr="00547FB3" w:rsidRDefault="00065125" w:rsidP="00423AB6">
            <w:pPr>
              <w:autoSpaceDE w:val="0"/>
              <w:autoSpaceDN w:val="0"/>
              <w:adjustRightInd w:val="0"/>
              <w:jc w:val="both"/>
              <w:rPr>
                <w:sz w:val="18"/>
              </w:rPr>
            </w:pPr>
            <w:r w:rsidRPr="00547FB3">
              <w:rPr>
                <w:sz w:val="18"/>
              </w:rPr>
              <w:t>производство сельскохозяйственной продукции;</w:t>
            </w:r>
          </w:p>
          <w:p w14:paraId="7BFBFDD0" w14:textId="77777777" w:rsidR="00065125" w:rsidRPr="00547FB3" w:rsidRDefault="00065125" w:rsidP="00423AB6">
            <w:pPr>
              <w:autoSpaceDE w:val="0"/>
              <w:autoSpaceDN w:val="0"/>
              <w:adjustRightInd w:val="0"/>
              <w:jc w:val="both"/>
              <w:rPr>
                <w:sz w:val="18"/>
              </w:rPr>
            </w:pPr>
            <w:r w:rsidRPr="00547FB3">
              <w:rPr>
                <w:sz w:val="18"/>
              </w:rPr>
              <w:t>размещение гаража и иных вспомогательных сооружений;</w:t>
            </w:r>
          </w:p>
          <w:p w14:paraId="0D451046" w14:textId="77777777" w:rsidR="00065125" w:rsidRPr="00547FB3" w:rsidRDefault="00065125" w:rsidP="00423AB6">
            <w:pPr>
              <w:autoSpaceDE w:val="0"/>
              <w:autoSpaceDN w:val="0"/>
              <w:adjustRightInd w:val="0"/>
              <w:jc w:val="both"/>
              <w:rPr>
                <w:sz w:val="18"/>
              </w:rPr>
            </w:pPr>
            <w:r w:rsidRPr="00547FB3">
              <w:rPr>
                <w:sz w:val="18"/>
              </w:rPr>
              <w:t>содержание сельскохозяйственных животных</w:t>
            </w:r>
          </w:p>
          <w:p w14:paraId="2D8DFCB6" w14:textId="77777777" w:rsidR="00065125" w:rsidRPr="00547FB3" w:rsidRDefault="00065125" w:rsidP="00423AB6">
            <w:pPr>
              <w:autoSpaceDE w:val="0"/>
              <w:autoSpaceDN w:val="0"/>
              <w:adjustRightInd w:val="0"/>
              <w:jc w:val="both"/>
              <w:rPr>
                <w:sz w:val="18"/>
              </w:rPr>
            </w:pPr>
          </w:p>
          <w:p w14:paraId="3B249D32" w14:textId="77777777" w:rsidR="00065125" w:rsidRPr="00547FB3" w:rsidRDefault="00065125" w:rsidP="00423AB6">
            <w:pPr>
              <w:autoSpaceDE w:val="0"/>
              <w:autoSpaceDN w:val="0"/>
              <w:adjustRightInd w:val="0"/>
              <w:jc w:val="both"/>
              <w:rPr>
                <w:sz w:val="18"/>
              </w:rPr>
            </w:pPr>
          </w:p>
          <w:p w14:paraId="06AF6128" w14:textId="77777777" w:rsidR="00065125" w:rsidRPr="00547FB3" w:rsidRDefault="00065125" w:rsidP="00423AB6">
            <w:pPr>
              <w:autoSpaceDE w:val="0"/>
              <w:autoSpaceDN w:val="0"/>
              <w:adjustRightInd w:val="0"/>
              <w:jc w:val="both"/>
              <w:rPr>
                <w:sz w:val="18"/>
              </w:rPr>
            </w:pPr>
          </w:p>
          <w:p w14:paraId="112EF4C8" w14:textId="77777777" w:rsidR="00065125" w:rsidRPr="00547FB3" w:rsidRDefault="00065125" w:rsidP="00423AB6">
            <w:pPr>
              <w:tabs>
                <w:tab w:val="left" w:pos="6946"/>
              </w:tabs>
              <w:suppressAutoHyphens/>
              <w:textAlignment w:val="baseline"/>
              <w:rPr>
                <w:b/>
                <w:sz w:val="1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1714771" w14:textId="77777777" w:rsidR="00065125" w:rsidRPr="00547FB3" w:rsidRDefault="00065125" w:rsidP="00E81061">
            <w:pPr>
              <w:pStyle w:val="affff2"/>
              <w:jc w:val="left"/>
              <w:rPr>
                <w:rFonts w:ascii="Times New Roman" w:hAnsi="Times New Roman" w:cs="Times New Roman"/>
                <w:b/>
                <w:sz w:val="18"/>
              </w:rPr>
            </w:pPr>
            <w:r w:rsidRPr="00547FB3">
              <w:rPr>
                <w:rFonts w:ascii="Times New Roman" w:hAnsi="Times New Roman" w:cs="Times New Roman"/>
                <w:sz w:val="18"/>
              </w:rPr>
              <w:t xml:space="preserve">- минимальная/максимальная площадь земельных участков </w:t>
            </w:r>
            <w:r w:rsidR="00D94BD9" w:rsidRPr="00547FB3">
              <w:rPr>
                <w:rFonts w:ascii="Times New Roman" w:hAnsi="Times New Roman" w:cs="Times New Roman"/>
                <w:b/>
                <w:sz w:val="18"/>
              </w:rPr>
              <w:t>–  500 /50</w:t>
            </w:r>
            <w:r w:rsidRPr="00547FB3">
              <w:rPr>
                <w:rFonts w:ascii="Times New Roman" w:hAnsi="Times New Roman" w:cs="Times New Roman"/>
                <w:b/>
                <w:sz w:val="18"/>
              </w:rPr>
              <w:t>00 кв. м;</w:t>
            </w:r>
          </w:p>
          <w:p w14:paraId="01CE8908" w14:textId="77777777" w:rsidR="00065125" w:rsidRPr="00547FB3" w:rsidRDefault="00065125" w:rsidP="00E81061">
            <w:pPr>
              <w:pStyle w:val="affff2"/>
              <w:jc w:val="left"/>
              <w:rPr>
                <w:rFonts w:ascii="Times New Roman" w:hAnsi="Times New Roman" w:cs="Times New Roman"/>
                <w:sz w:val="18"/>
              </w:rPr>
            </w:pPr>
            <w:r w:rsidRPr="00547FB3">
              <w:rPr>
                <w:rFonts w:ascii="Times New Roman" w:hAnsi="Times New Roman" w:cs="Times New Roman"/>
                <w:sz w:val="18"/>
              </w:rPr>
              <w:t xml:space="preserve">- минимальная ширина земельных участков вдоль фронта улицы (проезда) – </w:t>
            </w:r>
            <w:r w:rsidRPr="00547FB3">
              <w:rPr>
                <w:rFonts w:ascii="Times New Roman" w:hAnsi="Times New Roman" w:cs="Times New Roman"/>
                <w:b/>
                <w:sz w:val="18"/>
              </w:rPr>
              <w:t>12 м.</w:t>
            </w:r>
          </w:p>
          <w:p w14:paraId="6B6B9640" w14:textId="77777777" w:rsidR="00065125" w:rsidRPr="00547FB3" w:rsidRDefault="00065125" w:rsidP="00E81061">
            <w:pPr>
              <w:jc w:val="both"/>
              <w:rPr>
                <w:sz w:val="18"/>
              </w:rPr>
            </w:pPr>
            <w:r w:rsidRPr="00547FB3">
              <w:rPr>
                <w:sz w:val="18"/>
              </w:rPr>
              <w:t>-максимальное количество этажей объектов капитального строительства – 3 этажа (или 2 этажа с возможностью использования мансардного этажа);</w:t>
            </w:r>
          </w:p>
          <w:p w14:paraId="197004C0" w14:textId="77777777" w:rsidR="00065125" w:rsidRPr="00547FB3" w:rsidRDefault="00065125" w:rsidP="00E81061">
            <w:pPr>
              <w:jc w:val="both"/>
              <w:rPr>
                <w:sz w:val="18"/>
              </w:rPr>
            </w:pPr>
            <w:r w:rsidRPr="00547FB3">
              <w:rPr>
                <w:sz w:val="18"/>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547FB3">
              <w:rPr>
                <w:b/>
                <w:sz w:val="18"/>
              </w:rPr>
              <w:t>20 м</w:t>
            </w:r>
            <w:r w:rsidRPr="00547FB3">
              <w:rPr>
                <w:sz w:val="18"/>
              </w:rPr>
              <w:t xml:space="preserve">; </w:t>
            </w:r>
          </w:p>
          <w:p w14:paraId="7972E8BA" w14:textId="77777777" w:rsidR="00065125" w:rsidRPr="00547FB3" w:rsidRDefault="00065125" w:rsidP="00E81061">
            <w:pPr>
              <w:jc w:val="both"/>
              <w:rPr>
                <w:sz w:val="18"/>
              </w:rPr>
            </w:pPr>
            <w:r w:rsidRPr="00547FB3">
              <w:rPr>
                <w:sz w:val="18"/>
              </w:rPr>
              <w:t xml:space="preserve">- максимальный процент застройки в границах земельного участка – </w:t>
            </w:r>
            <w:r w:rsidR="00346E9C" w:rsidRPr="00547FB3">
              <w:rPr>
                <w:b/>
                <w:sz w:val="18"/>
              </w:rPr>
              <w:t>6</w:t>
            </w:r>
            <w:r w:rsidRPr="00547FB3">
              <w:rPr>
                <w:b/>
                <w:sz w:val="18"/>
              </w:rPr>
              <w:t>0%</w:t>
            </w:r>
            <w:r w:rsidRPr="00547FB3">
              <w:rPr>
                <w:sz w:val="18"/>
              </w:rPr>
              <w:t>;</w:t>
            </w:r>
          </w:p>
          <w:p w14:paraId="48572380"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51F9D01F" w14:textId="77777777" w:rsidR="00065125" w:rsidRPr="00547FB3" w:rsidRDefault="00065125" w:rsidP="00E81061">
            <w:pPr>
              <w:jc w:val="both"/>
              <w:rPr>
                <w:sz w:val="18"/>
              </w:rPr>
            </w:pPr>
            <w:r w:rsidRPr="00547FB3">
              <w:rPr>
                <w:sz w:val="18"/>
              </w:rPr>
              <w:t>Минимальные отступы от границы смежного земельного участка до:</w:t>
            </w:r>
          </w:p>
          <w:p w14:paraId="77B2214E" w14:textId="77777777" w:rsidR="00065125" w:rsidRPr="00547FB3" w:rsidRDefault="00065125" w:rsidP="00E81061">
            <w:pPr>
              <w:jc w:val="both"/>
              <w:rPr>
                <w:b/>
                <w:sz w:val="18"/>
              </w:rPr>
            </w:pPr>
            <w:r w:rsidRPr="00547FB3">
              <w:rPr>
                <w:sz w:val="18"/>
              </w:rPr>
              <w:t xml:space="preserve"> - жилых зданий - </w:t>
            </w:r>
            <w:r w:rsidRPr="00547FB3">
              <w:rPr>
                <w:b/>
                <w:sz w:val="18"/>
              </w:rPr>
              <w:t>3 м;</w:t>
            </w:r>
          </w:p>
          <w:p w14:paraId="07B4AAB2" w14:textId="77777777" w:rsidR="00065125" w:rsidRPr="00547FB3" w:rsidRDefault="00065125" w:rsidP="00E81061">
            <w:pPr>
              <w:jc w:val="both"/>
              <w:rPr>
                <w:sz w:val="18"/>
              </w:rPr>
            </w:pPr>
            <w:r w:rsidRPr="00547FB3">
              <w:rPr>
                <w:b/>
                <w:sz w:val="18"/>
              </w:rPr>
              <w:t>-</w:t>
            </w:r>
            <w:r w:rsidRPr="00547FB3">
              <w:rPr>
                <w:sz w:val="18"/>
              </w:rPr>
              <w:t xml:space="preserve"> хозяйственных построек- </w:t>
            </w:r>
            <w:r w:rsidRPr="00547FB3">
              <w:rPr>
                <w:b/>
                <w:sz w:val="18"/>
              </w:rPr>
              <w:t>1 м</w:t>
            </w:r>
            <w:r w:rsidRPr="00547FB3">
              <w:rPr>
                <w:sz w:val="18"/>
              </w:rPr>
              <w:t>;</w:t>
            </w:r>
          </w:p>
          <w:p w14:paraId="39051DCB" w14:textId="77777777" w:rsidR="00065125" w:rsidRPr="00547FB3" w:rsidRDefault="00065125" w:rsidP="00E81061">
            <w:pPr>
              <w:jc w:val="both"/>
              <w:rPr>
                <w:sz w:val="18"/>
              </w:rPr>
            </w:pPr>
            <w:r w:rsidRPr="00547FB3">
              <w:rPr>
                <w:sz w:val="18"/>
              </w:rPr>
              <w:t xml:space="preserve">- построек для содержания скота и птицы – </w:t>
            </w:r>
            <w:r w:rsidRPr="00547FB3">
              <w:rPr>
                <w:b/>
                <w:sz w:val="18"/>
              </w:rPr>
              <w:t>4 м.</w:t>
            </w:r>
          </w:p>
          <w:p w14:paraId="1454D841" w14:textId="77777777" w:rsidR="00065125" w:rsidRPr="00547FB3" w:rsidRDefault="00065125" w:rsidP="00E81061">
            <w:pPr>
              <w:jc w:val="both"/>
              <w:rPr>
                <w:sz w:val="18"/>
              </w:rPr>
            </w:pPr>
            <w:r w:rsidRPr="00547FB3">
              <w:rPr>
                <w:sz w:val="18"/>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15F8F17C" w14:textId="77777777" w:rsidR="00065125" w:rsidRPr="00547FB3" w:rsidRDefault="00065125" w:rsidP="00E81061">
            <w:pPr>
              <w:jc w:val="both"/>
              <w:rPr>
                <w:sz w:val="18"/>
              </w:rPr>
            </w:pPr>
            <w:r w:rsidRPr="00547FB3">
              <w:rPr>
                <w:sz w:val="18"/>
              </w:rPr>
              <w:t>- для одноэтажного – 1 м.;</w:t>
            </w:r>
          </w:p>
          <w:p w14:paraId="0A54DA8C" w14:textId="77777777" w:rsidR="00065125" w:rsidRPr="00547FB3" w:rsidRDefault="00065125" w:rsidP="00E81061">
            <w:pPr>
              <w:jc w:val="both"/>
              <w:rPr>
                <w:sz w:val="18"/>
              </w:rPr>
            </w:pPr>
            <w:r w:rsidRPr="00547FB3">
              <w:rPr>
                <w:sz w:val="18"/>
              </w:rPr>
              <w:t>- для двухэтажного – 1,5 м.;</w:t>
            </w:r>
          </w:p>
          <w:p w14:paraId="7450DEAF" w14:textId="77777777" w:rsidR="00065125" w:rsidRPr="00547FB3" w:rsidRDefault="00065125" w:rsidP="00E81061">
            <w:pPr>
              <w:jc w:val="both"/>
              <w:rPr>
                <w:sz w:val="18"/>
              </w:rPr>
            </w:pPr>
            <w:r w:rsidRPr="00547FB3">
              <w:rPr>
                <w:sz w:val="18"/>
              </w:rPr>
              <w:t>- для трехэтажного – 2 м., при условии, что расстояние до расположенного на соседнем земельном участке жилого дома не менее 6 м.</w:t>
            </w:r>
          </w:p>
          <w:p w14:paraId="5D7BD7C2" w14:textId="77777777" w:rsidR="00065125" w:rsidRPr="00547FB3" w:rsidRDefault="00065125" w:rsidP="00E81061">
            <w:pPr>
              <w:keepLines/>
              <w:jc w:val="both"/>
              <w:rPr>
                <w:sz w:val="18"/>
              </w:rPr>
            </w:pPr>
            <w:r w:rsidRPr="00547FB3">
              <w:rPr>
                <w:sz w:val="18"/>
              </w:rPr>
              <w:t>Минимальный отступ строений от красной линии улиц не менее чем на - 5 м, от красной линии проездов не менее чем на 3 м.</w:t>
            </w:r>
          </w:p>
          <w:p w14:paraId="731114CD" w14:textId="77777777" w:rsidR="00065125" w:rsidRPr="00547FB3" w:rsidRDefault="00065125" w:rsidP="00E81061">
            <w:pPr>
              <w:keepLines/>
              <w:jc w:val="both"/>
              <w:rPr>
                <w:sz w:val="18"/>
              </w:rPr>
            </w:pPr>
            <w:r w:rsidRPr="00547FB3">
              <w:rPr>
                <w:sz w:val="18"/>
              </w:rPr>
              <w:t>Максимальное количество этажей для гаражей и подсобных сооружений (хозяйственных построек) – 1 этаж.</w:t>
            </w:r>
          </w:p>
          <w:p w14:paraId="7157E8D1" w14:textId="77777777" w:rsidR="00065125" w:rsidRPr="00547FB3" w:rsidRDefault="00065125" w:rsidP="00E81061">
            <w:pPr>
              <w:tabs>
                <w:tab w:val="left" w:pos="2520"/>
              </w:tabs>
              <w:rPr>
                <w:b/>
                <w:sz w:val="18"/>
              </w:rPr>
            </w:pPr>
            <w:r w:rsidRPr="00547FB3">
              <w:rPr>
                <w:sz w:val="18"/>
              </w:rPr>
              <w:t xml:space="preserve">Максимальная высота гаражей и подсобных сооружений (хозяйственных построек) от уровня земли до верха конька кровли - 6 метров, высота </w:t>
            </w:r>
            <w:r w:rsidRPr="00547FB3">
              <w:rPr>
                <w:sz w:val="18"/>
              </w:rPr>
              <w:lastRenderedPageBreak/>
              <w:t>помещения не менее 2.4 м.</w:t>
            </w:r>
          </w:p>
        </w:tc>
      </w:tr>
      <w:tr w:rsidR="00E7196D" w:rsidRPr="00547FB3" w14:paraId="6189F8EC"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8AACC80" w14:textId="77777777" w:rsidR="00065125" w:rsidRPr="00547FB3" w:rsidRDefault="00065125" w:rsidP="00423AB6">
            <w:pPr>
              <w:tabs>
                <w:tab w:val="left" w:pos="2520"/>
              </w:tabs>
              <w:jc w:val="center"/>
              <w:rPr>
                <w:b/>
                <w:sz w:val="18"/>
              </w:rPr>
            </w:pPr>
            <w:r w:rsidRPr="00547FB3">
              <w:rPr>
                <w:rFonts w:eastAsia="Times New Roman"/>
                <w:b/>
                <w:sz w:val="18"/>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B7400E7" w14:textId="77777777" w:rsidR="00065125" w:rsidRPr="00547FB3" w:rsidRDefault="00065125" w:rsidP="00423AB6">
            <w:pPr>
              <w:textAlignment w:val="baseline"/>
              <w:rPr>
                <w:rFonts w:eastAsia="Times New Roman"/>
                <w:sz w:val="18"/>
              </w:rPr>
            </w:pPr>
            <w:r w:rsidRPr="00547FB3">
              <w:rPr>
                <w:rFonts w:eastAsia="Times New Roman"/>
                <w:sz w:val="18"/>
              </w:rPr>
              <w:t>Блокированная жилая застройка</w:t>
            </w:r>
          </w:p>
          <w:p w14:paraId="4C534C73" w14:textId="77777777" w:rsidR="00065125" w:rsidRPr="00547FB3" w:rsidRDefault="00065125" w:rsidP="00423AB6">
            <w:pPr>
              <w:tabs>
                <w:tab w:val="left" w:pos="6946"/>
              </w:tabs>
              <w:suppressAutoHyphens/>
              <w:textAlignment w:val="baseline"/>
              <w:rPr>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D393EC" w14:textId="77777777" w:rsidR="00225E7D" w:rsidRPr="00547FB3" w:rsidRDefault="00225E7D" w:rsidP="00225E7D">
            <w:pPr>
              <w:jc w:val="both"/>
              <w:rPr>
                <w:sz w:val="18"/>
              </w:rPr>
            </w:pPr>
            <w:r w:rsidRPr="00547FB3">
              <w:rPr>
                <w:sz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1ADE96DC" w14:textId="77777777" w:rsidR="00225E7D" w:rsidRPr="00547FB3" w:rsidRDefault="00225E7D" w:rsidP="00225E7D">
            <w:pPr>
              <w:jc w:val="both"/>
              <w:rPr>
                <w:sz w:val="18"/>
              </w:rPr>
            </w:pPr>
            <w:r w:rsidRPr="00547FB3">
              <w:rPr>
                <w:sz w:val="18"/>
              </w:rPr>
              <w:t>разведение декоративных и плодовых деревьев, овощных и ягодных культур;</w:t>
            </w:r>
          </w:p>
          <w:p w14:paraId="684E2C65" w14:textId="77777777" w:rsidR="00225E7D" w:rsidRPr="00547FB3" w:rsidRDefault="00225E7D" w:rsidP="00225E7D">
            <w:pPr>
              <w:jc w:val="both"/>
              <w:rPr>
                <w:sz w:val="18"/>
              </w:rPr>
            </w:pPr>
            <w:r w:rsidRPr="00547FB3">
              <w:rPr>
                <w:sz w:val="18"/>
              </w:rPr>
              <w:t>размещение гаражей для собственных нужд и иных вспомогательных сооружений; обустройство спортивных и детских площадок, площадок для отдыха</w:t>
            </w:r>
          </w:p>
          <w:p w14:paraId="63F70D30" w14:textId="77777777" w:rsidR="00065125" w:rsidRPr="00547FB3" w:rsidRDefault="00065125" w:rsidP="00423AB6">
            <w:pPr>
              <w:tabs>
                <w:tab w:val="left" w:pos="6946"/>
              </w:tabs>
              <w:suppressAutoHyphens/>
              <w:textAlignment w:val="baseline"/>
              <w:rPr>
                <w:sz w:val="1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7C1DECE" w14:textId="77777777" w:rsidR="00065125" w:rsidRPr="00547FB3" w:rsidRDefault="00065125" w:rsidP="00E81061">
            <w:pPr>
              <w:pStyle w:val="affff2"/>
              <w:jc w:val="left"/>
              <w:rPr>
                <w:rFonts w:ascii="Times New Roman" w:hAnsi="Times New Roman" w:cs="Times New Roman"/>
                <w:sz w:val="18"/>
              </w:rPr>
            </w:pPr>
            <w:r w:rsidRPr="00547FB3">
              <w:rPr>
                <w:rFonts w:ascii="Times New Roman" w:hAnsi="Times New Roman" w:cs="Times New Roman"/>
                <w:sz w:val="18"/>
              </w:rPr>
              <w:t xml:space="preserve">- минимальная/максимальная площадь приквартирного участка блокированного жилого дома на одну семью - </w:t>
            </w:r>
            <w:r w:rsidRPr="00547FB3">
              <w:rPr>
                <w:rFonts w:ascii="Times New Roman" w:hAnsi="Times New Roman" w:cs="Times New Roman"/>
                <w:b/>
                <w:sz w:val="18"/>
              </w:rPr>
              <w:t> 500/ (2500) кв. м</w:t>
            </w:r>
            <w:r w:rsidRPr="00547FB3">
              <w:rPr>
                <w:rFonts w:ascii="Times New Roman" w:hAnsi="Times New Roman" w:cs="Times New Roman"/>
                <w:sz w:val="18"/>
              </w:rPr>
              <w:t>;</w:t>
            </w:r>
          </w:p>
          <w:p w14:paraId="038D3BB0" w14:textId="77777777" w:rsidR="00065125" w:rsidRPr="00547FB3" w:rsidRDefault="00065125" w:rsidP="00E81061">
            <w:pPr>
              <w:jc w:val="both"/>
              <w:rPr>
                <w:b/>
                <w:sz w:val="18"/>
              </w:rPr>
            </w:pPr>
            <w:r w:rsidRPr="00547FB3">
              <w:rPr>
                <w:sz w:val="18"/>
              </w:rPr>
              <w:t xml:space="preserve">- максимальное количество этажей объектов капитального строительства – </w:t>
            </w:r>
            <w:r w:rsidRPr="00547FB3">
              <w:rPr>
                <w:b/>
                <w:sz w:val="18"/>
              </w:rPr>
              <w:t>3 этажа;</w:t>
            </w:r>
          </w:p>
          <w:p w14:paraId="5C3780EA" w14:textId="77777777" w:rsidR="00065125" w:rsidRPr="00547FB3" w:rsidRDefault="00065125" w:rsidP="00E81061">
            <w:pPr>
              <w:jc w:val="both"/>
              <w:rPr>
                <w:sz w:val="18"/>
              </w:rPr>
            </w:pPr>
            <w:r w:rsidRPr="00547FB3">
              <w:rPr>
                <w:sz w:val="18"/>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547FB3">
              <w:rPr>
                <w:b/>
                <w:sz w:val="18"/>
              </w:rPr>
              <w:t>12 м</w:t>
            </w:r>
            <w:r w:rsidRPr="00547FB3">
              <w:rPr>
                <w:sz w:val="18"/>
              </w:rPr>
              <w:t xml:space="preserve">; </w:t>
            </w:r>
          </w:p>
          <w:p w14:paraId="585970C4" w14:textId="77777777" w:rsidR="00065125" w:rsidRPr="00547FB3" w:rsidRDefault="00065125" w:rsidP="00E81061">
            <w:pPr>
              <w:rPr>
                <w:sz w:val="18"/>
              </w:rPr>
            </w:pPr>
            <w:r w:rsidRPr="00547FB3">
              <w:rPr>
                <w:sz w:val="18"/>
              </w:rPr>
              <w:t xml:space="preserve"> Минимальные отступы от границы смежного земельного участка до:</w:t>
            </w:r>
            <w:r w:rsidRPr="00547FB3">
              <w:rPr>
                <w:sz w:val="18"/>
              </w:rPr>
              <w:br/>
            </w:r>
            <w:r w:rsidRPr="00547FB3">
              <w:rPr>
                <w:b/>
                <w:sz w:val="18"/>
              </w:rPr>
              <w:t xml:space="preserve">    -</w:t>
            </w:r>
            <w:r w:rsidRPr="00547FB3">
              <w:rPr>
                <w:sz w:val="18"/>
              </w:rPr>
              <w:t xml:space="preserve">  хозяйственных построек- </w:t>
            </w:r>
            <w:r w:rsidRPr="00547FB3">
              <w:rPr>
                <w:b/>
                <w:sz w:val="18"/>
              </w:rPr>
              <w:t>1 м</w:t>
            </w:r>
            <w:r w:rsidRPr="00547FB3">
              <w:rPr>
                <w:sz w:val="18"/>
              </w:rPr>
              <w:t>;</w:t>
            </w:r>
          </w:p>
          <w:p w14:paraId="7A47EE49" w14:textId="77777777" w:rsidR="00065125" w:rsidRPr="00547FB3" w:rsidRDefault="00065125" w:rsidP="00E81061">
            <w:pPr>
              <w:jc w:val="both"/>
              <w:rPr>
                <w:sz w:val="18"/>
              </w:rPr>
            </w:pPr>
            <w:r w:rsidRPr="00547FB3">
              <w:rPr>
                <w:b/>
                <w:sz w:val="18"/>
              </w:rPr>
              <w:t xml:space="preserve">- </w:t>
            </w:r>
            <w:r w:rsidRPr="00547FB3">
              <w:rPr>
                <w:sz w:val="18"/>
              </w:rPr>
              <w:t xml:space="preserve">хозяйственных построек для содержания животных (а также надворных туалетов) - </w:t>
            </w:r>
            <w:r w:rsidRPr="00547FB3">
              <w:rPr>
                <w:b/>
                <w:sz w:val="18"/>
              </w:rPr>
              <w:t>4 м</w:t>
            </w:r>
            <w:r w:rsidRPr="00547FB3">
              <w:rPr>
                <w:sz w:val="18"/>
              </w:rPr>
              <w:t>;</w:t>
            </w:r>
          </w:p>
          <w:p w14:paraId="348D539E" w14:textId="77777777" w:rsidR="00065125" w:rsidRPr="00547FB3" w:rsidRDefault="00065125" w:rsidP="00E81061">
            <w:pPr>
              <w:keepLines/>
              <w:jc w:val="both"/>
              <w:rPr>
                <w:sz w:val="18"/>
              </w:rPr>
            </w:pPr>
            <w:r w:rsidRPr="00547FB3">
              <w:rPr>
                <w:sz w:val="18"/>
              </w:rPr>
              <w:t xml:space="preserve">Минимальный отступ строений от красной линии улиц не менее чем на - </w:t>
            </w:r>
            <w:r w:rsidRPr="00547FB3">
              <w:rPr>
                <w:b/>
                <w:sz w:val="18"/>
              </w:rPr>
              <w:t>5 м</w:t>
            </w:r>
            <w:r w:rsidRPr="00547FB3">
              <w:rPr>
                <w:sz w:val="18"/>
              </w:rPr>
              <w:t xml:space="preserve">, от красной линии проездов не менее чем на </w:t>
            </w:r>
            <w:r w:rsidRPr="00547FB3">
              <w:rPr>
                <w:b/>
                <w:sz w:val="18"/>
              </w:rPr>
              <w:t>3 м</w:t>
            </w:r>
            <w:r w:rsidR="00804301" w:rsidRPr="00547FB3">
              <w:rPr>
                <w:rFonts w:eastAsia="Calibri"/>
                <w:b/>
                <w:sz w:val="18"/>
              </w:rPr>
              <w:t xml:space="preserve">, </w:t>
            </w:r>
            <w:r w:rsidR="00804301" w:rsidRPr="00547FB3">
              <w:rPr>
                <w:rFonts w:eastAsia="Calibri"/>
                <w:bCs/>
                <w:sz w:val="18"/>
              </w:rPr>
              <w:t xml:space="preserve">от границ смежных земельных участков на менее чем на </w:t>
            </w:r>
            <w:r w:rsidR="00804301" w:rsidRPr="00547FB3">
              <w:rPr>
                <w:rFonts w:eastAsia="Calibri"/>
                <w:b/>
                <w:sz w:val="18"/>
              </w:rPr>
              <w:t>3 м</w:t>
            </w:r>
            <w:r w:rsidR="00804301" w:rsidRPr="00547FB3">
              <w:rPr>
                <w:rFonts w:eastAsia="Calibri"/>
                <w:bCs/>
                <w:sz w:val="18"/>
              </w:rPr>
              <w:t xml:space="preserve">, между смежными блоками, расположенными на смежных земельных участках – </w:t>
            </w:r>
            <w:r w:rsidR="00804301" w:rsidRPr="00547FB3">
              <w:rPr>
                <w:rFonts w:eastAsia="Calibri"/>
                <w:b/>
                <w:sz w:val="18"/>
              </w:rPr>
              <w:t>0 м</w:t>
            </w:r>
            <w:r w:rsidR="00804301" w:rsidRPr="00547FB3">
              <w:rPr>
                <w:rFonts w:eastAsia="Calibri"/>
                <w:bCs/>
                <w:sz w:val="18"/>
              </w:rPr>
              <w:t>;</w:t>
            </w:r>
          </w:p>
          <w:p w14:paraId="2CCD99DC" w14:textId="77777777" w:rsidR="00065125" w:rsidRPr="00547FB3" w:rsidRDefault="00065125" w:rsidP="00E81061">
            <w:pPr>
              <w:jc w:val="both"/>
              <w:rPr>
                <w:sz w:val="18"/>
              </w:rPr>
            </w:pPr>
            <w:r w:rsidRPr="00547FB3">
              <w:rPr>
                <w:sz w:val="18"/>
              </w:rPr>
              <w:t xml:space="preserve">Минимальная ширина земельных участков вдоль фронта улицы (проезда) – </w:t>
            </w:r>
            <w:r w:rsidRPr="00547FB3">
              <w:rPr>
                <w:b/>
                <w:sz w:val="18"/>
              </w:rPr>
              <w:t>12</w:t>
            </w:r>
            <w:r w:rsidRPr="00547FB3">
              <w:rPr>
                <w:sz w:val="18"/>
              </w:rPr>
              <w:t xml:space="preserve"> </w:t>
            </w:r>
            <w:r w:rsidRPr="00547FB3">
              <w:rPr>
                <w:b/>
                <w:sz w:val="18"/>
              </w:rPr>
              <w:t>м</w:t>
            </w:r>
            <w:r w:rsidRPr="00547FB3">
              <w:rPr>
                <w:sz w:val="18"/>
              </w:rPr>
              <w:t xml:space="preserve">; </w:t>
            </w:r>
          </w:p>
          <w:p w14:paraId="66944F02" w14:textId="77777777" w:rsidR="00065125" w:rsidRPr="00547FB3" w:rsidRDefault="00065125" w:rsidP="00E81061">
            <w:pPr>
              <w:keepLines/>
              <w:suppressAutoHyphens/>
              <w:overflowPunct w:val="0"/>
              <w:autoSpaceDE w:val="0"/>
              <w:jc w:val="both"/>
              <w:textAlignment w:val="baseline"/>
              <w:rPr>
                <w:sz w:val="18"/>
              </w:rPr>
            </w:pPr>
            <w:r w:rsidRPr="00547FB3">
              <w:rPr>
                <w:sz w:val="18"/>
              </w:rPr>
              <w:t xml:space="preserve">Максимальный процент застройки в границах земельного участка – </w:t>
            </w:r>
            <w:r w:rsidRPr="00547FB3">
              <w:rPr>
                <w:b/>
                <w:sz w:val="18"/>
              </w:rPr>
              <w:t>60%</w:t>
            </w:r>
            <w:r w:rsidRPr="00547FB3">
              <w:rPr>
                <w:sz w:val="18"/>
              </w:rPr>
              <w:t>;</w:t>
            </w:r>
          </w:p>
          <w:p w14:paraId="62A7E182" w14:textId="77777777" w:rsidR="006112AE" w:rsidRPr="00547FB3" w:rsidRDefault="001A66D5" w:rsidP="001A66D5">
            <w:pPr>
              <w:rPr>
                <w:sz w:val="18"/>
              </w:rPr>
            </w:pPr>
            <w:r w:rsidRPr="00547FB3">
              <w:rPr>
                <w:sz w:val="18"/>
              </w:rPr>
              <w:t>- процент застройки подземной части - не регламентируется;</w:t>
            </w:r>
          </w:p>
          <w:p w14:paraId="5D8313A3" w14:textId="77777777" w:rsidR="00065125" w:rsidRPr="00547FB3" w:rsidRDefault="00065125" w:rsidP="00E81061">
            <w:pPr>
              <w:jc w:val="both"/>
              <w:rPr>
                <w:sz w:val="18"/>
              </w:rPr>
            </w:pPr>
            <w:r w:rsidRPr="00547FB3">
              <w:rPr>
                <w:sz w:val="18"/>
              </w:rPr>
              <w:t>Максимальное количество этажей для гаражей и подсобных сооружений (хозяйственных построек) - 1этаж.</w:t>
            </w:r>
          </w:p>
          <w:p w14:paraId="08954523" w14:textId="77777777" w:rsidR="00065125" w:rsidRPr="00547FB3" w:rsidRDefault="00065125" w:rsidP="00E81061">
            <w:pPr>
              <w:tabs>
                <w:tab w:val="left" w:pos="2520"/>
              </w:tabs>
              <w:rPr>
                <w:b/>
                <w:sz w:val="18"/>
              </w:rPr>
            </w:pPr>
            <w:r w:rsidRPr="00547FB3">
              <w:rPr>
                <w:sz w:val="18"/>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547FB3" w14:paraId="0A0F535D"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51F7232" w14:textId="77777777" w:rsidR="00065125" w:rsidRPr="00547FB3" w:rsidRDefault="00065125" w:rsidP="00423AB6">
            <w:pPr>
              <w:keepLines/>
              <w:widowControl w:val="0"/>
              <w:jc w:val="center"/>
              <w:rPr>
                <w:b/>
                <w:sz w:val="18"/>
              </w:rPr>
            </w:pPr>
            <w:r w:rsidRPr="00547FB3">
              <w:rPr>
                <w:b/>
                <w:sz w:val="18"/>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6C9054" w14:textId="77777777" w:rsidR="00065125" w:rsidRPr="00547FB3" w:rsidRDefault="00065125" w:rsidP="00423AB6">
            <w:pPr>
              <w:pStyle w:val="afffff5"/>
              <w:rPr>
                <w:rFonts w:ascii="Times New Roman" w:hAnsi="Times New Roman" w:cs="Times New Roman"/>
                <w:sz w:val="18"/>
              </w:rPr>
            </w:pPr>
            <w:r w:rsidRPr="00547FB3">
              <w:rPr>
                <w:rFonts w:ascii="Times New Roman" w:hAnsi="Times New Roman" w:cs="Times New Roman"/>
                <w:sz w:val="18"/>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9E9A7C7" w14:textId="77777777" w:rsidR="00065125" w:rsidRPr="00547FB3" w:rsidRDefault="00065125" w:rsidP="00423AB6">
            <w:pPr>
              <w:autoSpaceDE w:val="0"/>
              <w:autoSpaceDN w:val="0"/>
              <w:adjustRightInd w:val="0"/>
              <w:jc w:val="both"/>
              <w:rPr>
                <w:sz w:val="18"/>
              </w:rPr>
            </w:pPr>
            <w:r w:rsidRPr="00547FB3">
              <w:rPr>
                <w:sz w:val="18"/>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47FB3">
                <w:rPr>
                  <w:sz w:val="18"/>
                </w:rPr>
                <w:t>кодами 3.1.1-3.1.2</w:t>
              </w:r>
            </w:hyperlink>
          </w:p>
          <w:p w14:paraId="53D65F26" w14:textId="77777777" w:rsidR="00065125" w:rsidRPr="00547FB3" w:rsidRDefault="00065125" w:rsidP="00423AB6">
            <w:pPr>
              <w:pStyle w:val="affff2"/>
              <w:rPr>
                <w:rFonts w:ascii="Times New Roman" w:hAnsi="Times New Roman" w:cs="Times New Roman"/>
                <w:sz w:val="1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20D172F" w14:textId="77777777" w:rsidR="00065125" w:rsidRPr="00547FB3" w:rsidRDefault="00065125" w:rsidP="00E81061">
            <w:pPr>
              <w:jc w:val="both"/>
              <w:rPr>
                <w:sz w:val="18"/>
              </w:rPr>
            </w:pPr>
            <w:r w:rsidRPr="00547FB3">
              <w:rPr>
                <w:sz w:val="18"/>
              </w:rPr>
              <w:t xml:space="preserve"> - минимальная/максимальная площадь земельных участков – </w:t>
            </w:r>
            <w:r w:rsidR="00656AAC" w:rsidRPr="00547FB3">
              <w:rPr>
                <w:b/>
                <w:sz w:val="18"/>
              </w:rPr>
              <w:t>4/</w:t>
            </w:r>
            <w:r w:rsidR="00A90578" w:rsidRPr="00547FB3">
              <w:rPr>
                <w:b/>
                <w:sz w:val="18"/>
              </w:rPr>
              <w:t xml:space="preserve">100000 </w:t>
            </w:r>
            <w:r w:rsidRPr="00547FB3">
              <w:rPr>
                <w:sz w:val="18"/>
              </w:rPr>
              <w:t>кв.м.;</w:t>
            </w:r>
          </w:p>
          <w:p w14:paraId="2B3F52DF" w14:textId="77777777" w:rsidR="00065125" w:rsidRPr="00547FB3" w:rsidRDefault="00065125" w:rsidP="00E81061">
            <w:pPr>
              <w:jc w:val="both"/>
              <w:rPr>
                <w:b/>
                <w:sz w:val="18"/>
              </w:rPr>
            </w:pPr>
            <w:r w:rsidRPr="00547FB3">
              <w:rPr>
                <w:sz w:val="18"/>
              </w:rPr>
              <w:t xml:space="preserve"> - максимальное количество этажей  – не более </w:t>
            </w:r>
            <w:r w:rsidRPr="00547FB3">
              <w:rPr>
                <w:b/>
                <w:sz w:val="18"/>
              </w:rPr>
              <w:t>2 этажей;</w:t>
            </w:r>
          </w:p>
          <w:p w14:paraId="375B04F6"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22 м;</w:t>
            </w:r>
            <w:r w:rsidRPr="00547FB3">
              <w:rPr>
                <w:sz w:val="18"/>
              </w:rPr>
              <w:t xml:space="preserve"> </w:t>
            </w:r>
          </w:p>
          <w:p w14:paraId="39DA23F0" w14:textId="77777777" w:rsidR="00065125" w:rsidRPr="00547FB3" w:rsidRDefault="00065125" w:rsidP="00E81061">
            <w:pPr>
              <w:widowControl w:val="0"/>
              <w:jc w:val="both"/>
              <w:rPr>
                <w:bCs/>
                <w:sz w:val="18"/>
              </w:rPr>
            </w:pPr>
            <w:r w:rsidRPr="00547FB3">
              <w:rPr>
                <w:sz w:val="18"/>
              </w:rPr>
              <w:t xml:space="preserve">-минимальные отступы от границ смежных  земельных участков – </w:t>
            </w:r>
            <w:r w:rsidRPr="00547FB3">
              <w:rPr>
                <w:b/>
                <w:sz w:val="18"/>
              </w:rPr>
              <w:t>5 м.,</w:t>
            </w:r>
            <w:r w:rsidRPr="00547FB3">
              <w:rPr>
                <w:sz w:val="18"/>
              </w:rPr>
              <w:t xml:space="preserve"> от фронтальной границы участка </w:t>
            </w:r>
            <w:r w:rsidRPr="00547FB3">
              <w:rPr>
                <w:bCs/>
                <w:sz w:val="18"/>
              </w:rPr>
              <w:t xml:space="preserve">– </w:t>
            </w:r>
            <w:r w:rsidRPr="00547FB3">
              <w:rPr>
                <w:b/>
                <w:bCs/>
                <w:sz w:val="18"/>
              </w:rPr>
              <w:t xml:space="preserve">5 м. </w:t>
            </w:r>
            <w:r w:rsidRPr="00547FB3">
              <w:rPr>
                <w:bCs/>
                <w:sz w:val="18"/>
              </w:rPr>
              <w:t>(за исключением линейных объектов);</w:t>
            </w:r>
          </w:p>
          <w:p w14:paraId="00A18E79"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60%</w:t>
            </w:r>
            <w:r w:rsidRPr="00547FB3">
              <w:rPr>
                <w:sz w:val="18"/>
              </w:rPr>
              <w:t>, за исключением линейных объектов;</w:t>
            </w:r>
          </w:p>
          <w:p w14:paraId="50E37B18"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41F617F8" w14:textId="77777777" w:rsidR="00065125" w:rsidRPr="00547FB3" w:rsidRDefault="00065125" w:rsidP="00E81061">
            <w:pPr>
              <w:widowControl w:val="0"/>
              <w:jc w:val="both"/>
              <w:rPr>
                <w:sz w:val="18"/>
              </w:rPr>
            </w:pPr>
            <w:r w:rsidRPr="00547FB3">
              <w:rPr>
                <w:sz w:val="18"/>
              </w:rPr>
              <w:t xml:space="preserve">Минимальный процент озеленения </w:t>
            </w:r>
            <w:r w:rsidRPr="00547FB3">
              <w:rPr>
                <w:b/>
                <w:sz w:val="18"/>
              </w:rPr>
              <w:t>10%</w:t>
            </w:r>
            <w:r w:rsidRPr="00547FB3">
              <w:rPr>
                <w:sz w:val="18"/>
              </w:rPr>
              <w:t xml:space="preserve"> от площади земельного участка, за исключением линейных объектов.</w:t>
            </w:r>
          </w:p>
          <w:p w14:paraId="190258A4" w14:textId="77777777" w:rsidR="000A08F7" w:rsidRPr="00547FB3" w:rsidRDefault="000A08F7" w:rsidP="00E81061">
            <w:pPr>
              <w:widowControl w:val="0"/>
              <w:jc w:val="both"/>
              <w:rPr>
                <w:sz w:val="18"/>
              </w:rPr>
            </w:pPr>
            <w:r w:rsidRPr="00547FB3">
              <w:rPr>
                <w:b/>
                <w:sz w:val="18"/>
              </w:rPr>
              <w:t>Не распространяются на линейные объекты</w:t>
            </w:r>
          </w:p>
        </w:tc>
      </w:tr>
      <w:tr w:rsidR="00E7196D" w:rsidRPr="00547FB3" w14:paraId="474F3FF0"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8FDCAB7" w14:textId="77777777" w:rsidR="00065125" w:rsidRPr="00547FB3" w:rsidRDefault="00065125" w:rsidP="00423AB6">
            <w:pPr>
              <w:keepLines/>
              <w:widowControl w:val="0"/>
              <w:jc w:val="center"/>
              <w:rPr>
                <w:b/>
                <w:sz w:val="18"/>
              </w:rPr>
            </w:pPr>
            <w:r w:rsidRPr="00547FB3">
              <w:rPr>
                <w:b/>
                <w:sz w:val="18"/>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567D3D" w14:textId="77777777" w:rsidR="00065125" w:rsidRPr="00547FB3" w:rsidRDefault="00065125" w:rsidP="00423AB6">
            <w:pPr>
              <w:pStyle w:val="afffff5"/>
              <w:rPr>
                <w:rFonts w:ascii="Times New Roman" w:hAnsi="Times New Roman" w:cs="Times New Roman"/>
                <w:sz w:val="18"/>
              </w:rPr>
            </w:pPr>
            <w:r w:rsidRPr="00547FB3">
              <w:rPr>
                <w:rFonts w:ascii="Times New Roman" w:hAnsi="Times New Roman" w:cs="Times New Roman"/>
                <w:sz w:val="18"/>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00F4DD4" w14:textId="77777777" w:rsidR="00065125" w:rsidRPr="00547FB3" w:rsidRDefault="00065125" w:rsidP="00E81061">
            <w:pPr>
              <w:autoSpaceDE w:val="0"/>
              <w:autoSpaceDN w:val="0"/>
              <w:adjustRightInd w:val="0"/>
              <w:jc w:val="both"/>
              <w:rPr>
                <w:sz w:val="18"/>
              </w:rPr>
            </w:pPr>
            <w:r w:rsidRPr="00547FB3">
              <w:rPr>
                <w:sz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547FB3">
              <w:rPr>
                <w:sz w:val="18"/>
              </w:rPr>
              <w:lastRenderedPageBreak/>
              <w:t>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6296820" w14:textId="77777777" w:rsidR="00065125" w:rsidRPr="00547FB3" w:rsidRDefault="00065125" w:rsidP="00E81061">
            <w:pPr>
              <w:jc w:val="both"/>
              <w:rPr>
                <w:sz w:val="18"/>
              </w:rPr>
            </w:pPr>
            <w:r w:rsidRPr="00547FB3">
              <w:rPr>
                <w:sz w:val="18"/>
              </w:rPr>
              <w:lastRenderedPageBreak/>
              <w:t xml:space="preserve">- минимальная/максимальная площадь земельных участков – </w:t>
            </w:r>
            <w:r w:rsidR="00656AAC" w:rsidRPr="00547FB3">
              <w:rPr>
                <w:b/>
                <w:sz w:val="18"/>
              </w:rPr>
              <w:t>4/</w:t>
            </w:r>
            <w:r w:rsidR="00A90578" w:rsidRPr="00547FB3">
              <w:rPr>
                <w:b/>
                <w:sz w:val="18"/>
              </w:rPr>
              <w:t xml:space="preserve">100000 </w:t>
            </w:r>
            <w:r w:rsidRPr="00547FB3">
              <w:rPr>
                <w:sz w:val="18"/>
              </w:rPr>
              <w:t>кв.м.;</w:t>
            </w:r>
          </w:p>
          <w:p w14:paraId="6D8C709C" w14:textId="77777777" w:rsidR="00065125" w:rsidRPr="00547FB3" w:rsidRDefault="00065125" w:rsidP="00E81061">
            <w:pPr>
              <w:jc w:val="both"/>
              <w:rPr>
                <w:b/>
                <w:sz w:val="18"/>
              </w:rPr>
            </w:pPr>
            <w:r w:rsidRPr="00547FB3">
              <w:rPr>
                <w:sz w:val="18"/>
              </w:rPr>
              <w:t xml:space="preserve"> - максимальное количество этажей  – не более </w:t>
            </w:r>
            <w:r w:rsidRPr="00547FB3">
              <w:rPr>
                <w:b/>
                <w:sz w:val="18"/>
              </w:rPr>
              <w:t>2 этажей;</w:t>
            </w:r>
          </w:p>
          <w:p w14:paraId="3FC8FA79"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22 м;</w:t>
            </w:r>
            <w:r w:rsidRPr="00547FB3">
              <w:rPr>
                <w:sz w:val="18"/>
              </w:rPr>
              <w:t xml:space="preserve"> </w:t>
            </w:r>
          </w:p>
          <w:p w14:paraId="1C3DB9B8" w14:textId="77777777" w:rsidR="00065125" w:rsidRPr="00547FB3" w:rsidRDefault="00065125" w:rsidP="00E81061">
            <w:pPr>
              <w:widowControl w:val="0"/>
              <w:jc w:val="both"/>
              <w:rPr>
                <w:bCs/>
                <w:sz w:val="18"/>
              </w:rPr>
            </w:pPr>
            <w:r w:rsidRPr="00547FB3">
              <w:rPr>
                <w:sz w:val="18"/>
              </w:rPr>
              <w:t xml:space="preserve">-минимальные отступы от границ смежных  земельных участков – </w:t>
            </w:r>
            <w:r w:rsidRPr="00547FB3">
              <w:rPr>
                <w:b/>
                <w:sz w:val="18"/>
              </w:rPr>
              <w:t>5 м.,</w:t>
            </w:r>
            <w:r w:rsidRPr="00547FB3">
              <w:rPr>
                <w:sz w:val="18"/>
              </w:rPr>
              <w:t xml:space="preserve"> от фронтальной границы участка </w:t>
            </w:r>
            <w:r w:rsidRPr="00547FB3">
              <w:rPr>
                <w:bCs/>
                <w:sz w:val="18"/>
              </w:rPr>
              <w:t xml:space="preserve">– </w:t>
            </w:r>
            <w:r w:rsidRPr="00547FB3">
              <w:rPr>
                <w:b/>
                <w:bCs/>
                <w:sz w:val="18"/>
              </w:rPr>
              <w:t xml:space="preserve">5 м. </w:t>
            </w:r>
            <w:r w:rsidRPr="00547FB3">
              <w:rPr>
                <w:bCs/>
                <w:sz w:val="18"/>
              </w:rPr>
              <w:t>(за исключением линейных объектов);</w:t>
            </w:r>
          </w:p>
          <w:p w14:paraId="070A7F72"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60%</w:t>
            </w:r>
            <w:r w:rsidRPr="00547FB3">
              <w:rPr>
                <w:sz w:val="18"/>
              </w:rPr>
              <w:t>, за исключением линейных объектов;</w:t>
            </w:r>
          </w:p>
          <w:p w14:paraId="38C7E359"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6769AA3E" w14:textId="77777777" w:rsidR="00065125" w:rsidRPr="00547FB3" w:rsidRDefault="00065125" w:rsidP="00E81061">
            <w:pPr>
              <w:jc w:val="both"/>
              <w:rPr>
                <w:sz w:val="18"/>
              </w:rPr>
            </w:pPr>
            <w:r w:rsidRPr="00547FB3">
              <w:rPr>
                <w:sz w:val="18"/>
              </w:rPr>
              <w:t xml:space="preserve">Минимальный процент озеленения </w:t>
            </w:r>
            <w:r w:rsidRPr="00547FB3">
              <w:rPr>
                <w:b/>
                <w:sz w:val="18"/>
              </w:rPr>
              <w:t>10%</w:t>
            </w:r>
            <w:r w:rsidRPr="00547FB3">
              <w:rPr>
                <w:sz w:val="18"/>
              </w:rPr>
              <w:t xml:space="preserve"> от площади земельного участка, за </w:t>
            </w:r>
            <w:r w:rsidRPr="00547FB3">
              <w:rPr>
                <w:sz w:val="18"/>
              </w:rPr>
              <w:lastRenderedPageBreak/>
              <w:t>исключением линейных объектов.</w:t>
            </w:r>
          </w:p>
          <w:p w14:paraId="5BB4EF5A" w14:textId="77777777" w:rsidR="000A08F7" w:rsidRPr="00547FB3" w:rsidRDefault="000A08F7" w:rsidP="00E81061">
            <w:pPr>
              <w:jc w:val="both"/>
              <w:rPr>
                <w:sz w:val="18"/>
              </w:rPr>
            </w:pPr>
            <w:r w:rsidRPr="00547FB3">
              <w:rPr>
                <w:b/>
                <w:sz w:val="18"/>
              </w:rPr>
              <w:t>Не распространяются на линейные объекты</w:t>
            </w:r>
          </w:p>
        </w:tc>
      </w:tr>
      <w:tr w:rsidR="00E7196D" w:rsidRPr="00547FB3" w14:paraId="3031F184"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654B7C6" w14:textId="77777777" w:rsidR="00065125" w:rsidRPr="00547FB3" w:rsidRDefault="00065125" w:rsidP="00423AB6">
            <w:pPr>
              <w:keepLines/>
              <w:widowControl w:val="0"/>
              <w:jc w:val="center"/>
              <w:rPr>
                <w:b/>
                <w:sz w:val="18"/>
              </w:rPr>
            </w:pPr>
            <w:r w:rsidRPr="00547FB3">
              <w:rPr>
                <w:b/>
                <w:sz w:val="18"/>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1AFBC0" w14:textId="77777777" w:rsidR="00065125" w:rsidRPr="00547FB3" w:rsidRDefault="00065125" w:rsidP="00423AB6">
            <w:pPr>
              <w:pStyle w:val="afffff5"/>
              <w:rPr>
                <w:rFonts w:ascii="Times New Roman" w:hAnsi="Times New Roman" w:cs="Times New Roman"/>
                <w:sz w:val="18"/>
              </w:rPr>
            </w:pPr>
            <w:r w:rsidRPr="00547FB3">
              <w:rPr>
                <w:rFonts w:ascii="Times New Roman" w:hAnsi="Times New Roman" w:cs="Times New Roman"/>
                <w:sz w:val="18"/>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538BFE8" w14:textId="77777777" w:rsidR="00065125" w:rsidRPr="00547FB3" w:rsidRDefault="00065125" w:rsidP="00423AB6">
            <w:pPr>
              <w:autoSpaceDE w:val="0"/>
              <w:autoSpaceDN w:val="0"/>
              <w:adjustRightInd w:val="0"/>
              <w:jc w:val="both"/>
              <w:rPr>
                <w:sz w:val="18"/>
              </w:rPr>
            </w:pPr>
            <w:r w:rsidRPr="00547FB3">
              <w:rPr>
                <w:sz w:val="18"/>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D26E1E0" w14:textId="77777777" w:rsidR="00065125" w:rsidRPr="00547FB3" w:rsidRDefault="00065125" w:rsidP="00E81061">
            <w:pPr>
              <w:jc w:val="both"/>
              <w:rPr>
                <w:sz w:val="18"/>
              </w:rPr>
            </w:pPr>
            <w:r w:rsidRPr="00547FB3">
              <w:rPr>
                <w:sz w:val="18"/>
              </w:rPr>
              <w:t xml:space="preserve">- минимальная/максимальная площадь земельных участков – </w:t>
            </w:r>
            <w:r w:rsidR="00656AAC" w:rsidRPr="00547FB3">
              <w:rPr>
                <w:b/>
                <w:sz w:val="18"/>
              </w:rPr>
              <w:t>4/</w:t>
            </w:r>
            <w:r w:rsidR="00A90578" w:rsidRPr="00547FB3">
              <w:rPr>
                <w:b/>
                <w:sz w:val="18"/>
              </w:rPr>
              <w:t xml:space="preserve">100000 </w:t>
            </w:r>
            <w:r w:rsidRPr="00547FB3">
              <w:rPr>
                <w:sz w:val="18"/>
              </w:rPr>
              <w:t>кв.м.;</w:t>
            </w:r>
          </w:p>
          <w:p w14:paraId="17B429DD" w14:textId="77777777" w:rsidR="00065125" w:rsidRPr="00547FB3" w:rsidRDefault="00065125" w:rsidP="00E81061">
            <w:pPr>
              <w:jc w:val="both"/>
              <w:rPr>
                <w:b/>
                <w:sz w:val="18"/>
              </w:rPr>
            </w:pPr>
            <w:r w:rsidRPr="00547FB3">
              <w:rPr>
                <w:sz w:val="18"/>
              </w:rPr>
              <w:t xml:space="preserve"> - максимальное количество этажей  – не более </w:t>
            </w:r>
            <w:r w:rsidRPr="00547FB3">
              <w:rPr>
                <w:b/>
                <w:sz w:val="18"/>
              </w:rPr>
              <w:t>2 этажей;</w:t>
            </w:r>
          </w:p>
          <w:p w14:paraId="75B6D4CE"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22 м;</w:t>
            </w:r>
            <w:r w:rsidRPr="00547FB3">
              <w:rPr>
                <w:sz w:val="18"/>
              </w:rPr>
              <w:t xml:space="preserve"> </w:t>
            </w:r>
          </w:p>
          <w:p w14:paraId="020ED4A8" w14:textId="77777777" w:rsidR="00065125" w:rsidRPr="00547FB3" w:rsidRDefault="00065125" w:rsidP="00E81061">
            <w:pPr>
              <w:widowControl w:val="0"/>
              <w:jc w:val="both"/>
              <w:rPr>
                <w:bCs/>
                <w:sz w:val="18"/>
              </w:rPr>
            </w:pPr>
            <w:r w:rsidRPr="00547FB3">
              <w:rPr>
                <w:sz w:val="18"/>
              </w:rPr>
              <w:t xml:space="preserve">-минимальные отступы от границ смежных  земельных участков – </w:t>
            </w:r>
            <w:r w:rsidRPr="00547FB3">
              <w:rPr>
                <w:b/>
                <w:sz w:val="18"/>
              </w:rPr>
              <w:t>5 м.,</w:t>
            </w:r>
            <w:r w:rsidRPr="00547FB3">
              <w:rPr>
                <w:sz w:val="18"/>
              </w:rPr>
              <w:t xml:space="preserve"> от фронтальной границы участка </w:t>
            </w:r>
            <w:r w:rsidRPr="00547FB3">
              <w:rPr>
                <w:bCs/>
                <w:sz w:val="18"/>
              </w:rPr>
              <w:t xml:space="preserve">– </w:t>
            </w:r>
            <w:r w:rsidRPr="00547FB3">
              <w:rPr>
                <w:b/>
                <w:bCs/>
                <w:sz w:val="18"/>
              </w:rPr>
              <w:t xml:space="preserve">5 м. </w:t>
            </w:r>
            <w:r w:rsidRPr="00547FB3">
              <w:rPr>
                <w:bCs/>
                <w:sz w:val="18"/>
              </w:rPr>
              <w:t>(за исключением линейных объектов);</w:t>
            </w:r>
          </w:p>
          <w:p w14:paraId="0E00E137"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60%</w:t>
            </w:r>
            <w:r w:rsidRPr="00547FB3">
              <w:rPr>
                <w:sz w:val="18"/>
              </w:rPr>
              <w:t>, за исключением линейных объектов;</w:t>
            </w:r>
          </w:p>
          <w:p w14:paraId="52CCA697"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101FD4C3" w14:textId="77777777" w:rsidR="00065125" w:rsidRPr="00547FB3" w:rsidRDefault="00065125" w:rsidP="00E81061">
            <w:pPr>
              <w:jc w:val="both"/>
              <w:rPr>
                <w:sz w:val="18"/>
              </w:rPr>
            </w:pPr>
            <w:r w:rsidRPr="00547FB3">
              <w:rPr>
                <w:sz w:val="18"/>
              </w:rPr>
              <w:t xml:space="preserve">Минимальный процент озеленения </w:t>
            </w:r>
            <w:r w:rsidRPr="00547FB3">
              <w:rPr>
                <w:b/>
                <w:sz w:val="18"/>
              </w:rPr>
              <w:t>10%</w:t>
            </w:r>
            <w:r w:rsidRPr="00547FB3">
              <w:rPr>
                <w:sz w:val="18"/>
              </w:rPr>
              <w:t xml:space="preserve"> от площади земельного участка, за исключением линейных объектов.</w:t>
            </w:r>
          </w:p>
        </w:tc>
      </w:tr>
      <w:tr w:rsidR="00E7196D" w:rsidRPr="00547FB3" w14:paraId="27925C4B"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70B2308" w14:textId="77777777" w:rsidR="00065125" w:rsidRPr="00547FB3" w:rsidRDefault="00065125" w:rsidP="00423AB6">
            <w:pPr>
              <w:tabs>
                <w:tab w:val="left" w:pos="2520"/>
              </w:tabs>
              <w:jc w:val="center"/>
              <w:rPr>
                <w:rFonts w:eastAsia="Times New Roman"/>
                <w:b/>
                <w:sz w:val="18"/>
              </w:rPr>
            </w:pPr>
            <w:r w:rsidRPr="00547FB3">
              <w:rPr>
                <w:rFonts w:eastAsia="Times New Roman"/>
                <w:b/>
                <w:sz w:val="18"/>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4BA7B9" w14:textId="77777777" w:rsidR="00065125" w:rsidRPr="00547FB3" w:rsidRDefault="00065125" w:rsidP="00423AB6">
            <w:pPr>
              <w:textAlignment w:val="baseline"/>
              <w:rPr>
                <w:rFonts w:eastAsia="Times New Roman"/>
                <w:sz w:val="18"/>
              </w:rPr>
            </w:pPr>
            <w:r w:rsidRPr="00547FB3">
              <w:rPr>
                <w:rFonts w:eastAsia="Times New Roman"/>
                <w:sz w:val="18"/>
              </w:rPr>
              <w:t>Бытовое обслуживание</w:t>
            </w:r>
          </w:p>
          <w:p w14:paraId="5E6E386D" w14:textId="77777777" w:rsidR="00065125" w:rsidRPr="00547FB3" w:rsidRDefault="00065125" w:rsidP="00423AB6">
            <w:pPr>
              <w:textAlignment w:val="baseline"/>
              <w:rPr>
                <w:rFonts w:eastAsia="Times New Roman"/>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5778DBB" w14:textId="77777777" w:rsidR="00065125" w:rsidRPr="00547FB3" w:rsidRDefault="00065125" w:rsidP="00423AB6">
            <w:pPr>
              <w:widowControl w:val="0"/>
              <w:autoSpaceDE w:val="0"/>
              <w:autoSpaceDN w:val="0"/>
              <w:adjustRightInd w:val="0"/>
              <w:rPr>
                <w:sz w:val="18"/>
              </w:rPr>
            </w:pPr>
            <w:r w:rsidRPr="00547FB3">
              <w:rPr>
                <w:sz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6851A80" w14:textId="77777777" w:rsidR="00065125" w:rsidRPr="00547FB3" w:rsidRDefault="00065125" w:rsidP="00E81061">
            <w:pPr>
              <w:jc w:val="both"/>
              <w:rPr>
                <w:sz w:val="18"/>
              </w:rPr>
            </w:pPr>
            <w:r w:rsidRPr="00547FB3">
              <w:rPr>
                <w:sz w:val="18"/>
              </w:rPr>
              <w:t xml:space="preserve">- минимальная/максимальная площадь земельного участка–  </w:t>
            </w:r>
            <w:r w:rsidRPr="00547FB3">
              <w:rPr>
                <w:b/>
                <w:sz w:val="18"/>
              </w:rPr>
              <w:t>100/10 000</w:t>
            </w:r>
            <w:r w:rsidRPr="00547FB3">
              <w:rPr>
                <w:sz w:val="18"/>
              </w:rPr>
              <w:t xml:space="preserve"> кв. м;</w:t>
            </w:r>
          </w:p>
          <w:p w14:paraId="0B5652A1" w14:textId="77777777" w:rsidR="00656AAC" w:rsidRPr="00547FB3" w:rsidRDefault="00656AAC" w:rsidP="00E81061">
            <w:pPr>
              <w:jc w:val="both"/>
              <w:rPr>
                <w:rFonts w:eastAsia="Calibri"/>
                <w:b/>
                <w:sz w:val="18"/>
                <w:lang w:eastAsia="en-US"/>
              </w:rPr>
            </w:pPr>
            <w:r w:rsidRPr="00547FB3">
              <w:rPr>
                <w:rFonts w:eastAsia="Calibri"/>
                <w:sz w:val="18"/>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w:t>
            </w:r>
            <w:r w:rsidR="001929F7" w:rsidRPr="00547FB3">
              <w:rPr>
                <w:rFonts w:eastAsia="Calibri"/>
                <w:sz w:val="18"/>
                <w:lang w:eastAsia="en-US"/>
              </w:rPr>
              <w:t>астра и картографии</w:t>
            </w:r>
            <w:r w:rsidRPr="00547FB3">
              <w:rPr>
                <w:rFonts w:eastAsia="Calibri"/>
                <w:sz w:val="18"/>
                <w:lang w:eastAsia="en-US"/>
              </w:rPr>
              <w:t xml:space="preserve"> </w:t>
            </w:r>
            <w:r w:rsidR="001929F7" w:rsidRPr="00547FB3">
              <w:rPr>
                <w:sz w:val="18"/>
              </w:rPr>
              <w:t xml:space="preserve"> в соответствии с  действующим законодательством, </w:t>
            </w:r>
            <w:r w:rsidRPr="00547FB3">
              <w:rPr>
                <w:sz w:val="18"/>
              </w:rPr>
              <w:t xml:space="preserve"> </w:t>
            </w:r>
            <w:r w:rsidRPr="00547FB3">
              <w:rPr>
                <w:rFonts w:eastAsia="Calibri"/>
                <w:sz w:val="18"/>
                <w:lang w:eastAsia="en-US"/>
              </w:rPr>
              <w:t xml:space="preserve">минимальная площадь земельного участка –  </w:t>
            </w:r>
            <w:r w:rsidRPr="00547FB3">
              <w:rPr>
                <w:rFonts w:eastAsia="Calibri"/>
                <w:b/>
                <w:sz w:val="18"/>
                <w:lang w:eastAsia="en-US"/>
              </w:rPr>
              <w:t>30 кв. м;</w:t>
            </w:r>
          </w:p>
          <w:p w14:paraId="09ACB1D3" w14:textId="77777777" w:rsidR="00C738BE" w:rsidRPr="00547FB3" w:rsidRDefault="00C738BE" w:rsidP="00E81061">
            <w:pPr>
              <w:jc w:val="both"/>
              <w:rPr>
                <w:rFonts w:eastAsia="Calibri"/>
                <w:b/>
                <w:sz w:val="18"/>
                <w:lang w:eastAsia="en-US"/>
              </w:rPr>
            </w:pPr>
            <w:r w:rsidRPr="00547FB3">
              <w:rPr>
                <w:sz w:val="18"/>
              </w:rPr>
              <w:t>- площадь земельного участка, применительно к видам разрешенного использования «</w:t>
            </w:r>
            <w:r w:rsidRPr="00547FB3">
              <w:rPr>
                <w:rFonts w:eastAsia="Times New Roman"/>
                <w:sz w:val="18"/>
                <w:lang w:eastAsia="ru-RU"/>
              </w:rPr>
              <w:t>Бытовое обслуживание</w:t>
            </w:r>
            <w:r w:rsidRPr="00547FB3">
              <w:rPr>
                <w:sz w:val="18"/>
              </w:rPr>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412E9C22" w14:textId="77777777" w:rsidR="00C048BB" w:rsidRPr="00547FB3" w:rsidRDefault="00C048BB" w:rsidP="00C048BB">
            <w:pPr>
              <w:ind w:left="42"/>
              <w:jc w:val="both"/>
              <w:rPr>
                <w:rFonts w:eastAsia="Calibri"/>
                <w:sz w:val="18"/>
              </w:rPr>
            </w:pPr>
            <w:r w:rsidRPr="00547FB3">
              <w:rPr>
                <w:rFonts w:eastAsia="Calibri"/>
                <w:sz w:val="18"/>
              </w:rPr>
              <w:t xml:space="preserve">- минимальные отступы от границ смежных земельных участков – </w:t>
            </w:r>
            <w:r w:rsidRPr="00547FB3">
              <w:rPr>
                <w:rFonts w:eastAsia="Calibri"/>
                <w:b/>
                <w:sz w:val="18"/>
              </w:rPr>
              <w:t>3 м</w:t>
            </w:r>
            <w:r w:rsidRPr="00547FB3">
              <w:rPr>
                <w:rFonts w:eastAsia="Calibri"/>
                <w:sz w:val="18"/>
              </w:rPr>
              <w:t xml:space="preserve">, от фронтальной границы участка – </w:t>
            </w:r>
            <w:r w:rsidRPr="00547FB3">
              <w:rPr>
                <w:rFonts w:eastAsia="Calibri"/>
                <w:b/>
                <w:sz w:val="18"/>
              </w:rPr>
              <w:t xml:space="preserve">5 м, </w:t>
            </w:r>
            <w:r w:rsidRPr="00547FB3">
              <w:rPr>
                <w:rFonts w:eastAsia="Calibri"/>
                <w:bCs/>
                <w:sz w:val="18"/>
              </w:rPr>
              <w:t>от территории общего пользования</w:t>
            </w:r>
            <w:r w:rsidRPr="00547FB3">
              <w:rPr>
                <w:rFonts w:eastAsia="Calibri"/>
                <w:b/>
                <w:sz w:val="18"/>
              </w:rPr>
              <w:t xml:space="preserve"> – 5 м </w:t>
            </w:r>
            <w:r w:rsidRPr="00547FB3">
              <w:rPr>
                <w:rFonts w:eastAsia="Calibri"/>
                <w:sz w:val="18"/>
              </w:rPr>
              <w:t>(применяются также при размещении некапитальных (нестационарных) объектов);</w:t>
            </w:r>
          </w:p>
          <w:p w14:paraId="34288BD6" w14:textId="77777777" w:rsidR="00065125" w:rsidRPr="00547FB3" w:rsidRDefault="00065125" w:rsidP="00E81061">
            <w:pPr>
              <w:widowControl w:val="0"/>
              <w:jc w:val="both"/>
              <w:rPr>
                <w:sz w:val="18"/>
              </w:rPr>
            </w:pPr>
            <w:r w:rsidRPr="00547FB3">
              <w:rPr>
                <w:sz w:val="18"/>
              </w:rPr>
              <w:t xml:space="preserve">- максимальное количество этажей зданий – </w:t>
            </w:r>
            <w:r w:rsidRPr="00547FB3">
              <w:rPr>
                <w:b/>
                <w:sz w:val="18"/>
              </w:rPr>
              <w:t>3 этажа;</w:t>
            </w:r>
            <w:r w:rsidRPr="00547FB3">
              <w:rPr>
                <w:sz w:val="18"/>
              </w:rPr>
              <w:t xml:space="preserve"> </w:t>
            </w:r>
          </w:p>
          <w:p w14:paraId="12894F29"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12 м;</w:t>
            </w:r>
            <w:r w:rsidRPr="00547FB3">
              <w:rPr>
                <w:sz w:val="18"/>
              </w:rPr>
              <w:t xml:space="preserve"> </w:t>
            </w:r>
          </w:p>
          <w:p w14:paraId="38AE9723"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w:t>
            </w:r>
            <w:r w:rsidR="00C048BB" w:rsidRPr="00547FB3">
              <w:rPr>
                <w:b/>
                <w:sz w:val="18"/>
              </w:rPr>
              <w:t>0</w:t>
            </w:r>
            <w:r w:rsidRPr="00547FB3">
              <w:rPr>
                <w:b/>
                <w:sz w:val="18"/>
              </w:rPr>
              <w:t>%</w:t>
            </w:r>
            <w:r w:rsidRPr="00547FB3">
              <w:rPr>
                <w:sz w:val="18"/>
              </w:rPr>
              <w:t>;</w:t>
            </w:r>
          </w:p>
          <w:p w14:paraId="1CE8D8E2"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2BD50E4D" w14:textId="77777777" w:rsidR="00065125" w:rsidRPr="00547FB3" w:rsidRDefault="00065125" w:rsidP="00E81061">
            <w:pPr>
              <w:widowControl w:val="0"/>
              <w:autoSpaceDE w:val="0"/>
              <w:autoSpaceDN w:val="0"/>
              <w:adjustRightInd w:val="0"/>
              <w:rPr>
                <w:rFonts w:eastAsia="Times New Roman"/>
                <w:sz w:val="18"/>
                <w:lang w:eastAsia="ru-RU"/>
              </w:rPr>
            </w:pPr>
            <w:r w:rsidRPr="00547FB3">
              <w:rPr>
                <w:sz w:val="18"/>
              </w:rPr>
              <w:t xml:space="preserve">- минимальный процент озеленения - </w:t>
            </w:r>
            <w:r w:rsidRPr="00547FB3">
              <w:rPr>
                <w:b/>
                <w:sz w:val="18"/>
              </w:rPr>
              <w:t>10%</w:t>
            </w:r>
            <w:r w:rsidRPr="00547FB3">
              <w:rPr>
                <w:sz w:val="18"/>
              </w:rPr>
              <w:t xml:space="preserve"> от площади земельного участка.</w:t>
            </w:r>
          </w:p>
        </w:tc>
      </w:tr>
      <w:tr w:rsidR="00E7196D" w:rsidRPr="00547FB3" w14:paraId="0597440A"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4EB6531" w14:textId="77777777" w:rsidR="00065125" w:rsidRPr="00547FB3" w:rsidRDefault="00065125" w:rsidP="00423AB6">
            <w:pPr>
              <w:tabs>
                <w:tab w:val="left" w:pos="2520"/>
              </w:tabs>
              <w:jc w:val="center"/>
              <w:rPr>
                <w:b/>
                <w:sz w:val="18"/>
              </w:rPr>
            </w:pPr>
            <w:r w:rsidRPr="00547FB3">
              <w:rPr>
                <w:rFonts w:eastAsia="Times New Roman"/>
                <w:b/>
                <w:sz w:val="18"/>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95C844" w14:textId="77777777" w:rsidR="00065125" w:rsidRPr="00547FB3" w:rsidRDefault="00065125" w:rsidP="00423AB6">
            <w:pPr>
              <w:textAlignment w:val="baseline"/>
              <w:rPr>
                <w:rFonts w:eastAsia="Times New Roman"/>
                <w:sz w:val="18"/>
              </w:rPr>
            </w:pPr>
            <w:r w:rsidRPr="00547FB3">
              <w:rPr>
                <w:rFonts w:eastAsia="Times New Roman"/>
                <w:sz w:val="18"/>
              </w:rPr>
              <w:t>Деловое управление</w:t>
            </w:r>
          </w:p>
          <w:p w14:paraId="1E30ACC6" w14:textId="77777777" w:rsidR="00065125" w:rsidRPr="00547FB3" w:rsidRDefault="00065125" w:rsidP="00423AB6">
            <w:pPr>
              <w:tabs>
                <w:tab w:val="left" w:pos="6946"/>
              </w:tabs>
              <w:suppressAutoHyphens/>
              <w:textAlignment w:val="baseline"/>
              <w:rPr>
                <w:b/>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60FA20" w14:textId="77777777" w:rsidR="00065125" w:rsidRPr="00547FB3" w:rsidRDefault="00065125" w:rsidP="00423AB6">
            <w:pPr>
              <w:tabs>
                <w:tab w:val="left" w:pos="6946"/>
              </w:tabs>
              <w:suppressAutoHyphens/>
              <w:textAlignment w:val="baseline"/>
              <w:rPr>
                <w:b/>
                <w:sz w:val="18"/>
              </w:rPr>
            </w:pPr>
            <w:r w:rsidRPr="00547FB3">
              <w:rPr>
                <w:sz w:val="18"/>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F68816E" w14:textId="77777777" w:rsidR="00065125" w:rsidRPr="00547FB3" w:rsidRDefault="00065125" w:rsidP="00E81061">
            <w:pPr>
              <w:jc w:val="both"/>
              <w:rPr>
                <w:sz w:val="18"/>
              </w:rPr>
            </w:pPr>
            <w:r w:rsidRPr="00547FB3">
              <w:rPr>
                <w:sz w:val="18"/>
              </w:rPr>
              <w:t xml:space="preserve">- минимальная/максимальная площадь земельного участка–  </w:t>
            </w:r>
            <w:r w:rsidRPr="00547FB3">
              <w:rPr>
                <w:b/>
                <w:sz w:val="18"/>
              </w:rPr>
              <w:t>300/10 000</w:t>
            </w:r>
            <w:r w:rsidRPr="00547FB3">
              <w:rPr>
                <w:sz w:val="18"/>
              </w:rPr>
              <w:t xml:space="preserve"> кв. м;</w:t>
            </w:r>
          </w:p>
          <w:p w14:paraId="273A30B4" w14:textId="77777777" w:rsidR="00065125" w:rsidRPr="00547FB3" w:rsidRDefault="00065125" w:rsidP="00E81061">
            <w:pPr>
              <w:widowControl w:val="0"/>
              <w:rPr>
                <w:b/>
                <w:bCs/>
                <w:sz w:val="18"/>
              </w:rPr>
            </w:pPr>
            <w:r w:rsidRPr="00547FB3">
              <w:rPr>
                <w:sz w:val="18"/>
              </w:rPr>
              <w:t xml:space="preserve">- минимальные отступы от границ смежных земельных участков – </w:t>
            </w:r>
            <w:r w:rsidRPr="00547FB3">
              <w:rPr>
                <w:b/>
                <w:sz w:val="18"/>
              </w:rPr>
              <w:t>5 м.,</w:t>
            </w:r>
            <w:r w:rsidRPr="00547FB3">
              <w:rPr>
                <w:sz w:val="18"/>
              </w:rPr>
              <w:t xml:space="preserve"> от фронтальной границы участка </w:t>
            </w:r>
            <w:r w:rsidRPr="00547FB3">
              <w:rPr>
                <w:bCs/>
                <w:sz w:val="18"/>
              </w:rPr>
              <w:t xml:space="preserve">– </w:t>
            </w:r>
            <w:r w:rsidRPr="00547FB3">
              <w:rPr>
                <w:b/>
                <w:bCs/>
                <w:sz w:val="18"/>
              </w:rPr>
              <w:t>5 м.;</w:t>
            </w:r>
          </w:p>
          <w:p w14:paraId="7E6B37C3" w14:textId="77777777" w:rsidR="00065125" w:rsidRPr="00547FB3" w:rsidRDefault="00065125" w:rsidP="00E81061">
            <w:pPr>
              <w:widowControl w:val="0"/>
              <w:rPr>
                <w:sz w:val="18"/>
              </w:rPr>
            </w:pPr>
            <w:r w:rsidRPr="00547FB3">
              <w:rPr>
                <w:sz w:val="18"/>
              </w:rPr>
              <w:t xml:space="preserve">- максимальное количество надземных этажей зданий – </w:t>
            </w:r>
            <w:r w:rsidRPr="00547FB3">
              <w:rPr>
                <w:b/>
                <w:sz w:val="18"/>
              </w:rPr>
              <w:t>3 этажа;</w:t>
            </w:r>
            <w:r w:rsidRPr="00547FB3">
              <w:rPr>
                <w:sz w:val="18"/>
              </w:rPr>
              <w:t xml:space="preserve"> </w:t>
            </w:r>
          </w:p>
          <w:p w14:paraId="724733E4"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12 м;</w:t>
            </w:r>
            <w:r w:rsidRPr="00547FB3">
              <w:rPr>
                <w:sz w:val="18"/>
              </w:rPr>
              <w:t xml:space="preserve"> </w:t>
            </w:r>
          </w:p>
          <w:p w14:paraId="309E9C01"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60%</w:t>
            </w:r>
            <w:r w:rsidRPr="00547FB3">
              <w:rPr>
                <w:sz w:val="18"/>
              </w:rPr>
              <w:t>;</w:t>
            </w:r>
          </w:p>
          <w:p w14:paraId="4FD394AD"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02FB812D" w14:textId="77777777" w:rsidR="00065125" w:rsidRPr="00547FB3" w:rsidRDefault="00065125" w:rsidP="00E81061">
            <w:pPr>
              <w:widowControl w:val="0"/>
              <w:autoSpaceDE w:val="0"/>
              <w:autoSpaceDN w:val="0"/>
              <w:adjustRightInd w:val="0"/>
              <w:jc w:val="both"/>
              <w:rPr>
                <w:rFonts w:eastAsia="Times New Roman"/>
                <w:sz w:val="18"/>
                <w:lang w:eastAsia="ru-RU"/>
              </w:rPr>
            </w:pPr>
            <w:r w:rsidRPr="00547FB3">
              <w:rPr>
                <w:sz w:val="18"/>
              </w:rPr>
              <w:t xml:space="preserve">- минимальный процент озеленения - </w:t>
            </w:r>
            <w:r w:rsidRPr="00547FB3">
              <w:rPr>
                <w:b/>
                <w:sz w:val="18"/>
              </w:rPr>
              <w:t xml:space="preserve">15% </w:t>
            </w:r>
            <w:r w:rsidRPr="00547FB3">
              <w:rPr>
                <w:sz w:val="18"/>
              </w:rPr>
              <w:t>от площади земельного участка.</w:t>
            </w:r>
          </w:p>
        </w:tc>
      </w:tr>
      <w:tr w:rsidR="00E7196D" w:rsidRPr="00547FB3" w14:paraId="4BD0A69D"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719D8F4" w14:textId="77777777" w:rsidR="00065125" w:rsidRPr="00547FB3" w:rsidRDefault="00065125" w:rsidP="00423AB6">
            <w:pPr>
              <w:tabs>
                <w:tab w:val="left" w:pos="2520"/>
              </w:tabs>
              <w:jc w:val="center"/>
              <w:rPr>
                <w:b/>
                <w:sz w:val="18"/>
              </w:rPr>
            </w:pPr>
            <w:r w:rsidRPr="00547FB3">
              <w:rPr>
                <w:rFonts w:eastAsia="Times New Roman"/>
                <w:b/>
                <w:sz w:val="18"/>
              </w:rPr>
              <w:lastRenderedPageBreak/>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A4BE47" w14:textId="77777777" w:rsidR="00065125" w:rsidRPr="00547FB3" w:rsidRDefault="00065125" w:rsidP="00423AB6">
            <w:pPr>
              <w:textAlignment w:val="baseline"/>
              <w:rPr>
                <w:rFonts w:eastAsia="Times New Roman"/>
                <w:sz w:val="18"/>
              </w:rPr>
            </w:pPr>
            <w:r w:rsidRPr="00547FB3">
              <w:rPr>
                <w:rFonts w:eastAsia="Times New Roman"/>
                <w:sz w:val="18"/>
              </w:rPr>
              <w:t>Рынки</w:t>
            </w:r>
          </w:p>
          <w:p w14:paraId="2C249CD9" w14:textId="77777777" w:rsidR="00065125" w:rsidRPr="00547FB3" w:rsidRDefault="00065125" w:rsidP="00423AB6">
            <w:pPr>
              <w:tabs>
                <w:tab w:val="left" w:pos="6946"/>
              </w:tabs>
              <w:suppressAutoHyphens/>
              <w:textAlignment w:val="baseline"/>
              <w:rPr>
                <w:b/>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3A1F3F9" w14:textId="77777777" w:rsidR="00065125" w:rsidRPr="00547FB3" w:rsidRDefault="00065125" w:rsidP="00423AB6">
            <w:pPr>
              <w:widowControl w:val="0"/>
              <w:autoSpaceDE w:val="0"/>
              <w:autoSpaceDN w:val="0"/>
              <w:adjustRightInd w:val="0"/>
              <w:rPr>
                <w:rFonts w:eastAsia="Times New Roman"/>
                <w:sz w:val="18"/>
                <w:lang w:eastAsia="ru-RU"/>
              </w:rPr>
            </w:pPr>
            <w:r w:rsidRPr="00547FB3">
              <w:rPr>
                <w:rFonts w:eastAsia="Times New Roman"/>
                <w:sz w:val="18"/>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7194158" w14:textId="77777777" w:rsidR="00065125" w:rsidRPr="00547FB3" w:rsidRDefault="00065125" w:rsidP="00423AB6">
            <w:pPr>
              <w:tabs>
                <w:tab w:val="left" w:pos="6946"/>
              </w:tabs>
              <w:suppressAutoHyphens/>
              <w:textAlignment w:val="baseline"/>
              <w:rPr>
                <w:b/>
                <w:sz w:val="18"/>
              </w:rPr>
            </w:pPr>
            <w:r w:rsidRPr="00547FB3">
              <w:rPr>
                <w:rFonts w:eastAsia="Times New Roman"/>
                <w:sz w:val="18"/>
                <w:lang w:eastAsia="ru-RU"/>
              </w:rPr>
              <w:t>- 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EEC950D" w14:textId="77777777" w:rsidR="00065125" w:rsidRPr="00547FB3" w:rsidRDefault="00065125" w:rsidP="00E81061">
            <w:pPr>
              <w:jc w:val="both"/>
              <w:rPr>
                <w:sz w:val="18"/>
              </w:rPr>
            </w:pPr>
            <w:r w:rsidRPr="00547FB3">
              <w:rPr>
                <w:sz w:val="18"/>
              </w:rPr>
              <w:t xml:space="preserve">- минимальная/максимальная площадь земельного участка –  </w:t>
            </w:r>
            <w:r w:rsidRPr="00547FB3">
              <w:rPr>
                <w:b/>
                <w:sz w:val="18"/>
              </w:rPr>
              <w:t xml:space="preserve">1500/50 000 </w:t>
            </w:r>
            <w:r w:rsidRPr="00547FB3">
              <w:rPr>
                <w:sz w:val="18"/>
              </w:rPr>
              <w:t xml:space="preserve">кв. м; </w:t>
            </w:r>
          </w:p>
          <w:p w14:paraId="451EE385" w14:textId="77777777" w:rsidR="00065125" w:rsidRPr="00547FB3" w:rsidRDefault="00065125" w:rsidP="00E81061">
            <w:pPr>
              <w:autoSpaceDE w:val="0"/>
              <w:autoSpaceDN w:val="0"/>
              <w:adjustRightInd w:val="0"/>
              <w:jc w:val="both"/>
              <w:rPr>
                <w:sz w:val="18"/>
              </w:rPr>
            </w:pPr>
            <w:r w:rsidRPr="00547FB3">
              <w:rPr>
                <w:sz w:val="18"/>
              </w:rPr>
              <w:t xml:space="preserve">- минимальные отступы от границ участка - </w:t>
            </w:r>
            <w:r w:rsidRPr="00547FB3">
              <w:rPr>
                <w:b/>
                <w:sz w:val="18"/>
              </w:rPr>
              <w:t>10 м,</w:t>
            </w:r>
            <w:r w:rsidRPr="00547FB3">
              <w:rPr>
                <w:sz w:val="18"/>
              </w:rPr>
              <w:t xml:space="preserve"> от фронтальной границы участка</w:t>
            </w:r>
            <w:r w:rsidRPr="00547FB3">
              <w:rPr>
                <w:b/>
                <w:sz w:val="18"/>
              </w:rPr>
              <w:t>- 10 м</w:t>
            </w:r>
            <w:r w:rsidRPr="00547FB3">
              <w:rPr>
                <w:sz w:val="18"/>
              </w:rPr>
              <w:t>;</w:t>
            </w:r>
          </w:p>
          <w:p w14:paraId="4D0B5050" w14:textId="77777777" w:rsidR="00065125" w:rsidRPr="00547FB3" w:rsidRDefault="00065125" w:rsidP="00E81061">
            <w:pPr>
              <w:widowControl w:val="0"/>
              <w:rPr>
                <w:sz w:val="18"/>
              </w:rPr>
            </w:pPr>
            <w:r w:rsidRPr="00547FB3">
              <w:rPr>
                <w:sz w:val="18"/>
              </w:rPr>
              <w:t xml:space="preserve">- максимальное количество этажей зданий – </w:t>
            </w:r>
            <w:r w:rsidRPr="00547FB3">
              <w:rPr>
                <w:b/>
                <w:sz w:val="18"/>
              </w:rPr>
              <w:t>3 этажа;</w:t>
            </w:r>
            <w:r w:rsidRPr="00547FB3">
              <w:rPr>
                <w:sz w:val="18"/>
              </w:rPr>
              <w:t xml:space="preserve"> </w:t>
            </w:r>
          </w:p>
          <w:p w14:paraId="4614F596"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15 м;</w:t>
            </w:r>
            <w:r w:rsidRPr="00547FB3">
              <w:rPr>
                <w:sz w:val="18"/>
              </w:rPr>
              <w:t xml:space="preserve"> </w:t>
            </w:r>
          </w:p>
          <w:p w14:paraId="2D1E643E"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65%</w:t>
            </w:r>
            <w:r w:rsidRPr="00547FB3">
              <w:rPr>
                <w:sz w:val="18"/>
              </w:rPr>
              <w:t>.</w:t>
            </w:r>
          </w:p>
          <w:p w14:paraId="01F875D2"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33CC9DDB" w14:textId="77777777" w:rsidR="00065125" w:rsidRPr="00547FB3" w:rsidRDefault="00065125" w:rsidP="00E81061">
            <w:pPr>
              <w:widowControl w:val="0"/>
              <w:autoSpaceDE w:val="0"/>
              <w:autoSpaceDN w:val="0"/>
              <w:adjustRightInd w:val="0"/>
              <w:rPr>
                <w:rFonts w:eastAsia="Times New Roman"/>
                <w:sz w:val="18"/>
                <w:lang w:eastAsia="ru-RU"/>
              </w:rPr>
            </w:pPr>
            <w:r w:rsidRPr="00547FB3">
              <w:rPr>
                <w:sz w:val="18"/>
              </w:rPr>
              <w:t xml:space="preserve">- минимальный процент озеленения - </w:t>
            </w:r>
            <w:r w:rsidRPr="00547FB3">
              <w:rPr>
                <w:b/>
                <w:sz w:val="18"/>
              </w:rPr>
              <w:t>10%</w:t>
            </w:r>
            <w:r w:rsidRPr="00547FB3">
              <w:rPr>
                <w:sz w:val="18"/>
              </w:rPr>
              <w:t xml:space="preserve"> от площади земельного участка.</w:t>
            </w:r>
          </w:p>
        </w:tc>
      </w:tr>
      <w:tr w:rsidR="00E7196D" w:rsidRPr="00547FB3" w14:paraId="3B3D4113"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E94AD87" w14:textId="77777777" w:rsidR="00065125" w:rsidRPr="00547FB3" w:rsidRDefault="00065125" w:rsidP="00423AB6">
            <w:pPr>
              <w:tabs>
                <w:tab w:val="left" w:pos="2520"/>
              </w:tabs>
              <w:jc w:val="center"/>
              <w:rPr>
                <w:rFonts w:eastAsia="Times New Roman"/>
                <w:b/>
                <w:sz w:val="18"/>
              </w:rPr>
            </w:pPr>
            <w:r w:rsidRPr="00547FB3">
              <w:rPr>
                <w:rFonts w:eastAsia="Times New Roman"/>
                <w:b/>
                <w:sz w:val="18"/>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D1DB60" w14:textId="77777777" w:rsidR="00065125" w:rsidRPr="00547FB3" w:rsidRDefault="00065125" w:rsidP="00423AB6">
            <w:pPr>
              <w:textAlignment w:val="baseline"/>
              <w:rPr>
                <w:rFonts w:eastAsia="Times New Roman"/>
                <w:sz w:val="18"/>
              </w:rPr>
            </w:pPr>
            <w:r w:rsidRPr="00547FB3">
              <w:rPr>
                <w:rFonts w:eastAsia="Times New Roman"/>
                <w:sz w:val="18"/>
              </w:rPr>
              <w:t>Магазины</w:t>
            </w:r>
          </w:p>
          <w:p w14:paraId="35D9C8B8" w14:textId="77777777" w:rsidR="00065125" w:rsidRPr="00547FB3" w:rsidRDefault="00065125" w:rsidP="00423AB6">
            <w:pPr>
              <w:textAlignment w:val="baseline"/>
              <w:rPr>
                <w:rFonts w:eastAsia="Times New Roman"/>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EF60252" w14:textId="77777777" w:rsidR="00065125" w:rsidRPr="00547FB3" w:rsidRDefault="00065125" w:rsidP="00423AB6">
            <w:pPr>
              <w:widowControl w:val="0"/>
              <w:autoSpaceDE w:val="0"/>
              <w:autoSpaceDN w:val="0"/>
              <w:adjustRightInd w:val="0"/>
              <w:rPr>
                <w:rFonts w:eastAsia="Times New Roman"/>
                <w:sz w:val="18"/>
                <w:lang w:eastAsia="ru-RU"/>
              </w:rPr>
            </w:pPr>
            <w:r w:rsidRPr="00547FB3">
              <w:rPr>
                <w:sz w:val="18"/>
              </w:rPr>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EC40EEE" w14:textId="77777777" w:rsidR="00065125" w:rsidRPr="00547FB3" w:rsidRDefault="00065125" w:rsidP="00E81061">
            <w:pPr>
              <w:jc w:val="both"/>
              <w:rPr>
                <w:sz w:val="18"/>
              </w:rPr>
            </w:pPr>
            <w:r w:rsidRPr="00547FB3">
              <w:rPr>
                <w:sz w:val="18"/>
              </w:rPr>
              <w:t xml:space="preserve">- минимальная/максимальная площадь земельного участка–  </w:t>
            </w:r>
            <w:r w:rsidRPr="00547FB3">
              <w:rPr>
                <w:b/>
                <w:sz w:val="18"/>
              </w:rPr>
              <w:t>300/10 000</w:t>
            </w:r>
            <w:r w:rsidRPr="00547FB3">
              <w:rPr>
                <w:sz w:val="18"/>
              </w:rPr>
              <w:t xml:space="preserve"> кв. м;</w:t>
            </w:r>
          </w:p>
          <w:p w14:paraId="027DA625" w14:textId="77777777" w:rsidR="007F47D0" w:rsidRPr="00547FB3" w:rsidRDefault="00065125" w:rsidP="00E81061">
            <w:pPr>
              <w:jc w:val="both"/>
              <w:rPr>
                <w:rFonts w:eastAsia="Calibri"/>
                <w:sz w:val="18"/>
                <w:lang w:eastAsia="en-US"/>
              </w:rPr>
            </w:pPr>
            <w:r w:rsidRPr="00547FB3">
              <w:rPr>
                <w:sz w:val="18"/>
              </w:rPr>
              <w:t xml:space="preserve">- </w:t>
            </w:r>
            <w:r w:rsidR="007F47D0" w:rsidRPr="00547FB3">
              <w:rPr>
                <w:rFonts w:eastAsia="Calibri"/>
                <w:sz w:val="18"/>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547FB3">
              <w:rPr>
                <w:rFonts w:eastAsia="Calibri"/>
                <w:sz w:val="18"/>
                <w:lang w:eastAsia="en-US"/>
              </w:rPr>
              <w:t>страции, кадастра и картографии</w:t>
            </w:r>
            <w:r w:rsidR="007F47D0" w:rsidRPr="00547FB3">
              <w:rPr>
                <w:rFonts w:eastAsia="Calibri"/>
                <w:sz w:val="18"/>
                <w:lang w:eastAsia="en-US"/>
              </w:rPr>
              <w:t xml:space="preserve"> </w:t>
            </w:r>
            <w:r w:rsidR="005F0B7C" w:rsidRPr="00547FB3">
              <w:rPr>
                <w:sz w:val="18"/>
              </w:rPr>
              <w:t xml:space="preserve"> в соответствии с  действующим законодательством</w:t>
            </w:r>
            <w:r w:rsidR="005F0B7C" w:rsidRPr="00547FB3">
              <w:rPr>
                <w:rFonts w:eastAsia="Calibri"/>
                <w:sz w:val="18"/>
                <w:lang w:eastAsia="en-US"/>
              </w:rPr>
              <w:t xml:space="preserve"> </w:t>
            </w:r>
            <w:r w:rsidR="007F47D0" w:rsidRPr="00547FB3">
              <w:rPr>
                <w:rFonts w:eastAsia="Calibri"/>
                <w:sz w:val="18"/>
                <w:lang w:eastAsia="en-US"/>
              </w:rPr>
              <w:t xml:space="preserve"> </w:t>
            </w:r>
            <w:r w:rsidR="00AE588E" w:rsidRPr="00547FB3">
              <w:rPr>
                <w:sz w:val="18"/>
              </w:rPr>
              <w:t xml:space="preserve"> </w:t>
            </w:r>
            <w:r w:rsidR="00AE588E" w:rsidRPr="00547FB3">
              <w:rPr>
                <w:rFonts w:eastAsia="Calibri"/>
                <w:sz w:val="18"/>
                <w:lang w:eastAsia="en-US"/>
              </w:rPr>
              <w:t xml:space="preserve">минимальная площадь земельного участка </w:t>
            </w:r>
            <w:r w:rsidR="007F47D0" w:rsidRPr="00547FB3">
              <w:rPr>
                <w:rFonts w:eastAsia="Calibri"/>
                <w:sz w:val="18"/>
                <w:lang w:eastAsia="en-US"/>
              </w:rPr>
              <w:t xml:space="preserve">–  </w:t>
            </w:r>
            <w:r w:rsidR="007F47D0" w:rsidRPr="00547FB3">
              <w:rPr>
                <w:rFonts w:eastAsia="Calibri"/>
                <w:b/>
                <w:sz w:val="18"/>
                <w:lang w:eastAsia="en-US"/>
              </w:rPr>
              <w:t>30</w:t>
            </w:r>
            <w:r w:rsidR="007F47D0" w:rsidRPr="00547FB3">
              <w:rPr>
                <w:rFonts w:eastAsia="Calibri"/>
                <w:sz w:val="18"/>
                <w:lang w:eastAsia="en-US"/>
              </w:rPr>
              <w:t xml:space="preserve"> кв. м;</w:t>
            </w:r>
          </w:p>
          <w:p w14:paraId="295B7936" w14:textId="77777777" w:rsidR="00C738BE" w:rsidRPr="00547FB3" w:rsidRDefault="00C738BE" w:rsidP="00E81061">
            <w:pPr>
              <w:jc w:val="both"/>
              <w:rPr>
                <w:rFonts w:eastAsia="Calibri"/>
                <w:sz w:val="18"/>
                <w:lang w:eastAsia="en-US"/>
              </w:rPr>
            </w:pPr>
            <w:r w:rsidRPr="00547FB3">
              <w:rPr>
                <w:sz w:val="18"/>
              </w:rPr>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545E70F" w14:textId="77777777" w:rsidR="00C048BB" w:rsidRPr="00547FB3" w:rsidRDefault="00C048BB" w:rsidP="00C048BB">
            <w:pPr>
              <w:ind w:left="42"/>
              <w:jc w:val="both"/>
              <w:rPr>
                <w:rFonts w:eastAsia="Calibri"/>
                <w:sz w:val="18"/>
              </w:rPr>
            </w:pPr>
            <w:r w:rsidRPr="00547FB3">
              <w:rPr>
                <w:rFonts w:eastAsia="Calibri"/>
                <w:sz w:val="18"/>
              </w:rPr>
              <w:t xml:space="preserve">- минимальные отступы от границ смежных земельных участков – </w:t>
            </w:r>
            <w:r w:rsidRPr="00547FB3">
              <w:rPr>
                <w:rFonts w:eastAsia="Calibri"/>
                <w:b/>
                <w:sz w:val="18"/>
              </w:rPr>
              <w:t>3 м</w:t>
            </w:r>
            <w:r w:rsidRPr="00547FB3">
              <w:rPr>
                <w:rFonts w:eastAsia="Calibri"/>
                <w:sz w:val="18"/>
              </w:rPr>
              <w:t xml:space="preserve">, от фронтальной границы участка – </w:t>
            </w:r>
            <w:r w:rsidRPr="00547FB3">
              <w:rPr>
                <w:rFonts w:eastAsia="Calibri"/>
                <w:b/>
                <w:sz w:val="18"/>
              </w:rPr>
              <w:t xml:space="preserve">5 м, </w:t>
            </w:r>
            <w:r w:rsidRPr="00547FB3">
              <w:rPr>
                <w:rFonts w:eastAsia="Calibri"/>
                <w:bCs/>
                <w:sz w:val="18"/>
              </w:rPr>
              <w:t>от территории общего пользования</w:t>
            </w:r>
            <w:r w:rsidRPr="00547FB3">
              <w:rPr>
                <w:rFonts w:eastAsia="Calibri"/>
                <w:b/>
                <w:sz w:val="18"/>
              </w:rPr>
              <w:t xml:space="preserve"> – 5 м </w:t>
            </w:r>
            <w:r w:rsidRPr="00547FB3">
              <w:rPr>
                <w:rFonts w:eastAsia="Calibri"/>
                <w:sz w:val="18"/>
              </w:rPr>
              <w:t>(применяются также при размещении некапитальных (нестационарных) объектов);</w:t>
            </w:r>
          </w:p>
          <w:p w14:paraId="55BDFE25" w14:textId="77777777" w:rsidR="00065125" w:rsidRPr="00547FB3" w:rsidRDefault="00065125" w:rsidP="00E81061">
            <w:pPr>
              <w:widowControl w:val="0"/>
              <w:jc w:val="both"/>
              <w:rPr>
                <w:sz w:val="18"/>
              </w:rPr>
            </w:pPr>
            <w:r w:rsidRPr="00547FB3">
              <w:rPr>
                <w:sz w:val="18"/>
              </w:rPr>
              <w:t xml:space="preserve">- максимальное количество этажей зданий – </w:t>
            </w:r>
            <w:r w:rsidRPr="00547FB3">
              <w:rPr>
                <w:b/>
                <w:sz w:val="18"/>
              </w:rPr>
              <w:t>3 этажа;</w:t>
            </w:r>
            <w:r w:rsidRPr="00547FB3">
              <w:rPr>
                <w:sz w:val="18"/>
              </w:rPr>
              <w:t xml:space="preserve"> </w:t>
            </w:r>
          </w:p>
          <w:p w14:paraId="74CBA728"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12 м;</w:t>
            </w:r>
            <w:r w:rsidRPr="00547FB3">
              <w:rPr>
                <w:sz w:val="18"/>
              </w:rPr>
              <w:t xml:space="preserve"> </w:t>
            </w:r>
          </w:p>
          <w:p w14:paraId="43D8A1F1"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00346E9C" w:rsidRPr="00547FB3">
              <w:rPr>
                <w:b/>
                <w:sz w:val="18"/>
              </w:rPr>
              <w:t>60</w:t>
            </w:r>
            <w:r w:rsidRPr="00547FB3">
              <w:rPr>
                <w:b/>
                <w:sz w:val="18"/>
              </w:rPr>
              <w:t>%</w:t>
            </w:r>
            <w:r w:rsidR="001A66D5" w:rsidRPr="00547FB3">
              <w:rPr>
                <w:sz w:val="18"/>
              </w:rPr>
              <w:t>;</w:t>
            </w:r>
          </w:p>
          <w:p w14:paraId="68C9707E"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12ED78BA" w14:textId="77777777" w:rsidR="00065125" w:rsidRPr="00547FB3" w:rsidRDefault="00065125" w:rsidP="00E81061">
            <w:pPr>
              <w:widowControl w:val="0"/>
              <w:autoSpaceDE w:val="0"/>
              <w:autoSpaceDN w:val="0"/>
              <w:adjustRightInd w:val="0"/>
              <w:rPr>
                <w:rFonts w:eastAsia="Times New Roman"/>
                <w:sz w:val="18"/>
                <w:lang w:eastAsia="ru-RU"/>
              </w:rPr>
            </w:pPr>
            <w:r w:rsidRPr="00547FB3">
              <w:rPr>
                <w:sz w:val="18"/>
              </w:rPr>
              <w:t xml:space="preserve">- минимальный процент озеленения - </w:t>
            </w:r>
            <w:r w:rsidRPr="00547FB3">
              <w:rPr>
                <w:b/>
                <w:sz w:val="18"/>
              </w:rPr>
              <w:t>10%</w:t>
            </w:r>
            <w:r w:rsidRPr="00547FB3">
              <w:rPr>
                <w:sz w:val="18"/>
              </w:rPr>
              <w:t xml:space="preserve"> от площади земельного участка.</w:t>
            </w:r>
          </w:p>
        </w:tc>
      </w:tr>
      <w:tr w:rsidR="00E7196D" w:rsidRPr="00547FB3" w14:paraId="1865C9C2"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7F65703" w14:textId="77777777" w:rsidR="00065125" w:rsidRPr="00547FB3" w:rsidRDefault="00065125" w:rsidP="00423AB6">
            <w:pPr>
              <w:tabs>
                <w:tab w:val="left" w:pos="2520"/>
              </w:tabs>
              <w:jc w:val="center"/>
              <w:rPr>
                <w:rFonts w:eastAsia="Times New Roman"/>
                <w:b/>
                <w:sz w:val="18"/>
              </w:rPr>
            </w:pPr>
            <w:r w:rsidRPr="00547FB3">
              <w:rPr>
                <w:rFonts w:eastAsia="Times New Roman"/>
                <w:b/>
                <w:sz w:val="18"/>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74D128" w14:textId="77777777" w:rsidR="00065125" w:rsidRPr="00547FB3" w:rsidRDefault="00065125" w:rsidP="00423AB6">
            <w:pPr>
              <w:textAlignment w:val="baseline"/>
              <w:rPr>
                <w:rFonts w:eastAsia="Times New Roman"/>
                <w:sz w:val="18"/>
              </w:rPr>
            </w:pPr>
            <w:r w:rsidRPr="00547FB3">
              <w:rPr>
                <w:rFonts w:eastAsia="Times New Roman"/>
                <w:sz w:val="18"/>
              </w:rPr>
              <w:t>Общественное питание</w:t>
            </w:r>
          </w:p>
          <w:p w14:paraId="1C888E73" w14:textId="77777777" w:rsidR="00065125" w:rsidRPr="00547FB3" w:rsidRDefault="00065125" w:rsidP="00423AB6">
            <w:pPr>
              <w:textAlignment w:val="baseline"/>
              <w:rPr>
                <w:rFonts w:eastAsia="Times New Roman"/>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CD9DFB" w14:textId="77777777" w:rsidR="00065125" w:rsidRPr="00547FB3" w:rsidRDefault="005F1E2C" w:rsidP="00423AB6">
            <w:pPr>
              <w:widowControl w:val="0"/>
              <w:autoSpaceDE w:val="0"/>
              <w:autoSpaceDN w:val="0"/>
              <w:adjustRightInd w:val="0"/>
              <w:rPr>
                <w:rFonts w:eastAsia="Times New Roman"/>
                <w:sz w:val="18"/>
                <w:lang w:eastAsia="ru-RU"/>
              </w:rPr>
            </w:pPr>
            <w:r w:rsidRPr="00547FB3">
              <w:rPr>
                <w:sz w:val="18"/>
              </w:rPr>
              <w:t>Р</w:t>
            </w:r>
            <w:r w:rsidR="00065125" w:rsidRPr="00547FB3">
              <w:rPr>
                <w:sz w:val="18"/>
              </w:rPr>
              <w:t>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432811D" w14:textId="77777777" w:rsidR="00065125" w:rsidRPr="00547FB3" w:rsidRDefault="00065125" w:rsidP="00E81061">
            <w:pPr>
              <w:jc w:val="both"/>
              <w:rPr>
                <w:sz w:val="18"/>
              </w:rPr>
            </w:pPr>
            <w:r w:rsidRPr="00547FB3">
              <w:rPr>
                <w:sz w:val="18"/>
              </w:rPr>
              <w:t xml:space="preserve">- минимальная/максимальная площадь земельного участка–  </w:t>
            </w:r>
            <w:r w:rsidRPr="00547FB3">
              <w:rPr>
                <w:b/>
                <w:sz w:val="18"/>
              </w:rPr>
              <w:t>300/10 000</w:t>
            </w:r>
            <w:r w:rsidRPr="00547FB3">
              <w:rPr>
                <w:sz w:val="18"/>
              </w:rPr>
              <w:t xml:space="preserve"> кв. м;</w:t>
            </w:r>
          </w:p>
          <w:p w14:paraId="708FE5F0" w14:textId="77777777" w:rsidR="00656AAC" w:rsidRPr="00547FB3" w:rsidRDefault="00656AAC" w:rsidP="00E81061">
            <w:pPr>
              <w:jc w:val="both"/>
              <w:rPr>
                <w:rFonts w:eastAsia="Calibri"/>
                <w:b/>
                <w:sz w:val="18"/>
                <w:lang w:eastAsia="en-US"/>
              </w:rPr>
            </w:pPr>
            <w:r w:rsidRPr="00547FB3">
              <w:rPr>
                <w:rFonts w:eastAsia="Calibri"/>
                <w:sz w:val="18"/>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5F1E2C" w:rsidRPr="00547FB3">
              <w:rPr>
                <w:rFonts w:eastAsia="Calibri"/>
                <w:sz w:val="18"/>
                <w:lang w:eastAsia="en-US"/>
              </w:rPr>
              <w:t>рафии</w:t>
            </w:r>
            <w:r w:rsidRPr="00547FB3">
              <w:rPr>
                <w:rFonts w:eastAsia="Calibri"/>
                <w:sz w:val="18"/>
                <w:lang w:eastAsia="en-US"/>
              </w:rPr>
              <w:t xml:space="preserve"> </w:t>
            </w:r>
            <w:r w:rsidR="005F1E2C" w:rsidRPr="00547FB3">
              <w:rPr>
                <w:sz w:val="18"/>
              </w:rPr>
              <w:t xml:space="preserve"> в соответствии с  действующим законодательством, </w:t>
            </w:r>
            <w:r w:rsidRPr="00547FB3">
              <w:rPr>
                <w:sz w:val="18"/>
              </w:rPr>
              <w:t xml:space="preserve"> </w:t>
            </w:r>
            <w:r w:rsidRPr="00547FB3">
              <w:rPr>
                <w:rFonts w:eastAsia="Calibri"/>
                <w:sz w:val="18"/>
                <w:lang w:eastAsia="en-US"/>
              </w:rPr>
              <w:t xml:space="preserve">минимальная площадь земельного участка –  </w:t>
            </w:r>
            <w:r w:rsidRPr="00547FB3">
              <w:rPr>
                <w:rFonts w:eastAsia="Calibri"/>
                <w:b/>
                <w:sz w:val="18"/>
                <w:lang w:eastAsia="en-US"/>
              </w:rPr>
              <w:t>30 кв. м;</w:t>
            </w:r>
          </w:p>
          <w:p w14:paraId="5B750F10" w14:textId="77777777" w:rsidR="00C738BE" w:rsidRPr="00547FB3" w:rsidRDefault="00C738BE" w:rsidP="00E81061">
            <w:pPr>
              <w:jc w:val="both"/>
              <w:rPr>
                <w:rFonts w:eastAsia="Calibri"/>
                <w:b/>
                <w:sz w:val="18"/>
                <w:lang w:eastAsia="en-US"/>
              </w:rPr>
            </w:pPr>
            <w:r w:rsidRPr="00547FB3">
              <w:rPr>
                <w:sz w:val="18"/>
              </w:rPr>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4CFC1CA" w14:textId="77777777" w:rsidR="00B346E3" w:rsidRPr="00547FB3" w:rsidRDefault="00B346E3" w:rsidP="00B346E3">
            <w:pPr>
              <w:ind w:left="42"/>
              <w:jc w:val="both"/>
              <w:rPr>
                <w:rFonts w:eastAsia="Calibri"/>
                <w:sz w:val="18"/>
              </w:rPr>
            </w:pPr>
            <w:r w:rsidRPr="00547FB3">
              <w:rPr>
                <w:rFonts w:eastAsia="Calibri"/>
                <w:sz w:val="18"/>
              </w:rPr>
              <w:t xml:space="preserve">- минимальные отступы от границ смежных земельных участков – </w:t>
            </w:r>
            <w:r w:rsidRPr="00547FB3">
              <w:rPr>
                <w:rFonts w:eastAsia="Calibri"/>
                <w:b/>
                <w:sz w:val="18"/>
              </w:rPr>
              <w:t>3 м</w:t>
            </w:r>
            <w:r w:rsidRPr="00547FB3">
              <w:rPr>
                <w:rFonts w:eastAsia="Calibri"/>
                <w:sz w:val="18"/>
              </w:rPr>
              <w:t xml:space="preserve">, от фронтальной границы участка – </w:t>
            </w:r>
            <w:r w:rsidRPr="00547FB3">
              <w:rPr>
                <w:rFonts w:eastAsia="Calibri"/>
                <w:b/>
                <w:sz w:val="18"/>
              </w:rPr>
              <w:t xml:space="preserve">5 м, </w:t>
            </w:r>
            <w:r w:rsidRPr="00547FB3">
              <w:rPr>
                <w:rFonts w:eastAsia="Calibri"/>
                <w:bCs/>
                <w:sz w:val="18"/>
              </w:rPr>
              <w:t>от территории общего пользования</w:t>
            </w:r>
            <w:r w:rsidRPr="00547FB3">
              <w:rPr>
                <w:rFonts w:eastAsia="Calibri"/>
                <w:b/>
                <w:sz w:val="18"/>
              </w:rPr>
              <w:t xml:space="preserve"> – </w:t>
            </w:r>
            <w:r w:rsidRPr="00547FB3">
              <w:rPr>
                <w:rFonts w:eastAsia="Calibri"/>
                <w:b/>
                <w:sz w:val="18"/>
              </w:rPr>
              <w:lastRenderedPageBreak/>
              <w:t xml:space="preserve">5 м </w:t>
            </w:r>
            <w:r w:rsidRPr="00547FB3">
              <w:rPr>
                <w:rFonts w:eastAsia="Calibri"/>
                <w:sz w:val="18"/>
              </w:rPr>
              <w:t>(применяются также при размещении некапитальных (нестационарных) объектов);</w:t>
            </w:r>
          </w:p>
          <w:p w14:paraId="214A2838" w14:textId="77777777" w:rsidR="00065125" w:rsidRPr="00547FB3" w:rsidRDefault="00065125" w:rsidP="00E81061">
            <w:pPr>
              <w:widowControl w:val="0"/>
              <w:jc w:val="both"/>
              <w:rPr>
                <w:sz w:val="18"/>
              </w:rPr>
            </w:pPr>
            <w:r w:rsidRPr="00547FB3">
              <w:rPr>
                <w:sz w:val="18"/>
              </w:rPr>
              <w:t xml:space="preserve">- максимальное количество этажей зданий – </w:t>
            </w:r>
            <w:r w:rsidRPr="00547FB3">
              <w:rPr>
                <w:b/>
                <w:sz w:val="18"/>
              </w:rPr>
              <w:t>3 этажа;</w:t>
            </w:r>
            <w:r w:rsidRPr="00547FB3">
              <w:rPr>
                <w:sz w:val="18"/>
              </w:rPr>
              <w:t xml:space="preserve"> </w:t>
            </w:r>
          </w:p>
          <w:p w14:paraId="34F5AAE9"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15 м;</w:t>
            </w:r>
            <w:r w:rsidRPr="00547FB3">
              <w:rPr>
                <w:sz w:val="18"/>
              </w:rPr>
              <w:t xml:space="preserve"> </w:t>
            </w:r>
          </w:p>
          <w:p w14:paraId="4FAA79D2"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00346E9C" w:rsidRPr="00547FB3">
              <w:rPr>
                <w:b/>
                <w:sz w:val="18"/>
              </w:rPr>
              <w:t>60</w:t>
            </w:r>
            <w:r w:rsidRPr="00547FB3">
              <w:rPr>
                <w:b/>
                <w:sz w:val="18"/>
              </w:rPr>
              <w:t>%</w:t>
            </w:r>
            <w:r w:rsidR="001A66D5" w:rsidRPr="00547FB3">
              <w:rPr>
                <w:sz w:val="18"/>
              </w:rPr>
              <w:t>;</w:t>
            </w:r>
          </w:p>
          <w:p w14:paraId="5A104A93"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3E09C8B6" w14:textId="77777777" w:rsidR="00065125" w:rsidRPr="00547FB3" w:rsidRDefault="00065125" w:rsidP="00E81061">
            <w:pPr>
              <w:widowControl w:val="0"/>
              <w:autoSpaceDE w:val="0"/>
              <w:autoSpaceDN w:val="0"/>
              <w:adjustRightInd w:val="0"/>
              <w:rPr>
                <w:rFonts w:eastAsia="Times New Roman"/>
                <w:sz w:val="18"/>
                <w:lang w:eastAsia="ru-RU"/>
              </w:rPr>
            </w:pPr>
            <w:r w:rsidRPr="00547FB3">
              <w:rPr>
                <w:sz w:val="18"/>
              </w:rPr>
              <w:t xml:space="preserve">- минимальный процент озеленения - </w:t>
            </w:r>
            <w:r w:rsidRPr="00547FB3">
              <w:rPr>
                <w:b/>
                <w:sz w:val="18"/>
              </w:rPr>
              <w:t>10%</w:t>
            </w:r>
            <w:r w:rsidRPr="00547FB3">
              <w:rPr>
                <w:sz w:val="18"/>
              </w:rPr>
              <w:t xml:space="preserve"> от площади земельного участка.</w:t>
            </w:r>
          </w:p>
        </w:tc>
      </w:tr>
      <w:tr w:rsidR="00E7196D" w:rsidRPr="00547FB3" w14:paraId="3725634C"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3F9D093" w14:textId="77777777" w:rsidR="00065125" w:rsidRPr="00547FB3" w:rsidRDefault="00065125" w:rsidP="00423AB6">
            <w:pPr>
              <w:tabs>
                <w:tab w:val="left" w:pos="2520"/>
              </w:tabs>
              <w:jc w:val="center"/>
              <w:rPr>
                <w:rFonts w:eastAsia="Times New Roman"/>
                <w:b/>
                <w:sz w:val="18"/>
              </w:rPr>
            </w:pPr>
            <w:r w:rsidRPr="00547FB3">
              <w:rPr>
                <w:rFonts w:eastAsia="Times New Roman"/>
                <w:b/>
                <w:sz w:val="18"/>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C35A9C" w14:textId="77777777" w:rsidR="00065125" w:rsidRPr="00547FB3" w:rsidRDefault="00065125" w:rsidP="00423AB6">
            <w:pPr>
              <w:textAlignment w:val="baseline"/>
              <w:rPr>
                <w:rFonts w:eastAsia="Times New Roman"/>
                <w:sz w:val="18"/>
              </w:rPr>
            </w:pPr>
            <w:r w:rsidRPr="00547FB3">
              <w:rPr>
                <w:rFonts w:eastAsia="Times New Roman"/>
                <w:sz w:val="18"/>
              </w:rPr>
              <w:t>Гостиничное обслуживание</w:t>
            </w:r>
          </w:p>
          <w:p w14:paraId="6E781040" w14:textId="77777777" w:rsidR="00065125" w:rsidRPr="00547FB3" w:rsidRDefault="00065125" w:rsidP="00423AB6">
            <w:pPr>
              <w:textAlignment w:val="baseline"/>
              <w:rPr>
                <w:rFonts w:eastAsia="Times New Roman"/>
                <w:sz w:val="18"/>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F145194" w14:textId="63B5CD1C" w:rsidR="00065125" w:rsidRPr="00547FB3" w:rsidRDefault="00D7794B" w:rsidP="00423AB6">
            <w:pPr>
              <w:widowControl w:val="0"/>
              <w:autoSpaceDE w:val="0"/>
              <w:autoSpaceDN w:val="0"/>
              <w:adjustRightInd w:val="0"/>
              <w:rPr>
                <w:sz w:val="18"/>
              </w:rPr>
            </w:pPr>
            <w:r w:rsidRPr="00547FB3">
              <w:rPr>
                <w:sz w:val="18"/>
              </w:rPr>
              <w:t>Размещение гостиниц.</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98A44A7" w14:textId="77777777" w:rsidR="00065125" w:rsidRPr="00547FB3" w:rsidRDefault="00065125" w:rsidP="00E81061">
            <w:pPr>
              <w:keepLines/>
              <w:suppressAutoHyphens/>
              <w:overflowPunct w:val="0"/>
              <w:autoSpaceDE w:val="0"/>
              <w:jc w:val="both"/>
              <w:textAlignment w:val="baseline"/>
              <w:rPr>
                <w:sz w:val="18"/>
              </w:rPr>
            </w:pPr>
            <w:r w:rsidRPr="00547FB3">
              <w:rPr>
                <w:sz w:val="18"/>
              </w:rPr>
              <w:t xml:space="preserve">- минимальная/максимальная площадь земельного участка   – </w:t>
            </w:r>
            <w:r w:rsidRPr="00547FB3">
              <w:rPr>
                <w:b/>
                <w:sz w:val="18"/>
              </w:rPr>
              <w:t>300 /10 000</w:t>
            </w:r>
            <w:r w:rsidRPr="00547FB3">
              <w:rPr>
                <w:sz w:val="18"/>
              </w:rPr>
              <w:t xml:space="preserve"> кв. м;</w:t>
            </w:r>
          </w:p>
          <w:p w14:paraId="687882BF" w14:textId="77777777" w:rsidR="00065125" w:rsidRPr="00547FB3" w:rsidRDefault="00065125" w:rsidP="00E81061">
            <w:pPr>
              <w:jc w:val="both"/>
              <w:rPr>
                <w:b/>
                <w:bCs/>
                <w:sz w:val="18"/>
              </w:rPr>
            </w:pPr>
            <w:r w:rsidRPr="00547FB3">
              <w:rPr>
                <w:sz w:val="18"/>
              </w:rPr>
              <w:t xml:space="preserve">- минимальные отступы от границ смежных  земельных участков – </w:t>
            </w:r>
            <w:r w:rsidRPr="00547FB3">
              <w:rPr>
                <w:b/>
                <w:sz w:val="18"/>
              </w:rPr>
              <w:t>5 м.,</w:t>
            </w:r>
            <w:r w:rsidRPr="00547FB3">
              <w:rPr>
                <w:sz w:val="18"/>
              </w:rPr>
              <w:t xml:space="preserve"> от фронтальной границы участка </w:t>
            </w:r>
            <w:r w:rsidRPr="00547FB3">
              <w:rPr>
                <w:bCs/>
                <w:sz w:val="18"/>
              </w:rPr>
              <w:t xml:space="preserve">– </w:t>
            </w:r>
            <w:r w:rsidRPr="00547FB3">
              <w:rPr>
                <w:b/>
                <w:bCs/>
                <w:sz w:val="18"/>
              </w:rPr>
              <w:t>5 м.;</w:t>
            </w:r>
          </w:p>
          <w:p w14:paraId="723CCF8C" w14:textId="77777777" w:rsidR="00065125" w:rsidRPr="00547FB3" w:rsidRDefault="00065125" w:rsidP="00E81061">
            <w:pPr>
              <w:jc w:val="both"/>
              <w:rPr>
                <w:sz w:val="18"/>
              </w:rPr>
            </w:pPr>
            <w:r w:rsidRPr="00547FB3">
              <w:rPr>
                <w:sz w:val="18"/>
              </w:rPr>
              <w:t xml:space="preserve">-максимальное количество этажей зданий – </w:t>
            </w:r>
            <w:r w:rsidRPr="00547FB3">
              <w:rPr>
                <w:b/>
                <w:sz w:val="18"/>
              </w:rPr>
              <w:t>5 этажей;</w:t>
            </w:r>
            <w:r w:rsidRPr="00547FB3">
              <w:rPr>
                <w:sz w:val="18"/>
              </w:rPr>
              <w:t xml:space="preserve"> </w:t>
            </w:r>
          </w:p>
          <w:p w14:paraId="21F318DC" w14:textId="77777777" w:rsidR="00065125" w:rsidRPr="00547FB3" w:rsidRDefault="00065125" w:rsidP="00E81061">
            <w:pPr>
              <w:jc w:val="both"/>
              <w:rPr>
                <w:sz w:val="18"/>
              </w:rPr>
            </w:pPr>
            <w:r w:rsidRPr="00547FB3">
              <w:rPr>
                <w:b/>
                <w:sz w:val="18"/>
              </w:rPr>
              <w:t xml:space="preserve">- </w:t>
            </w:r>
            <w:r w:rsidRPr="00547FB3">
              <w:rPr>
                <w:sz w:val="18"/>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547FB3">
              <w:rPr>
                <w:b/>
                <w:sz w:val="18"/>
              </w:rPr>
              <w:t>18 м;</w:t>
            </w:r>
            <w:r w:rsidRPr="00547FB3">
              <w:rPr>
                <w:sz w:val="18"/>
              </w:rPr>
              <w:t xml:space="preserve"> </w:t>
            </w:r>
          </w:p>
          <w:p w14:paraId="060D7216" w14:textId="77777777" w:rsidR="00065125" w:rsidRPr="00547FB3" w:rsidRDefault="00065125" w:rsidP="00E81061">
            <w:pPr>
              <w:jc w:val="both"/>
              <w:rPr>
                <w:sz w:val="18"/>
              </w:rPr>
            </w:pPr>
            <w:r w:rsidRPr="00547FB3">
              <w:rPr>
                <w:sz w:val="18"/>
              </w:rPr>
              <w:t xml:space="preserve">- минимальная ширина земельных участков вдоль фронта улицы (проезда) – </w:t>
            </w:r>
            <w:r w:rsidRPr="00547FB3">
              <w:rPr>
                <w:b/>
                <w:sz w:val="18"/>
              </w:rPr>
              <w:t>12</w:t>
            </w:r>
            <w:r w:rsidRPr="00547FB3">
              <w:rPr>
                <w:sz w:val="18"/>
              </w:rPr>
              <w:t xml:space="preserve"> </w:t>
            </w:r>
            <w:r w:rsidRPr="00547FB3">
              <w:rPr>
                <w:b/>
                <w:sz w:val="18"/>
              </w:rPr>
              <w:t>м</w:t>
            </w:r>
            <w:r w:rsidRPr="00547FB3">
              <w:rPr>
                <w:sz w:val="18"/>
              </w:rPr>
              <w:t xml:space="preserve">; </w:t>
            </w:r>
          </w:p>
          <w:p w14:paraId="4CDE7861" w14:textId="77777777" w:rsidR="00065125" w:rsidRPr="00547FB3" w:rsidRDefault="00065125" w:rsidP="00E81061">
            <w:pPr>
              <w:autoSpaceDE w:val="0"/>
              <w:autoSpaceDN w:val="0"/>
              <w:adjustRightInd w:val="0"/>
              <w:jc w:val="both"/>
              <w:rPr>
                <w:sz w:val="18"/>
              </w:rPr>
            </w:pPr>
            <w:r w:rsidRPr="00547FB3">
              <w:rPr>
                <w:sz w:val="18"/>
              </w:rPr>
              <w:t xml:space="preserve">- максимальный процент застройки в границах земельного участка – </w:t>
            </w:r>
            <w:r w:rsidRPr="00547FB3">
              <w:rPr>
                <w:b/>
                <w:sz w:val="18"/>
              </w:rPr>
              <w:t>65%</w:t>
            </w:r>
          </w:p>
          <w:p w14:paraId="0DBCF888" w14:textId="77777777" w:rsidR="001A66D5" w:rsidRPr="00547FB3" w:rsidRDefault="001A66D5" w:rsidP="001A66D5">
            <w:pPr>
              <w:rPr>
                <w:sz w:val="18"/>
              </w:rPr>
            </w:pPr>
            <w:r w:rsidRPr="00547FB3">
              <w:rPr>
                <w:sz w:val="18"/>
              </w:rPr>
              <w:t>- процент застройки подземной части - не регламентируется;</w:t>
            </w:r>
          </w:p>
          <w:p w14:paraId="25974456" w14:textId="77777777" w:rsidR="00065125" w:rsidRPr="00547FB3" w:rsidRDefault="00065125" w:rsidP="00E81061">
            <w:pPr>
              <w:widowControl w:val="0"/>
              <w:autoSpaceDE w:val="0"/>
              <w:autoSpaceDN w:val="0"/>
              <w:adjustRightInd w:val="0"/>
              <w:rPr>
                <w:rFonts w:eastAsia="Times New Roman"/>
                <w:sz w:val="18"/>
                <w:lang w:eastAsia="ru-RU"/>
              </w:rPr>
            </w:pPr>
            <w:r w:rsidRPr="00547FB3">
              <w:rPr>
                <w:sz w:val="18"/>
              </w:rPr>
              <w:t xml:space="preserve">- озеленение территории – не менее </w:t>
            </w:r>
            <w:r w:rsidRPr="00547FB3">
              <w:rPr>
                <w:b/>
                <w:sz w:val="18"/>
              </w:rPr>
              <w:t>15%</w:t>
            </w:r>
            <w:r w:rsidRPr="00547FB3">
              <w:rPr>
                <w:sz w:val="18"/>
              </w:rPr>
              <w:t xml:space="preserve"> от площади земельного участка.</w:t>
            </w:r>
          </w:p>
        </w:tc>
      </w:tr>
      <w:tr w:rsidR="008C6817" w:rsidRPr="00547FB3" w14:paraId="7F5DE6BE"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05F1C19" w14:textId="77777777" w:rsidR="008C6817" w:rsidRPr="00547FB3" w:rsidRDefault="008C6817" w:rsidP="008C6817">
            <w:pPr>
              <w:keepLines/>
              <w:widowControl w:val="0"/>
              <w:jc w:val="center"/>
              <w:rPr>
                <w:b/>
                <w:sz w:val="18"/>
              </w:rPr>
            </w:pPr>
            <w:r w:rsidRPr="00547FB3">
              <w:rPr>
                <w:b/>
                <w:sz w:val="18"/>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C5BB7B" w14:textId="77777777" w:rsidR="008C6817" w:rsidRPr="00547FB3" w:rsidRDefault="008C6817" w:rsidP="008C6817">
            <w:pPr>
              <w:pStyle w:val="afffff5"/>
              <w:rPr>
                <w:rFonts w:ascii="Times New Roman" w:hAnsi="Times New Roman" w:cs="Times New Roman"/>
                <w:sz w:val="18"/>
              </w:rPr>
            </w:pPr>
            <w:r w:rsidRPr="00547FB3">
              <w:rPr>
                <w:rFonts w:ascii="Times New Roman" w:hAnsi="Times New Roman" w:cs="Times New Roman"/>
                <w:sz w:val="18"/>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B633B3" w14:textId="77777777" w:rsidR="008C6817" w:rsidRPr="00547FB3" w:rsidRDefault="008C6817" w:rsidP="008C6817">
            <w:pPr>
              <w:autoSpaceDE w:val="0"/>
              <w:autoSpaceDN w:val="0"/>
              <w:adjustRightInd w:val="0"/>
              <w:jc w:val="both"/>
              <w:rPr>
                <w:sz w:val="18"/>
              </w:rPr>
            </w:pPr>
            <w:r w:rsidRPr="00547FB3">
              <w:rPr>
                <w:sz w:val="18"/>
              </w:rPr>
              <w:t>Земельные участки общего пользования.</w:t>
            </w:r>
          </w:p>
          <w:p w14:paraId="17EA47F3" w14:textId="77777777" w:rsidR="008C6817" w:rsidRPr="00547FB3" w:rsidRDefault="008C6817" w:rsidP="008C6817">
            <w:pPr>
              <w:autoSpaceDE w:val="0"/>
              <w:autoSpaceDN w:val="0"/>
              <w:adjustRightInd w:val="0"/>
              <w:jc w:val="both"/>
              <w:rPr>
                <w:sz w:val="18"/>
              </w:rPr>
            </w:pPr>
            <w:r w:rsidRPr="00547FB3">
              <w:rPr>
                <w:sz w:val="18"/>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47FB3">
                <w:rPr>
                  <w:sz w:val="18"/>
                </w:rPr>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1D6FABD" w14:textId="77777777" w:rsidR="008C6817" w:rsidRPr="00547FB3" w:rsidRDefault="008C6817" w:rsidP="008C6817">
            <w:pPr>
              <w:jc w:val="both"/>
              <w:rPr>
                <w:sz w:val="18"/>
                <w:u w:val="single"/>
              </w:rPr>
            </w:pPr>
            <w:r w:rsidRPr="00547FB3">
              <w:rPr>
                <w:sz w:val="18"/>
              </w:rPr>
              <w:t>Не установлены в соответствии с ч.4, ст.36 Градостроительного кодекса Российской Федерации.</w:t>
            </w:r>
          </w:p>
        </w:tc>
      </w:tr>
      <w:tr w:rsidR="008C6817" w:rsidRPr="00547FB3" w14:paraId="513AA906"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06A0F2B" w14:textId="77777777" w:rsidR="008C6817" w:rsidRPr="00547FB3" w:rsidRDefault="008C6817" w:rsidP="008C6817">
            <w:pPr>
              <w:keepLines/>
              <w:widowControl w:val="0"/>
              <w:jc w:val="center"/>
              <w:rPr>
                <w:b/>
                <w:sz w:val="18"/>
              </w:rPr>
            </w:pPr>
            <w:r w:rsidRPr="00547FB3">
              <w:rPr>
                <w:b/>
                <w:sz w:val="18"/>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D4C01D" w14:textId="77777777" w:rsidR="008C6817" w:rsidRPr="00547FB3" w:rsidRDefault="008C6817" w:rsidP="008C6817">
            <w:pPr>
              <w:pStyle w:val="afffff5"/>
              <w:rPr>
                <w:rFonts w:ascii="Times New Roman" w:hAnsi="Times New Roman" w:cs="Times New Roman"/>
                <w:sz w:val="18"/>
              </w:rPr>
            </w:pPr>
            <w:r w:rsidRPr="00547FB3">
              <w:rPr>
                <w:rFonts w:ascii="Times New Roman" w:hAnsi="Times New Roman" w:cs="Times New Roman"/>
                <w:sz w:val="18"/>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FDAC3B1" w14:textId="77777777" w:rsidR="008C6817" w:rsidRPr="00547FB3" w:rsidRDefault="008C6817" w:rsidP="008C6817">
            <w:pPr>
              <w:autoSpaceDE w:val="0"/>
              <w:autoSpaceDN w:val="0"/>
              <w:adjustRightInd w:val="0"/>
              <w:jc w:val="both"/>
              <w:rPr>
                <w:sz w:val="18"/>
              </w:rPr>
            </w:pPr>
            <w:r w:rsidRPr="00547FB3">
              <w:rPr>
                <w:sz w:val="1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6924F1E" w14:textId="77777777" w:rsidR="008C6817" w:rsidRPr="00547FB3" w:rsidRDefault="008C6817" w:rsidP="008C6817">
            <w:pPr>
              <w:autoSpaceDE w:val="0"/>
              <w:autoSpaceDN w:val="0"/>
              <w:adjustRightInd w:val="0"/>
              <w:jc w:val="both"/>
              <w:rPr>
                <w:sz w:val="18"/>
              </w:rPr>
            </w:pPr>
            <w:r w:rsidRPr="00547FB3">
              <w:rPr>
                <w:sz w:val="1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47FB3">
                <w:rPr>
                  <w:sz w:val="18"/>
                </w:rPr>
                <w:t>кодами 2.7.1</w:t>
              </w:r>
            </w:hyperlink>
            <w:r w:rsidRPr="00547FB3">
              <w:rPr>
                <w:sz w:val="18"/>
              </w:rPr>
              <w:t xml:space="preserve">, </w:t>
            </w:r>
            <w:hyperlink w:anchor="sub_1049" w:history="1">
              <w:r w:rsidRPr="00547FB3">
                <w:rPr>
                  <w:sz w:val="18"/>
                </w:rPr>
                <w:t>4.9</w:t>
              </w:r>
            </w:hyperlink>
            <w:r w:rsidRPr="00547FB3">
              <w:rPr>
                <w:sz w:val="18"/>
              </w:rPr>
              <w:t xml:space="preserve">, </w:t>
            </w:r>
            <w:hyperlink w:anchor="sub_1723" w:history="1">
              <w:r w:rsidRPr="00547FB3">
                <w:rPr>
                  <w:sz w:val="18"/>
                </w:rPr>
                <w:t>7.2.3</w:t>
              </w:r>
            </w:hyperlink>
            <w:r w:rsidRPr="00547FB3">
              <w:rPr>
                <w:sz w:val="18"/>
              </w:rPr>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5F20871" w14:textId="77777777" w:rsidR="008C6817" w:rsidRPr="00547FB3" w:rsidRDefault="008C6817" w:rsidP="008C6817">
            <w:pPr>
              <w:jc w:val="both"/>
              <w:rPr>
                <w:sz w:val="18"/>
              </w:rPr>
            </w:pPr>
            <w:r w:rsidRPr="00547FB3">
              <w:rPr>
                <w:sz w:val="18"/>
              </w:rPr>
              <w:t>Не установлены в соответствии с ч.4, ст.36 Градостроительного кодекса Российской Федерации.</w:t>
            </w:r>
          </w:p>
        </w:tc>
      </w:tr>
      <w:tr w:rsidR="008C6817" w:rsidRPr="00547FB3" w14:paraId="179FB6E9"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2731A14" w14:textId="77777777" w:rsidR="008C6817" w:rsidRPr="00547FB3" w:rsidRDefault="008C6817" w:rsidP="008C6817">
            <w:pPr>
              <w:keepLines/>
              <w:widowControl w:val="0"/>
              <w:jc w:val="center"/>
              <w:rPr>
                <w:b/>
                <w:sz w:val="18"/>
              </w:rPr>
            </w:pPr>
            <w:r w:rsidRPr="00547FB3">
              <w:rPr>
                <w:b/>
                <w:sz w:val="18"/>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BC555F" w14:textId="77777777" w:rsidR="008C6817" w:rsidRPr="00547FB3" w:rsidRDefault="008C6817" w:rsidP="008C6817">
            <w:pPr>
              <w:pStyle w:val="afffff5"/>
              <w:rPr>
                <w:rFonts w:ascii="Times New Roman" w:hAnsi="Times New Roman" w:cs="Times New Roman"/>
                <w:sz w:val="18"/>
              </w:rPr>
            </w:pPr>
            <w:r w:rsidRPr="00547FB3">
              <w:rPr>
                <w:rFonts w:ascii="Times New Roman" w:hAnsi="Times New Roman" w:cs="Times New Roman"/>
                <w:sz w:val="18"/>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823EAC3" w14:textId="77777777" w:rsidR="008C6817" w:rsidRPr="00547FB3" w:rsidRDefault="008C6817" w:rsidP="008C6817">
            <w:pPr>
              <w:autoSpaceDE w:val="0"/>
              <w:autoSpaceDN w:val="0"/>
              <w:adjustRightInd w:val="0"/>
              <w:jc w:val="both"/>
              <w:rPr>
                <w:sz w:val="18"/>
              </w:rPr>
            </w:pPr>
            <w:r w:rsidRPr="00547FB3">
              <w:rPr>
                <w:sz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4F21F18" w14:textId="77777777" w:rsidR="008C6817" w:rsidRPr="00547FB3" w:rsidRDefault="008C6817" w:rsidP="008C6817">
            <w:pPr>
              <w:jc w:val="both"/>
              <w:rPr>
                <w:sz w:val="18"/>
              </w:rPr>
            </w:pPr>
            <w:r w:rsidRPr="00547FB3">
              <w:rPr>
                <w:sz w:val="18"/>
              </w:rPr>
              <w:t>Не установлены в соответствии с ч.4, ст.36 Градостроительного кодекса Российской Федерации.</w:t>
            </w:r>
          </w:p>
        </w:tc>
      </w:tr>
    </w:tbl>
    <w:p w14:paraId="6538BE4B" w14:textId="77777777" w:rsidR="005B44B2" w:rsidRPr="00547FB3" w:rsidRDefault="005B44B2" w:rsidP="00423AB6">
      <w:pPr>
        <w:jc w:val="center"/>
        <w:rPr>
          <w:sz w:val="18"/>
        </w:rPr>
      </w:pPr>
    </w:p>
    <w:p w14:paraId="4CE91F2F" w14:textId="77777777" w:rsidR="00A11643" w:rsidRPr="00547FB3" w:rsidRDefault="00672588" w:rsidP="00672588">
      <w:pPr>
        <w:rPr>
          <w:b/>
          <w:sz w:val="18"/>
        </w:rPr>
      </w:pPr>
      <w:r w:rsidRPr="00547FB3">
        <w:rPr>
          <w:b/>
          <w:sz w:val="18"/>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672588" w:rsidRPr="00547FB3" w14:paraId="30EBC3B8"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tcPr>
          <w:p w14:paraId="265E230B" w14:textId="77777777" w:rsidR="00672588" w:rsidRPr="00547FB3" w:rsidRDefault="00672588" w:rsidP="00672588">
            <w:pPr>
              <w:tabs>
                <w:tab w:val="left" w:pos="2520"/>
              </w:tabs>
              <w:jc w:val="center"/>
              <w:rPr>
                <w:b/>
                <w:sz w:val="18"/>
              </w:rPr>
            </w:pPr>
            <w:r w:rsidRPr="00547FB3">
              <w:rPr>
                <w:b/>
                <w:sz w:val="18"/>
              </w:rPr>
              <w:lastRenderedPageBreak/>
              <w:t>Код вида</w:t>
            </w:r>
          </w:p>
          <w:p w14:paraId="04733617" w14:textId="77777777" w:rsidR="00672588" w:rsidRPr="00547FB3" w:rsidRDefault="00672588" w:rsidP="00672588">
            <w:pPr>
              <w:tabs>
                <w:tab w:val="left" w:pos="2520"/>
              </w:tabs>
              <w:jc w:val="center"/>
              <w:rPr>
                <w:b/>
                <w:sz w:val="18"/>
              </w:rPr>
            </w:pPr>
            <w:r w:rsidRPr="00547FB3">
              <w:rPr>
                <w:b/>
                <w:sz w:val="18"/>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EC2B5" w14:textId="77777777" w:rsidR="00672588" w:rsidRPr="00547FB3" w:rsidRDefault="00672588" w:rsidP="00672588">
            <w:pPr>
              <w:tabs>
                <w:tab w:val="left" w:pos="6946"/>
              </w:tabs>
              <w:suppressAutoHyphens/>
              <w:jc w:val="center"/>
              <w:textAlignment w:val="baseline"/>
              <w:rPr>
                <w:rFonts w:eastAsia="Times New Roman"/>
                <w:kern w:val="1"/>
                <w:sz w:val="18"/>
                <w:lang w:eastAsia="hi-IN" w:bidi="hi-IN"/>
              </w:rPr>
            </w:pPr>
            <w:r w:rsidRPr="00547FB3">
              <w:rPr>
                <w:b/>
                <w:sz w:val="18"/>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CB075FE" w14:textId="77777777" w:rsidR="00672588" w:rsidRPr="00547FB3" w:rsidRDefault="00672588" w:rsidP="00672588">
            <w:pPr>
              <w:tabs>
                <w:tab w:val="left" w:pos="6946"/>
              </w:tabs>
              <w:suppressAutoHyphens/>
              <w:jc w:val="center"/>
              <w:textAlignment w:val="baseline"/>
              <w:rPr>
                <w:rFonts w:eastAsia="Times New Roman"/>
                <w:kern w:val="1"/>
                <w:sz w:val="18"/>
                <w:lang w:eastAsia="hi-IN" w:bidi="hi-IN"/>
              </w:rPr>
            </w:pPr>
            <w:r w:rsidRPr="00547FB3">
              <w:rPr>
                <w:b/>
                <w:sz w:val="18"/>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B5BC2" w14:textId="77777777" w:rsidR="00672588" w:rsidRPr="00547FB3" w:rsidRDefault="00672588" w:rsidP="00672588">
            <w:pPr>
              <w:tabs>
                <w:tab w:val="left" w:pos="2520"/>
              </w:tabs>
              <w:jc w:val="center"/>
              <w:rPr>
                <w:b/>
                <w:sz w:val="18"/>
              </w:rPr>
            </w:pPr>
            <w:r w:rsidRPr="00547FB3">
              <w:rPr>
                <w:b/>
                <w:sz w:val="18"/>
              </w:rPr>
              <w:t>Предельные размеры земельных участков и предельные параметры разрешенного строительства</w:t>
            </w:r>
          </w:p>
        </w:tc>
      </w:tr>
      <w:tr w:rsidR="00E7196D" w:rsidRPr="00547FB3" w14:paraId="4888F554"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tcPr>
          <w:p w14:paraId="5FC0440E" w14:textId="77777777" w:rsidR="00A11643" w:rsidRPr="00547FB3" w:rsidRDefault="00A11643" w:rsidP="00423AB6">
            <w:pPr>
              <w:tabs>
                <w:tab w:val="left" w:pos="2520"/>
              </w:tabs>
              <w:jc w:val="center"/>
              <w:rPr>
                <w:b/>
                <w:sz w:val="18"/>
              </w:rPr>
            </w:pPr>
            <w:r w:rsidRPr="00547FB3">
              <w:rPr>
                <w:b/>
                <w:sz w:val="18"/>
              </w:rPr>
              <w:t>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FFC199" w14:textId="77777777" w:rsidR="00A11643" w:rsidRPr="00547FB3" w:rsidRDefault="00A11643" w:rsidP="00423AB6">
            <w:pPr>
              <w:rPr>
                <w:sz w:val="18"/>
              </w:rPr>
            </w:pPr>
            <w:r w:rsidRPr="00547FB3">
              <w:rPr>
                <w:sz w:val="18"/>
              </w:rPr>
              <w:t>Передвижное жилье</w:t>
            </w:r>
          </w:p>
          <w:p w14:paraId="07B2F5BC" w14:textId="77777777" w:rsidR="00A11643" w:rsidRPr="00547FB3" w:rsidRDefault="00A11643" w:rsidP="00423AB6">
            <w:pPr>
              <w:tabs>
                <w:tab w:val="left" w:pos="6946"/>
              </w:tabs>
              <w:suppressAutoHyphens/>
              <w:textAlignment w:val="baseline"/>
              <w:rPr>
                <w:sz w:val="18"/>
              </w:rPr>
            </w:pPr>
          </w:p>
        </w:tc>
        <w:tc>
          <w:tcPr>
            <w:tcW w:w="4252" w:type="dxa"/>
            <w:tcBorders>
              <w:top w:val="single" w:sz="4" w:space="0" w:color="000000"/>
              <w:left w:val="single" w:sz="4" w:space="0" w:color="000000"/>
              <w:bottom w:val="single" w:sz="4" w:space="0" w:color="000000"/>
              <w:right w:val="single" w:sz="4" w:space="0" w:color="000000"/>
            </w:tcBorders>
          </w:tcPr>
          <w:p w14:paraId="7789D72E" w14:textId="77777777" w:rsidR="00A11643" w:rsidRPr="00547FB3" w:rsidRDefault="00346E9C" w:rsidP="00423AB6">
            <w:pPr>
              <w:tabs>
                <w:tab w:val="left" w:pos="6946"/>
              </w:tabs>
              <w:suppressAutoHyphens/>
              <w:textAlignment w:val="baseline"/>
              <w:rPr>
                <w:sz w:val="18"/>
              </w:rPr>
            </w:pPr>
            <w:r w:rsidRPr="00547FB3">
              <w:rPr>
                <w:sz w:val="18"/>
              </w:rPr>
              <w:t>Р</w:t>
            </w:r>
            <w:r w:rsidR="00A11643" w:rsidRPr="00547FB3">
              <w:rPr>
                <w:sz w:val="18"/>
              </w:rPr>
              <w:t>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E10EE27" w14:textId="77777777" w:rsidR="00A11643" w:rsidRPr="00547FB3" w:rsidRDefault="00C61C56" w:rsidP="00423AB6">
            <w:pPr>
              <w:widowControl w:val="0"/>
              <w:autoSpaceDE w:val="0"/>
              <w:autoSpaceDN w:val="0"/>
              <w:adjustRightInd w:val="0"/>
              <w:rPr>
                <w:rFonts w:eastAsia="Times New Roman"/>
                <w:sz w:val="18"/>
                <w:lang w:eastAsia="ru-RU"/>
              </w:rPr>
            </w:pPr>
            <w:r w:rsidRPr="00547FB3">
              <w:rPr>
                <w:rFonts w:eastAsia="Times New Roman"/>
                <w:sz w:val="18"/>
                <w:lang w:eastAsia="ru-RU"/>
              </w:rPr>
              <w:t>Регламенты не устанавливаются</w:t>
            </w:r>
          </w:p>
          <w:p w14:paraId="6A8D447A" w14:textId="77777777" w:rsidR="00A11643" w:rsidRPr="00547FB3" w:rsidRDefault="00A11643" w:rsidP="00423AB6">
            <w:pPr>
              <w:tabs>
                <w:tab w:val="left" w:pos="2520"/>
              </w:tabs>
              <w:rPr>
                <w:sz w:val="18"/>
              </w:rPr>
            </w:pPr>
          </w:p>
        </w:tc>
      </w:tr>
    </w:tbl>
    <w:p w14:paraId="49387EC4" w14:textId="77777777" w:rsidR="00A11643" w:rsidRPr="00547FB3" w:rsidRDefault="00A11643" w:rsidP="00423AB6">
      <w:pPr>
        <w:jc w:val="center"/>
        <w:rPr>
          <w:b/>
          <w:sz w:val="18"/>
        </w:rPr>
      </w:pPr>
    </w:p>
    <w:p w14:paraId="17640A95" w14:textId="77777777" w:rsidR="005B44B2" w:rsidRPr="00547FB3" w:rsidRDefault="00672588" w:rsidP="00423AB6">
      <w:pPr>
        <w:jc w:val="center"/>
        <w:rPr>
          <w:b/>
          <w:sz w:val="18"/>
        </w:rPr>
      </w:pPr>
      <w:r w:rsidRPr="00547FB3">
        <w:rPr>
          <w:b/>
          <w:sz w:val="18"/>
        </w:rPr>
        <w:t>4.</w:t>
      </w:r>
      <w:r w:rsidR="00560D07" w:rsidRPr="00547FB3">
        <w:rPr>
          <w:b/>
          <w:sz w:val="18"/>
        </w:rPr>
        <w:t>3</w:t>
      </w:r>
      <w:r w:rsidRPr="00547FB3">
        <w:rPr>
          <w:b/>
          <w:sz w:val="18"/>
        </w:rPr>
        <w:t>. Вспомогательные виды и параметры разрешенного использования земельных участков и объектов капитального строительства</w:t>
      </w:r>
    </w:p>
    <w:p w14:paraId="73F6C6C0" w14:textId="77777777" w:rsidR="000717B7" w:rsidRPr="00547FB3" w:rsidRDefault="000717B7" w:rsidP="00672588">
      <w:pPr>
        <w:keepLines/>
        <w:widowControl w:val="0"/>
        <w:jc w:val="both"/>
        <w:rPr>
          <w:sz w:val="18"/>
        </w:rPr>
      </w:pPr>
      <w:r w:rsidRPr="00547FB3">
        <w:rPr>
          <w:sz w:val="18"/>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10064"/>
      </w:tblGrid>
      <w:tr w:rsidR="00E7196D" w:rsidRPr="00547FB3" w14:paraId="6039625F" w14:textId="77777777" w:rsidTr="00E81061">
        <w:trPr>
          <w:trHeight w:val="552"/>
        </w:trPr>
        <w:tc>
          <w:tcPr>
            <w:tcW w:w="1546" w:type="pct"/>
            <w:vAlign w:val="center"/>
          </w:tcPr>
          <w:p w14:paraId="5D339EAC" w14:textId="77777777" w:rsidR="000717B7" w:rsidRPr="00547FB3" w:rsidRDefault="00672588" w:rsidP="00423AB6">
            <w:pPr>
              <w:jc w:val="center"/>
              <w:rPr>
                <w:b/>
                <w:sz w:val="18"/>
              </w:rPr>
            </w:pPr>
            <w:r w:rsidRPr="00547FB3">
              <w:rPr>
                <w:b/>
                <w:sz w:val="18"/>
              </w:rPr>
              <w:t>Виды разрешенного использования</w:t>
            </w:r>
          </w:p>
        </w:tc>
        <w:tc>
          <w:tcPr>
            <w:tcW w:w="3454" w:type="pct"/>
            <w:vAlign w:val="center"/>
          </w:tcPr>
          <w:p w14:paraId="205B0E1E" w14:textId="77777777" w:rsidR="000717B7" w:rsidRPr="00547FB3" w:rsidRDefault="00672588" w:rsidP="00672588">
            <w:pPr>
              <w:jc w:val="center"/>
              <w:rPr>
                <w:b/>
                <w:sz w:val="18"/>
              </w:rPr>
            </w:pPr>
            <w:r w:rsidRPr="00547FB3">
              <w:rPr>
                <w:b/>
                <w:sz w:val="18"/>
              </w:rPr>
              <w:t>Предельные параметры разрешенного строительства</w:t>
            </w:r>
          </w:p>
        </w:tc>
      </w:tr>
      <w:tr w:rsidR="00E7196D" w:rsidRPr="00547FB3" w14:paraId="17675BD6" w14:textId="77777777" w:rsidTr="00E81061">
        <w:trPr>
          <w:trHeight w:val="280"/>
        </w:trPr>
        <w:tc>
          <w:tcPr>
            <w:tcW w:w="1546" w:type="pct"/>
          </w:tcPr>
          <w:p w14:paraId="147FCFAC" w14:textId="77777777" w:rsidR="002D0B3D" w:rsidRPr="00547FB3" w:rsidRDefault="002D0B3D" w:rsidP="002D0B3D">
            <w:pPr>
              <w:jc w:val="both"/>
              <w:rPr>
                <w:sz w:val="18"/>
              </w:rPr>
            </w:pPr>
            <w:r w:rsidRPr="00547FB3">
              <w:rPr>
                <w:sz w:val="18"/>
              </w:rPr>
              <w:t>Историко-культурная деятельность</w:t>
            </w:r>
          </w:p>
        </w:tc>
        <w:tc>
          <w:tcPr>
            <w:tcW w:w="3454" w:type="pct"/>
          </w:tcPr>
          <w:p w14:paraId="064EC850" w14:textId="77777777" w:rsidR="002D0B3D" w:rsidRPr="00547FB3" w:rsidRDefault="002D0B3D" w:rsidP="002D0B3D">
            <w:pPr>
              <w:pStyle w:val="aff9"/>
              <w:jc w:val="both"/>
              <w:rPr>
                <w:rFonts w:eastAsia="SimSun"/>
                <w:sz w:val="18"/>
                <w:szCs w:val="24"/>
                <w:lang w:eastAsia="zh-CN"/>
              </w:rPr>
            </w:pPr>
            <w:r w:rsidRPr="00547FB3">
              <w:rPr>
                <w:sz w:val="18"/>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547FB3" w14:paraId="4E79AD79" w14:textId="77777777" w:rsidTr="00E81061">
        <w:trPr>
          <w:trHeight w:val="280"/>
        </w:trPr>
        <w:tc>
          <w:tcPr>
            <w:tcW w:w="1546" w:type="pct"/>
          </w:tcPr>
          <w:p w14:paraId="733AF21D" w14:textId="77777777" w:rsidR="002D0B3D" w:rsidRPr="00547FB3" w:rsidRDefault="002D0B3D" w:rsidP="002D0B3D">
            <w:pPr>
              <w:jc w:val="both"/>
              <w:rPr>
                <w:sz w:val="18"/>
              </w:rPr>
            </w:pPr>
            <w:r w:rsidRPr="00547FB3">
              <w:rPr>
                <w:sz w:val="18"/>
              </w:rPr>
              <w:t>Объекты хозяйственного назначения:</w:t>
            </w:r>
          </w:p>
          <w:p w14:paraId="3767266A" w14:textId="77777777" w:rsidR="002D0B3D" w:rsidRPr="00547FB3" w:rsidRDefault="002D0B3D" w:rsidP="002D0B3D">
            <w:pPr>
              <w:ind w:firstLine="317"/>
              <w:jc w:val="both"/>
              <w:rPr>
                <w:sz w:val="18"/>
              </w:rPr>
            </w:pPr>
            <w:r w:rsidRPr="00547FB3">
              <w:rPr>
                <w:sz w:val="18"/>
              </w:rPr>
              <w:t>- хозяйственные постройки, летние кухни, беседки, кладовые, подвалы;</w:t>
            </w:r>
          </w:p>
          <w:p w14:paraId="0B398F4C" w14:textId="77777777" w:rsidR="002D0B3D" w:rsidRPr="00547FB3" w:rsidRDefault="002D0B3D" w:rsidP="002D0B3D">
            <w:pPr>
              <w:ind w:firstLine="317"/>
              <w:jc w:val="both"/>
              <w:rPr>
                <w:sz w:val="18"/>
              </w:rPr>
            </w:pPr>
            <w:r w:rsidRPr="00547FB3">
              <w:rPr>
                <w:sz w:val="18"/>
              </w:rPr>
              <w:t>- сады, огороды, палисадники;</w:t>
            </w:r>
          </w:p>
          <w:p w14:paraId="3A3B0178" w14:textId="77777777" w:rsidR="002D0B3D" w:rsidRPr="00547FB3" w:rsidRDefault="002D0B3D" w:rsidP="002D0B3D">
            <w:pPr>
              <w:ind w:firstLine="317"/>
              <w:jc w:val="both"/>
              <w:rPr>
                <w:sz w:val="18"/>
              </w:rPr>
            </w:pPr>
            <w:r w:rsidRPr="00547FB3">
              <w:rPr>
                <w:sz w:val="18"/>
              </w:rPr>
              <w:t>- теплицы, оранжереи индивидуального пользования;</w:t>
            </w:r>
          </w:p>
          <w:p w14:paraId="04B42E8A" w14:textId="77777777" w:rsidR="002D0B3D" w:rsidRPr="00547FB3" w:rsidRDefault="002D0B3D" w:rsidP="002D0B3D">
            <w:pPr>
              <w:ind w:firstLine="317"/>
              <w:jc w:val="both"/>
              <w:rPr>
                <w:sz w:val="18"/>
              </w:rPr>
            </w:pPr>
            <w:r w:rsidRPr="00547FB3">
              <w:rPr>
                <w:sz w:val="18"/>
              </w:rPr>
              <w:t xml:space="preserve">- бассейны, бани и сауны индивидуального использования; </w:t>
            </w:r>
          </w:p>
          <w:p w14:paraId="0F6A24B9" w14:textId="77777777" w:rsidR="002D0B3D" w:rsidRPr="00547FB3" w:rsidRDefault="002D0B3D" w:rsidP="002D0B3D">
            <w:pPr>
              <w:ind w:firstLine="317"/>
              <w:jc w:val="both"/>
              <w:rPr>
                <w:sz w:val="18"/>
              </w:rPr>
            </w:pPr>
            <w:r w:rsidRPr="00547FB3">
              <w:rPr>
                <w:sz w:val="18"/>
              </w:rPr>
              <w:t>- индивидуальные надворные туалеты гидронепроницаемые выгреба, септики;</w:t>
            </w:r>
          </w:p>
          <w:p w14:paraId="760F96B5" w14:textId="77777777" w:rsidR="002D0B3D" w:rsidRPr="00547FB3" w:rsidRDefault="002D0B3D" w:rsidP="002D0B3D">
            <w:pPr>
              <w:ind w:firstLine="317"/>
              <w:jc w:val="both"/>
              <w:rPr>
                <w:sz w:val="18"/>
              </w:rPr>
            </w:pPr>
            <w:r w:rsidRPr="00547FB3">
              <w:rPr>
                <w:sz w:val="18"/>
              </w:rPr>
              <w:t>-индивидуальные резервуары для хранения воды, скважины для забора воды, индивидуальные колодцы.</w:t>
            </w:r>
          </w:p>
          <w:p w14:paraId="4F15A539" w14:textId="77777777" w:rsidR="002D0B3D" w:rsidRPr="00547FB3" w:rsidRDefault="002D0B3D" w:rsidP="002D0B3D">
            <w:pPr>
              <w:jc w:val="both"/>
              <w:rPr>
                <w:sz w:val="18"/>
              </w:rPr>
            </w:pPr>
            <w:r w:rsidRPr="00547FB3">
              <w:rPr>
                <w:sz w:val="18"/>
              </w:rPr>
              <w:t>Благоустройство и озеленение.</w:t>
            </w:r>
          </w:p>
          <w:p w14:paraId="0C706522" w14:textId="77777777" w:rsidR="002D0B3D" w:rsidRPr="00547FB3" w:rsidRDefault="002D0B3D" w:rsidP="002D0B3D">
            <w:pPr>
              <w:jc w:val="both"/>
              <w:rPr>
                <w:sz w:val="18"/>
              </w:rPr>
            </w:pPr>
            <w:r w:rsidRPr="00547FB3">
              <w:rPr>
                <w:sz w:val="18"/>
              </w:rPr>
              <w:t>Навесы, террасы.</w:t>
            </w:r>
          </w:p>
        </w:tc>
        <w:tc>
          <w:tcPr>
            <w:tcW w:w="3454" w:type="pct"/>
          </w:tcPr>
          <w:p w14:paraId="4EE492A1"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1DA1D0E" w14:textId="77777777" w:rsidR="002D0B3D" w:rsidRPr="00547FB3" w:rsidRDefault="002D0B3D" w:rsidP="002D0B3D">
            <w:pPr>
              <w:ind w:firstLine="317"/>
              <w:jc w:val="both"/>
              <w:rPr>
                <w:sz w:val="18"/>
              </w:rPr>
            </w:pPr>
            <w:r w:rsidRPr="00547FB3">
              <w:rPr>
                <w:sz w:val="18"/>
              </w:rPr>
              <w:t>Максимальное количество надземных этажей  – не более 1 этажа,</w:t>
            </w:r>
          </w:p>
          <w:p w14:paraId="17997183" w14:textId="77777777" w:rsidR="002D0B3D" w:rsidRPr="00547FB3" w:rsidRDefault="002D0B3D" w:rsidP="002D0B3D">
            <w:pPr>
              <w:ind w:firstLine="317"/>
              <w:jc w:val="both"/>
              <w:rPr>
                <w:sz w:val="18"/>
              </w:rPr>
            </w:pPr>
            <w:r w:rsidRPr="00547FB3">
              <w:rPr>
                <w:sz w:val="18"/>
              </w:rPr>
              <w:t>-минимальная высота этажа 2.4 м,</w:t>
            </w:r>
          </w:p>
          <w:p w14:paraId="74A476BE" w14:textId="77777777" w:rsidR="002D0B3D" w:rsidRPr="00547FB3" w:rsidRDefault="002D0B3D" w:rsidP="002D0B3D">
            <w:pPr>
              <w:ind w:firstLine="317"/>
              <w:jc w:val="both"/>
              <w:rPr>
                <w:sz w:val="18"/>
              </w:rPr>
            </w:pPr>
            <w:r w:rsidRPr="00547FB3">
              <w:rPr>
                <w:sz w:val="18"/>
              </w:rPr>
              <w:t xml:space="preserve">-максимальная высота строения -6 м. </w:t>
            </w:r>
          </w:p>
          <w:p w14:paraId="646C5427"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2AE54332" w14:textId="77777777" w:rsidR="002D0B3D" w:rsidRPr="00547FB3" w:rsidRDefault="002D0B3D" w:rsidP="002D0B3D">
            <w:pPr>
              <w:ind w:firstLine="317"/>
              <w:jc w:val="both"/>
              <w:rPr>
                <w:sz w:val="18"/>
              </w:rPr>
            </w:pPr>
            <w:r w:rsidRPr="00547FB3">
              <w:rPr>
                <w:sz w:val="18"/>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384FA5A3" w14:textId="77777777" w:rsidR="002D0B3D" w:rsidRPr="00547FB3" w:rsidRDefault="002D0B3D" w:rsidP="002D0B3D">
            <w:pPr>
              <w:ind w:firstLine="317"/>
              <w:jc w:val="both"/>
              <w:rPr>
                <w:sz w:val="18"/>
              </w:rPr>
            </w:pPr>
            <w:r w:rsidRPr="00547FB3">
              <w:rPr>
                <w:sz w:val="18"/>
              </w:rPr>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14:paraId="62923B33" w14:textId="77777777" w:rsidR="002D0B3D" w:rsidRPr="00547FB3" w:rsidRDefault="002D0B3D" w:rsidP="002D0B3D">
            <w:pPr>
              <w:ind w:firstLine="317"/>
              <w:jc w:val="both"/>
              <w:rPr>
                <w:sz w:val="18"/>
              </w:rPr>
            </w:pPr>
            <w:r w:rsidRPr="00547FB3">
              <w:rPr>
                <w:sz w:val="18"/>
              </w:rPr>
              <w:t>Расстояние:</w:t>
            </w:r>
          </w:p>
          <w:p w14:paraId="1EF5FD54" w14:textId="77777777" w:rsidR="002D0B3D" w:rsidRPr="00547FB3" w:rsidRDefault="002D0B3D" w:rsidP="002D0B3D">
            <w:pPr>
              <w:ind w:left="644"/>
              <w:jc w:val="both"/>
              <w:rPr>
                <w:sz w:val="18"/>
              </w:rPr>
            </w:pPr>
            <w:r w:rsidRPr="00547FB3">
              <w:rPr>
                <w:sz w:val="18"/>
              </w:rPr>
              <w:t>от границ соседнего участка до стволов высокорослых деревьев - 4 м,</w:t>
            </w:r>
          </w:p>
          <w:p w14:paraId="5E044546" w14:textId="77777777" w:rsidR="002D0B3D" w:rsidRPr="00547FB3" w:rsidRDefault="002D0B3D" w:rsidP="002D0B3D">
            <w:pPr>
              <w:ind w:left="644"/>
              <w:jc w:val="both"/>
              <w:rPr>
                <w:sz w:val="18"/>
              </w:rPr>
            </w:pPr>
            <w:r w:rsidRPr="00547FB3">
              <w:rPr>
                <w:sz w:val="18"/>
              </w:rPr>
              <w:t>от границ соседнего участка до стволов среднерослых деревьев - 2 м,</w:t>
            </w:r>
          </w:p>
          <w:p w14:paraId="64E26C63" w14:textId="77777777" w:rsidR="002D0B3D" w:rsidRPr="00547FB3" w:rsidRDefault="002D0B3D" w:rsidP="002D0B3D">
            <w:pPr>
              <w:jc w:val="both"/>
              <w:rPr>
                <w:sz w:val="18"/>
              </w:rPr>
            </w:pPr>
            <w:r w:rsidRPr="00547FB3">
              <w:rPr>
                <w:sz w:val="18"/>
              </w:rPr>
              <w:t xml:space="preserve">           от границ соседнего участка до кустарника - 1 м.</w:t>
            </w:r>
          </w:p>
          <w:p w14:paraId="5D6509A0" w14:textId="77777777" w:rsidR="002D0B3D" w:rsidRPr="00547FB3" w:rsidRDefault="002D0B3D" w:rsidP="002D0B3D">
            <w:pPr>
              <w:pStyle w:val="aff9"/>
              <w:jc w:val="both"/>
              <w:rPr>
                <w:rFonts w:eastAsia="SimSun"/>
                <w:sz w:val="18"/>
                <w:szCs w:val="24"/>
                <w:vertAlign w:val="superscript"/>
                <w:lang w:eastAsia="zh-CN"/>
              </w:rPr>
            </w:pPr>
            <w:r w:rsidRPr="00547FB3">
              <w:rPr>
                <w:rFonts w:eastAsia="SimSun"/>
                <w:sz w:val="18"/>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14:paraId="082F1C0A"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1253681A"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24CD7754"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796788BC"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lastRenderedPageBreak/>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13F58F7B"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Вспомогательные строения, за исключением гаражей, размещать со стороны улиц не допускается.</w:t>
            </w:r>
          </w:p>
          <w:p w14:paraId="4E8E2CD6"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F5AEEB3" w14:textId="77777777" w:rsidR="002D0B3D" w:rsidRPr="00547FB3" w:rsidRDefault="002D0B3D" w:rsidP="002D0B3D">
            <w:pPr>
              <w:ind w:firstLine="33"/>
              <w:jc w:val="both"/>
              <w:rPr>
                <w:sz w:val="18"/>
              </w:rPr>
            </w:pPr>
            <w:r w:rsidRPr="00547FB3">
              <w:rPr>
                <w:sz w:val="18"/>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1E842484"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547FB3" w14:paraId="2903CBCA" w14:textId="77777777" w:rsidTr="00E81061">
        <w:trPr>
          <w:trHeight w:val="280"/>
        </w:trPr>
        <w:tc>
          <w:tcPr>
            <w:tcW w:w="1546" w:type="pct"/>
          </w:tcPr>
          <w:p w14:paraId="2D00ECC6" w14:textId="77777777" w:rsidR="002D0B3D" w:rsidRPr="00547FB3" w:rsidRDefault="002D0B3D" w:rsidP="002D0B3D">
            <w:pPr>
              <w:jc w:val="both"/>
              <w:rPr>
                <w:sz w:val="18"/>
              </w:rPr>
            </w:pPr>
            <w:r w:rsidRPr="00547FB3">
              <w:rPr>
                <w:sz w:val="18"/>
              </w:rPr>
              <w:lastRenderedPageBreak/>
              <w:t>Отдельно стоящие, встроенные или пристроенные в жилые дома гаражи на одно-два машиноместа на индивидуальный участок.</w:t>
            </w:r>
          </w:p>
          <w:p w14:paraId="17883E66" w14:textId="77777777" w:rsidR="002D0B3D" w:rsidRPr="00547FB3" w:rsidRDefault="002D0B3D" w:rsidP="002D0B3D">
            <w:pPr>
              <w:rPr>
                <w:sz w:val="18"/>
              </w:rPr>
            </w:pPr>
          </w:p>
        </w:tc>
        <w:tc>
          <w:tcPr>
            <w:tcW w:w="3454" w:type="pct"/>
          </w:tcPr>
          <w:p w14:paraId="60CE9A0E"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0F90478" w14:textId="77777777" w:rsidR="002D0B3D" w:rsidRPr="00547FB3" w:rsidRDefault="002D0B3D" w:rsidP="002D0B3D">
            <w:pPr>
              <w:ind w:firstLine="293"/>
              <w:jc w:val="both"/>
              <w:rPr>
                <w:sz w:val="18"/>
              </w:rPr>
            </w:pPr>
            <w:r w:rsidRPr="00547FB3">
              <w:rPr>
                <w:sz w:val="18"/>
              </w:rPr>
              <w:t>Максимальное количество надземных этажей – не более 1 этажа .</w:t>
            </w:r>
          </w:p>
          <w:p w14:paraId="1C2D5353" w14:textId="77777777" w:rsidR="002D0B3D" w:rsidRPr="00547FB3" w:rsidRDefault="002D0B3D" w:rsidP="002D0B3D">
            <w:pPr>
              <w:ind w:firstLine="293"/>
              <w:jc w:val="both"/>
              <w:rPr>
                <w:sz w:val="18"/>
              </w:rPr>
            </w:pPr>
            <w:r w:rsidRPr="00547FB3">
              <w:rPr>
                <w:sz w:val="18"/>
              </w:rPr>
              <w:t xml:space="preserve">Максимальная высота – до 7 м., высота этажа – до 3м. </w:t>
            </w:r>
          </w:p>
          <w:p w14:paraId="11E26801" w14:textId="77777777" w:rsidR="002D0B3D" w:rsidRPr="00547FB3" w:rsidRDefault="002D0B3D" w:rsidP="002D0B3D">
            <w:pPr>
              <w:ind w:firstLine="293"/>
              <w:jc w:val="both"/>
              <w:rPr>
                <w:sz w:val="18"/>
              </w:rPr>
            </w:pPr>
            <w:r w:rsidRPr="00547FB3">
              <w:rPr>
                <w:sz w:val="18"/>
              </w:rPr>
              <w:t>Допускается размещать по красной линии без устройства распашных ворот.            Допускается делать встроенными в первые этажи жилого дома.</w:t>
            </w:r>
          </w:p>
          <w:p w14:paraId="35BCA177" w14:textId="77777777" w:rsidR="002D0B3D" w:rsidRPr="00547FB3" w:rsidRDefault="002D0B3D" w:rsidP="002D0B3D">
            <w:pPr>
              <w:ind w:firstLine="293"/>
              <w:jc w:val="both"/>
              <w:rPr>
                <w:sz w:val="18"/>
              </w:rPr>
            </w:pPr>
            <w:r w:rsidRPr="00547FB3">
              <w:rPr>
                <w:sz w:val="18"/>
              </w:rPr>
              <w:t>Отступ от границ смежного земельного участка -1 м.</w:t>
            </w:r>
          </w:p>
          <w:p w14:paraId="208B276D" w14:textId="77777777" w:rsidR="002D0B3D" w:rsidRPr="00547FB3" w:rsidRDefault="002D0B3D" w:rsidP="002D0B3D">
            <w:pPr>
              <w:ind w:firstLine="293"/>
              <w:jc w:val="both"/>
              <w:rPr>
                <w:sz w:val="18"/>
              </w:rPr>
            </w:pPr>
            <w:r w:rsidRPr="00547FB3">
              <w:rPr>
                <w:sz w:val="18"/>
              </w:rPr>
              <w:t>Отступ от границ смежного земельного участка до открытой стоянки – 1 м.</w:t>
            </w:r>
          </w:p>
          <w:p w14:paraId="1574483B" w14:textId="77777777" w:rsidR="002D0B3D" w:rsidRPr="00547FB3" w:rsidRDefault="002D0B3D" w:rsidP="002D0B3D">
            <w:pPr>
              <w:ind w:firstLine="317"/>
              <w:jc w:val="both"/>
              <w:rPr>
                <w:sz w:val="18"/>
              </w:rPr>
            </w:pPr>
            <w:r w:rsidRPr="00547FB3">
              <w:rPr>
                <w:sz w:val="18"/>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547FB3" w14:paraId="11BD4941" w14:textId="77777777" w:rsidTr="00E81061">
        <w:trPr>
          <w:trHeight w:val="280"/>
        </w:trPr>
        <w:tc>
          <w:tcPr>
            <w:tcW w:w="1546" w:type="pct"/>
          </w:tcPr>
          <w:p w14:paraId="11ADBB62" w14:textId="77777777" w:rsidR="002D0B3D" w:rsidRPr="00547FB3" w:rsidRDefault="002D0B3D" w:rsidP="002D0B3D">
            <w:pPr>
              <w:spacing w:before="120"/>
              <w:jc w:val="both"/>
              <w:rPr>
                <w:sz w:val="18"/>
              </w:rPr>
            </w:pPr>
            <w:r w:rsidRPr="00547FB3">
              <w:rPr>
                <w:sz w:val="18"/>
              </w:rPr>
              <w:t>Надворные туалеты, гидронепроницаемые выгребы, септики.</w:t>
            </w:r>
          </w:p>
        </w:tc>
        <w:tc>
          <w:tcPr>
            <w:tcW w:w="3454" w:type="pct"/>
          </w:tcPr>
          <w:p w14:paraId="50FA5E84" w14:textId="77777777" w:rsidR="002D0B3D" w:rsidRPr="00547FB3" w:rsidRDefault="002D0B3D" w:rsidP="002D0B3D">
            <w:pPr>
              <w:pStyle w:val="aff9"/>
              <w:ind w:firstLine="709"/>
              <w:jc w:val="both"/>
              <w:rPr>
                <w:rFonts w:eastAsia="SimSun"/>
                <w:sz w:val="18"/>
                <w:szCs w:val="24"/>
                <w:lang w:eastAsia="zh-CN"/>
              </w:rPr>
            </w:pPr>
            <w:r w:rsidRPr="00547FB3">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008C578"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5B8C6C6D"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Надворные туалеты:</w:t>
            </w:r>
          </w:p>
          <w:p w14:paraId="352877A7"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 расстояние от красной линии не менее - 10 м; </w:t>
            </w:r>
          </w:p>
          <w:p w14:paraId="6C830447"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расстояние от границы смежного земельного участка не менее - 1 м;</w:t>
            </w:r>
          </w:p>
          <w:p w14:paraId="794803FC"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5ACDE5D6" w14:textId="77777777" w:rsidR="002D0B3D" w:rsidRPr="00547FB3" w:rsidRDefault="002D0B3D" w:rsidP="002D0B3D">
            <w:pPr>
              <w:ind w:left="67"/>
              <w:jc w:val="both"/>
              <w:rPr>
                <w:sz w:val="18"/>
              </w:rPr>
            </w:pPr>
            <w:r w:rsidRPr="00547FB3">
              <w:rPr>
                <w:sz w:val="18"/>
              </w:rPr>
              <w:t>Минимальное расстояние от границ участка до строений, а также между строениями:</w:t>
            </w:r>
          </w:p>
          <w:p w14:paraId="27F7365C" w14:textId="77777777" w:rsidR="002D0B3D" w:rsidRPr="00547FB3" w:rsidRDefault="002D0B3D" w:rsidP="002D0B3D">
            <w:pPr>
              <w:jc w:val="both"/>
              <w:rPr>
                <w:sz w:val="18"/>
              </w:rPr>
            </w:pPr>
            <w:r w:rsidRPr="00547FB3">
              <w:rPr>
                <w:sz w:val="18"/>
              </w:rPr>
              <w:t>- от септиков до фундаментов зданий, строений, сооружений – не менее 5м., от фильтрующих колодцев – не менее 8 м.;</w:t>
            </w:r>
          </w:p>
          <w:p w14:paraId="51ED2550" w14:textId="77777777" w:rsidR="002D0B3D" w:rsidRPr="00547FB3" w:rsidRDefault="002D0B3D" w:rsidP="002D0B3D">
            <w:pPr>
              <w:jc w:val="both"/>
              <w:rPr>
                <w:sz w:val="18"/>
              </w:rPr>
            </w:pPr>
            <w:r w:rsidRPr="00547FB3">
              <w:rPr>
                <w:sz w:val="18"/>
              </w:rPr>
              <w:t>- от септиков и фильтрующих колодцев до границы соседнего земельного участка и красной линии - не менее 4 м. и 7 м. соответственно.</w:t>
            </w:r>
          </w:p>
        </w:tc>
      </w:tr>
      <w:tr w:rsidR="00E7196D" w:rsidRPr="00547FB3" w14:paraId="43A97EEA" w14:textId="77777777" w:rsidTr="00E81061">
        <w:trPr>
          <w:trHeight w:val="280"/>
        </w:trPr>
        <w:tc>
          <w:tcPr>
            <w:tcW w:w="1546" w:type="pct"/>
          </w:tcPr>
          <w:p w14:paraId="25AFF844" w14:textId="77777777" w:rsidR="002D0B3D" w:rsidRPr="00547FB3" w:rsidRDefault="002D0B3D" w:rsidP="002D0B3D">
            <w:pPr>
              <w:autoSpaceDE w:val="0"/>
              <w:autoSpaceDN w:val="0"/>
              <w:adjustRightInd w:val="0"/>
              <w:spacing w:before="120"/>
              <w:jc w:val="both"/>
              <w:rPr>
                <w:sz w:val="18"/>
              </w:rPr>
            </w:pPr>
            <w:r w:rsidRPr="00547FB3">
              <w:rPr>
                <w:sz w:val="18"/>
              </w:rPr>
              <w:t>Автостоянки для парковки автомобилей посетителей.</w:t>
            </w:r>
          </w:p>
        </w:tc>
        <w:tc>
          <w:tcPr>
            <w:tcW w:w="3454" w:type="pct"/>
          </w:tcPr>
          <w:p w14:paraId="6AD3FE46"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1CEBEC3" w14:textId="77777777" w:rsidR="002D0B3D" w:rsidRPr="00547FB3" w:rsidRDefault="002D0B3D" w:rsidP="002D0B3D">
            <w:pPr>
              <w:autoSpaceDE w:val="0"/>
              <w:autoSpaceDN w:val="0"/>
              <w:adjustRightInd w:val="0"/>
              <w:ind w:firstLine="540"/>
              <w:jc w:val="both"/>
              <w:rPr>
                <w:sz w:val="18"/>
              </w:rPr>
            </w:pPr>
            <w:r w:rsidRPr="00547FB3">
              <w:rPr>
                <w:sz w:val="18"/>
              </w:rPr>
              <w:t>Размеры земельных участков автостоянок на одно место должны быть:</w:t>
            </w:r>
          </w:p>
          <w:p w14:paraId="53791814" w14:textId="77777777" w:rsidR="002D0B3D" w:rsidRPr="00547FB3" w:rsidRDefault="002D0B3D" w:rsidP="002D0B3D">
            <w:pPr>
              <w:autoSpaceDE w:val="0"/>
              <w:autoSpaceDN w:val="0"/>
              <w:adjustRightInd w:val="0"/>
              <w:ind w:firstLine="540"/>
              <w:jc w:val="both"/>
              <w:rPr>
                <w:sz w:val="18"/>
              </w:rPr>
            </w:pPr>
            <w:r w:rsidRPr="00547FB3">
              <w:rPr>
                <w:sz w:val="18"/>
              </w:rPr>
              <w:t>для легковых автомобилей - 25 кв. м;</w:t>
            </w:r>
          </w:p>
          <w:p w14:paraId="679D9DEA" w14:textId="77777777" w:rsidR="002D0B3D" w:rsidRPr="00547FB3" w:rsidRDefault="002D0B3D" w:rsidP="002D0B3D">
            <w:pPr>
              <w:autoSpaceDE w:val="0"/>
              <w:autoSpaceDN w:val="0"/>
              <w:adjustRightInd w:val="0"/>
              <w:ind w:firstLine="540"/>
              <w:jc w:val="both"/>
              <w:rPr>
                <w:sz w:val="18"/>
              </w:rPr>
            </w:pPr>
            <w:r w:rsidRPr="00547FB3">
              <w:rPr>
                <w:sz w:val="18"/>
              </w:rPr>
              <w:t>для автобусов - 40 кв. м;</w:t>
            </w:r>
          </w:p>
          <w:p w14:paraId="24C0145E" w14:textId="77777777" w:rsidR="002D0B3D" w:rsidRPr="00547FB3" w:rsidRDefault="002D0B3D" w:rsidP="002D0B3D">
            <w:pPr>
              <w:autoSpaceDE w:val="0"/>
              <w:autoSpaceDN w:val="0"/>
              <w:adjustRightInd w:val="0"/>
              <w:ind w:firstLine="540"/>
              <w:jc w:val="both"/>
              <w:rPr>
                <w:sz w:val="18"/>
              </w:rPr>
            </w:pPr>
            <w:r w:rsidRPr="00547FB3">
              <w:rPr>
                <w:sz w:val="18"/>
              </w:rPr>
              <w:t>для велосипедов - 0,9 кв. м.</w:t>
            </w:r>
          </w:p>
          <w:p w14:paraId="77DA2560" w14:textId="77777777" w:rsidR="002D0B3D" w:rsidRPr="00547FB3" w:rsidRDefault="002D0B3D" w:rsidP="002D0B3D">
            <w:pPr>
              <w:autoSpaceDE w:val="0"/>
              <w:autoSpaceDN w:val="0"/>
              <w:adjustRightInd w:val="0"/>
              <w:ind w:firstLine="540"/>
              <w:jc w:val="both"/>
              <w:rPr>
                <w:sz w:val="18"/>
              </w:rPr>
            </w:pPr>
            <w:r w:rsidRPr="00547FB3">
              <w:rPr>
                <w:sz w:val="18"/>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6D8BBCE"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w:t>
            </w:r>
            <w:r w:rsidRPr="00547FB3">
              <w:rPr>
                <w:rFonts w:eastAsia="SimSun"/>
                <w:sz w:val="18"/>
                <w:szCs w:val="24"/>
                <w:lang w:eastAsia="zh-CN"/>
              </w:rPr>
              <w:lastRenderedPageBreak/>
              <w:t xml:space="preserve">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547FB3" w14:paraId="60D9584B" w14:textId="77777777" w:rsidTr="00E81061">
        <w:trPr>
          <w:trHeight w:val="280"/>
        </w:trPr>
        <w:tc>
          <w:tcPr>
            <w:tcW w:w="1546" w:type="pct"/>
          </w:tcPr>
          <w:p w14:paraId="5876AFDF" w14:textId="77777777" w:rsidR="002D0B3D" w:rsidRPr="00547FB3" w:rsidRDefault="002D0B3D" w:rsidP="002D0B3D">
            <w:pPr>
              <w:jc w:val="both"/>
              <w:rPr>
                <w:sz w:val="18"/>
              </w:rPr>
            </w:pPr>
            <w:r w:rsidRPr="00547FB3">
              <w:rPr>
                <w:sz w:val="18"/>
              </w:rPr>
              <w:lastRenderedPageBreak/>
              <w:t>Детские игровые площадки, площадки отдыха, занятия физкультурой и спортом, хозяйственные площадки.</w:t>
            </w:r>
          </w:p>
        </w:tc>
        <w:tc>
          <w:tcPr>
            <w:tcW w:w="3454" w:type="pct"/>
          </w:tcPr>
          <w:p w14:paraId="5C45E82F" w14:textId="77777777" w:rsidR="002D0B3D" w:rsidRPr="00547FB3" w:rsidRDefault="002D0B3D" w:rsidP="002D0B3D">
            <w:pPr>
              <w:ind w:firstLine="317"/>
              <w:rPr>
                <w:sz w:val="18"/>
              </w:rPr>
            </w:pPr>
            <w:r w:rsidRPr="00547FB3">
              <w:rPr>
                <w:sz w:val="18"/>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0E93BAE" w14:textId="77777777" w:rsidR="002D0B3D" w:rsidRPr="00547FB3" w:rsidRDefault="002D0B3D" w:rsidP="002D0B3D">
            <w:pPr>
              <w:ind w:firstLine="317"/>
              <w:rPr>
                <w:sz w:val="18"/>
              </w:rPr>
            </w:pPr>
            <w:r w:rsidRPr="00547FB3">
              <w:rPr>
                <w:sz w:val="18"/>
              </w:rPr>
              <w:t>Минимально допустимое расстояние от окон жилых и общественных зданий до площадок:</w:t>
            </w:r>
          </w:p>
          <w:p w14:paraId="0EA32535" w14:textId="77777777" w:rsidR="002D0B3D" w:rsidRPr="00547FB3" w:rsidRDefault="002D0B3D" w:rsidP="002D0B3D">
            <w:pPr>
              <w:ind w:firstLine="317"/>
              <w:rPr>
                <w:sz w:val="18"/>
              </w:rPr>
            </w:pPr>
            <w:r w:rsidRPr="00547FB3">
              <w:rPr>
                <w:sz w:val="18"/>
              </w:rPr>
              <w:t>- для игр детей дошкольного и младшего школьного возраста - не менее 12 м;</w:t>
            </w:r>
          </w:p>
          <w:p w14:paraId="23D70F10" w14:textId="77777777" w:rsidR="002D0B3D" w:rsidRPr="00547FB3" w:rsidRDefault="002D0B3D" w:rsidP="002D0B3D">
            <w:pPr>
              <w:ind w:firstLine="317"/>
              <w:rPr>
                <w:sz w:val="18"/>
              </w:rPr>
            </w:pPr>
            <w:r w:rsidRPr="00547FB3">
              <w:rPr>
                <w:sz w:val="18"/>
              </w:rPr>
              <w:t>- для отдыха взрослого населения - не менее 10 м;</w:t>
            </w:r>
          </w:p>
          <w:p w14:paraId="0C69AF9F" w14:textId="77777777" w:rsidR="002D0B3D" w:rsidRPr="00547FB3" w:rsidRDefault="002D0B3D" w:rsidP="002D0B3D">
            <w:pPr>
              <w:ind w:firstLine="317"/>
              <w:rPr>
                <w:sz w:val="18"/>
              </w:rPr>
            </w:pPr>
            <w:r w:rsidRPr="00547FB3">
              <w:rPr>
                <w:sz w:val="18"/>
              </w:rPr>
              <w:t>- для хозяйственных целей - не менее 20 м;</w:t>
            </w:r>
          </w:p>
          <w:p w14:paraId="4D831794" w14:textId="77777777" w:rsidR="002D0B3D" w:rsidRPr="00547FB3" w:rsidRDefault="002D0B3D" w:rsidP="002D0B3D">
            <w:pPr>
              <w:autoSpaceDE w:val="0"/>
              <w:autoSpaceDN w:val="0"/>
              <w:adjustRightInd w:val="0"/>
              <w:ind w:firstLine="540"/>
              <w:jc w:val="both"/>
              <w:rPr>
                <w:sz w:val="18"/>
              </w:rPr>
            </w:pPr>
            <w:r w:rsidRPr="00547FB3">
              <w:rPr>
                <w:sz w:val="18"/>
              </w:rPr>
              <w:t>Расчет площади нормируемых элементов дворовой территории осуществляется в соответствии с рекомендуемыми нормами:</w:t>
            </w:r>
          </w:p>
          <w:p w14:paraId="392C5C6C" w14:textId="77777777" w:rsidR="002D0B3D" w:rsidRPr="00547FB3" w:rsidRDefault="002D0B3D" w:rsidP="002D0B3D">
            <w:pPr>
              <w:autoSpaceDE w:val="0"/>
              <w:autoSpaceDN w:val="0"/>
              <w:adjustRightInd w:val="0"/>
              <w:ind w:firstLine="540"/>
              <w:jc w:val="both"/>
              <w:rPr>
                <w:sz w:val="18"/>
              </w:rPr>
            </w:pPr>
            <w:r w:rsidRPr="00547FB3">
              <w:rPr>
                <w:sz w:val="18"/>
              </w:rPr>
              <w:t>- для игр детей дошкольного и младшего школьного возраста- 0.7 кв.м./чел.,</w:t>
            </w:r>
          </w:p>
          <w:p w14:paraId="75E280AF" w14:textId="77777777" w:rsidR="002D0B3D" w:rsidRPr="00547FB3" w:rsidRDefault="002D0B3D" w:rsidP="002D0B3D">
            <w:pPr>
              <w:autoSpaceDE w:val="0"/>
              <w:autoSpaceDN w:val="0"/>
              <w:adjustRightInd w:val="0"/>
              <w:ind w:firstLine="540"/>
              <w:jc w:val="both"/>
              <w:rPr>
                <w:sz w:val="18"/>
              </w:rPr>
            </w:pPr>
            <w:r w:rsidRPr="00547FB3">
              <w:rPr>
                <w:sz w:val="18"/>
              </w:rPr>
              <w:t>- для отдыха взрослого населения- 0.1 кв.м./чел.,</w:t>
            </w:r>
          </w:p>
          <w:p w14:paraId="0D6FB788" w14:textId="77777777" w:rsidR="002D0B3D" w:rsidRPr="00547FB3" w:rsidRDefault="002D0B3D" w:rsidP="002D0B3D">
            <w:pPr>
              <w:autoSpaceDE w:val="0"/>
              <w:autoSpaceDN w:val="0"/>
              <w:adjustRightInd w:val="0"/>
              <w:ind w:firstLine="540"/>
              <w:jc w:val="both"/>
              <w:rPr>
                <w:sz w:val="18"/>
              </w:rPr>
            </w:pPr>
            <w:r w:rsidRPr="00547FB3">
              <w:rPr>
                <w:sz w:val="18"/>
              </w:rPr>
              <w:t>- для занятий физкультурой и спортом -2.0  кв.м./чел.,</w:t>
            </w:r>
          </w:p>
          <w:p w14:paraId="11E09CEC" w14:textId="77777777" w:rsidR="002D0B3D" w:rsidRPr="00547FB3" w:rsidRDefault="002D0B3D" w:rsidP="002D0B3D">
            <w:pPr>
              <w:autoSpaceDE w:val="0"/>
              <w:autoSpaceDN w:val="0"/>
              <w:adjustRightInd w:val="0"/>
              <w:ind w:firstLine="540"/>
              <w:jc w:val="both"/>
              <w:rPr>
                <w:sz w:val="18"/>
              </w:rPr>
            </w:pPr>
            <w:r w:rsidRPr="00547FB3">
              <w:rPr>
                <w:sz w:val="18"/>
              </w:rPr>
              <w:t>- для хозяйственных целей и выгула собак -0.3 кв.м./чел.,</w:t>
            </w:r>
          </w:p>
          <w:p w14:paraId="70F0CC45" w14:textId="77777777" w:rsidR="002D0B3D" w:rsidRPr="00547FB3" w:rsidRDefault="002D0B3D" w:rsidP="002D0B3D">
            <w:pPr>
              <w:autoSpaceDE w:val="0"/>
              <w:autoSpaceDN w:val="0"/>
              <w:adjustRightInd w:val="0"/>
              <w:ind w:firstLine="540"/>
              <w:jc w:val="both"/>
              <w:rPr>
                <w:sz w:val="18"/>
              </w:rPr>
            </w:pPr>
            <w:r w:rsidRPr="00547FB3">
              <w:rPr>
                <w:sz w:val="18"/>
              </w:rPr>
              <w:t>- для стоянки автомобилей-0.8 кв.м./чел.,</w:t>
            </w:r>
          </w:p>
        </w:tc>
      </w:tr>
      <w:tr w:rsidR="00E7196D" w:rsidRPr="00547FB3" w14:paraId="02E280E8" w14:textId="77777777" w:rsidTr="00E81061">
        <w:trPr>
          <w:trHeight w:val="1078"/>
        </w:trPr>
        <w:tc>
          <w:tcPr>
            <w:tcW w:w="1546" w:type="pct"/>
          </w:tcPr>
          <w:p w14:paraId="0D1D1E60" w14:textId="77777777" w:rsidR="002D0B3D" w:rsidRPr="00547FB3" w:rsidRDefault="002D0B3D" w:rsidP="002D0B3D">
            <w:pPr>
              <w:spacing w:before="120"/>
              <w:jc w:val="both"/>
              <w:rPr>
                <w:sz w:val="18"/>
              </w:rPr>
            </w:pPr>
            <w:r w:rsidRPr="00547FB3">
              <w:rPr>
                <w:sz w:val="18"/>
              </w:rPr>
              <w:t>Площадки для сбора твердых бытовых отходов.</w:t>
            </w:r>
          </w:p>
        </w:tc>
        <w:tc>
          <w:tcPr>
            <w:tcW w:w="3454" w:type="pct"/>
          </w:tcPr>
          <w:p w14:paraId="3122F648"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254F04D8"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379A064"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Общее количество контейнеров не более 5 шт.</w:t>
            </w:r>
          </w:p>
          <w:p w14:paraId="4C0B18EF"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Высота  ограждения площадок - не более 2 м.</w:t>
            </w:r>
          </w:p>
          <w:p w14:paraId="60C86549"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547FB3" w14:paraId="3B08A29A" w14:textId="77777777" w:rsidTr="00E81061">
        <w:tc>
          <w:tcPr>
            <w:tcW w:w="1546" w:type="pct"/>
            <w:shd w:val="clear" w:color="auto" w:fill="auto"/>
          </w:tcPr>
          <w:p w14:paraId="46780086" w14:textId="77777777" w:rsidR="002D0B3D" w:rsidRPr="00547FB3" w:rsidRDefault="002D0B3D" w:rsidP="002D0B3D">
            <w:pPr>
              <w:autoSpaceDE w:val="0"/>
              <w:autoSpaceDN w:val="0"/>
              <w:adjustRightInd w:val="0"/>
              <w:spacing w:before="120"/>
              <w:jc w:val="both"/>
              <w:rPr>
                <w:sz w:val="18"/>
              </w:rPr>
            </w:pPr>
            <w:r w:rsidRPr="00547FB3">
              <w:rPr>
                <w:sz w:val="18"/>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54" w:type="pct"/>
          </w:tcPr>
          <w:p w14:paraId="04B8F006"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5DCCA68" w14:textId="77777777" w:rsidR="002D0B3D" w:rsidRPr="00547FB3" w:rsidRDefault="002D0B3D" w:rsidP="002D0B3D">
            <w:pPr>
              <w:autoSpaceDE w:val="0"/>
              <w:autoSpaceDN w:val="0"/>
              <w:adjustRightInd w:val="0"/>
              <w:rPr>
                <w:sz w:val="18"/>
              </w:rPr>
            </w:pPr>
            <w:r w:rsidRPr="00547FB3">
              <w:rPr>
                <w:sz w:val="18"/>
              </w:rPr>
              <w:t xml:space="preserve">Расстояния от сараев для скота и птицы до шахтных колодцев должно быть не менее 20 м.  </w:t>
            </w:r>
          </w:p>
          <w:p w14:paraId="424DC269" w14:textId="77777777" w:rsidR="002D0B3D" w:rsidRPr="00547FB3" w:rsidRDefault="002D0B3D" w:rsidP="002D0B3D">
            <w:pPr>
              <w:autoSpaceDE w:val="0"/>
              <w:autoSpaceDN w:val="0"/>
              <w:adjustRightInd w:val="0"/>
              <w:rPr>
                <w:sz w:val="18"/>
              </w:rPr>
            </w:pPr>
            <w:r w:rsidRPr="00547FB3">
              <w:rPr>
                <w:sz w:val="18"/>
              </w:rPr>
              <w:t>Расстояние от фундаментов зданий и сооружений :</w:t>
            </w:r>
          </w:p>
          <w:p w14:paraId="3C280CB0" w14:textId="77777777" w:rsidR="002D0B3D" w:rsidRPr="00547FB3" w:rsidRDefault="002D0B3D" w:rsidP="002D0B3D">
            <w:pPr>
              <w:autoSpaceDE w:val="0"/>
              <w:autoSpaceDN w:val="0"/>
              <w:adjustRightInd w:val="0"/>
              <w:rPr>
                <w:sz w:val="18"/>
              </w:rPr>
            </w:pPr>
            <w:r w:rsidRPr="00547FB3">
              <w:rPr>
                <w:sz w:val="18"/>
              </w:rPr>
              <w:t>- водопровод и напорная канализация -5 м,</w:t>
            </w:r>
          </w:p>
          <w:p w14:paraId="677B8DE8" w14:textId="77777777" w:rsidR="002D0B3D" w:rsidRPr="00547FB3" w:rsidRDefault="002D0B3D" w:rsidP="002D0B3D">
            <w:pPr>
              <w:autoSpaceDE w:val="0"/>
              <w:autoSpaceDN w:val="0"/>
              <w:adjustRightInd w:val="0"/>
              <w:rPr>
                <w:sz w:val="18"/>
              </w:rPr>
            </w:pPr>
            <w:r w:rsidRPr="00547FB3">
              <w:rPr>
                <w:sz w:val="18"/>
              </w:rPr>
              <w:t>- самотечная канализация (бытовая и дождевая)-3м.</w:t>
            </w:r>
          </w:p>
          <w:p w14:paraId="09FFF28C" w14:textId="77777777" w:rsidR="002D0B3D" w:rsidRPr="00547FB3" w:rsidRDefault="002D0B3D" w:rsidP="002D0B3D">
            <w:pPr>
              <w:pStyle w:val="aff9"/>
              <w:jc w:val="both"/>
              <w:rPr>
                <w:rFonts w:eastAsia="SimSun"/>
                <w:sz w:val="18"/>
                <w:szCs w:val="24"/>
                <w:lang w:eastAsia="zh-CN"/>
              </w:rPr>
            </w:pPr>
            <w:r w:rsidRPr="00547FB3">
              <w:rPr>
                <w:rFonts w:eastAsia="SimSun"/>
                <w:sz w:val="18"/>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5552BB32" w14:textId="77777777" w:rsidR="003908D9" w:rsidRPr="00547FB3" w:rsidRDefault="003908D9" w:rsidP="00417179">
      <w:pPr>
        <w:pStyle w:val="20"/>
        <w:rPr>
          <w:b w:val="0"/>
          <w:sz w:val="18"/>
          <w:szCs w:val="24"/>
          <w:u w:val="single"/>
        </w:rPr>
      </w:pPr>
      <w:bookmarkStart w:id="63" w:name="_Toc531245424"/>
      <w:bookmarkStart w:id="64" w:name="_Toc76049249"/>
      <w:r w:rsidRPr="00547FB3">
        <w:rPr>
          <w:b w:val="0"/>
          <w:sz w:val="18"/>
          <w:szCs w:val="24"/>
        </w:rPr>
        <w:tab/>
      </w:r>
      <w:r w:rsidRPr="00547FB3">
        <w:rPr>
          <w:b w:val="0"/>
          <w:sz w:val="18"/>
          <w:szCs w:val="24"/>
          <w:u w:val="single"/>
        </w:rPr>
        <w:t>Примечание:</w:t>
      </w:r>
    </w:p>
    <w:p w14:paraId="61E4516B" w14:textId="77777777" w:rsidR="003908D9" w:rsidRPr="00547FB3" w:rsidRDefault="003908D9" w:rsidP="003908D9">
      <w:pPr>
        <w:ind w:firstLine="709"/>
        <w:jc w:val="both"/>
        <w:rPr>
          <w:color w:val="000000"/>
          <w:sz w:val="18"/>
        </w:rPr>
      </w:pPr>
      <w:r w:rsidRPr="00547FB3">
        <w:rPr>
          <w:color w:val="000000"/>
          <w:sz w:val="1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F145110" w14:textId="77777777" w:rsidR="003908D9" w:rsidRPr="00547FB3" w:rsidRDefault="003908D9" w:rsidP="003908D9">
      <w:pPr>
        <w:ind w:firstLine="709"/>
        <w:jc w:val="both"/>
        <w:rPr>
          <w:color w:val="000000"/>
          <w:sz w:val="18"/>
        </w:rPr>
      </w:pPr>
      <w:r w:rsidRPr="00547FB3">
        <w:rPr>
          <w:color w:val="000000"/>
          <w:sz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9768877" w14:textId="77777777" w:rsidR="005B44B2" w:rsidRPr="006470BF" w:rsidRDefault="00E34FE9" w:rsidP="00417179">
      <w:pPr>
        <w:pStyle w:val="20"/>
        <w:rPr>
          <w:szCs w:val="24"/>
        </w:rPr>
      </w:pPr>
      <w:r w:rsidRPr="006470BF">
        <w:rPr>
          <w:szCs w:val="24"/>
        </w:rPr>
        <w:lastRenderedPageBreak/>
        <w:t xml:space="preserve">Статья </w:t>
      </w:r>
      <w:r w:rsidR="00CA6B02" w:rsidRPr="006470BF">
        <w:rPr>
          <w:szCs w:val="24"/>
        </w:rPr>
        <w:t>4</w:t>
      </w:r>
      <w:r w:rsidR="00741113" w:rsidRPr="006470BF">
        <w:rPr>
          <w:szCs w:val="24"/>
        </w:rPr>
        <w:t>1</w:t>
      </w:r>
      <w:r w:rsidR="00672588" w:rsidRPr="006470BF">
        <w:rPr>
          <w:szCs w:val="24"/>
        </w:rPr>
        <w:t>.</w:t>
      </w:r>
      <w:r w:rsidR="00DB002F" w:rsidRPr="006470BF">
        <w:rPr>
          <w:szCs w:val="24"/>
        </w:rPr>
        <w:t xml:space="preserve"> </w:t>
      </w:r>
      <w:r w:rsidR="00346E9C" w:rsidRPr="006470BF">
        <w:rPr>
          <w:szCs w:val="24"/>
        </w:rPr>
        <w:t xml:space="preserve"> </w:t>
      </w:r>
      <w:r w:rsidR="00672588" w:rsidRPr="006470BF">
        <w:rPr>
          <w:szCs w:val="24"/>
        </w:rPr>
        <w:t>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63"/>
      <w:bookmarkEnd w:id="64"/>
      <w:r w:rsidR="00672588" w:rsidRPr="006470BF">
        <w:rPr>
          <w:szCs w:val="24"/>
        </w:rPr>
        <w:t xml:space="preserve">                                                    </w:t>
      </w:r>
    </w:p>
    <w:p w14:paraId="735DF2CD" w14:textId="77777777" w:rsidR="005B44B2" w:rsidRPr="006470BF" w:rsidRDefault="00672588" w:rsidP="00672588">
      <w:pPr>
        <w:pStyle w:val="20"/>
        <w:rPr>
          <w:szCs w:val="24"/>
        </w:rPr>
      </w:pPr>
      <w:bookmarkStart w:id="65" w:name="_Toc76049250"/>
      <w:r w:rsidRPr="006470BF">
        <w:rPr>
          <w:szCs w:val="24"/>
        </w:rPr>
        <w:t xml:space="preserve">1. ОД-1 </w:t>
      </w:r>
      <w:r w:rsidR="00B662ED" w:rsidRPr="006470BF">
        <w:rPr>
          <w:szCs w:val="24"/>
        </w:rPr>
        <w:t>Зона делового, общественного и коммерческого назначения</w:t>
      </w:r>
      <w:bookmarkEnd w:id="65"/>
    </w:p>
    <w:p w14:paraId="76389DCD" w14:textId="77777777" w:rsidR="005B44B2" w:rsidRPr="006470BF" w:rsidRDefault="00984322" w:rsidP="00672588">
      <w:pPr>
        <w:ind w:firstLine="709"/>
        <w:jc w:val="both"/>
        <w:rPr>
          <w:rFonts w:eastAsia="Times New Roman"/>
          <w:iCs/>
          <w:lang w:eastAsia="ru-RU"/>
        </w:rPr>
      </w:pPr>
      <w:r w:rsidRPr="006470BF">
        <w:rPr>
          <w:rFonts w:eastAsia="Times New Roman"/>
          <w:iCs/>
          <w:lang w:eastAsia="ru-RU"/>
        </w:rPr>
        <w:t>Зона ОД-1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r w:rsidR="00446E73" w:rsidRPr="006470BF">
        <w:rPr>
          <w:rFonts w:eastAsia="Times New Roman"/>
          <w:iCs/>
          <w:lang w:eastAsia="ru-RU"/>
        </w:rPr>
        <w:t>.</w:t>
      </w:r>
    </w:p>
    <w:p w14:paraId="750AC113" w14:textId="77777777" w:rsidR="00446E73" w:rsidRDefault="00446E73" w:rsidP="00672588">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389DDCA1" w14:textId="77777777" w:rsidR="00317B2E" w:rsidRPr="00A81CDF" w:rsidRDefault="00317B2E" w:rsidP="00317B2E">
      <w:pPr>
        <w:pStyle w:val="ConsPlusNormal"/>
        <w:ind w:firstLine="709"/>
        <w:rPr>
          <w:rFonts w:ascii="Times New Roman" w:eastAsia="SimSun" w:hAnsi="Times New Roman" w:cs="Times New Roman"/>
          <w:b/>
          <w:color w:val="000000"/>
          <w:sz w:val="24"/>
          <w:szCs w:val="24"/>
        </w:rPr>
      </w:pPr>
      <w:r w:rsidRPr="00A81CDF">
        <w:rPr>
          <w:rFonts w:ascii="Times New Roman" w:eastAsia="SimSun" w:hAnsi="Times New Roman" w:cs="Times New Roman"/>
          <w:color w:val="000000"/>
          <w:sz w:val="24"/>
          <w:szCs w:val="24"/>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A81CDF">
        <w:rPr>
          <w:rFonts w:ascii="Times New Roman" w:eastAsia="SimSun" w:hAnsi="Times New Roman" w:cs="Times New Roman"/>
          <w:b/>
          <w:color w:val="000000"/>
          <w:sz w:val="24"/>
          <w:szCs w:val="24"/>
        </w:rPr>
        <w:t xml:space="preserve">запрещено. </w:t>
      </w:r>
    </w:p>
    <w:p w14:paraId="1B25E787" w14:textId="77777777" w:rsidR="00317B2E" w:rsidRPr="00ED3FFB" w:rsidRDefault="00317B2E" w:rsidP="00317B2E">
      <w:pPr>
        <w:ind w:firstLine="709"/>
        <w:rPr>
          <w:color w:val="000000"/>
          <w:lang w:eastAsia="ru-RU"/>
        </w:rPr>
      </w:pPr>
      <w:r w:rsidRPr="00ED3FFB">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14:paraId="182FF41F" w14:textId="77777777" w:rsidR="00317B2E" w:rsidRPr="006470BF" w:rsidRDefault="00317B2E" w:rsidP="00672588">
      <w:pPr>
        <w:autoSpaceDE w:val="0"/>
        <w:autoSpaceDN w:val="0"/>
        <w:adjustRightInd w:val="0"/>
        <w:ind w:firstLine="709"/>
        <w:jc w:val="both"/>
        <w:rPr>
          <w:rFonts w:eastAsia="Times New Roman" w:cs="Arial"/>
          <w:shd w:val="clear" w:color="auto" w:fill="FFFFFF"/>
          <w:lang w:eastAsia="ru-RU"/>
        </w:rPr>
      </w:pPr>
    </w:p>
    <w:p w14:paraId="02B50715" w14:textId="77777777" w:rsidR="005B44B2" w:rsidRPr="006470BF" w:rsidRDefault="00672588" w:rsidP="00423AB6">
      <w:pPr>
        <w:rPr>
          <w:b/>
        </w:rPr>
      </w:pPr>
      <w:r w:rsidRPr="006470BF">
        <w:rPr>
          <w:b/>
        </w:rPr>
        <w:t>1.1. Основные виды и параметры разрешенного использования</w:t>
      </w:r>
      <w:bookmarkStart w:id="66" w:name="_Toc339439023"/>
      <w:r w:rsidRPr="006470BF">
        <w:rPr>
          <w:b/>
        </w:rPr>
        <w:t xml:space="preserve"> земельных участков и объектов капитального строительства</w:t>
      </w:r>
      <w:bookmarkEnd w:id="66"/>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6470BF" w14:paraId="34BE0A5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5DD5E7B" w14:textId="77777777" w:rsidR="00880AE2" w:rsidRPr="006470BF" w:rsidRDefault="00672588" w:rsidP="00423AB6">
            <w:pPr>
              <w:tabs>
                <w:tab w:val="left" w:pos="2520"/>
              </w:tabs>
              <w:jc w:val="center"/>
              <w:rPr>
                <w:b/>
              </w:rPr>
            </w:pPr>
            <w:r w:rsidRPr="006470BF">
              <w:rPr>
                <w:b/>
              </w:rPr>
              <w:t>Код вида</w:t>
            </w:r>
          </w:p>
          <w:p w14:paraId="487E9B2F" w14:textId="77777777" w:rsidR="00880AE2" w:rsidRPr="006470BF" w:rsidRDefault="00672588" w:rsidP="00423AB6">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2647" w14:textId="77777777" w:rsidR="00880AE2" w:rsidRPr="006470BF" w:rsidRDefault="00672588"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C0D4137" w14:textId="77777777" w:rsidR="00880AE2" w:rsidRPr="006470BF" w:rsidRDefault="00672588"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BC980" w14:textId="77777777" w:rsidR="00880AE2" w:rsidRPr="006470BF" w:rsidRDefault="00672588" w:rsidP="00672588">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02A15BF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99F9972" w14:textId="77777777" w:rsidR="00F825BC" w:rsidRPr="006470BF" w:rsidRDefault="00F825BC" w:rsidP="00423AB6">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CEB58D" w14:textId="77777777" w:rsidR="00F825BC" w:rsidRPr="006470BF" w:rsidRDefault="00F825BC" w:rsidP="00423AB6">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717EE43" w14:textId="77777777" w:rsidR="00065125" w:rsidRPr="006470BF" w:rsidRDefault="00065125" w:rsidP="00423AB6">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1C1C6CEA" w14:textId="77777777" w:rsidR="00F825BC" w:rsidRPr="006470BF" w:rsidRDefault="00F825B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98B080E" w14:textId="77777777" w:rsidR="00F825BC" w:rsidRPr="006470BF" w:rsidRDefault="00F825BC" w:rsidP="00446E73">
            <w:pPr>
              <w:jc w:val="both"/>
            </w:pPr>
            <w:r w:rsidRPr="006470BF">
              <w:t xml:space="preserve"> -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35C0B9A8" w14:textId="77777777" w:rsidR="00F825BC" w:rsidRPr="006470BF" w:rsidRDefault="00F825BC" w:rsidP="00446E73">
            <w:pPr>
              <w:jc w:val="both"/>
              <w:rPr>
                <w:b/>
              </w:rPr>
            </w:pPr>
            <w:r w:rsidRPr="006470BF">
              <w:t xml:space="preserve"> - максимальное количество этажей  – не более </w:t>
            </w:r>
            <w:r w:rsidRPr="006470BF">
              <w:rPr>
                <w:b/>
              </w:rPr>
              <w:t>2 этажей;</w:t>
            </w:r>
          </w:p>
          <w:p w14:paraId="3D9F4131" w14:textId="77777777" w:rsidR="00F825BC" w:rsidRPr="006470BF" w:rsidRDefault="00F825B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2194C281" w14:textId="77777777" w:rsidR="00F825BC" w:rsidRPr="006470BF" w:rsidRDefault="00F825BC"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62F69033" w14:textId="77777777" w:rsidR="00F825BC" w:rsidRPr="006470BF" w:rsidRDefault="00F825B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2806DD5B" w14:textId="77777777" w:rsidR="001A66D5" w:rsidRPr="006470BF" w:rsidRDefault="001A66D5" w:rsidP="001A66D5">
            <w:r w:rsidRPr="006470BF">
              <w:t>- процент застройки подземной части - не регламентируется;</w:t>
            </w:r>
          </w:p>
          <w:p w14:paraId="2A66A3F5" w14:textId="77777777" w:rsidR="00F825BC" w:rsidRPr="006470BF" w:rsidRDefault="00F825BC" w:rsidP="00446E73">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3EACB4D0" w14:textId="77777777" w:rsidR="000A08F7" w:rsidRPr="006470BF" w:rsidRDefault="000A08F7" w:rsidP="00446E73">
            <w:pPr>
              <w:widowControl w:val="0"/>
              <w:jc w:val="both"/>
            </w:pPr>
            <w:r w:rsidRPr="006470BF">
              <w:rPr>
                <w:b/>
              </w:rPr>
              <w:lastRenderedPageBreak/>
              <w:t>Не распространяются на линейные объекты</w:t>
            </w:r>
          </w:p>
        </w:tc>
      </w:tr>
      <w:tr w:rsidR="00E7196D" w:rsidRPr="006470BF" w14:paraId="4E89698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352DD3E" w14:textId="77777777" w:rsidR="00065125" w:rsidRPr="006470BF" w:rsidRDefault="00065125" w:rsidP="00423AB6">
            <w:pPr>
              <w:keepLines/>
              <w:widowControl w:val="0"/>
              <w:jc w:val="center"/>
              <w:rPr>
                <w:b/>
              </w:rPr>
            </w:pPr>
            <w:r w:rsidRPr="006470BF">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CFE4F52" w14:textId="77777777" w:rsidR="00065125" w:rsidRPr="006470BF" w:rsidRDefault="00065125" w:rsidP="00423AB6">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6335C550" w14:textId="77777777" w:rsidR="00065125" w:rsidRPr="006470BF" w:rsidRDefault="00065125" w:rsidP="00423AB6">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20DF8008" w14:textId="77777777" w:rsidR="00065125" w:rsidRPr="006470BF"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93F70F3" w14:textId="77777777" w:rsidR="00065125" w:rsidRPr="006470BF" w:rsidRDefault="00065125"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51DCDD0A" w14:textId="77777777" w:rsidR="00065125" w:rsidRPr="006470BF" w:rsidRDefault="00065125" w:rsidP="00446E73">
            <w:pPr>
              <w:jc w:val="both"/>
              <w:rPr>
                <w:b/>
              </w:rPr>
            </w:pPr>
            <w:r w:rsidRPr="006470BF">
              <w:t xml:space="preserve"> - максимальное количество этажей  – не более </w:t>
            </w:r>
            <w:r w:rsidRPr="006470BF">
              <w:rPr>
                <w:b/>
              </w:rPr>
              <w:t>2 этажей;</w:t>
            </w:r>
          </w:p>
          <w:p w14:paraId="21189C68"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4834F81B" w14:textId="77777777" w:rsidR="00065125" w:rsidRPr="006470BF" w:rsidRDefault="00065125"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331EF1BC" w14:textId="77777777" w:rsidR="00065125" w:rsidRPr="006470BF" w:rsidRDefault="00065125"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452C8F8A" w14:textId="77777777" w:rsidR="001A66D5" w:rsidRPr="006470BF" w:rsidRDefault="001A66D5" w:rsidP="001A66D5">
            <w:r w:rsidRPr="006470BF">
              <w:t>- процент застройки подземной части - не регламентируется;</w:t>
            </w:r>
          </w:p>
          <w:p w14:paraId="598B7D98" w14:textId="77777777" w:rsidR="00065125" w:rsidRPr="006470BF" w:rsidRDefault="00065125"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575E0F9A" w14:textId="77777777" w:rsidR="000A08F7" w:rsidRPr="006470BF" w:rsidRDefault="000A08F7" w:rsidP="00446E73">
            <w:pPr>
              <w:jc w:val="both"/>
            </w:pPr>
            <w:r w:rsidRPr="006470BF">
              <w:rPr>
                <w:b/>
              </w:rPr>
              <w:t>Не распространяются на линейные объекты</w:t>
            </w:r>
          </w:p>
        </w:tc>
      </w:tr>
      <w:tr w:rsidR="00E7196D" w:rsidRPr="006470BF" w14:paraId="138D427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8A32190" w14:textId="77777777" w:rsidR="00065125" w:rsidRPr="006470BF" w:rsidRDefault="00065125" w:rsidP="00423AB6">
            <w:pPr>
              <w:keepLines/>
              <w:widowControl w:val="0"/>
              <w:jc w:val="center"/>
              <w:rPr>
                <w:b/>
              </w:rPr>
            </w:pPr>
            <w:r w:rsidRPr="006470BF">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4B54E5" w14:textId="77777777" w:rsidR="00065125" w:rsidRPr="006470BF" w:rsidRDefault="00065125" w:rsidP="00423AB6">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6604CF3F" w14:textId="77777777" w:rsidR="00065125" w:rsidRPr="006470BF" w:rsidRDefault="00065125" w:rsidP="00423AB6">
            <w:pPr>
              <w:autoSpaceDE w:val="0"/>
              <w:autoSpaceDN w:val="0"/>
              <w:adjustRightInd w:val="0"/>
              <w:jc w:val="both"/>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18FA00B" w14:textId="77777777" w:rsidR="00065125" w:rsidRPr="006470BF" w:rsidRDefault="00065125"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5DFB9F02" w14:textId="77777777" w:rsidR="00065125" w:rsidRPr="006470BF" w:rsidRDefault="00065125" w:rsidP="00446E73">
            <w:pPr>
              <w:jc w:val="both"/>
              <w:rPr>
                <w:b/>
              </w:rPr>
            </w:pPr>
            <w:r w:rsidRPr="006470BF">
              <w:t xml:space="preserve"> - максимальное количество этажей  – не более </w:t>
            </w:r>
            <w:r w:rsidRPr="006470BF">
              <w:rPr>
                <w:b/>
              </w:rPr>
              <w:t>2 этажей;</w:t>
            </w:r>
          </w:p>
          <w:p w14:paraId="191007D7"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7097D1A" w14:textId="77777777" w:rsidR="00065125" w:rsidRPr="006470BF" w:rsidRDefault="00065125"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6211188C" w14:textId="77777777" w:rsidR="00065125" w:rsidRPr="006470BF" w:rsidRDefault="00065125"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xml:space="preserve">, </w:t>
            </w:r>
          </w:p>
          <w:p w14:paraId="44E7A55A" w14:textId="77777777" w:rsidR="001A66D5" w:rsidRPr="006470BF" w:rsidRDefault="001A66D5" w:rsidP="001A66D5">
            <w:r w:rsidRPr="006470BF">
              <w:t>- процент застройки подземной части - не регламентируется;</w:t>
            </w:r>
          </w:p>
          <w:p w14:paraId="05BF3628" w14:textId="77777777" w:rsidR="00065125" w:rsidRPr="006470BF" w:rsidRDefault="00065125"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E7196D" w:rsidRPr="006470BF" w14:paraId="6297333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D3AE5CF" w14:textId="77777777" w:rsidR="00065125" w:rsidRPr="006470BF" w:rsidRDefault="00065125" w:rsidP="00423AB6">
            <w:pPr>
              <w:tabs>
                <w:tab w:val="left" w:pos="2520"/>
              </w:tabs>
              <w:jc w:val="center"/>
              <w:rPr>
                <w:b/>
              </w:rPr>
            </w:pPr>
            <w:r w:rsidRPr="006470BF">
              <w:rPr>
                <w:rFonts w:eastAsia="Times New Roman"/>
                <w:b/>
                <w:lang w:eastAsia="ru-RU"/>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78EFA3C" w14:textId="77777777" w:rsidR="00065125" w:rsidRPr="006470BF" w:rsidRDefault="00065125" w:rsidP="00423AB6">
            <w:pPr>
              <w:tabs>
                <w:tab w:val="left" w:pos="6946"/>
              </w:tabs>
              <w:suppressAutoHyphens/>
              <w:textAlignment w:val="baseline"/>
              <w:rPr>
                <w:b/>
              </w:rPr>
            </w:pPr>
            <w:r w:rsidRPr="006470BF">
              <w:rPr>
                <w:rFonts w:eastAsia="Times New Roman"/>
                <w:lang w:eastAsia="ru-RU"/>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322A6F0" w14:textId="77777777" w:rsidR="00065125" w:rsidRPr="006470BF" w:rsidRDefault="00065125" w:rsidP="00423AB6">
            <w:pPr>
              <w:autoSpaceDE w:val="0"/>
              <w:autoSpaceDN w:val="0"/>
              <w:adjustRightInd w:val="0"/>
              <w:jc w:val="both"/>
            </w:pPr>
            <w:r w:rsidRPr="006470BF">
              <w:t xml:space="preserve">Размещение зданий, предназначенных для оказания гражданам социальной помощи. Содержание данного вида </w:t>
            </w:r>
            <w:r w:rsidRPr="006470BF">
              <w:lastRenderedPageBreak/>
              <w:t xml:space="preserve">разрешенного использования включает в себя содержание видов разрешенного использования с </w:t>
            </w:r>
            <w:hyperlink w:anchor="sub_1321" w:history="1">
              <w:r w:rsidRPr="006470BF">
                <w:t>кодами 3.2.1 - 3.2.4</w:t>
              </w:r>
            </w:hyperlink>
          </w:p>
          <w:p w14:paraId="736B288A" w14:textId="77777777" w:rsidR="00065125" w:rsidRPr="006470BF" w:rsidRDefault="0006512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0FF30CA" w14:textId="77777777" w:rsidR="00065125" w:rsidRPr="006470BF" w:rsidRDefault="00065125" w:rsidP="00446E73">
            <w:pPr>
              <w:keepLines/>
              <w:suppressAutoHyphens/>
              <w:overflowPunct w:val="0"/>
              <w:autoSpaceDE w:val="0"/>
              <w:jc w:val="both"/>
              <w:textAlignment w:val="baseline"/>
            </w:pPr>
            <w:r w:rsidRPr="006470BF">
              <w:lastRenderedPageBreak/>
              <w:t xml:space="preserve">- минимальная/максимальная площадь земельного участка   – </w:t>
            </w:r>
            <w:r w:rsidRPr="006470BF">
              <w:rPr>
                <w:b/>
              </w:rPr>
              <w:t>300/10000</w:t>
            </w:r>
            <w:r w:rsidRPr="006470BF">
              <w:t>кв. м;</w:t>
            </w:r>
          </w:p>
          <w:p w14:paraId="08FF9C90" w14:textId="77777777" w:rsidR="00065125" w:rsidRPr="006470BF" w:rsidRDefault="00065125" w:rsidP="00446E73">
            <w:pPr>
              <w:jc w:val="both"/>
            </w:pPr>
            <w:r w:rsidRPr="006470BF">
              <w:t xml:space="preserve">-максимальное количество этажей зданий – </w:t>
            </w:r>
            <w:r w:rsidRPr="006470BF">
              <w:rPr>
                <w:b/>
              </w:rPr>
              <w:t>5 этажа;</w:t>
            </w:r>
            <w:r w:rsidRPr="006470BF">
              <w:t xml:space="preserve"> </w:t>
            </w:r>
          </w:p>
          <w:p w14:paraId="5125F86F" w14:textId="77777777" w:rsidR="00065125" w:rsidRPr="006470BF" w:rsidRDefault="00065125" w:rsidP="00446E73">
            <w:pPr>
              <w:jc w:val="both"/>
            </w:pPr>
            <w:r w:rsidRPr="006470BF">
              <w:rPr>
                <w:b/>
              </w:rPr>
              <w:lastRenderedPageBreak/>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38B8960A" w14:textId="77777777" w:rsidR="00065125" w:rsidRPr="006470BF" w:rsidRDefault="00065125"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1C60BDB3" w14:textId="77777777" w:rsidR="00065125" w:rsidRPr="006470BF" w:rsidRDefault="00065125"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465A3B1E" w14:textId="77777777" w:rsidR="001A66D5" w:rsidRPr="006470BF" w:rsidRDefault="001A66D5" w:rsidP="001A66D5">
            <w:r w:rsidRPr="006470BF">
              <w:t>- процент застройки подземной части - не регламентируется;</w:t>
            </w:r>
          </w:p>
          <w:p w14:paraId="0E9AC57E" w14:textId="77777777" w:rsidR="00065125" w:rsidRPr="006470BF" w:rsidRDefault="00065125" w:rsidP="001A66D5">
            <w:pPr>
              <w:widowControl w:val="0"/>
            </w:pPr>
            <w:r w:rsidRPr="006470BF">
              <w:t xml:space="preserve">- 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6953FB1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D94808C"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lastRenderedPageBreak/>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146436" w14:textId="77777777" w:rsidR="00065125" w:rsidRPr="006470BF" w:rsidRDefault="00065125" w:rsidP="00423AB6">
            <w:pPr>
              <w:tabs>
                <w:tab w:val="left" w:pos="6946"/>
              </w:tabs>
              <w:suppressAutoHyphens/>
              <w:textAlignment w:val="baseline"/>
              <w:rPr>
                <w:rFonts w:eastAsia="Times New Roman"/>
                <w:lang w:eastAsia="ru-RU"/>
              </w:rPr>
            </w:pPr>
            <w:r w:rsidRPr="006470BF">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1A552DEE" w14:textId="77777777" w:rsidR="00065125" w:rsidRPr="006470BF" w:rsidRDefault="00065125" w:rsidP="00423AB6">
            <w:pPr>
              <w:autoSpaceDE w:val="0"/>
              <w:autoSpaceDN w:val="0"/>
              <w:adjustRightInd w:val="0"/>
              <w:jc w:val="both"/>
            </w:pPr>
            <w:r w:rsidRPr="006470BF">
              <w:t>Размещение зданий, предназначенных для размещения домов престарелых, домов ребенка, детских домов, пунктов ночлега для бездомных граждан;</w:t>
            </w:r>
          </w:p>
          <w:p w14:paraId="50CFD3C9" w14:textId="77777777" w:rsidR="00065125" w:rsidRPr="006470BF" w:rsidRDefault="00065125" w:rsidP="00423AB6">
            <w:pPr>
              <w:autoSpaceDE w:val="0"/>
              <w:autoSpaceDN w:val="0"/>
              <w:adjustRightInd w:val="0"/>
              <w:jc w:val="both"/>
            </w:pPr>
            <w:r w:rsidRPr="006470BF">
              <w:t>размещение объектов капитального строительства для временного размещения вынужденных переселенцев, лиц, признанных беженцами</w:t>
            </w:r>
          </w:p>
          <w:p w14:paraId="4FFC9511" w14:textId="77777777" w:rsidR="00065125" w:rsidRPr="006470BF"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EF9F38" w14:textId="77777777" w:rsidR="00065125" w:rsidRPr="006470BF" w:rsidRDefault="00065125"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2EBBEC5B" w14:textId="77777777" w:rsidR="00065125" w:rsidRPr="006470BF" w:rsidRDefault="00065125" w:rsidP="00446E73">
            <w:pPr>
              <w:jc w:val="both"/>
            </w:pPr>
            <w:r w:rsidRPr="006470BF">
              <w:t xml:space="preserve">-максимальное количество этажей зданий – </w:t>
            </w:r>
            <w:r w:rsidRPr="006470BF">
              <w:rPr>
                <w:b/>
              </w:rPr>
              <w:t>5 этажа;</w:t>
            </w:r>
            <w:r w:rsidRPr="006470BF">
              <w:t xml:space="preserve"> </w:t>
            </w:r>
          </w:p>
          <w:p w14:paraId="7A671DB2"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0EB302C" w14:textId="77777777" w:rsidR="00065125" w:rsidRPr="006470BF" w:rsidRDefault="00065125"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39A3E13A" w14:textId="77777777" w:rsidR="00065125" w:rsidRPr="006470BF" w:rsidRDefault="00065125"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5F042E5B" w14:textId="77777777" w:rsidR="001A66D5" w:rsidRPr="006470BF" w:rsidRDefault="001A66D5" w:rsidP="001A66D5">
            <w:r w:rsidRPr="006470BF">
              <w:t>- процент застройки подземной части - не регламентируется;</w:t>
            </w:r>
          </w:p>
          <w:p w14:paraId="3E73536B" w14:textId="77777777" w:rsidR="00065125" w:rsidRPr="006470BF" w:rsidRDefault="00065125" w:rsidP="006A7452">
            <w:pPr>
              <w:widowControl w:val="0"/>
            </w:pPr>
            <w:r w:rsidRPr="006470BF">
              <w:t xml:space="preserve">- минимальный процент озеленения - </w:t>
            </w:r>
            <w:r w:rsidR="006A7452" w:rsidRPr="006470BF">
              <w:rPr>
                <w:b/>
              </w:rPr>
              <w:t>30</w:t>
            </w:r>
            <w:r w:rsidRPr="006470BF">
              <w:rPr>
                <w:b/>
              </w:rPr>
              <w:t>%</w:t>
            </w:r>
            <w:r w:rsidRPr="006470BF">
              <w:t xml:space="preserve"> от площади земельного участка.</w:t>
            </w:r>
          </w:p>
        </w:tc>
      </w:tr>
      <w:tr w:rsidR="00E7196D" w:rsidRPr="006470BF" w14:paraId="2F6BB1D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5D4D602"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22E217" w14:textId="77777777" w:rsidR="00065125" w:rsidRPr="006470BF" w:rsidRDefault="00065125" w:rsidP="00423AB6">
            <w:pPr>
              <w:tabs>
                <w:tab w:val="left" w:pos="6946"/>
              </w:tabs>
              <w:suppressAutoHyphens/>
              <w:textAlignment w:val="baseline"/>
              <w:rPr>
                <w:rFonts w:eastAsia="Times New Roman"/>
                <w:lang w:eastAsia="ru-RU"/>
              </w:rPr>
            </w:pPr>
            <w:r w:rsidRPr="006470BF">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1248849E" w14:textId="77777777" w:rsidR="00065125" w:rsidRPr="006470BF" w:rsidRDefault="00065125" w:rsidP="00446E73">
            <w:pPr>
              <w:autoSpaceDE w:val="0"/>
              <w:autoSpaceDN w:val="0"/>
              <w:adjustRightInd w:val="0"/>
              <w:jc w:val="both"/>
            </w:pPr>
            <w:r w:rsidRPr="006470BF">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w:t>
            </w:r>
            <w:r w:rsidRPr="006470BF">
              <w:lastRenderedPageBreak/>
              <w:t>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3146955" w14:textId="77777777" w:rsidR="00065125" w:rsidRPr="006470BF" w:rsidRDefault="00065125" w:rsidP="00446E73">
            <w:pPr>
              <w:keepLines/>
              <w:suppressAutoHyphens/>
              <w:overflowPunct w:val="0"/>
              <w:autoSpaceDE w:val="0"/>
              <w:jc w:val="both"/>
              <w:textAlignment w:val="baseline"/>
            </w:pPr>
            <w:r w:rsidRPr="006470BF">
              <w:lastRenderedPageBreak/>
              <w:t xml:space="preserve">- минимальная/максимальная площадь земельного участка   – </w:t>
            </w:r>
            <w:r w:rsidRPr="006470BF">
              <w:rPr>
                <w:b/>
              </w:rPr>
              <w:t>300/10000</w:t>
            </w:r>
            <w:r w:rsidRPr="006470BF">
              <w:t>кв. м;</w:t>
            </w:r>
          </w:p>
          <w:p w14:paraId="4119A3BE" w14:textId="77777777" w:rsidR="00065125" w:rsidRPr="006470BF" w:rsidRDefault="00065125" w:rsidP="00446E73">
            <w:pPr>
              <w:jc w:val="both"/>
            </w:pPr>
            <w:r w:rsidRPr="006470BF">
              <w:t xml:space="preserve">-максимальное количество этажей зданий – </w:t>
            </w:r>
            <w:r w:rsidRPr="006470BF">
              <w:rPr>
                <w:b/>
              </w:rPr>
              <w:t>5 этажа;</w:t>
            </w:r>
            <w:r w:rsidRPr="006470BF">
              <w:t xml:space="preserve"> </w:t>
            </w:r>
          </w:p>
          <w:p w14:paraId="0FAB7CE8"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0E38255" w14:textId="77777777" w:rsidR="00065125" w:rsidRPr="006470BF" w:rsidRDefault="00065125"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730BDD9A" w14:textId="77777777" w:rsidR="00065125" w:rsidRPr="006470BF" w:rsidRDefault="00065125" w:rsidP="00446E73">
            <w:pPr>
              <w:keepLines/>
              <w:suppressAutoHyphens/>
              <w:overflowPunct w:val="0"/>
              <w:autoSpaceDE w:val="0"/>
              <w:jc w:val="both"/>
              <w:textAlignment w:val="baseline"/>
            </w:pPr>
            <w:r w:rsidRPr="006470BF">
              <w:lastRenderedPageBreak/>
              <w:t xml:space="preserve">- максимальный процент застройки в границах земельного участка – </w:t>
            </w:r>
            <w:r w:rsidRPr="006470BF">
              <w:rPr>
                <w:b/>
              </w:rPr>
              <w:t>60%</w:t>
            </w:r>
            <w:r w:rsidRPr="006470BF">
              <w:t>;</w:t>
            </w:r>
          </w:p>
          <w:p w14:paraId="29415E46" w14:textId="77777777" w:rsidR="001A66D5" w:rsidRPr="006470BF" w:rsidRDefault="001A66D5" w:rsidP="001A66D5">
            <w:r w:rsidRPr="006470BF">
              <w:t>- процент застройки подземной части - не регламентируется;</w:t>
            </w:r>
          </w:p>
          <w:p w14:paraId="4BCA6AB0" w14:textId="77777777" w:rsidR="00065125" w:rsidRPr="006470BF" w:rsidRDefault="00065125" w:rsidP="001A66D5">
            <w:pPr>
              <w:widowControl w:val="0"/>
            </w:pPr>
            <w:r w:rsidRPr="006470BF">
              <w:t xml:space="preserve">- 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669F170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91442A"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lastRenderedPageBreak/>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F0E3A9" w14:textId="77777777" w:rsidR="00065125" w:rsidRPr="006470BF" w:rsidRDefault="00065125" w:rsidP="00423AB6">
            <w:pPr>
              <w:tabs>
                <w:tab w:val="left" w:pos="6946"/>
              </w:tabs>
              <w:suppressAutoHyphens/>
              <w:textAlignment w:val="baseline"/>
              <w:rPr>
                <w:rFonts w:eastAsia="Times New Roman"/>
                <w:lang w:eastAsia="ru-RU"/>
              </w:rPr>
            </w:pPr>
            <w:r w:rsidRPr="006470BF">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505AB385" w14:textId="77777777" w:rsidR="00065125" w:rsidRPr="006470BF" w:rsidRDefault="00065125" w:rsidP="00423AB6">
            <w:pPr>
              <w:autoSpaceDE w:val="0"/>
              <w:autoSpaceDN w:val="0"/>
              <w:adjustRightInd w:val="0"/>
              <w:jc w:val="both"/>
            </w:pPr>
            <w:r w:rsidRPr="006470BF">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42A5C916" w14:textId="77777777" w:rsidR="00065125" w:rsidRPr="006470BF"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D202DAD" w14:textId="77777777" w:rsidR="00065125" w:rsidRPr="006470BF" w:rsidRDefault="00065125"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06853A24" w14:textId="77777777" w:rsidR="00065125" w:rsidRPr="006470BF" w:rsidRDefault="00065125" w:rsidP="00446E73">
            <w:pPr>
              <w:jc w:val="both"/>
            </w:pPr>
            <w:r w:rsidRPr="006470BF">
              <w:t xml:space="preserve">-максимальное количество этажей зданий – </w:t>
            </w:r>
            <w:r w:rsidRPr="006470BF">
              <w:rPr>
                <w:b/>
              </w:rPr>
              <w:t>5 этажа;</w:t>
            </w:r>
            <w:r w:rsidRPr="006470BF">
              <w:t xml:space="preserve"> </w:t>
            </w:r>
          </w:p>
          <w:p w14:paraId="401426F5"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0276177" w14:textId="77777777" w:rsidR="00065125" w:rsidRPr="006470BF" w:rsidRDefault="00065125"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61D2F19D" w14:textId="77777777" w:rsidR="00065125" w:rsidRPr="006470BF" w:rsidRDefault="00065125"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748BF6A3" w14:textId="77777777" w:rsidR="001A66D5" w:rsidRPr="006470BF" w:rsidRDefault="001A66D5" w:rsidP="001A66D5">
            <w:r w:rsidRPr="006470BF">
              <w:t>- процент застройки подземной части - не регламентируется;</w:t>
            </w:r>
          </w:p>
          <w:p w14:paraId="3881CCEB" w14:textId="77777777" w:rsidR="00065125" w:rsidRPr="006470BF" w:rsidRDefault="00065125"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5031357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0436893"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50F7AA3" w14:textId="77777777" w:rsidR="00065125" w:rsidRPr="006470BF" w:rsidRDefault="00065125" w:rsidP="00423AB6">
            <w:pPr>
              <w:tabs>
                <w:tab w:val="left" w:pos="6946"/>
              </w:tabs>
              <w:suppressAutoHyphens/>
              <w:textAlignment w:val="baseline"/>
              <w:rPr>
                <w:rFonts w:eastAsia="Times New Roman"/>
                <w:lang w:eastAsia="ru-RU"/>
              </w:rPr>
            </w:pPr>
            <w:r w:rsidRPr="006470BF">
              <w:t>Общежития</w:t>
            </w:r>
          </w:p>
        </w:tc>
        <w:tc>
          <w:tcPr>
            <w:tcW w:w="4252" w:type="dxa"/>
            <w:tcBorders>
              <w:top w:val="single" w:sz="4" w:space="0" w:color="000000"/>
              <w:left w:val="single" w:sz="4" w:space="0" w:color="000000"/>
              <w:bottom w:val="single" w:sz="4" w:space="0" w:color="000000"/>
              <w:right w:val="single" w:sz="4" w:space="0" w:color="000000"/>
            </w:tcBorders>
          </w:tcPr>
          <w:p w14:paraId="2DE091A4" w14:textId="77777777" w:rsidR="00065125" w:rsidRPr="006470BF" w:rsidRDefault="00065125" w:rsidP="00423AB6">
            <w:pPr>
              <w:autoSpaceDE w:val="0"/>
              <w:autoSpaceDN w:val="0"/>
              <w:adjustRightInd w:val="0"/>
              <w:jc w:val="both"/>
            </w:pPr>
            <w:r w:rsidRPr="006470BF">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6470BF">
                <w:t>кодом 4.7</w:t>
              </w:r>
            </w:hyperlink>
          </w:p>
          <w:p w14:paraId="1B3FFAF3" w14:textId="77777777" w:rsidR="00065125" w:rsidRPr="006470BF"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08B02DD" w14:textId="77777777" w:rsidR="00065125" w:rsidRPr="006470BF" w:rsidRDefault="00065125"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6FF98FCE" w14:textId="77777777" w:rsidR="00065125" w:rsidRPr="006470BF" w:rsidRDefault="00065125" w:rsidP="00446E73">
            <w:pPr>
              <w:jc w:val="both"/>
            </w:pPr>
            <w:r w:rsidRPr="006470BF">
              <w:t xml:space="preserve">-максимальное количество этажей зданий – </w:t>
            </w:r>
            <w:r w:rsidRPr="006470BF">
              <w:rPr>
                <w:b/>
              </w:rPr>
              <w:t>5 этажа;</w:t>
            </w:r>
            <w:r w:rsidRPr="006470BF">
              <w:t xml:space="preserve"> </w:t>
            </w:r>
          </w:p>
          <w:p w14:paraId="540EC287"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549A19D" w14:textId="77777777" w:rsidR="00065125" w:rsidRPr="006470BF" w:rsidRDefault="00065125"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04C9E572" w14:textId="77777777" w:rsidR="00065125" w:rsidRPr="006470BF" w:rsidRDefault="00065125"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5073FEFC" w14:textId="77777777" w:rsidR="001A66D5" w:rsidRPr="006470BF" w:rsidRDefault="001A66D5" w:rsidP="001A66D5">
            <w:r w:rsidRPr="006470BF">
              <w:t>- процент застройки подземной части - не регламентируется;</w:t>
            </w:r>
          </w:p>
          <w:p w14:paraId="0D09E8B6" w14:textId="77777777" w:rsidR="00065125" w:rsidRPr="006470BF" w:rsidRDefault="00065125"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79AB458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ADC8AD8" w14:textId="77777777" w:rsidR="00065125" w:rsidRPr="006470BF" w:rsidRDefault="00065125" w:rsidP="00423AB6">
            <w:pPr>
              <w:tabs>
                <w:tab w:val="left" w:pos="2520"/>
              </w:tabs>
              <w:jc w:val="center"/>
              <w:rPr>
                <w:b/>
              </w:rPr>
            </w:pPr>
            <w:r w:rsidRPr="006470BF">
              <w:rPr>
                <w:rFonts w:eastAsia="Times New Roman"/>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9C742EE" w14:textId="77777777" w:rsidR="00065125" w:rsidRPr="006470BF" w:rsidRDefault="00065125" w:rsidP="00423AB6">
            <w:pPr>
              <w:tabs>
                <w:tab w:val="left" w:pos="6946"/>
              </w:tabs>
              <w:suppressAutoHyphens/>
              <w:textAlignment w:val="baseline"/>
              <w:rPr>
                <w:b/>
              </w:rPr>
            </w:pPr>
            <w:r w:rsidRPr="006470BF">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C5F82B8" w14:textId="77777777" w:rsidR="00065125" w:rsidRPr="006470BF" w:rsidRDefault="00065125" w:rsidP="00423AB6">
            <w:pPr>
              <w:tabs>
                <w:tab w:val="left" w:pos="6946"/>
              </w:tabs>
              <w:suppressAutoHyphens/>
              <w:textAlignment w:val="baseline"/>
              <w:rPr>
                <w:b/>
              </w:rPr>
            </w:pPr>
            <w:r w:rsidRPr="006470BF">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726BA03" w14:textId="77777777" w:rsidR="00065125" w:rsidRPr="006470BF" w:rsidRDefault="00065125" w:rsidP="00446E73">
            <w:pPr>
              <w:jc w:val="both"/>
            </w:pPr>
            <w:r w:rsidRPr="006470BF">
              <w:t xml:space="preserve">- минимальная/максимальная площадь земельного участка–  </w:t>
            </w:r>
            <w:r w:rsidRPr="006470BF">
              <w:rPr>
                <w:b/>
              </w:rPr>
              <w:t>100/10 000</w:t>
            </w:r>
            <w:r w:rsidRPr="006470BF">
              <w:t xml:space="preserve"> кв. м;</w:t>
            </w:r>
          </w:p>
          <w:p w14:paraId="23BAF7F5" w14:textId="77777777" w:rsidR="00656AAC" w:rsidRPr="006470BF" w:rsidRDefault="00656AAC" w:rsidP="00446E73">
            <w:pPr>
              <w:jc w:val="both"/>
              <w:rPr>
                <w:rFonts w:eastAsia="Calibri"/>
                <w:b/>
                <w:lang w:eastAsia="en-US"/>
              </w:rPr>
            </w:pPr>
            <w:r w:rsidRPr="006470BF">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1929F7" w:rsidRPr="006470BF">
              <w:rPr>
                <w:rFonts w:eastAsia="Calibri"/>
                <w:lang w:eastAsia="en-US"/>
              </w:rPr>
              <w:t>страции, кадастра и картографии</w:t>
            </w:r>
            <w:r w:rsidRPr="006470BF">
              <w:rPr>
                <w:rFonts w:eastAsia="Calibri"/>
                <w:lang w:eastAsia="en-US"/>
              </w:rPr>
              <w:t xml:space="preserve"> </w:t>
            </w:r>
            <w:r w:rsidR="001929F7" w:rsidRPr="006470BF">
              <w:t xml:space="preserve"> в соответствии с  действующим законодательством, </w:t>
            </w:r>
            <w:r w:rsidRPr="006470BF">
              <w:t xml:space="preserve"> </w:t>
            </w:r>
            <w:r w:rsidRPr="006470BF">
              <w:rPr>
                <w:rFonts w:eastAsia="Calibri"/>
                <w:lang w:eastAsia="en-US"/>
              </w:rPr>
              <w:t xml:space="preserve">минимальная площадь земельного участка –  </w:t>
            </w:r>
            <w:r w:rsidRPr="006470BF">
              <w:rPr>
                <w:rFonts w:eastAsia="Calibri"/>
                <w:b/>
                <w:lang w:eastAsia="en-US"/>
              </w:rPr>
              <w:t>30 кв. м;</w:t>
            </w:r>
          </w:p>
          <w:p w14:paraId="56C73703" w14:textId="77777777" w:rsidR="00C738BE" w:rsidRPr="006470BF" w:rsidRDefault="00C738BE" w:rsidP="00446E73">
            <w:pPr>
              <w:jc w:val="both"/>
              <w:rPr>
                <w:rFonts w:eastAsia="Calibri"/>
                <w:b/>
                <w:lang w:eastAsia="en-US"/>
              </w:rPr>
            </w:pPr>
            <w:r w:rsidRPr="006470BF">
              <w:t>- площадь земельного участка, применительно к видам разрешенного использования «</w:t>
            </w:r>
            <w:r w:rsidRPr="006470BF">
              <w:rPr>
                <w:rFonts w:eastAsia="Times New Roman"/>
                <w:lang w:eastAsia="ru-RU"/>
              </w:rPr>
              <w:t>Бытовое обслуживание</w:t>
            </w:r>
            <w:r w:rsidRPr="006470BF">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3965318"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28FE93DD" w14:textId="77777777" w:rsidR="00065125" w:rsidRPr="006470BF" w:rsidRDefault="00065125"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497B5E73"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1CE34177" w14:textId="77777777" w:rsidR="00065125" w:rsidRPr="006470BF" w:rsidRDefault="00065125"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555323FB" w14:textId="77777777" w:rsidR="001A66D5" w:rsidRPr="006470BF" w:rsidRDefault="001A66D5" w:rsidP="001A66D5">
            <w:r w:rsidRPr="006470BF">
              <w:t>- процент застройки подземной части - не регламентируется;</w:t>
            </w:r>
          </w:p>
          <w:p w14:paraId="71984566" w14:textId="77777777" w:rsidR="00065125" w:rsidRPr="006470BF" w:rsidRDefault="00065125" w:rsidP="00446E7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5B7C54B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A962B9F" w14:textId="77777777" w:rsidR="00065125" w:rsidRPr="006470BF" w:rsidRDefault="00065125" w:rsidP="00423AB6">
            <w:pPr>
              <w:tabs>
                <w:tab w:val="left" w:pos="2520"/>
              </w:tabs>
              <w:jc w:val="center"/>
              <w:rPr>
                <w:b/>
              </w:rPr>
            </w:pPr>
            <w:r w:rsidRPr="006470BF">
              <w:rPr>
                <w:rFonts w:eastAsia="Times New Roman"/>
                <w:b/>
                <w:lang w:eastAsia="ru-RU"/>
              </w:rPr>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1450CC" w14:textId="77777777" w:rsidR="00065125" w:rsidRPr="006470BF" w:rsidRDefault="00065125" w:rsidP="00423AB6">
            <w:pPr>
              <w:tabs>
                <w:tab w:val="left" w:pos="6946"/>
              </w:tabs>
              <w:suppressAutoHyphens/>
              <w:textAlignment w:val="baseline"/>
              <w:rPr>
                <w:b/>
              </w:rPr>
            </w:pPr>
            <w:r w:rsidRPr="006470BF">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14:paraId="5C6C7A60" w14:textId="77777777" w:rsidR="00065125" w:rsidRPr="006470BF" w:rsidRDefault="00065125" w:rsidP="00423AB6">
            <w:pPr>
              <w:autoSpaceDE w:val="0"/>
              <w:autoSpaceDN w:val="0"/>
              <w:adjustRightInd w:val="0"/>
              <w:jc w:val="both"/>
            </w:pPr>
            <w:r w:rsidRPr="006470BF">
              <w:t xml:space="preserve">Размещение объектов капитального строительства, предназначенных для оказания гражданам медицинской помощи. Содержание данного вида </w:t>
            </w:r>
            <w:r w:rsidRPr="006470BF">
              <w:lastRenderedPageBreak/>
              <w:t xml:space="preserve">разрешенного использования включает в себя содержание видов разрешенного использования с </w:t>
            </w:r>
            <w:hyperlink w:anchor="sub_10341" w:history="1">
              <w:r w:rsidRPr="006470BF">
                <w:t>кодами 3.4.1 - 3.4.2</w:t>
              </w:r>
            </w:hyperlink>
          </w:p>
          <w:p w14:paraId="489F8DAA" w14:textId="77777777" w:rsidR="00065125" w:rsidRPr="006470BF" w:rsidRDefault="0006512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C0A95F7" w14:textId="77777777" w:rsidR="00065125" w:rsidRPr="006470BF" w:rsidRDefault="00065125" w:rsidP="00446E73">
            <w:pPr>
              <w:jc w:val="both"/>
            </w:pPr>
            <w:r w:rsidRPr="006470BF">
              <w:lastRenderedPageBreak/>
              <w:t xml:space="preserve">- минимальная/максимальная площадь земельного участка–  </w:t>
            </w:r>
            <w:r w:rsidRPr="006470BF">
              <w:rPr>
                <w:b/>
              </w:rPr>
              <w:t>300/10000</w:t>
            </w:r>
            <w:r w:rsidRPr="006470BF">
              <w:t xml:space="preserve"> кв. м;</w:t>
            </w:r>
          </w:p>
          <w:p w14:paraId="2D27EB17" w14:textId="77777777" w:rsidR="00065125" w:rsidRPr="006470BF" w:rsidRDefault="00065125" w:rsidP="00446E7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6F729A55" w14:textId="77777777" w:rsidR="00065125" w:rsidRPr="006470BF" w:rsidRDefault="00065125" w:rsidP="00446E73">
            <w:pPr>
              <w:widowControl w:val="0"/>
            </w:pPr>
            <w:r w:rsidRPr="006470BF">
              <w:lastRenderedPageBreak/>
              <w:t xml:space="preserve">- максимальное количество надземных этажей зданий – </w:t>
            </w:r>
            <w:r w:rsidRPr="006470BF">
              <w:rPr>
                <w:b/>
              </w:rPr>
              <w:t>5 этажа;</w:t>
            </w:r>
            <w:r w:rsidRPr="006470BF">
              <w:t xml:space="preserve"> </w:t>
            </w:r>
          </w:p>
          <w:p w14:paraId="1A97ABF0"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7ABCFCF" w14:textId="77777777" w:rsidR="00065125" w:rsidRPr="006470BF" w:rsidRDefault="00065125" w:rsidP="00446E73">
            <w:pPr>
              <w:jc w:val="both"/>
            </w:pPr>
            <w:r w:rsidRPr="006470BF">
              <w:t xml:space="preserve">- максимальный процент застройки в границах земельного участка – </w:t>
            </w:r>
            <w:r w:rsidRPr="006470BF">
              <w:rPr>
                <w:b/>
              </w:rPr>
              <w:t>60%</w:t>
            </w:r>
            <w:r w:rsidRPr="006470BF">
              <w:t>.</w:t>
            </w:r>
          </w:p>
          <w:p w14:paraId="255005D4" w14:textId="77777777" w:rsidR="001A66D5" w:rsidRPr="006470BF" w:rsidRDefault="001A66D5" w:rsidP="001A66D5">
            <w:r w:rsidRPr="006470BF">
              <w:t>- процент застройки подземной части - не регламентируется;</w:t>
            </w:r>
          </w:p>
          <w:p w14:paraId="09FC5063" w14:textId="77777777" w:rsidR="00065125" w:rsidRPr="006470BF" w:rsidRDefault="00065125" w:rsidP="00446E73">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2FA4AC8C" w14:textId="77777777" w:rsidR="00065125" w:rsidRPr="006470BF" w:rsidRDefault="00065125" w:rsidP="00446E73">
            <w:pPr>
              <w:tabs>
                <w:tab w:val="left" w:pos="2520"/>
              </w:tabs>
              <w:rPr>
                <w:b/>
              </w:rPr>
            </w:pPr>
            <w:r w:rsidRPr="006470BF">
              <w:t xml:space="preserve">- 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41060AE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BCBEDB7"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lastRenderedPageBreak/>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6B6683" w14:textId="77777777" w:rsidR="00065125" w:rsidRPr="006470BF" w:rsidRDefault="00065125" w:rsidP="00423AB6">
            <w:pPr>
              <w:tabs>
                <w:tab w:val="left" w:pos="6946"/>
              </w:tabs>
              <w:suppressAutoHyphens/>
              <w:textAlignment w:val="baseline"/>
              <w:rPr>
                <w:rFonts w:eastAsia="Times New Roman"/>
                <w:lang w:eastAsia="ru-RU"/>
              </w:rPr>
            </w:pPr>
            <w:r w:rsidRPr="006470BF">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848920B" w14:textId="77777777" w:rsidR="00065125" w:rsidRPr="006470BF" w:rsidRDefault="00065125" w:rsidP="00423AB6">
            <w:pPr>
              <w:autoSpaceDE w:val="0"/>
              <w:autoSpaceDN w:val="0"/>
              <w:adjustRightInd w:val="0"/>
              <w:jc w:val="both"/>
            </w:pPr>
            <w:r w:rsidRPr="006470BF">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7317A3C2" w14:textId="77777777" w:rsidR="00065125" w:rsidRPr="006470BF"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CF23BAA" w14:textId="77777777" w:rsidR="00065125" w:rsidRPr="006470BF" w:rsidRDefault="00065125" w:rsidP="00446E73">
            <w:pPr>
              <w:jc w:val="both"/>
            </w:pPr>
            <w:r w:rsidRPr="006470BF">
              <w:t xml:space="preserve">- минимальная/максимальная площадь земельного участка–  </w:t>
            </w:r>
            <w:r w:rsidRPr="006470BF">
              <w:rPr>
                <w:b/>
              </w:rPr>
              <w:t>300/10000</w:t>
            </w:r>
            <w:r w:rsidRPr="006470BF">
              <w:t xml:space="preserve"> кв. м;</w:t>
            </w:r>
          </w:p>
          <w:p w14:paraId="23E7E212" w14:textId="77777777" w:rsidR="00065125" w:rsidRPr="006470BF" w:rsidRDefault="00065125" w:rsidP="00446E7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11D88304" w14:textId="77777777" w:rsidR="00065125" w:rsidRPr="006470BF" w:rsidRDefault="00065125" w:rsidP="00446E73">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3A26E5F4"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01508FA5" w14:textId="77777777" w:rsidR="00065125" w:rsidRPr="006470BF" w:rsidRDefault="00065125" w:rsidP="00446E73">
            <w:pPr>
              <w:jc w:val="both"/>
            </w:pPr>
            <w:r w:rsidRPr="006470BF">
              <w:t xml:space="preserve">- максимальный процент застройки в границах земельного участка – </w:t>
            </w:r>
            <w:r w:rsidRPr="006470BF">
              <w:rPr>
                <w:b/>
              </w:rPr>
              <w:t>60%</w:t>
            </w:r>
            <w:r w:rsidR="001A66D5" w:rsidRPr="006470BF">
              <w:rPr>
                <w:b/>
              </w:rPr>
              <w:t>;</w:t>
            </w:r>
          </w:p>
          <w:p w14:paraId="0AA363CB" w14:textId="77777777" w:rsidR="001A66D5" w:rsidRPr="006470BF" w:rsidRDefault="001A66D5" w:rsidP="001A66D5">
            <w:r w:rsidRPr="006470BF">
              <w:t>- процент застройки подземной части - не регламентируется.</w:t>
            </w:r>
          </w:p>
          <w:p w14:paraId="393814BA" w14:textId="77777777" w:rsidR="00065125" w:rsidRPr="006470BF" w:rsidRDefault="00065125" w:rsidP="00446E73">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377FE878" w14:textId="77777777" w:rsidR="00065125" w:rsidRPr="006470BF" w:rsidRDefault="00065125" w:rsidP="00446E73">
            <w:pPr>
              <w:jc w:val="both"/>
            </w:pPr>
            <w:r w:rsidRPr="006470BF">
              <w:t xml:space="preserve">- 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619E8F6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FDDFCF1"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3D7109" w14:textId="77777777" w:rsidR="00065125" w:rsidRPr="006470BF" w:rsidRDefault="00065125" w:rsidP="00423AB6">
            <w:pPr>
              <w:tabs>
                <w:tab w:val="left" w:pos="6946"/>
              </w:tabs>
              <w:suppressAutoHyphens/>
              <w:textAlignment w:val="baseline"/>
              <w:rPr>
                <w:rFonts w:eastAsia="Times New Roman"/>
                <w:lang w:eastAsia="ru-RU"/>
              </w:rPr>
            </w:pPr>
            <w:r w:rsidRPr="006470BF">
              <w:t xml:space="preserve">Стационарное медицинское </w:t>
            </w:r>
            <w:r w:rsidRPr="006470BF">
              <w:lastRenderedPageBreak/>
              <w:t>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2A2624B0" w14:textId="77777777" w:rsidR="00065125" w:rsidRPr="006470BF" w:rsidRDefault="00065125" w:rsidP="00423AB6">
            <w:pPr>
              <w:autoSpaceDE w:val="0"/>
              <w:autoSpaceDN w:val="0"/>
              <w:adjustRightInd w:val="0"/>
              <w:jc w:val="both"/>
            </w:pPr>
            <w:r w:rsidRPr="006470BF">
              <w:lastRenderedPageBreak/>
              <w:t xml:space="preserve">Размещение объектов капитального строительства, предназначенных для </w:t>
            </w:r>
            <w:r w:rsidRPr="006470BF">
              <w:lastRenderedPageBreak/>
              <w:t>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45A332E" w14:textId="77777777" w:rsidR="00065125" w:rsidRPr="006470BF" w:rsidRDefault="00065125" w:rsidP="00423AB6">
            <w:pPr>
              <w:autoSpaceDE w:val="0"/>
              <w:autoSpaceDN w:val="0"/>
              <w:adjustRightInd w:val="0"/>
              <w:jc w:val="both"/>
            </w:pPr>
            <w:r w:rsidRPr="006470BF">
              <w:t>размещение станций скорой помощи;</w:t>
            </w:r>
          </w:p>
          <w:p w14:paraId="636A2AE0" w14:textId="77777777" w:rsidR="00065125" w:rsidRPr="006470BF" w:rsidRDefault="00065125" w:rsidP="00423AB6">
            <w:pPr>
              <w:autoSpaceDE w:val="0"/>
              <w:autoSpaceDN w:val="0"/>
              <w:adjustRightInd w:val="0"/>
              <w:jc w:val="both"/>
            </w:pPr>
            <w:r w:rsidRPr="006470BF">
              <w:t>размещение площадок санитарной авиации</w:t>
            </w:r>
          </w:p>
          <w:p w14:paraId="7AFBB1EE" w14:textId="77777777" w:rsidR="00065125" w:rsidRPr="006470BF"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4E60082" w14:textId="77777777" w:rsidR="00065125" w:rsidRPr="006470BF" w:rsidRDefault="00065125" w:rsidP="00446E73">
            <w:pPr>
              <w:jc w:val="both"/>
            </w:pPr>
            <w:r w:rsidRPr="006470BF">
              <w:lastRenderedPageBreak/>
              <w:t xml:space="preserve">- минимальная/максимальная площадь земельного участка–  </w:t>
            </w:r>
            <w:r w:rsidRPr="006470BF">
              <w:rPr>
                <w:b/>
              </w:rPr>
              <w:t>300/10000</w:t>
            </w:r>
            <w:r w:rsidRPr="006470BF">
              <w:t xml:space="preserve"> кв. м;</w:t>
            </w:r>
          </w:p>
          <w:p w14:paraId="26AE373F" w14:textId="77777777" w:rsidR="00065125" w:rsidRPr="006470BF" w:rsidRDefault="00065125" w:rsidP="00446E73">
            <w:pPr>
              <w:autoSpaceDE w:val="0"/>
              <w:autoSpaceDN w:val="0"/>
              <w:adjustRightInd w:val="0"/>
              <w:jc w:val="both"/>
            </w:pPr>
            <w:r w:rsidRPr="006470BF">
              <w:lastRenderedPageBreak/>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048A3253" w14:textId="77777777" w:rsidR="00065125" w:rsidRPr="006470BF" w:rsidRDefault="00065125" w:rsidP="00446E73">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44B943BD"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12687C3C" w14:textId="77777777" w:rsidR="00065125" w:rsidRPr="006470BF" w:rsidRDefault="00065125" w:rsidP="00446E73">
            <w:pPr>
              <w:jc w:val="both"/>
            </w:pPr>
            <w:r w:rsidRPr="006470BF">
              <w:t xml:space="preserve">- максимальный процент застройки в границах земельного участка – </w:t>
            </w:r>
            <w:r w:rsidRPr="006470BF">
              <w:rPr>
                <w:b/>
              </w:rPr>
              <w:t>60%</w:t>
            </w:r>
            <w:r w:rsidR="001A66D5" w:rsidRPr="006470BF">
              <w:t>;</w:t>
            </w:r>
          </w:p>
          <w:p w14:paraId="4D72C3B7" w14:textId="77777777" w:rsidR="001A66D5" w:rsidRPr="006470BF" w:rsidRDefault="001A66D5" w:rsidP="001A66D5">
            <w:r w:rsidRPr="006470BF">
              <w:t>- процент застройки подземной части - не регламентируется.</w:t>
            </w:r>
          </w:p>
          <w:p w14:paraId="46CB2CFB" w14:textId="77777777" w:rsidR="00065125" w:rsidRPr="006470BF" w:rsidRDefault="00065125" w:rsidP="00446E73">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7B89696E" w14:textId="77777777" w:rsidR="00065125" w:rsidRPr="006470BF" w:rsidRDefault="00065125" w:rsidP="00446E73">
            <w:pPr>
              <w:jc w:val="both"/>
            </w:pPr>
            <w:r w:rsidRPr="006470BF">
              <w:t xml:space="preserve">- 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507C894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AF058BB" w14:textId="77777777" w:rsidR="00065125" w:rsidRPr="006470BF" w:rsidRDefault="00065125" w:rsidP="00423AB6">
            <w:pPr>
              <w:tabs>
                <w:tab w:val="left" w:pos="2520"/>
              </w:tabs>
              <w:jc w:val="center"/>
              <w:rPr>
                <w:b/>
              </w:rPr>
            </w:pPr>
            <w:r w:rsidRPr="006470BF">
              <w:rPr>
                <w:rFonts w:eastAsia="Times New Roman"/>
                <w:b/>
                <w:lang w:eastAsia="ru-RU"/>
              </w:rPr>
              <w:lastRenderedPageBreak/>
              <w:t>3.5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188D082" w14:textId="77777777" w:rsidR="00065125" w:rsidRPr="006470BF" w:rsidRDefault="00065125" w:rsidP="00423AB6">
            <w:pPr>
              <w:tabs>
                <w:tab w:val="left" w:pos="6946"/>
              </w:tabs>
              <w:suppressAutoHyphens/>
              <w:textAlignment w:val="baseline"/>
              <w:rPr>
                <w:b/>
              </w:rPr>
            </w:pPr>
            <w:r w:rsidRPr="006470BF">
              <w:rPr>
                <w:rFonts w:eastAsia="Times New Roman"/>
                <w:lang w:eastAsia="ru-RU"/>
              </w:rPr>
              <w:t xml:space="preserve">Образование и просвещение  </w:t>
            </w:r>
          </w:p>
        </w:tc>
        <w:tc>
          <w:tcPr>
            <w:tcW w:w="4252" w:type="dxa"/>
            <w:tcBorders>
              <w:top w:val="single" w:sz="4" w:space="0" w:color="000000"/>
              <w:left w:val="single" w:sz="4" w:space="0" w:color="000000"/>
              <w:bottom w:val="single" w:sz="4" w:space="0" w:color="000000"/>
              <w:right w:val="single" w:sz="4" w:space="0" w:color="000000"/>
            </w:tcBorders>
          </w:tcPr>
          <w:p w14:paraId="48B3C525" w14:textId="77777777" w:rsidR="00065125" w:rsidRPr="006470BF" w:rsidRDefault="00065125" w:rsidP="00423AB6">
            <w:pPr>
              <w:autoSpaceDE w:val="0"/>
              <w:autoSpaceDN w:val="0"/>
              <w:adjustRightInd w:val="0"/>
              <w:jc w:val="both"/>
            </w:pPr>
            <w:r w:rsidRPr="006470BF">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6470BF">
                <w:t>кодами 3.5.1 - 3.5.2</w:t>
              </w:r>
            </w:hyperlink>
          </w:p>
          <w:p w14:paraId="339F05F1" w14:textId="77777777" w:rsidR="00065125" w:rsidRPr="006470BF" w:rsidRDefault="0006512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6B3BECC" w14:textId="77777777" w:rsidR="00065125" w:rsidRPr="006470BF" w:rsidRDefault="00065125" w:rsidP="00446E73">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68AB868D" w14:textId="77777777" w:rsidR="00065125" w:rsidRPr="006470BF" w:rsidRDefault="00065125" w:rsidP="00446E73">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1755C58A" w14:textId="77777777" w:rsidR="00065125" w:rsidRPr="006470BF" w:rsidRDefault="00065125" w:rsidP="00446E73">
            <w:pPr>
              <w:widowControl w:val="0"/>
              <w:jc w:val="both"/>
              <w:rPr>
                <w:b/>
              </w:rPr>
            </w:pPr>
            <w:r w:rsidRPr="006470BF">
              <w:t xml:space="preserve">-максимальное количество этажей зданий – </w:t>
            </w:r>
            <w:r w:rsidRPr="006470BF">
              <w:rPr>
                <w:b/>
              </w:rPr>
              <w:t>4 этажа;</w:t>
            </w:r>
          </w:p>
          <w:p w14:paraId="5087EB57" w14:textId="77777777" w:rsidR="00065125" w:rsidRPr="006470BF" w:rsidRDefault="00065125"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095C48E4" w14:textId="77777777" w:rsidR="00065125" w:rsidRPr="006470BF" w:rsidRDefault="00065125"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346515F7" w14:textId="77777777" w:rsidR="001A66D5" w:rsidRPr="006470BF" w:rsidRDefault="001A66D5" w:rsidP="001A66D5">
            <w:r w:rsidRPr="006470BF">
              <w:t>- процент застройки подземной части - не регламентируется;</w:t>
            </w:r>
          </w:p>
          <w:p w14:paraId="250874FB" w14:textId="77777777" w:rsidR="00065125" w:rsidRPr="006470BF" w:rsidRDefault="00065125" w:rsidP="00446E73">
            <w:pPr>
              <w:tabs>
                <w:tab w:val="left" w:pos="2520"/>
              </w:tabs>
              <w:rPr>
                <w:b/>
              </w:rPr>
            </w:pPr>
            <w:r w:rsidRPr="006470BF">
              <w:t xml:space="preserve">-минимальный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4C5AC50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4AAC580"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lastRenderedPageBreak/>
              <w:t>3.5.1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67AA80" w14:textId="77777777" w:rsidR="00065125" w:rsidRPr="006470BF" w:rsidRDefault="00065125" w:rsidP="00423AB6">
            <w:pPr>
              <w:tabs>
                <w:tab w:val="left" w:pos="6946"/>
              </w:tabs>
              <w:suppressAutoHyphens/>
              <w:textAlignment w:val="baseline"/>
              <w:rPr>
                <w:rFonts w:eastAsia="Times New Roman"/>
                <w:lang w:eastAsia="ru-RU"/>
              </w:rPr>
            </w:pPr>
            <w:r w:rsidRPr="006470BF">
              <w:t>Дошкольное, начальное и среднее общее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4204B2A9" w14:textId="77777777" w:rsidR="00065125" w:rsidRPr="006470BF" w:rsidRDefault="00065125" w:rsidP="00423AB6">
            <w:pPr>
              <w:autoSpaceDE w:val="0"/>
              <w:autoSpaceDN w:val="0"/>
              <w:adjustRightInd w:val="0"/>
              <w:jc w:val="both"/>
            </w:pPr>
            <w:r w:rsidRPr="006470BF">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946E625"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3FF7F0BC" w14:textId="77777777" w:rsidR="00A82DDC" w:rsidRPr="006470BF" w:rsidRDefault="00A82DDC" w:rsidP="00446E73">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25DB273A" w14:textId="77777777" w:rsidR="00A82DDC" w:rsidRPr="006470BF" w:rsidRDefault="00A82DDC" w:rsidP="00446E73">
            <w:pPr>
              <w:widowControl w:val="0"/>
              <w:jc w:val="both"/>
              <w:rPr>
                <w:b/>
              </w:rPr>
            </w:pPr>
            <w:r w:rsidRPr="006470BF">
              <w:t xml:space="preserve">-максимальное количество этажей зданий – </w:t>
            </w:r>
            <w:r w:rsidRPr="006470BF">
              <w:rPr>
                <w:b/>
              </w:rPr>
              <w:t>4 этажа;</w:t>
            </w:r>
          </w:p>
          <w:p w14:paraId="637CA81F"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04A951D"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084749F0" w14:textId="77777777" w:rsidR="001A66D5" w:rsidRPr="006470BF" w:rsidRDefault="001A66D5" w:rsidP="001A66D5">
            <w:r w:rsidRPr="006470BF">
              <w:t>- процент застройки подземной части - не регламентируется;</w:t>
            </w:r>
          </w:p>
          <w:p w14:paraId="31EC2BD8" w14:textId="77777777" w:rsidR="00065125" w:rsidRPr="006470BF" w:rsidRDefault="00A82DDC" w:rsidP="00446E73">
            <w:pPr>
              <w:jc w:val="both"/>
            </w:pPr>
            <w:r w:rsidRPr="006470BF">
              <w:t xml:space="preserve">-минимальный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44E15D5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4562ED" w14:textId="77777777" w:rsidR="00065125" w:rsidRPr="006470BF" w:rsidRDefault="00065125" w:rsidP="00423AB6">
            <w:pPr>
              <w:tabs>
                <w:tab w:val="left" w:pos="2520"/>
              </w:tabs>
              <w:jc w:val="center"/>
              <w:rPr>
                <w:rFonts w:eastAsia="Times New Roman"/>
                <w:b/>
                <w:lang w:eastAsia="ru-RU"/>
              </w:rPr>
            </w:pPr>
            <w:r w:rsidRPr="006470BF">
              <w:rPr>
                <w:rFonts w:eastAsia="Times New Roman"/>
                <w:b/>
                <w:lang w:eastAsia="ru-RU"/>
              </w:rPr>
              <w:t>3.5.2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F0FF94" w14:textId="77777777" w:rsidR="00065125" w:rsidRPr="006470BF" w:rsidRDefault="00065125" w:rsidP="00423AB6">
            <w:pPr>
              <w:tabs>
                <w:tab w:val="left" w:pos="6946"/>
              </w:tabs>
              <w:suppressAutoHyphens/>
              <w:textAlignment w:val="baseline"/>
              <w:rPr>
                <w:rFonts w:eastAsia="Times New Roman"/>
                <w:lang w:eastAsia="ru-RU"/>
              </w:rPr>
            </w:pPr>
            <w:bookmarkStart w:id="67" w:name="sub_10352"/>
            <w:r w:rsidRPr="006470BF">
              <w:t>Среднее и высшее профессиональное образование</w:t>
            </w:r>
            <w:bookmarkEnd w:id="67"/>
          </w:p>
        </w:tc>
        <w:tc>
          <w:tcPr>
            <w:tcW w:w="4252" w:type="dxa"/>
            <w:tcBorders>
              <w:top w:val="single" w:sz="4" w:space="0" w:color="000000"/>
              <w:left w:val="single" w:sz="4" w:space="0" w:color="000000"/>
              <w:bottom w:val="single" w:sz="4" w:space="0" w:color="000000"/>
              <w:right w:val="single" w:sz="4" w:space="0" w:color="000000"/>
            </w:tcBorders>
          </w:tcPr>
          <w:p w14:paraId="5189B6AB" w14:textId="77777777" w:rsidR="00065125" w:rsidRPr="006470BF" w:rsidRDefault="00065125" w:rsidP="00446E73">
            <w:pPr>
              <w:autoSpaceDE w:val="0"/>
              <w:autoSpaceDN w:val="0"/>
              <w:adjustRightInd w:val="0"/>
              <w:jc w:val="both"/>
            </w:pPr>
            <w:r w:rsidRPr="006470BF">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B319929"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28CD87F9" w14:textId="77777777" w:rsidR="00A82DDC" w:rsidRPr="006470BF" w:rsidRDefault="00A82DDC" w:rsidP="00446E73">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6FE61945" w14:textId="77777777" w:rsidR="00A82DDC" w:rsidRPr="006470BF" w:rsidRDefault="00A82DDC" w:rsidP="00446E73">
            <w:pPr>
              <w:widowControl w:val="0"/>
              <w:jc w:val="both"/>
              <w:rPr>
                <w:b/>
              </w:rPr>
            </w:pPr>
            <w:r w:rsidRPr="006470BF">
              <w:t xml:space="preserve">-максимальное количество этажей зданий – </w:t>
            </w:r>
            <w:r w:rsidRPr="006470BF">
              <w:rPr>
                <w:b/>
              </w:rPr>
              <w:t>4 этажа;</w:t>
            </w:r>
          </w:p>
          <w:p w14:paraId="696466A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BC2CE70"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0B767A41" w14:textId="77777777" w:rsidR="001A66D5" w:rsidRPr="006470BF" w:rsidRDefault="001A66D5" w:rsidP="001A66D5">
            <w:r w:rsidRPr="006470BF">
              <w:t>- процент застройки подземной части - не регламентируется;</w:t>
            </w:r>
          </w:p>
          <w:p w14:paraId="5B3CC1BD" w14:textId="77777777" w:rsidR="00065125" w:rsidRPr="006470BF" w:rsidRDefault="00A82DDC" w:rsidP="00446E73">
            <w:pPr>
              <w:jc w:val="both"/>
            </w:pPr>
            <w:r w:rsidRPr="006470BF">
              <w:lastRenderedPageBreak/>
              <w:t xml:space="preserve">-минимальный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28CC111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4C742E7" w14:textId="77777777" w:rsidR="00A82DDC" w:rsidRPr="006470BF" w:rsidRDefault="00A82DDC" w:rsidP="00423AB6">
            <w:pPr>
              <w:keepLines/>
              <w:widowControl w:val="0"/>
              <w:jc w:val="center"/>
              <w:rPr>
                <w:b/>
              </w:rPr>
            </w:pPr>
            <w:r w:rsidRPr="006470BF">
              <w:rPr>
                <w:b/>
              </w:rPr>
              <w:lastRenderedPageBreak/>
              <w:t>3.6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5E5F66" w14:textId="77777777" w:rsidR="00A82DDC" w:rsidRPr="006470BF" w:rsidRDefault="00A82DDC" w:rsidP="00423AB6">
            <w:pPr>
              <w:pStyle w:val="afffff5"/>
              <w:rPr>
                <w:rFonts w:ascii="Times New Roman" w:hAnsi="Times New Roman" w:cs="Times New Roman"/>
              </w:rPr>
            </w:pPr>
            <w:r w:rsidRPr="006470BF">
              <w:rPr>
                <w:rFonts w:ascii="Times New Roman" w:hAnsi="Times New Roman" w:cs="Times New Roman"/>
              </w:rPr>
              <w:t>Культурное развитие</w:t>
            </w:r>
          </w:p>
        </w:tc>
        <w:tc>
          <w:tcPr>
            <w:tcW w:w="4252" w:type="dxa"/>
            <w:tcBorders>
              <w:top w:val="single" w:sz="4" w:space="0" w:color="000000"/>
              <w:left w:val="single" w:sz="4" w:space="0" w:color="000000"/>
              <w:bottom w:val="single" w:sz="4" w:space="0" w:color="000000"/>
              <w:right w:val="single" w:sz="4" w:space="0" w:color="000000"/>
            </w:tcBorders>
          </w:tcPr>
          <w:p w14:paraId="2E7EB0D6" w14:textId="77777777" w:rsidR="00A82DDC" w:rsidRPr="006470BF" w:rsidRDefault="00A82DDC" w:rsidP="00423AB6">
            <w:pPr>
              <w:autoSpaceDE w:val="0"/>
              <w:autoSpaceDN w:val="0"/>
              <w:adjustRightInd w:val="0"/>
              <w:jc w:val="both"/>
            </w:pPr>
            <w:r w:rsidRPr="006470BF">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6470BF">
                <w:t>кодами 3.6.1-3.6.3</w:t>
              </w:r>
            </w:hyperlink>
          </w:p>
          <w:p w14:paraId="4D52C0FB" w14:textId="77777777" w:rsidR="00A82DDC" w:rsidRPr="006470BF"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AC242B5"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09861EAE"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953B5AD"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4 этажа;</w:t>
            </w:r>
            <w:r w:rsidRPr="006470BF">
              <w:t xml:space="preserve"> </w:t>
            </w:r>
          </w:p>
          <w:p w14:paraId="1B6D9E18"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756B617"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006A7452" w:rsidRPr="006470BF">
              <w:rPr>
                <w:b/>
              </w:rPr>
              <w:t>20</w:t>
            </w:r>
            <w:r w:rsidRPr="006470BF">
              <w:rPr>
                <w:b/>
              </w:rPr>
              <w:t>%</w:t>
            </w:r>
          </w:p>
          <w:p w14:paraId="3494731D" w14:textId="77777777" w:rsidR="001A66D5" w:rsidRPr="006470BF" w:rsidRDefault="001A66D5" w:rsidP="001A66D5">
            <w:r w:rsidRPr="006470BF">
              <w:t>- процент застройки подземной части - не регламентируется;</w:t>
            </w:r>
          </w:p>
          <w:p w14:paraId="3E10E272" w14:textId="77777777" w:rsidR="00A82DDC" w:rsidRPr="006470BF" w:rsidRDefault="00A82DDC" w:rsidP="006A7452">
            <w:pPr>
              <w:autoSpaceDE w:val="0"/>
              <w:autoSpaceDN w:val="0"/>
              <w:adjustRightInd w:val="0"/>
              <w:jc w:val="both"/>
            </w:pPr>
            <w:r w:rsidRPr="006470BF">
              <w:t xml:space="preserve">- минимальный процент озеленения - </w:t>
            </w:r>
            <w:r w:rsidR="006A7452" w:rsidRPr="006470BF">
              <w:rPr>
                <w:b/>
              </w:rPr>
              <w:t>65%</w:t>
            </w:r>
            <w:r w:rsidRPr="006470BF">
              <w:t xml:space="preserve"> от площади земельного участка.</w:t>
            </w:r>
          </w:p>
        </w:tc>
      </w:tr>
      <w:tr w:rsidR="00E7196D" w:rsidRPr="006470BF" w14:paraId="16528F1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7B9A6B5" w14:textId="77777777" w:rsidR="00A82DDC" w:rsidRPr="006470BF" w:rsidRDefault="00A82DDC" w:rsidP="00423AB6">
            <w:pPr>
              <w:keepLines/>
              <w:widowControl w:val="0"/>
              <w:jc w:val="center"/>
              <w:rPr>
                <w:b/>
              </w:rPr>
            </w:pPr>
            <w:r w:rsidRPr="006470BF">
              <w:rPr>
                <w:b/>
              </w:rPr>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3D3C6D" w14:textId="77777777" w:rsidR="00A82DDC" w:rsidRPr="006470BF" w:rsidRDefault="00A82DDC" w:rsidP="00423AB6">
            <w:pPr>
              <w:pStyle w:val="afffff5"/>
              <w:rPr>
                <w:rFonts w:ascii="Times New Roman" w:hAnsi="Times New Roman" w:cs="Times New Roman"/>
              </w:rPr>
            </w:pPr>
            <w:bookmarkStart w:id="68" w:name="sub_1361"/>
            <w:r w:rsidRPr="006470BF">
              <w:rPr>
                <w:rFonts w:ascii="Times New Roman" w:hAnsi="Times New Roman" w:cs="Times New Roman"/>
              </w:rPr>
              <w:t>Объекты культурно-досуговой деятельности</w:t>
            </w:r>
            <w:bookmarkEnd w:id="68"/>
          </w:p>
        </w:tc>
        <w:tc>
          <w:tcPr>
            <w:tcW w:w="4252" w:type="dxa"/>
            <w:tcBorders>
              <w:top w:val="single" w:sz="4" w:space="0" w:color="000000"/>
              <w:left w:val="single" w:sz="4" w:space="0" w:color="000000"/>
              <w:bottom w:val="single" w:sz="4" w:space="0" w:color="000000"/>
              <w:right w:val="single" w:sz="4" w:space="0" w:color="000000"/>
            </w:tcBorders>
          </w:tcPr>
          <w:p w14:paraId="1044172A" w14:textId="77777777" w:rsidR="00A82DDC" w:rsidRPr="006470BF" w:rsidRDefault="00A82DDC" w:rsidP="00423AB6">
            <w:pPr>
              <w:autoSpaceDE w:val="0"/>
              <w:autoSpaceDN w:val="0"/>
              <w:adjustRightInd w:val="0"/>
              <w:jc w:val="both"/>
            </w:pPr>
            <w:r w:rsidRPr="006470BF">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1F395983" w14:textId="77777777" w:rsidR="00A82DDC" w:rsidRPr="006470BF" w:rsidRDefault="00A82DDC" w:rsidP="00423AB6">
            <w:pPr>
              <w:autoSpaceDE w:val="0"/>
              <w:autoSpaceDN w:val="0"/>
              <w:adjustRightInd w:val="0"/>
              <w:jc w:val="both"/>
            </w:pPr>
          </w:p>
          <w:p w14:paraId="762BB35B"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58C8FD1"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7C75EBCF"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2E46ED1"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4 этажа;</w:t>
            </w:r>
            <w:r w:rsidRPr="006470BF">
              <w:t xml:space="preserve"> </w:t>
            </w:r>
          </w:p>
          <w:p w14:paraId="207C2344"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561AB4A"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1EF50994" w14:textId="77777777" w:rsidR="001A66D5" w:rsidRPr="006470BF" w:rsidRDefault="001A66D5" w:rsidP="001A66D5">
            <w:r w:rsidRPr="006470BF">
              <w:t>- процент застройки подземной части - не регламентируется;</w:t>
            </w:r>
          </w:p>
          <w:p w14:paraId="397D487C" w14:textId="77777777" w:rsidR="00A82DDC" w:rsidRPr="006470BF" w:rsidRDefault="00A82DDC" w:rsidP="00446E73">
            <w:pPr>
              <w:jc w:val="both"/>
            </w:pPr>
            <w:r w:rsidRPr="006470BF">
              <w:t xml:space="preserve">- минимальный процент озеленения - </w:t>
            </w:r>
            <w:r w:rsidR="006A7452" w:rsidRPr="006470BF">
              <w:rPr>
                <w:b/>
              </w:rPr>
              <w:t>30%</w:t>
            </w:r>
            <w:r w:rsidRPr="006470BF">
              <w:t xml:space="preserve"> от площади земельного участка.</w:t>
            </w:r>
          </w:p>
        </w:tc>
      </w:tr>
      <w:tr w:rsidR="00E7196D" w:rsidRPr="006470BF" w14:paraId="37C7F2D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8486195" w14:textId="77777777" w:rsidR="00A82DDC" w:rsidRPr="006470BF" w:rsidRDefault="00A82DDC" w:rsidP="00423AB6">
            <w:pPr>
              <w:keepLines/>
              <w:widowControl w:val="0"/>
              <w:jc w:val="center"/>
              <w:rPr>
                <w:b/>
              </w:rPr>
            </w:pPr>
            <w:r w:rsidRPr="006470BF">
              <w:rPr>
                <w:b/>
              </w:rPr>
              <w:t>3.6.2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D4977B" w14:textId="77777777" w:rsidR="00A82DDC" w:rsidRPr="006470BF" w:rsidRDefault="00A82DDC" w:rsidP="00423AB6">
            <w:pPr>
              <w:autoSpaceDE w:val="0"/>
              <w:autoSpaceDN w:val="0"/>
              <w:adjustRightInd w:val="0"/>
            </w:pPr>
            <w:bookmarkStart w:id="69" w:name="sub_1362"/>
            <w:r w:rsidRPr="006470BF">
              <w:t>Парки культуры и отдыха</w:t>
            </w:r>
            <w:bookmarkEnd w:id="69"/>
          </w:p>
          <w:p w14:paraId="75C3F105" w14:textId="77777777" w:rsidR="00A82DDC" w:rsidRPr="006470BF" w:rsidRDefault="00A82DDC" w:rsidP="00423AB6">
            <w:pPr>
              <w:pStyle w:val="afffff5"/>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tcPr>
          <w:p w14:paraId="79023484" w14:textId="77777777" w:rsidR="00A82DDC" w:rsidRPr="006470BF" w:rsidRDefault="00A82DDC" w:rsidP="00423AB6">
            <w:pPr>
              <w:autoSpaceDE w:val="0"/>
              <w:autoSpaceDN w:val="0"/>
              <w:adjustRightInd w:val="0"/>
              <w:jc w:val="both"/>
            </w:pPr>
            <w:r w:rsidRPr="006470BF">
              <w:t>Размещение парков культуры и отдыха</w:t>
            </w:r>
          </w:p>
          <w:p w14:paraId="64A594C7" w14:textId="77777777" w:rsidR="00A82DDC" w:rsidRPr="006470BF" w:rsidRDefault="00A82DDC" w:rsidP="00423AB6">
            <w:pPr>
              <w:autoSpaceDE w:val="0"/>
              <w:autoSpaceDN w:val="0"/>
              <w:adjustRightInd w:val="0"/>
              <w:jc w:val="both"/>
            </w:pPr>
          </w:p>
          <w:p w14:paraId="3F4974A1" w14:textId="77777777" w:rsidR="00A82DDC" w:rsidRPr="006470BF" w:rsidRDefault="00A82DDC" w:rsidP="00423AB6">
            <w:pPr>
              <w:autoSpaceDE w:val="0"/>
              <w:autoSpaceDN w:val="0"/>
              <w:adjustRightInd w:val="0"/>
              <w:jc w:val="both"/>
            </w:pPr>
          </w:p>
          <w:p w14:paraId="000C1245"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A258302"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3C1FC86F"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A59103C" w14:textId="77777777" w:rsidR="00A82DDC" w:rsidRPr="006470BF" w:rsidRDefault="00A82DDC" w:rsidP="00446E73">
            <w:pPr>
              <w:widowControl w:val="0"/>
            </w:pPr>
            <w:r w:rsidRPr="006470BF">
              <w:lastRenderedPageBreak/>
              <w:t xml:space="preserve">- максимальное количество надземных этажей зданий – </w:t>
            </w:r>
            <w:r w:rsidRPr="006470BF">
              <w:rPr>
                <w:b/>
              </w:rPr>
              <w:t>4 этажа;</w:t>
            </w:r>
            <w:r w:rsidRPr="006470BF">
              <w:t xml:space="preserve"> </w:t>
            </w:r>
          </w:p>
          <w:p w14:paraId="35D09355"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1DB0ECF0" w14:textId="77777777" w:rsidR="00BA5D51" w:rsidRPr="006470BF" w:rsidRDefault="00A82DDC" w:rsidP="00BA5D51">
            <w:pPr>
              <w:autoSpaceDE w:val="0"/>
              <w:autoSpaceDN w:val="0"/>
              <w:adjustRightInd w:val="0"/>
              <w:jc w:val="both"/>
              <w:rPr>
                <w:b/>
              </w:rPr>
            </w:pPr>
            <w:r w:rsidRPr="006470BF">
              <w:t>- максимальный процент застройки в границах земельного участка –</w:t>
            </w:r>
            <w:r w:rsidR="007B58B0" w:rsidRPr="006470BF">
              <w:rPr>
                <w:b/>
              </w:rPr>
              <w:t>7</w:t>
            </w:r>
            <w:r w:rsidR="001A66D5" w:rsidRPr="006470BF">
              <w:rPr>
                <w:b/>
              </w:rPr>
              <w:t>%</w:t>
            </w:r>
            <w:r w:rsidR="007B58B0" w:rsidRPr="006470BF">
              <w:rPr>
                <w:b/>
              </w:rPr>
              <w:t xml:space="preserve"> </w:t>
            </w:r>
          </w:p>
          <w:p w14:paraId="277E6A7D" w14:textId="77777777" w:rsidR="00A82DDC" w:rsidRPr="006470BF" w:rsidRDefault="00A82DDC" w:rsidP="00BA5D51">
            <w:pPr>
              <w:autoSpaceDE w:val="0"/>
              <w:autoSpaceDN w:val="0"/>
              <w:adjustRightInd w:val="0"/>
              <w:jc w:val="both"/>
            </w:pPr>
            <w:r w:rsidRPr="006470BF">
              <w:t xml:space="preserve">- минимальный процент озеленения - </w:t>
            </w:r>
            <w:r w:rsidR="001A66D5" w:rsidRPr="006470BF">
              <w:rPr>
                <w:b/>
              </w:rPr>
              <w:t>6</w:t>
            </w:r>
            <w:r w:rsidR="007B58B0" w:rsidRPr="006470BF">
              <w:rPr>
                <w:b/>
              </w:rPr>
              <w:t>5</w:t>
            </w:r>
            <w:r w:rsidR="001A66D5" w:rsidRPr="006470BF">
              <w:rPr>
                <w:b/>
              </w:rPr>
              <w:t>%</w:t>
            </w:r>
            <w:r w:rsidRPr="006470BF">
              <w:t>от площади земельного участка.</w:t>
            </w:r>
          </w:p>
        </w:tc>
      </w:tr>
      <w:tr w:rsidR="00E7196D" w:rsidRPr="006470BF" w14:paraId="5C7DF64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CBBC2C7" w14:textId="77777777" w:rsidR="00A82DDC" w:rsidRPr="006470BF" w:rsidRDefault="00A82DDC" w:rsidP="00423AB6">
            <w:pPr>
              <w:keepLines/>
              <w:widowControl w:val="0"/>
              <w:jc w:val="center"/>
              <w:rPr>
                <w:b/>
              </w:rPr>
            </w:pPr>
            <w:r w:rsidRPr="006470BF">
              <w:rPr>
                <w:b/>
              </w:rPr>
              <w:lastRenderedPageBreak/>
              <w:t>3.6.3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2C0744" w14:textId="77777777" w:rsidR="00A82DDC" w:rsidRPr="006470BF" w:rsidRDefault="00A82DDC" w:rsidP="00423AB6">
            <w:pPr>
              <w:pStyle w:val="afffff5"/>
              <w:rPr>
                <w:rFonts w:ascii="Times New Roman" w:hAnsi="Times New Roman" w:cs="Times New Roman"/>
              </w:rPr>
            </w:pPr>
            <w:bookmarkStart w:id="70" w:name="sub_1363"/>
            <w:r w:rsidRPr="006470BF">
              <w:rPr>
                <w:rFonts w:ascii="Times New Roman" w:hAnsi="Times New Roman" w:cs="Times New Roman"/>
              </w:rPr>
              <w:t>Цирки и зверинцы</w:t>
            </w:r>
            <w:bookmarkEnd w:id="70"/>
          </w:p>
        </w:tc>
        <w:tc>
          <w:tcPr>
            <w:tcW w:w="4252" w:type="dxa"/>
            <w:tcBorders>
              <w:top w:val="single" w:sz="4" w:space="0" w:color="000000"/>
              <w:left w:val="single" w:sz="4" w:space="0" w:color="000000"/>
              <w:bottom w:val="single" w:sz="4" w:space="0" w:color="000000"/>
              <w:right w:val="single" w:sz="4" w:space="0" w:color="000000"/>
            </w:tcBorders>
          </w:tcPr>
          <w:p w14:paraId="261F6D4F" w14:textId="77777777" w:rsidR="00A82DDC" w:rsidRPr="006470BF" w:rsidRDefault="00A82DDC" w:rsidP="00423AB6">
            <w:pPr>
              <w:autoSpaceDE w:val="0"/>
              <w:autoSpaceDN w:val="0"/>
              <w:adjustRightInd w:val="0"/>
              <w:jc w:val="both"/>
            </w:pPr>
            <w:r w:rsidRPr="006470BF">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14:paraId="1EB12C9E"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E0976BA"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1C1C826F"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CC48D08"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4 этажа;</w:t>
            </w:r>
            <w:r w:rsidRPr="006470BF">
              <w:t xml:space="preserve"> </w:t>
            </w:r>
          </w:p>
          <w:p w14:paraId="6B6321ED"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5197FE0" w14:textId="77777777" w:rsidR="00A82DDC" w:rsidRPr="006470BF" w:rsidRDefault="00A82DDC" w:rsidP="00446E73">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60%</w:t>
            </w:r>
            <w:r w:rsidR="007B58B0" w:rsidRPr="006470BF">
              <w:rPr>
                <w:b/>
                <w:strike/>
              </w:rPr>
              <w:t xml:space="preserve"> </w:t>
            </w:r>
          </w:p>
          <w:p w14:paraId="4E4B9B1A" w14:textId="77777777" w:rsidR="001A66D5" w:rsidRPr="006470BF" w:rsidRDefault="001A66D5" w:rsidP="001A66D5">
            <w:r w:rsidRPr="006470BF">
              <w:t>- процент застройки подземной части - не регламентируется</w:t>
            </w:r>
            <w:r w:rsidR="000242A2" w:rsidRPr="006470BF">
              <w:t>;</w:t>
            </w:r>
          </w:p>
          <w:p w14:paraId="458A0F69" w14:textId="77777777" w:rsidR="00A82DDC" w:rsidRPr="006470BF" w:rsidRDefault="00A82DDC" w:rsidP="00BA5D51">
            <w:pPr>
              <w:jc w:val="both"/>
            </w:pPr>
            <w:r w:rsidRPr="006470BF">
              <w:t xml:space="preserve">- минимальный процент озеленения - </w:t>
            </w:r>
            <w:r w:rsidR="007B58B0" w:rsidRPr="006470BF">
              <w:rPr>
                <w:b/>
              </w:rPr>
              <w:t>4</w:t>
            </w:r>
            <w:r w:rsidR="001A66D5" w:rsidRPr="006470BF">
              <w:rPr>
                <w:b/>
              </w:rPr>
              <w:t>0%</w:t>
            </w:r>
            <w:r w:rsidRPr="006470BF">
              <w:t>от площади земельного участка.</w:t>
            </w:r>
          </w:p>
        </w:tc>
      </w:tr>
      <w:tr w:rsidR="00E7196D" w:rsidRPr="006470BF" w14:paraId="2A7AA36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75CDD8C" w14:textId="77777777" w:rsidR="00A82DDC" w:rsidRPr="006470BF" w:rsidRDefault="00A82DDC" w:rsidP="00423AB6">
            <w:pPr>
              <w:tabs>
                <w:tab w:val="left" w:pos="2520"/>
              </w:tabs>
              <w:jc w:val="center"/>
              <w:rPr>
                <w:b/>
              </w:rPr>
            </w:pPr>
            <w:r w:rsidRPr="006470BF">
              <w:rPr>
                <w:rFonts w:eastAsia="Times New Roman"/>
                <w:b/>
                <w:lang w:eastAsia="ru-RU"/>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0AC3E11" w14:textId="77777777" w:rsidR="00A82DDC" w:rsidRPr="006470BF" w:rsidRDefault="00A82DDC" w:rsidP="00423AB6">
            <w:pPr>
              <w:tabs>
                <w:tab w:val="left" w:pos="6946"/>
              </w:tabs>
              <w:suppressAutoHyphens/>
              <w:textAlignment w:val="baseline"/>
              <w:rPr>
                <w:b/>
              </w:rPr>
            </w:pPr>
            <w:r w:rsidRPr="006470BF">
              <w:rPr>
                <w:rFonts w:eastAsia="Times New Roman"/>
                <w:lang w:eastAsia="ru-RU"/>
              </w:rPr>
              <w:t>Религиозное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1AD5F5D5" w14:textId="77777777" w:rsidR="00A82DDC" w:rsidRPr="006470BF" w:rsidRDefault="00A82DDC" w:rsidP="00423AB6">
            <w:pPr>
              <w:autoSpaceDE w:val="0"/>
              <w:autoSpaceDN w:val="0"/>
              <w:adjustRightInd w:val="0"/>
              <w:jc w:val="both"/>
            </w:pPr>
            <w:r w:rsidRPr="006470BF">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6470BF">
                <w:t>кодами 3.7.1-3.7.2</w:t>
              </w:r>
            </w:hyperlink>
          </w:p>
          <w:p w14:paraId="1D44B656" w14:textId="77777777" w:rsidR="00A82DDC" w:rsidRPr="006470BF"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013BF6E"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40A3D606" w14:textId="77777777" w:rsidR="00A82DDC" w:rsidRPr="006470BF" w:rsidRDefault="00A82DDC" w:rsidP="00446E7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8566FC8" w14:textId="77777777" w:rsidR="00A82DDC" w:rsidRPr="006470BF" w:rsidRDefault="00A82DDC" w:rsidP="00446E73">
            <w:pPr>
              <w:jc w:val="both"/>
            </w:pPr>
            <w:r w:rsidRPr="006470BF">
              <w:t xml:space="preserve">- максимальное количество этажей  – не более </w:t>
            </w:r>
            <w:r w:rsidRPr="006470BF">
              <w:rPr>
                <w:b/>
              </w:rPr>
              <w:t>4 этажей</w:t>
            </w:r>
            <w:r w:rsidRPr="006470BF">
              <w:t>;</w:t>
            </w:r>
          </w:p>
          <w:p w14:paraId="570B300F" w14:textId="77777777" w:rsidR="00A82DDC" w:rsidRPr="006470BF" w:rsidRDefault="00A82DDC" w:rsidP="00446E73">
            <w:pPr>
              <w:jc w:val="both"/>
            </w:pPr>
            <w:r w:rsidRPr="006470BF">
              <w:t xml:space="preserve">- максимальная высота зданий, строений, сооружений от уровня земли - </w:t>
            </w:r>
            <w:r w:rsidRPr="006470BF">
              <w:rPr>
                <w:b/>
              </w:rPr>
              <w:t>30 м.;</w:t>
            </w:r>
          </w:p>
          <w:p w14:paraId="633F9892" w14:textId="77777777" w:rsidR="00A82DDC" w:rsidRPr="006470BF" w:rsidRDefault="00A82DDC" w:rsidP="00446E73">
            <w:pPr>
              <w:jc w:val="both"/>
              <w:rPr>
                <w:b/>
              </w:rPr>
            </w:pPr>
            <w:r w:rsidRPr="006470BF">
              <w:t xml:space="preserve">- максимальный процент застройки в границах земельного участка – </w:t>
            </w:r>
            <w:r w:rsidRPr="006470BF">
              <w:rPr>
                <w:b/>
              </w:rPr>
              <w:t>40%;</w:t>
            </w:r>
          </w:p>
          <w:p w14:paraId="19CD132D" w14:textId="77777777" w:rsidR="000242A2" w:rsidRPr="006470BF" w:rsidRDefault="000242A2" w:rsidP="000242A2">
            <w:r w:rsidRPr="006470BF">
              <w:t>- процент застройки подземной части - не регламентируется;</w:t>
            </w:r>
          </w:p>
          <w:p w14:paraId="6B655BAB" w14:textId="77777777" w:rsidR="00A82DDC" w:rsidRPr="006470BF" w:rsidRDefault="00A82DDC" w:rsidP="00446E73">
            <w:pPr>
              <w:widowControl w:val="0"/>
              <w:jc w:val="both"/>
            </w:pPr>
            <w:r w:rsidRPr="006470BF">
              <w:t xml:space="preserve">- минимальный процент озеленения - </w:t>
            </w:r>
            <w:r w:rsidR="009904C9" w:rsidRPr="006470BF">
              <w:rPr>
                <w:b/>
              </w:rPr>
              <w:t>30%</w:t>
            </w:r>
            <w:r w:rsidRPr="006470BF">
              <w:t xml:space="preserve"> от площади </w:t>
            </w:r>
            <w:r w:rsidRPr="006470BF">
              <w:lastRenderedPageBreak/>
              <w:t>земельного участка.</w:t>
            </w:r>
          </w:p>
        </w:tc>
      </w:tr>
      <w:tr w:rsidR="00E7196D" w:rsidRPr="006470BF" w14:paraId="0953340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DDBC963"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C9B76D" w14:textId="77777777" w:rsidR="00A82DDC" w:rsidRPr="006470BF" w:rsidRDefault="00A82DDC" w:rsidP="00423AB6">
            <w:pPr>
              <w:tabs>
                <w:tab w:val="left" w:pos="6946"/>
              </w:tabs>
              <w:suppressAutoHyphens/>
              <w:textAlignment w:val="baseline"/>
              <w:rPr>
                <w:rFonts w:eastAsia="Times New Roman"/>
                <w:lang w:eastAsia="ru-RU"/>
              </w:rPr>
            </w:pPr>
            <w:bookmarkStart w:id="71" w:name="sub_1371"/>
            <w:r w:rsidRPr="006470BF">
              <w:t>Осуществление религиозных обрядов</w:t>
            </w:r>
            <w:bookmarkEnd w:id="71"/>
          </w:p>
        </w:tc>
        <w:tc>
          <w:tcPr>
            <w:tcW w:w="4252" w:type="dxa"/>
            <w:tcBorders>
              <w:top w:val="single" w:sz="4" w:space="0" w:color="000000"/>
              <w:left w:val="single" w:sz="4" w:space="0" w:color="000000"/>
              <w:bottom w:val="single" w:sz="4" w:space="0" w:color="000000"/>
              <w:right w:val="single" w:sz="4" w:space="0" w:color="000000"/>
            </w:tcBorders>
          </w:tcPr>
          <w:p w14:paraId="5C8EAFFB" w14:textId="77777777" w:rsidR="00A82DDC" w:rsidRPr="006470BF" w:rsidRDefault="00A82DDC" w:rsidP="00423AB6">
            <w:pPr>
              <w:autoSpaceDE w:val="0"/>
              <w:autoSpaceDN w:val="0"/>
              <w:adjustRightInd w:val="0"/>
              <w:jc w:val="both"/>
            </w:pPr>
            <w:r w:rsidRPr="006470BF">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690212C9"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F97AAB9"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487D3ECB" w14:textId="77777777" w:rsidR="00A82DDC" w:rsidRPr="006470BF" w:rsidRDefault="00A82DDC" w:rsidP="00446E7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7DEC572" w14:textId="77777777" w:rsidR="00A82DDC" w:rsidRPr="006470BF" w:rsidRDefault="00A82DDC" w:rsidP="00446E73">
            <w:pPr>
              <w:jc w:val="both"/>
            </w:pPr>
            <w:r w:rsidRPr="006470BF">
              <w:t xml:space="preserve">- максимальное количество этажей  – не более </w:t>
            </w:r>
            <w:r w:rsidRPr="006470BF">
              <w:rPr>
                <w:b/>
              </w:rPr>
              <w:t>4 этажей</w:t>
            </w:r>
            <w:r w:rsidRPr="006470BF">
              <w:t>;</w:t>
            </w:r>
          </w:p>
          <w:p w14:paraId="084955C6" w14:textId="77777777" w:rsidR="00A82DDC" w:rsidRPr="006470BF" w:rsidRDefault="00A82DDC" w:rsidP="00446E73">
            <w:pPr>
              <w:jc w:val="both"/>
            </w:pPr>
            <w:r w:rsidRPr="006470BF">
              <w:t xml:space="preserve">- максимальная высота зданий, строений, сооружений от уровня земли - </w:t>
            </w:r>
            <w:r w:rsidRPr="006470BF">
              <w:rPr>
                <w:b/>
              </w:rPr>
              <w:t>30 м.;</w:t>
            </w:r>
          </w:p>
          <w:p w14:paraId="006C389E" w14:textId="77777777" w:rsidR="00A82DDC" w:rsidRPr="006470BF" w:rsidRDefault="00A82DDC" w:rsidP="00446E73">
            <w:pPr>
              <w:jc w:val="both"/>
              <w:rPr>
                <w:b/>
              </w:rPr>
            </w:pPr>
            <w:r w:rsidRPr="006470BF">
              <w:t xml:space="preserve">- максимальный процент застройки в границах земельного участка – </w:t>
            </w:r>
            <w:r w:rsidRPr="006470BF">
              <w:rPr>
                <w:b/>
              </w:rPr>
              <w:t>40%;</w:t>
            </w:r>
          </w:p>
          <w:p w14:paraId="52C4B4E7" w14:textId="77777777" w:rsidR="000242A2" w:rsidRPr="006470BF" w:rsidRDefault="000242A2" w:rsidP="000242A2">
            <w:r w:rsidRPr="006470BF">
              <w:t>- процент застройки подземной части - не регламентируется;</w:t>
            </w:r>
          </w:p>
          <w:p w14:paraId="5F5CE1E7" w14:textId="77777777" w:rsidR="00A82DDC" w:rsidRPr="006470BF" w:rsidRDefault="00A82DDC" w:rsidP="00446E73">
            <w:pPr>
              <w:jc w:val="both"/>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37037A6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7FF0971"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1A1049" w14:textId="77777777" w:rsidR="00A82DDC" w:rsidRPr="006470BF" w:rsidRDefault="00A82DDC" w:rsidP="00423AB6">
            <w:pPr>
              <w:tabs>
                <w:tab w:val="left" w:pos="6946"/>
              </w:tabs>
              <w:suppressAutoHyphens/>
              <w:textAlignment w:val="baseline"/>
            </w:pPr>
            <w:bookmarkStart w:id="72" w:name="sub_1372"/>
            <w:r w:rsidRPr="006470BF">
              <w:t>Религиозное управление и образование</w:t>
            </w:r>
            <w:bookmarkEnd w:id="72"/>
          </w:p>
          <w:p w14:paraId="78EFB15C" w14:textId="77777777" w:rsidR="000242A2" w:rsidRPr="006470BF" w:rsidRDefault="000242A2" w:rsidP="00423AB6">
            <w:pPr>
              <w:tabs>
                <w:tab w:val="left" w:pos="6946"/>
              </w:tabs>
              <w:suppressAutoHyphens/>
              <w:textAlignment w:val="baseline"/>
            </w:pPr>
          </w:p>
          <w:p w14:paraId="1E74058B" w14:textId="77777777" w:rsidR="000242A2" w:rsidRPr="006470BF" w:rsidRDefault="000242A2" w:rsidP="00423AB6">
            <w:pPr>
              <w:tabs>
                <w:tab w:val="left" w:pos="6946"/>
              </w:tabs>
              <w:suppressAutoHyphen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14:paraId="6405675B" w14:textId="77777777" w:rsidR="00A82DDC" w:rsidRPr="006470BF" w:rsidRDefault="00A82DDC" w:rsidP="00446E73">
            <w:pPr>
              <w:autoSpaceDE w:val="0"/>
              <w:autoSpaceDN w:val="0"/>
              <w:adjustRightInd w:val="0"/>
              <w:jc w:val="both"/>
            </w:pPr>
            <w:r w:rsidRPr="006470BF">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E5B014C"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444DA863" w14:textId="77777777" w:rsidR="00A82DDC" w:rsidRPr="006470BF" w:rsidRDefault="00A82DDC" w:rsidP="00446E7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241A764" w14:textId="77777777" w:rsidR="00A82DDC" w:rsidRPr="006470BF" w:rsidRDefault="00A82DDC" w:rsidP="00446E73">
            <w:pPr>
              <w:jc w:val="both"/>
            </w:pPr>
            <w:r w:rsidRPr="006470BF">
              <w:t xml:space="preserve">- максимальное количество этажей  – не более </w:t>
            </w:r>
            <w:r w:rsidRPr="006470BF">
              <w:rPr>
                <w:b/>
              </w:rPr>
              <w:t>4 этажей</w:t>
            </w:r>
            <w:r w:rsidRPr="006470BF">
              <w:t>;</w:t>
            </w:r>
          </w:p>
          <w:p w14:paraId="5BBFA7D4" w14:textId="77777777" w:rsidR="00A82DDC" w:rsidRPr="006470BF" w:rsidRDefault="00A82DDC" w:rsidP="00446E73">
            <w:pPr>
              <w:jc w:val="both"/>
            </w:pPr>
            <w:r w:rsidRPr="006470BF">
              <w:t xml:space="preserve">- максимальная высота зданий, строений, сооружений от уровня земли - </w:t>
            </w:r>
            <w:r w:rsidRPr="006470BF">
              <w:rPr>
                <w:b/>
              </w:rPr>
              <w:t>30 м.;</w:t>
            </w:r>
          </w:p>
          <w:p w14:paraId="62965DA2" w14:textId="77777777" w:rsidR="00A82DDC" w:rsidRPr="006470BF" w:rsidRDefault="00A82DDC" w:rsidP="00446E73">
            <w:pPr>
              <w:jc w:val="both"/>
              <w:rPr>
                <w:b/>
              </w:rPr>
            </w:pPr>
            <w:r w:rsidRPr="006470BF">
              <w:t xml:space="preserve">- максимальный процент застройки в границах земельного участка – </w:t>
            </w:r>
            <w:r w:rsidRPr="006470BF">
              <w:rPr>
                <w:b/>
              </w:rPr>
              <w:t>40%;</w:t>
            </w:r>
          </w:p>
          <w:p w14:paraId="3D930617" w14:textId="77777777" w:rsidR="000242A2" w:rsidRPr="006470BF" w:rsidRDefault="000242A2" w:rsidP="000242A2">
            <w:r w:rsidRPr="006470BF">
              <w:t>- процент застройки подземной части - не регламентируется;</w:t>
            </w:r>
          </w:p>
          <w:p w14:paraId="4C5D6BF5" w14:textId="77777777" w:rsidR="00A82DDC" w:rsidRPr="006470BF" w:rsidRDefault="00A82DDC" w:rsidP="00446E73">
            <w:pPr>
              <w:jc w:val="both"/>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7F1D5ED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B7BD0E8" w14:textId="77777777" w:rsidR="00A82DDC" w:rsidRPr="006470BF" w:rsidRDefault="00A82DDC" w:rsidP="00423AB6">
            <w:pPr>
              <w:keepLines/>
              <w:widowControl w:val="0"/>
              <w:jc w:val="center"/>
              <w:rPr>
                <w:b/>
              </w:rPr>
            </w:pPr>
            <w:r w:rsidRPr="006470BF">
              <w:rPr>
                <w:b/>
              </w:rPr>
              <w:t>3.8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0A280C" w14:textId="77777777" w:rsidR="00A82DDC" w:rsidRPr="006470BF" w:rsidRDefault="00A82DDC" w:rsidP="00423AB6">
            <w:pPr>
              <w:pStyle w:val="afffff5"/>
              <w:rPr>
                <w:rFonts w:ascii="Times New Roman" w:hAnsi="Times New Roman" w:cs="Times New Roman"/>
              </w:rPr>
            </w:pPr>
            <w:r w:rsidRPr="006470BF">
              <w:rPr>
                <w:rFonts w:ascii="Times New Roman" w:hAnsi="Times New Roman" w:cs="Times New Roman"/>
              </w:rPr>
              <w:t>Общественное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38AF5769" w14:textId="77777777" w:rsidR="00A82DDC" w:rsidRPr="006470BF" w:rsidRDefault="00A82DDC" w:rsidP="00423AB6">
            <w:pPr>
              <w:autoSpaceDE w:val="0"/>
              <w:autoSpaceDN w:val="0"/>
              <w:adjustRightInd w:val="0"/>
              <w:jc w:val="both"/>
            </w:pPr>
            <w:r w:rsidRPr="006470BF">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6470BF">
                <w:t>кодами 3.8.1-3.8.2</w:t>
              </w:r>
            </w:hyperlink>
          </w:p>
          <w:p w14:paraId="39B92525" w14:textId="77777777" w:rsidR="00A82DDC" w:rsidRPr="006470BF"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ED2D9A8" w14:textId="77777777" w:rsidR="00A82DDC" w:rsidRPr="006470BF" w:rsidRDefault="00A82DDC" w:rsidP="00446E73">
            <w:pPr>
              <w:jc w:val="both"/>
            </w:pPr>
            <w:r w:rsidRPr="006470BF">
              <w:lastRenderedPageBreak/>
              <w:t xml:space="preserve">- минимальная/максимальная площадь земельного участка–  </w:t>
            </w:r>
            <w:r w:rsidRPr="006470BF">
              <w:rPr>
                <w:b/>
              </w:rPr>
              <w:t>300/10 000</w:t>
            </w:r>
            <w:r w:rsidRPr="006470BF">
              <w:t xml:space="preserve"> кв. м;</w:t>
            </w:r>
          </w:p>
          <w:p w14:paraId="49F4B402" w14:textId="77777777" w:rsidR="00A82DDC" w:rsidRPr="006470BF" w:rsidRDefault="00A82DDC" w:rsidP="00446E73">
            <w:pPr>
              <w:widowControl w:val="0"/>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4BAA907C"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3 этажа;</w:t>
            </w:r>
            <w:r w:rsidRPr="006470BF">
              <w:t xml:space="preserve"> </w:t>
            </w:r>
          </w:p>
          <w:p w14:paraId="6975C421"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w:t>
            </w:r>
            <w:r w:rsidRPr="006470BF">
              <w:lastRenderedPageBreak/>
              <w:t xml:space="preserve">последнего этажа (или конька кровли) -  не более </w:t>
            </w:r>
            <w:r w:rsidRPr="006470BF">
              <w:rPr>
                <w:b/>
              </w:rPr>
              <w:t>12 м;</w:t>
            </w:r>
            <w:r w:rsidRPr="006470BF">
              <w:t xml:space="preserve"> </w:t>
            </w:r>
          </w:p>
          <w:p w14:paraId="65F21315" w14:textId="77777777" w:rsidR="00494DA7" w:rsidRPr="006470BF" w:rsidRDefault="00A82DDC" w:rsidP="00494DA7">
            <w:pPr>
              <w:rPr>
                <w:b/>
              </w:rPr>
            </w:pPr>
            <w:r w:rsidRPr="006470BF">
              <w:t xml:space="preserve">- максимальный процент застройки в границах земельного участка – </w:t>
            </w:r>
            <w:r w:rsidRPr="006470BF">
              <w:rPr>
                <w:b/>
              </w:rPr>
              <w:t>60%</w:t>
            </w:r>
            <w:r w:rsidR="00494DA7" w:rsidRPr="006470BF">
              <w:rPr>
                <w:b/>
              </w:rPr>
              <w:t>\</w:t>
            </w:r>
          </w:p>
          <w:p w14:paraId="12D2F874" w14:textId="77777777" w:rsidR="00494DA7" w:rsidRPr="006470BF" w:rsidRDefault="00494DA7" w:rsidP="00494DA7">
            <w:r w:rsidRPr="006470BF">
              <w:t>- процент застройки подземной части - не регламентируется;</w:t>
            </w:r>
          </w:p>
          <w:p w14:paraId="42923C3A" w14:textId="77777777" w:rsidR="00A82DDC" w:rsidRPr="006470BF" w:rsidRDefault="00A82DDC" w:rsidP="009904C9">
            <w:pPr>
              <w:autoSpaceDE w:val="0"/>
              <w:autoSpaceDN w:val="0"/>
              <w:adjustRightInd w:val="0"/>
              <w:jc w:val="both"/>
            </w:pPr>
            <w:r w:rsidRPr="006470BF">
              <w:t xml:space="preserve">- минимальный процент озеленения - </w:t>
            </w:r>
            <w:r w:rsidR="00494DA7" w:rsidRPr="006470BF">
              <w:rPr>
                <w:b/>
              </w:rPr>
              <w:t xml:space="preserve">30% </w:t>
            </w:r>
            <w:r w:rsidRPr="006470BF">
              <w:t>от площади земельного участка.</w:t>
            </w:r>
          </w:p>
        </w:tc>
      </w:tr>
      <w:tr w:rsidR="00E7196D" w:rsidRPr="006470BF" w14:paraId="577F925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4CCAC9C" w14:textId="77777777" w:rsidR="00A82DDC" w:rsidRPr="006470BF" w:rsidRDefault="00A82DDC" w:rsidP="00423AB6">
            <w:pPr>
              <w:keepLines/>
              <w:widowControl w:val="0"/>
              <w:jc w:val="center"/>
              <w:rPr>
                <w:b/>
              </w:rPr>
            </w:pPr>
            <w:r w:rsidRPr="006470BF">
              <w:rPr>
                <w:b/>
              </w:rPr>
              <w:lastRenderedPageBreak/>
              <w:t>3.8.1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06A739" w14:textId="77777777" w:rsidR="00A82DDC" w:rsidRPr="006470BF" w:rsidRDefault="00A82DDC" w:rsidP="00423AB6">
            <w:pPr>
              <w:pStyle w:val="afffff5"/>
              <w:rPr>
                <w:rFonts w:ascii="Times New Roman" w:hAnsi="Times New Roman" w:cs="Times New Roman"/>
              </w:rPr>
            </w:pPr>
            <w:bookmarkStart w:id="73" w:name="sub_1381"/>
            <w:r w:rsidRPr="006470BF">
              <w:rPr>
                <w:rFonts w:ascii="Times New Roman" w:hAnsi="Times New Roman" w:cs="Times New Roman"/>
              </w:rPr>
              <w:t>Государственное управление</w:t>
            </w:r>
            <w:bookmarkEnd w:id="73"/>
          </w:p>
        </w:tc>
        <w:tc>
          <w:tcPr>
            <w:tcW w:w="4252" w:type="dxa"/>
            <w:tcBorders>
              <w:top w:val="single" w:sz="4" w:space="0" w:color="000000"/>
              <w:left w:val="single" w:sz="4" w:space="0" w:color="000000"/>
              <w:bottom w:val="single" w:sz="4" w:space="0" w:color="000000"/>
              <w:right w:val="single" w:sz="4" w:space="0" w:color="000000"/>
            </w:tcBorders>
          </w:tcPr>
          <w:p w14:paraId="294A2BA5" w14:textId="77777777" w:rsidR="00A82DDC" w:rsidRPr="006470BF" w:rsidRDefault="00A82DDC" w:rsidP="00423AB6">
            <w:pPr>
              <w:autoSpaceDE w:val="0"/>
              <w:autoSpaceDN w:val="0"/>
              <w:adjustRightInd w:val="0"/>
              <w:jc w:val="both"/>
            </w:pPr>
            <w:r w:rsidRPr="006470BF">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14:paraId="1D792F09"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D0E3ACB"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35F2655F" w14:textId="77777777" w:rsidR="00A82DDC" w:rsidRPr="006470BF" w:rsidRDefault="00A82DDC" w:rsidP="00446E73">
            <w:pPr>
              <w:widowControl w:val="0"/>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F27CF5F"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3 этажа;</w:t>
            </w:r>
            <w:r w:rsidRPr="006470BF">
              <w:t xml:space="preserve"> </w:t>
            </w:r>
          </w:p>
          <w:p w14:paraId="254B2B88"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4FD1C6D7" w14:textId="77777777" w:rsidR="00A82DDC" w:rsidRPr="006470BF" w:rsidRDefault="00A82DDC" w:rsidP="00446E73">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60%</w:t>
            </w:r>
          </w:p>
          <w:p w14:paraId="3DC5F60E" w14:textId="77777777" w:rsidR="000242A2" w:rsidRPr="006470BF" w:rsidRDefault="000242A2" w:rsidP="000242A2">
            <w:r w:rsidRPr="006470BF">
              <w:t>- процент застройки подземной части - не регламентируется;</w:t>
            </w:r>
          </w:p>
          <w:p w14:paraId="6E7D49A8" w14:textId="77777777" w:rsidR="00A82DDC" w:rsidRPr="006470BF" w:rsidRDefault="00A82DDC" w:rsidP="00446E73">
            <w:pPr>
              <w:autoSpaceDE w:val="0"/>
              <w:autoSpaceDN w:val="0"/>
              <w:adjustRightInd w:val="0"/>
              <w:jc w:val="both"/>
            </w:pPr>
            <w:r w:rsidRPr="006470BF">
              <w:t xml:space="preserve">- минимальный процент озеленения - </w:t>
            </w:r>
            <w:r w:rsidR="009904C9" w:rsidRPr="006470BF">
              <w:rPr>
                <w:b/>
              </w:rPr>
              <w:t>30%</w:t>
            </w:r>
            <w:r w:rsidRPr="006470BF">
              <w:rPr>
                <w:b/>
              </w:rPr>
              <w:t xml:space="preserve"> </w:t>
            </w:r>
            <w:r w:rsidRPr="006470BF">
              <w:t>от площади земельного участка.</w:t>
            </w:r>
          </w:p>
        </w:tc>
      </w:tr>
      <w:tr w:rsidR="00E7196D" w:rsidRPr="006470BF" w14:paraId="7D12B37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41CF0A3" w14:textId="77777777" w:rsidR="00A82DDC" w:rsidRPr="006470BF" w:rsidRDefault="00A82DDC" w:rsidP="00423AB6">
            <w:pPr>
              <w:keepLines/>
              <w:widowControl w:val="0"/>
              <w:jc w:val="center"/>
              <w:rPr>
                <w:b/>
              </w:rPr>
            </w:pPr>
            <w:r w:rsidRPr="006470BF">
              <w:rPr>
                <w:b/>
              </w:rPr>
              <w:t>3.8.2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48746E" w14:textId="77777777" w:rsidR="00A82DDC" w:rsidRPr="006470BF" w:rsidRDefault="00A82DDC" w:rsidP="00423AB6">
            <w:pPr>
              <w:pStyle w:val="afffff5"/>
              <w:rPr>
                <w:rFonts w:ascii="Times New Roman" w:hAnsi="Times New Roman" w:cs="Times New Roman"/>
              </w:rPr>
            </w:pPr>
            <w:bookmarkStart w:id="74" w:name="sub_1382"/>
            <w:r w:rsidRPr="006470BF">
              <w:rPr>
                <w:rFonts w:ascii="Times New Roman" w:hAnsi="Times New Roman" w:cs="Times New Roman"/>
              </w:rPr>
              <w:t>Представительская деятельность</w:t>
            </w:r>
            <w:bookmarkEnd w:id="74"/>
          </w:p>
        </w:tc>
        <w:tc>
          <w:tcPr>
            <w:tcW w:w="4252" w:type="dxa"/>
            <w:tcBorders>
              <w:top w:val="single" w:sz="4" w:space="0" w:color="000000"/>
              <w:left w:val="single" w:sz="4" w:space="0" w:color="000000"/>
              <w:bottom w:val="single" w:sz="4" w:space="0" w:color="000000"/>
              <w:right w:val="single" w:sz="4" w:space="0" w:color="000000"/>
            </w:tcBorders>
          </w:tcPr>
          <w:p w14:paraId="77A78A48" w14:textId="77777777" w:rsidR="00A82DDC" w:rsidRPr="006470BF" w:rsidRDefault="00A82DDC" w:rsidP="00423AB6">
            <w:pPr>
              <w:autoSpaceDE w:val="0"/>
              <w:autoSpaceDN w:val="0"/>
              <w:adjustRightInd w:val="0"/>
              <w:jc w:val="both"/>
            </w:pPr>
            <w:r w:rsidRPr="006470BF">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p w14:paraId="7170E2C4" w14:textId="77777777" w:rsidR="00A82DDC" w:rsidRPr="006470BF" w:rsidRDefault="00A82DDC" w:rsidP="00423AB6">
            <w:pPr>
              <w:autoSpaceDE w:val="0"/>
              <w:autoSpaceDN w:val="0"/>
              <w:adjustRightInd w:val="0"/>
              <w:jc w:val="both"/>
            </w:pPr>
          </w:p>
          <w:p w14:paraId="12B867BA"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6FFB0C"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2DFEE935" w14:textId="77777777" w:rsidR="00A82DDC" w:rsidRPr="006470BF" w:rsidRDefault="00A82DDC" w:rsidP="00446E73">
            <w:pPr>
              <w:widowControl w:val="0"/>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74554AC"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3 этажа;</w:t>
            </w:r>
            <w:r w:rsidRPr="006470BF">
              <w:t xml:space="preserve"> </w:t>
            </w:r>
          </w:p>
          <w:p w14:paraId="29CE09BA"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6057E3BC" w14:textId="77777777" w:rsidR="00A82DDC" w:rsidRPr="006470BF" w:rsidRDefault="00A82DDC" w:rsidP="00446E73">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60%</w:t>
            </w:r>
          </w:p>
          <w:p w14:paraId="26C881DC" w14:textId="77777777" w:rsidR="00494DA7" w:rsidRPr="006470BF" w:rsidRDefault="00494DA7" w:rsidP="00494DA7">
            <w:r w:rsidRPr="006470BF">
              <w:t>- процент застройки подземной части - не регламентируется;</w:t>
            </w:r>
          </w:p>
          <w:p w14:paraId="752A913C" w14:textId="77777777" w:rsidR="00A82DDC" w:rsidRPr="006470BF" w:rsidRDefault="00A82DDC" w:rsidP="00BA5D51">
            <w:pPr>
              <w:autoSpaceDE w:val="0"/>
              <w:autoSpaceDN w:val="0"/>
              <w:adjustRightInd w:val="0"/>
              <w:jc w:val="both"/>
            </w:pPr>
            <w:r w:rsidRPr="006470BF">
              <w:t xml:space="preserve">- минимальный процент озеленения - </w:t>
            </w:r>
            <w:r w:rsidR="00494DA7" w:rsidRPr="006470BF">
              <w:rPr>
                <w:b/>
              </w:rPr>
              <w:t>30%</w:t>
            </w:r>
            <w:r w:rsidRPr="006470BF">
              <w:t xml:space="preserve">от площади </w:t>
            </w:r>
            <w:r w:rsidRPr="006470BF">
              <w:lastRenderedPageBreak/>
              <w:t>земельного участка.</w:t>
            </w:r>
          </w:p>
        </w:tc>
      </w:tr>
      <w:tr w:rsidR="00E7196D" w:rsidRPr="006470BF" w14:paraId="2FB085B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7BC20F"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D08D99" w14:textId="77777777" w:rsidR="00A82DDC" w:rsidRPr="006470BF" w:rsidRDefault="00A82DDC" w:rsidP="00423AB6">
            <w:pPr>
              <w:keepNext/>
              <w:keepLines/>
              <w:contextualSpacing/>
              <w:textAlignment w:val="baseline"/>
              <w:rPr>
                <w:rFonts w:eastAsia="Times New Roman"/>
              </w:rPr>
            </w:pPr>
            <w:r w:rsidRPr="006470BF">
              <w:rPr>
                <w:rFonts w:eastAsia="Times New Roman"/>
              </w:rPr>
              <w:t>Амбулаторное ветеринарное обслуживание</w:t>
            </w:r>
          </w:p>
          <w:p w14:paraId="42D4D962" w14:textId="77777777" w:rsidR="00A82DDC" w:rsidRPr="006470BF" w:rsidRDefault="00A82DDC"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7AA46448" w14:textId="77777777" w:rsidR="00A82DDC" w:rsidRPr="006470BF" w:rsidRDefault="00A82DDC" w:rsidP="00423AB6">
            <w:pPr>
              <w:tabs>
                <w:tab w:val="left" w:pos="6946"/>
              </w:tabs>
              <w:suppressAutoHyphens/>
              <w:textAlignment w:val="baseline"/>
              <w:rPr>
                <w:b/>
              </w:rPr>
            </w:pPr>
            <w:r w:rsidRPr="006470BF">
              <w:t>- размещение объектов капитального строительства, предназначенных для оказания ветеринарных услуг без содержания животных</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FA81CA3"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300/10000</w:t>
            </w:r>
            <w:r w:rsidRPr="006470BF">
              <w:t xml:space="preserve"> кв. м;</w:t>
            </w:r>
          </w:p>
          <w:p w14:paraId="3F5F6412" w14:textId="77777777" w:rsidR="00A82DDC" w:rsidRPr="006470BF" w:rsidRDefault="00A82DDC" w:rsidP="00446E73">
            <w:pPr>
              <w:widowControl w:val="0"/>
              <w:rPr>
                <w:b/>
                <w:bCs/>
              </w:rPr>
            </w:pPr>
            <w:r w:rsidRPr="006470BF">
              <w:t xml:space="preserve">- 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498ECB9F"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2 этаж;</w:t>
            </w:r>
            <w:r w:rsidRPr="006470BF">
              <w:t xml:space="preserve"> </w:t>
            </w:r>
          </w:p>
          <w:p w14:paraId="06267EBD"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10 м;</w:t>
            </w:r>
            <w:r w:rsidRPr="006470BF">
              <w:t xml:space="preserve"> </w:t>
            </w:r>
          </w:p>
          <w:p w14:paraId="0DD8C253"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4FA39D54" w14:textId="77777777" w:rsidR="000242A2" w:rsidRPr="006470BF" w:rsidRDefault="000242A2" w:rsidP="000242A2">
            <w:r w:rsidRPr="006470BF">
              <w:t>- процент застройки подземной части - не регламентируется;</w:t>
            </w:r>
          </w:p>
          <w:p w14:paraId="52D77BAD" w14:textId="77777777" w:rsidR="00A82DDC" w:rsidRPr="006470BF" w:rsidRDefault="00A82DDC" w:rsidP="00446E73">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E7196D" w:rsidRPr="006470BF" w14:paraId="2119794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206D6F0"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7068A9" w14:textId="77777777" w:rsidR="00A82DDC" w:rsidRPr="006470BF" w:rsidRDefault="00A82DDC" w:rsidP="00423AB6">
            <w:pPr>
              <w:tabs>
                <w:tab w:val="left" w:pos="6946"/>
              </w:tabs>
              <w:suppressAutoHyphens/>
              <w:textAlignment w:val="baseline"/>
              <w:rPr>
                <w:b/>
              </w:rPr>
            </w:pPr>
            <w:r w:rsidRPr="006470BF">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226C136F" w14:textId="77777777" w:rsidR="00A82DDC" w:rsidRPr="006470BF" w:rsidRDefault="00A82DDC" w:rsidP="00423AB6">
            <w:pPr>
              <w:tabs>
                <w:tab w:val="left" w:pos="6946"/>
              </w:tabs>
              <w:suppressAutoHyphens/>
              <w:textAlignment w:val="baseline"/>
              <w:rPr>
                <w:b/>
              </w:rPr>
            </w:pPr>
            <w:r w:rsidRPr="006470BF">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323C81"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4D47D6A9" w14:textId="77777777" w:rsidR="00A82DDC" w:rsidRPr="006470BF" w:rsidRDefault="00A82DDC" w:rsidP="00446E73">
            <w:pPr>
              <w:widowControl w:val="0"/>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802FB44"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3 этажа;</w:t>
            </w:r>
            <w:r w:rsidRPr="006470BF">
              <w:t xml:space="preserve"> </w:t>
            </w:r>
          </w:p>
          <w:p w14:paraId="056E52CC"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746B0F95"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4A41BF2A" w14:textId="77777777" w:rsidR="000242A2" w:rsidRPr="006470BF" w:rsidRDefault="000242A2" w:rsidP="000242A2">
            <w:r w:rsidRPr="006470BF">
              <w:t>- процент застройки подземной части - не регламентируется;</w:t>
            </w:r>
          </w:p>
          <w:p w14:paraId="574F87CC" w14:textId="77777777" w:rsidR="00A82DDC" w:rsidRPr="006470BF" w:rsidRDefault="00A82DDC" w:rsidP="00446E73">
            <w:pPr>
              <w:tabs>
                <w:tab w:val="left" w:pos="2520"/>
              </w:tabs>
              <w:rPr>
                <w:b/>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E7196D" w:rsidRPr="006470BF" w14:paraId="18AF1FA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94E35F0" w14:textId="77777777" w:rsidR="00A82DDC" w:rsidRPr="006470BF" w:rsidRDefault="00A82DDC" w:rsidP="00423AB6">
            <w:pPr>
              <w:tabs>
                <w:tab w:val="left" w:pos="2520"/>
              </w:tabs>
              <w:jc w:val="center"/>
              <w:rPr>
                <w:b/>
              </w:rPr>
            </w:pPr>
            <w:r w:rsidRPr="006470BF">
              <w:rPr>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782B46" w14:textId="77777777" w:rsidR="00A82DDC" w:rsidRPr="006470BF" w:rsidRDefault="00A82DDC" w:rsidP="00423AB6">
            <w:pPr>
              <w:tabs>
                <w:tab w:val="left" w:pos="6946"/>
              </w:tabs>
              <w:suppressAutoHyphens/>
              <w:textAlignment w:val="baseline"/>
            </w:pPr>
            <w:r w:rsidRPr="006470BF">
              <w:rPr>
                <w:rFonts w:eastAsia="Times New Roman"/>
                <w:lang w:eastAsia="ru-RU"/>
              </w:rPr>
              <w:t>Рынки</w:t>
            </w:r>
          </w:p>
        </w:tc>
        <w:tc>
          <w:tcPr>
            <w:tcW w:w="4252" w:type="dxa"/>
            <w:tcBorders>
              <w:top w:val="single" w:sz="4" w:space="0" w:color="000000"/>
              <w:left w:val="single" w:sz="4" w:space="0" w:color="000000"/>
              <w:bottom w:val="single" w:sz="4" w:space="0" w:color="000000"/>
              <w:right w:val="single" w:sz="4" w:space="0" w:color="000000"/>
            </w:tcBorders>
          </w:tcPr>
          <w:p w14:paraId="35211CA2" w14:textId="77777777" w:rsidR="00A82DDC" w:rsidRPr="006470BF" w:rsidRDefault="00A82DDC" w:rsidP="00423AB6">
            <w:pPr>
              <w:widowControl w:val="0"/>
              <w:autoSpaceDE w:val="0"/>
              <w:autoSpaceDN w:val="0"/>
              <w:adjustRightInd w:val="0"/>
              <w:jc w:val="both"/>
              <w:rPr>
                <w:rFonts w:eastAsia="Times New Roman"/>
                <w:lang w:eastAsia="ru-RU"/>
              </w:rPr>
            </w:pPr>
            <w:r w:rsidRPr="006470BF">
              <w:rPr>
                <w:rFonts w:eastAsia="Times New Roman"/>
                <w:lang w:eastAsia="ru-RU"/>
              </w:rPr>
              <w:t xml:space="preserve">- размещение объектов капитального строительства, сооружений, предназначенных для организации постоянной или временной торговли </w:t>
            </w:r>
            <w:r w:rsidRPr="006470BF">
              <w:rPr>
                <w:rFonts w:eastAsia="Times New Roman"/>
                <w:lang w:eastAsia="ru-RU"/>
              </w:rPr>
              <w:lastRenderedPageBreak/>
              <w:t>(ярмарка, рынок, базар), с учетом того, что каждое из торговых мест не располагает торговой площадью более 200 кв. м;</w:t>
            </w:r>
          </w:p>
          <w:p w14:paraId="52544499" w14:textId="77777777" w:rsidR="00A82DDC" w:rsidRPr="006470BF" w:rsidRDefault="00A82DDC" w:rsidP="00423AB6">
            <w:pPr>
              <w:tabs>
                <w:tab w:val="left" w:pos="6946"/>
              </w:tabs>
              <w:suppressAutoHyphens/>
              <w:jc w:val="both"/>
              <w:textAlignment w:val="baseline"/>
            </w:pPr>
            <w:r w:rsidRPr="006470BF">
              <w:rPr>
                <w:rFonts w:eastAsia="Times New Roman"/>
                <w:lang w:eastAsia="ru-RU"/>
              </w:rPr>
              <w:t>размещение гаражей и (или) стоянок для автомобилей сотрудников и посетителей рынка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5D881F2" w14:textId="77777777" w:rsidR="00A82DDC" w:rsidRPr="006470BF" w:rsidRDefault="00A82DDC" w:rsidP="00446E73">
            <w:pPr>
              <w:jc w:val="both"/>
            </w:pPr>
            <w:r w:rsidRPr="006470BF">
              <w:lastRenderedPageBreak/>
              <w:t xml:space="preserve">- минимальная/максимальная площадь земельного участка –  </w:t>
            </w:r>
            <w:r w:rsidRPr="006470BF">
              <w:rPr>
                <w:b/>
              </w:rPr>
              <w:t xml:space="preserve">1500/50 000 </w:t>
            </w:r>
            <w:r w:rsidRPr="006470BF">
              <w:t xml:space="preserve">кв. м; </w:t>
            </w:r>
          </w:p>
          <w:p w14:paraId="5DFDC4A7" w14:textId="77777777" w:rsidR="00A82DDC" w:rsidRPr="006470BF" w:rsidRDefault="00A82DDC" w:rsidP="00446E73">
            <w:pPr>
              <w:autoSpaceDE w:val="0"/>
              <w:autoSpaceDN w:val="0"/>
              <w:adjustRightInd w:val="0"/>
              <w:jc w:val="both"/>
            </w:pPr>
            <w:r w:rsidRPr="006470BF">
              <w:t xml:space="preserve">- минимальные отступы от границ участка - </w:t>
            </w:r>
            <w:r w:rsidRPr="006470BF">
              <w:rPr>
                <w:b/>
              </w:rPr>
              <w:t>10 м,</w:t>
            </w:r>
            <w:r w:rsidRPr="006470BF">
              <w:t xml:space="preserve"> от фронтальной границы участка</w:t>
            </w:r>
            <w:r w:rsidRPr="006470BF">
              <w:rPr>
                <w:b/>
              </w:rPr>
              <w:t>- 10 м</w:t>
            </w:r>
            <w:r w:rsidRPr="006470BF">
              <w:t>;</w:t>
            </w:r>
          </w:p>
          <w:p w14:paraId="6B6E2D28" w14:textId="77777777" w:rsidR="00A82DDC" w:rsidRPr="006470BF" w:rsidRDefault="00A82DDC" w:rsidP="00446E73">
            <w:pPr>
              <w:widowControl w:val="0"/>
            </w:pPr>
            <w:r w:rsidRPr="006470BF">
              <w:lastRenderedPageBreak/>
              <w:t xml:space="preserve">- максимальное количество этажей зданий – </w:t>
            </w:r>
            <w:r w:rsidRPr="006470BF">
              <w:rPr>
                <w:b/>
              </w:rPr>
              <w:t>3 этажа;</w:t>
            </w:r>
            <w:r w:rsidRPr="006470BF">
              <w:t xml:space="preserve"> </w:t>
            </w:r>
          </w:p>
          <w:p w14:paraId="7CC74659"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3E2B70D"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65%</w:t>
            </w:r>
            <w:r w:rsidR="000242A2" w:rsidRPr="006470BF">
              <w:t>;</w:t>
            </w:r>
          </w:p>
          <w:p w14:paraId="2B9524CC" w14:textId="77777777" w:rsidR="000242A2" w:rsidRPr="006470BF" w:rsidRDefault="000242A2" w:rsidP="000242A2">
            <w:r w:rsidRPr="006470BF">
              <w:t>- процент застройки подземной части - не регламентируется;</w:t>
            </w:r>
          </w:p>
          <w:p w14:paraId="13B16CFF" w14:textId="77777777" w:rsidR="00A82DDC" w:rsidRPr="006470BF" w:rsidRDefault="00A82DDC" w:rsidP="00446E73">
            <w:pPr>
              <w:tabs>
                <w:tab w:val="left" w:pos="2520"/>
              </w:tabs>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5F44518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15EC355"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78500B" w14:textId="77777777" w:rsidR="00A82DDC" w:rsidRPr="006470BF" w:rsidRDefault="00A82DDC" w:rsidP="00423AB6">
            <w:pPr>
              <w:tabs>
                <w:tab w:val="left" w:pos="6946"/>
              </w:tabs>
              <w:suppressAutoHyphens/>
              <w:textAlignment w:val="baseline"/>
              <w:rPr>
                <w:b/>
              </w:rPr>
            </w:pPr>
            <w:r w:rsidRPr="006470BF">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51A3B0BA" w14:textId="77777777" w:rsidR="00A82DDC" w:rsidRPr="006470BF" w:rsidRDefault="00A82DDC" w:rsidP="00423AB6">
            <w:pPr>
              <w:tabs>
                <w:tab w:val="left" w:pos="6946"/>
              </w:tabs>
              <w:suppressAutoHyphens/>
              <w:textAlignment w:val="baseline"/>
              <w:rPr>
                <w:b/>
              </w:rPr>
            </w:pPr>
            <w:r w:rsidRPr="006470BF">
              <w:t>- 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FBFBDCB"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49E0CFA4" w14:textId="77777777" w:rsidR="007F47D0" w:rsidRPr="006470BF" w:rsidRDefault="00A82DDC" w:rsidP="00446E73">
            <w:pPr>
              <w:jc w:val="both"/>
              <w:rPr>
                <w:rFonts w:eastAsia="Calibri"/>
                <w:lang w:eastAsia="en-US"/>
              </w:rPr>
            </w:pPr>
            <w:r w:rsidRPr="006470BF">
              <w:t xml:space="preserve">- </w:t>
            </w:r>
            <w:r w:rsidR="007F47D0" w:rsidRPr="006470BF">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w:t>
            </w:r>
            <w:r w:rsidR="005F0B7C" w:rsidRPr="006470BF">
              <w:rPr>
                <w:rFonts w:eastAsia="Calibri"/>
                <w:lang w:eastAsia="en-US"/>
              </w:rPr>
              <w:t>и картографии</w:t>
            </w:r>
            <w:r w:rsidR="007F47D0" w:rsidRPr="006470BF">
              <w:rPr>
                <w:rFonts w:eastAsia="Calibri"/>
                <w:lang w:eastAsia="en-US"/>
              </w:rPr>
              <w:t xml:space="preserve"> </w:t>
            </w:r>
            <w:r w:rsidR="005F0B7C" w:rsidRPr="006470BF">
              <w:t xml:space="preserve"> в соответствии с  действующим законодательством, </w:t>
            </w:r>
            <w:r w:rsidR="00AE588E" w:rsidRPr="006470BF">
              <w:t xml:space="preserve"> </w:t>
            </w:r>
            <w:r w:rsidR="00AE588E" w:rsidRPr="006470BF">
              <w:rPr>
                <w:rFonts w:eastAsia="Calibri"/>
                <w:lang w:eastAsia="en-US"/>
              </w:rPr>
              <w:t xml:space="preserve">минимальная площадь земельного участка </w:t>
            </w:r>
            <w:r w:rsidR="007F47D0" w:rsidRPr="006470BF">
              <w:rPr>
                <w:rFonts w:eastAsia="Calibri"/>
                <w:lang w:eastAsia="en-US"/>
              </w:rPr>
              <w:t xml:space="preserve">–  </w:t>
            </w:r>
            <w:r w:rsidR="007F47D0" w:rsidRPr="006470BF">
              <w:rPr>
                <w:rFonts w:eastAsia="Calibri"/>
                <w:b/>
                <w:lang w:eastAsia="en-US"/>
              </w:rPr>
              <w:t>30</w:t>
            </w:r>
            <w:r w:rsidR="007F47D0" w:rsidRPr="006470BF">
              <w:rPr>
                <w:rFonts w:eastAsia="Calibri"/>
                <w:lang w:eastAsia="en-US"/>
              </w:rPr>
              <w:t xml:space="preserve"> кв. м;</w:t>
            </w:r>
          </w:p>
          <w:p w14:paraId="508A9793" w14:textId="77777777" w:rsidR="00C738BE" w:rsidRPr="006470BF" w:rsidRDefault="00C738BE" w:rsidP="00446E73">
            <w:pPr>
              <w:jc w:val="both"/>
              <w:rPr>
                <w:rFonts w:eastAsia="Calibri"/>
                <w:lang w:eastAsia="en-US"/>
              </w:rPr>
            </w:pPr>
            <w:r w:rsidRPr="006470BF">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6FE5C9CD"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5D7BB0C9" w14:textId="77777777" w:rsidR="00A82DDC" w:rsidRPr="006470BF" w:rsidRDefault="00A82DD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6D39FDD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64CBED61" w14:textId="77777777" w:rsidR="00A82DDC" w:rsidRPr="006470BF" w:rsidRDefault="00A82DDC" w:rsidP="00446E73">
            <w:pPr>
              <w:autoSpaceDE w:val="0"/>
              <w:autoSpaceDN w:val="0"/>
              <w:adjustRightInd w:val="0"/>
              <w:jc w:val="both"/>
            </w:pPr>
            <w:r w:rsidRPr="006470BF">
              <w:lastRenderedPageBreak/>
              <w:t xml:space="preserve">- максимальный процент застройки в границах земельного участка – </w:t>
            </w:r>
            <w:r w:rsidR="00346E9C" w:rsidRPr="006470BF">
              <w:rPr>
                <w:b/>
              </w:rPr>
              <w:t>60</w:t>
            </w:r>
            <w:r w:rsidRPr="006470BF">
              <w:rPr>
                <w:b/>
              </w:rPr>
              <w:t>%</w:t>
            </w:r>
            <w:r w:rsidR="000242A2" w:rsidRPr="006470BF">
              <w:t>;</w:t>
            </w:r>
          </w:p>
          <w:p w14:paraId="7E5E9F24" w14:textId="77777777" w:rsidR="000242A2" w:rsidRPr="006470BF" w:rsidRDefault="000242A2" w:rsidP="000242A2">
            <w:r w:rsidRPr="006470BF">
              <w:t>- процент застройки подземной части - не регламентируется;</w:t>
            </w:r>
          </w:p>
          <w:p w14:paraId="0F0C206B" w14:textId="77777777" w:rsidR="00A82DDC" w:rsidRPr="006470BF" w:rsidRDefault="00A82DDC" w:rsidP="00446E7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36DC59C9" w14:textId="77777777" w:rsidTr="000242A2">
        <w:trPr>
          <w:trHeight w:val="136"/>
        </w:trPr>
        <w:tc>
          <w:tcPr>
            <w:tcW w:w="1526" w:type="dxa"/>
            <w:tcBorders>
              <w:top w:val="single" w:sz="4" w:space="0" w:color="000000"/>
              <w:left w:val="single" w:sz="4" w:space="0" w:color="000000"/>
              <w:bottom w:val="single" w:sz="4" w:space="0" w:color="000000"/>
              <w:right w:val="single" w:sz="4" w:space="0" w:color="000000"/>
            </w:tcBorders>
          </w:tcPr>
          <w:p w14:paraId="5AF9A6A0"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4.5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7A3380" w14:textId="77777777" w:rsidR="00A82DDC" w:rsidRPr="006470BF" w:rsidRDefault="00A82DDC" w:rsidP="00423AB6">
            <w:pPr>
              <w:pStyle w:val="afffff5"/>
              <w:rPr>
                <w:rFonts w:ascii="Times New Roman" w:hAnsi="Times New Roman" w:cs="Times New Roman"/>
              </w:rPr>
            </w:pPr>
            <w:r w:rsidRPr="006470BF">
              <w:rPr>
                <w:rFonts w:ascii="Times New Roman" w:hAnsi="Times New Roman" w:cs="Times New Roman"/>
              </w:rPr>
              <w:t>Банковская и страховая деятельность</w:t>
            </w:r>
          </w:p>
        </w:tc>
        <w:tc>
          <w:tcPr>
            <w:tcW w:w="4252" w:type="dxa"/>
            <w:tcBorders>
              <w:top w:val="single" w:sz="4" w:space="0" w:color="000000"/>
              <w:left w:val="single" w:sz="4" w:space="0" w:color="000000"/>
              <w:bottom w:val="single" w:sz="4" w:space="0" w:color="000000"/>
              <w:right w:val="single" w:sz="4" w:space="0" w:color="000000"/>
            </w:tcBorders>
          </w:tcPr>
          <w:p w14:paraId="09167425" w14:textId="77777777" w:rsidR="00A82DDC" w:rsidRPr="006470BF" w:rsidRDefault="00A82DDC" w:rsidP="00423AB6">
            <w:pPr>
              <w:autoSpaceDE w:val="0"/>
              <w:autoSpaceDN w:val="0"/>
              <w:adjustRightInd w:val="0"/>
              <w:jc w:val="both"/>
            </w:pPr>
            <w:r w:rsidRPr="006470BF">
              <w:t>Размещение объектов капитального строительства, предназначенных для размещения организаций, оказывающих банковские и страховые услуги</w:t>
            </w:r>
          </w:p>
          <w:p w14:paraId="3D725D39" w14:textId="77777777" w:rsidR="00A82DDC" w:rsidRPr="006470BF"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6F2CDF"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2F1946B2" w14:textId="77777777" w:rsidR="00A82DDC" w:rsidRPr="006470BF" w:rsidRDefault="00A82DDC" w:rsidP="00446E73">
            <w:pPr>
              <w:widowControl w:val="0"/>
              <w:jc w:val="both"/>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7B9F2C7" w14:textId="77777777" w:rsidR="00A82DDC" w:rsidRPr="006470BF" w:rsidRDefault="00A82DD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33A3AD83"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29443FC0"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65%</w:t>
            </w:r>
            <w:r w:rsidR="000242A2" w:rsidRPr="006470BF">
              <w:t>;</w:t>
            </w:r>
          </w:p>
          <w:p w14:paraId="3A4E7554" w14:textId="77777777" w:rsidR="000242A2" w:rsidRPr="006470BF" w:rsidRDefault="000242A2" w:rsidP="000242A2">
            <w:r w:rsidRPr="006470BF">
              <w:t>- процент застройки подземной части - не регламентируется;</w:t>
            </w:r>
          </w:p>
          <w:p w14:paraId="6EF7E36A" w14:textId="77777777" w:rsidR="00A82DDC" w:rsidRPr="006470BF" w:rsidRDefault="00A82DDC" w:rsidP="00446E73">
            <w:pPr>
              <w:widowControl w:val="0"/>
              <w:jc w:val="both"/>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0D14D33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E6D4CA9"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22C4AB" w14:textId="77777777" w:rsidR="00A82DDC" w:rsidRPr="006470BF" w:rsidRDefault="00A82DDC" w:rsidP="00423AB6">
            <w:pPr>
              <w:tabs>
                <w:tab w:val="left" w:pos="6946"/>
              </w:tabs>
              <w:suppressAutoHyphens/>
              <w:textAlignment w:val="baseline"/>
              <w:rPr>
                <w:b/>
              </w:rPr>
            </w:pPr>
            <w:r w:rsidRPr="006470BF">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0ADF7C5C" w14:textId="77777777" w:rsidR="00A82DDC" w:rsidRPr="006470BF" w:rsidRDefault="00A82DDC" w:rsidP="00423AB6">
            <w:pPr>
              <w:tabs>
                <w:tab w:val="left" w:pos="6946"/>
              </w:tabs>
              <w:suppressAutoHyphens/>
              <w:textAlignment w:val="baseline"/>
              <w:rPr>
                <w:b/>
              </w:rPr>
            </w:pPr>
            <w:r w:rsidRPr="006470BF">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AB29DA8"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71570465" w14:textId="77777777" w:rsidR="00656AAC" w:rsidRPr="006470BF" w:rsidRDefault="00656AAC" w:rsidP="00446E73">
            <w:pPr>
              <w:jc w:val="both"/>
              <w:rPr>
                <w:b/>
              </w:rPr>
            </w:pPr>
            <w:r w:rsidRPr="006470BF">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5F1E2C" w:rsidRPr="006470BF">
              <w:t>рафии</w:t>
            </w:r>
            <w:r w:rsidRPr="006470BF">
              <w:t xml:space="preserve"> </w:t>
            </w:r>
            <w:r w:rsidR="005F1E2C" w:rsidRPr="006470BF">
              <w:t xml:space="preserve"> в соответствии с  действующим законодательством, </w:t>
            </w:r>
            <w:r w:rsidRPr="006470BF">
              <w:t xml:space="preserve"> минимальная площадь земельного участка –  </w:t>
            </w:r>
            <w:r w:rsidRPr="006470BF">
              <w:rPr>
                <w:b/>
              </w:rPr>
              <w:t>30 кв. м;</w:t>
            </w:r>
          </w:p>
          <w:p w14:paraId="32508776" w14:textId="77777777" w:rsidR="00C738BE" w:rsidRPr="006470BF" w:rsidRDefault="00C738BE" w:rsidP="00446E73">
            <w:pPr>
              <w:jc w:val="both"/>
            </w:pPr>
            <w:r w:rsidRPr="006470BF">
              <w:t xml:space="preserve">-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w:t>
            </w:r>
            <w:r w:rsidRPr="006470BF">
              <w:lastRenderedPageBreak/>
              <w:t>планировке территории;</w:t>
            </w:r>
          </w:p>
          <w:p w14:paraId="56697B94" w14:textId="77777777" w:rsidR="00B346E3" w:rsidRPr="006470BF" w:rsidRDefault="00B346E3" w:rsidP="00B346E3">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27B6C212" w14:textId="77777777" w:rsidR="00A82DDC" w:rsidRPr="006470BF" w:rsidRDefault="00A82DD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293FF632"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15D4A4D9"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00346E9C" w:rsidRPr="006470BF">
              <w:rPr>
                <w:b/>
              </w:rPr>
              <w:t>60</w:t>
            </w:r>
            <w:r w:rsidRPr="006470BF">
              <w:rPr>
                <w:b/>
              </w:rPr>
              <w:t>%</w:t>
            </w:r>
          </w:p>
          <w:p w14:paraId="19C4D3A7" w14:textId="77777777" w:rsidR="000242A2" w:rsidRPr="006470BF" w:rsidRDefault="000242A2" w:rsidP="000242A2">
            <w:r w:rsidRPr="006470BF">
              <w:t>- процент застройки подземной части - не регламентируется;</w:t>
            </w:r>
          </w:p>
          <w:p w14:paraId="2EF877B3" w14:textId="77777777" w:rsidR="00A82DDC" w:rsidRPr="006470BF" w:rsidRDefault="00A82DDC" w:rsidP="00446E73">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4AEAF60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2F6A503"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25565A" w14:textId="77777777" w:rsidR="00A82DDC" w:rsidRPr="006470BF" w:rsidRDefault="00A82DDC" w:rsidP="00423AB6">
            <w:pPr>
              <w:tabs>
                <w:tab w:val="left" w:pos="6946"/>
              </w:tabs>
              <w:suppressAutoHyphens/>
              <w:textAlignment w:val="baseline"/>
              <w:rPr>
                <w:b/>
              </w:rPr>
            </w:pPr>
            <w:r w:rsidRPr="006470BF">
              <w:rPr>
                <w:rFonts w:eastAsia="Times New Roman"/>
              </w:rPr>
              <w:t>Гостиничное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26EBB0C" w14:textId="723F3AA8" w:rsidR="00A82DDC" w:rsidRPr="006470BF" w:rsidRDefault="00D7794B" w:rsidP="00423AB6">
            <w:pPr>
              <w:tabs>
                <w:tab w:val="left" w:pos="6946"/>
              </w:tabs>
              <w:suppressAutoHyphens/>
              <w:textAlignment w:val="baseline"/>
              <w:rPr>
                <w:b/>
              </w:rPr>
            </w:pPr>
            <w:r>
              <w:t>Р</w:t>
            </w:r>
            <w:r w:rsidRPr="006470BF">
              <w:t>азмещение гостиниц</w:t>
            </w:r>
            <w:r>
              <w:t>.</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D0A9B0B" w14:textId="77777777" w:rsidR="00A82DDC" w:rsidRPr="006470BF" w:rsidRDefault="00A82DDC"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 /10 000</w:t>
            </w:r>
            <w:r w:rsidRPr="006470BF">
              <w:t xml:space="preserve"> кв. м;</w:t>
            </w:r>
          </w:p>
          <w:p w14:paraId="2AEACD1D" w14:textId="77777777" w:rsidR="00A82DDC" w:rsidRPr="006470BF" w:rsidRDefault="00A82DDC" w:rsidP="00446E73">
            <w:pPr>
              <w:jc w:val="both"/>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CCB9C64" w14:textId="77777777" w:rsidR="00A82DDC" w:rsidRPr="006470BF" w:rsidRDefault="00A82DDC" w:rsidP="00446E73">
            <w:pPr>
              <w:jc w:val="both"/>
            </w:pPr>
            <w:r w:rsidRPr="006470BF">
              <w:t xml:space="preserve">-максимальное количество этажей зданий – </w:t>
            </w:r>
            <w:r w:rsidRPr="006470BF">
              <w:rPr>
                <w:b/>
              </w:rPr>
              <w:t>5 этажей;</w:t>
            </w:r>
            <w:r w:rsidRPr="006470BF">
              <w:t xml:space="preserve"> </w:t>
            </w:r>
          </w:p>
          <w:p w14:paraId="7A3B6D69"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4E1411E" w14:textId="77777777" w:rsidR="00A82DDC" w:rsidRPr="006470BF" w:rsidRDefault="00A82DDC" w:rsidP="00446E73">
            <w:pPr>
              <w:jc w:val="both"/>
            </w:pPr>
            <w:r w:rsidRPr="006470BF">
              <w:t xml:space="preserve">- минимальная ширина земельных участков вдоль фронта улицы (проезда) – </w:t>
            </w:r>
            <w:r w:rsidRPr="006470BF">
              <w:rPr>
                <w:b/>
              </w:rPr>
              <w:t>12</w:t>
            </w:r>
            <w:r w:rsidRPr="006470BF">
              <w:t xml:space="preserve"> </w:t>
            </w:r>
            <w:r w:rsidRPr="006470BF">
              <w:rPr>
                <w:b/>
              </w:rPr>
              <w:t>м</w:t>
            </w:r>
            <w:r w:rsidRPr="006470BF">
              <w:t xml:space="preserve">; </w:t>
            </w:r>
          </w:p>
          <w:p w14:paraId="608BEBFF"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65%</w:t>
            </w:r>
          </w:p>
          <w:p w14:paraId="72E97624" w14:textId="77777777" w:rsidR="000242A2" w:rsidRPr="006470BF" w:rsidRDefault="000242A2" w:rsidP="000242A2">
            <w:r w:rsidRPr="006470BF">
              <w:t>- процент застройки подземной части - не регламентируется;</w:t>
            </w:r>
          </w:p>
          <w:p w14:paraId="0166417C" w14:textId="77777777" w:rsidR="00A82DDC" w:rsidRPr="006470BF" w:rsidRDefault="00A82DDC" w:rsidP="00446E73">
            <w:pPr>
              <w:tabs>
                <w:tab w:val="left" w:pos="2520"/>
              </w:tabs>
              <w:rPr>
                <w:b/>
              </w:rPr>
            </w:pPr>
            <w:r w:rsidRPr="006470BF">
              <w:t xml:space="preserve">- озеленение территории – не менее </w:t>
            </w:r>
            <w:r w:rsidR="009904C9" w:rsidRPr="006470BF">
              <w:rPr>
                <w:b/>
              </w:rPr>
              <w:t>30%</w:t>
            </w:r>
            <w:r w:rsidRPr="006470BF">
              <w:t xml:space="preserve"> от площади земельного участка.</w:t>
            </w:r>
          </w:p>
        </w:tc>
      </w:tr>
      <w:tr w:rsidR="00E7196D" w:rsidRPr="006470BF" w14:paraId="16EE2A1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2EC7AE7"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4.8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533BC7F" w14:textId="77777777" w:rsidR="00A82DDC" w:rsidRPr="006470BF" w:rsidRDefault="00A82DDC" w:rsidP="00423AB6">
            <w:pPr>
              <w:pStyle w:val="afffff5"/>
              <w:rPr>
                <w:rFonts w:ascii="Times New Roman" w:hAnsi="Times New Roman" w:cs="Times New Roman"/>
              </w:rPr>
            </w:pPr>
            <w:r w:rsidRPr="006470BF">
              <w:rPr>
                <w:rFonts w:ascii="Times New Roman" w:hAnsi="Times New Roman" w:cs="Times New Roman"/>
              </w:rPr>
              <w:t>Развлечения</w:t>
            </w:r>
          </w:p>
        </w:tc>
        <w:tc>
          <w:tcPr>
            <w:tcW w:w="4252" w:type="dxa"/>
            <w:tcBorders>
              <w:top w:val="single" w:sz="4" w:space="0" w:color="000000"/>
              <w:left w:val="single" w:sz="4" w:space="0" w:color="000000"/>
              <w:bottom w:val="single" w:sz="4" w:space="0" w:color="000000"/>
              <w:right w:val="single" w:sz="4" w:space="0" w:color="000000"/>
            </w:tcBorders>
          </w:tcPr>
          <w:p w14:paraId="1CD3200B" w14:textId="77777777" w:rsidR="00A82DDC" w:rsidRPr="006470BF" w:rsidRDefault="00A82DDC" w:rsidP="00423AB6">
            <w:pPr>
              <w:autoSpaceDE w:val="0"/>
              <w:autoSpaceDN w:val="0"/>
              <w:adjustRightInd w:val="0"/>
              <w:jc w:val="both"/>
            </w:pPr>
            <w:r w:rsidRPr="006470BF">
              <w:t>Размещение зданий и сооружений, предназначенных для развлечения.</w:t>
            </w:r>
          </w:p>
          <w:p w14:paraId="6A80F98B" w14:textId="77777777" w:rsidR="00A82DDC" w:rsidRPr="006470BF" w:rsidRDefault="00A82DDC" w:rsidP="00423AB6">
            <w:pPr>
              <w:autoSpaceDE w:val="0"/>
              <w:autoSpaceDN w:val="0"/>
              <w:adjustRightInd w:val="0"/>
              <w:jc w:val="both"/>
            </w:pPr>
            <w:r w:rsidRPr="006470BF">
              <w:t xml:space="preserve">Содержание данного вида разрешенного использования </w:t>
            </w:r>
            <w:r w:rsidRPr="006470BF">
              <w:lastRenderedPageBreak/>
              <w:t xml:space="preserve">включает в себя содержание видов разрешенного использования с </w:t>
            </w:r>
            <w:hyperlink w:anchor="sub_1481" w:history="1">
              <w:r w:rsidRPr="006470BF">
                <w:t>кодами 4.8.1 - 4.8.3</w:t>
              </w:r>
            </w:hyperlink>
          </w:p>
          <w:p w14:paraId="70F2487F" w14:textId="77777777" w:rsidR="00A82DDC" w:rsidRPr="006470BF"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9D42BC5" w14:textId="77777777" w:rsidR="00A82DDC" w:rsidRPr="006470BF" w:rsidRDefault="00A82DDC" w:rsidP="00446E73">
            <w:pPr>
              <w:jc w:val="both"/>
            </w:pPr>
            <w:r w:rsidRPr="006470BF">
              <w:lastRenderedPageBreak/>
              <w:t xml:space="preserve">- минимальная/максимальная площадь земельного участка–  </w:t>
            </w:r>
            <w:r w:rsidRPr="006470BF">
              <w:rPr>
                <w:b/>
              </w:rPr>
              <w:t>500/5000</w:t>
            </w:r>
            <w:r w:rsidRPr="006470BF">
              <w:t xml:space="preserve"> кв. м;</w:t>
            </w:r>
          </w:p>
          <w:p w14:paraId="7B9FF350" w14:textId="77777777" w:rsidR="00A82DDC" w:rsidRPr="006470BF" w:rsidRDefault="00A82DDC" w:rsidP="00446E73">
            <w:pPr>
              <w:autoSpaceDE w:val="0"/>
              <w:autoSpaceDN w:val="0"/>
              <w:adjustRightInd w:val="0"/>
              <w:jc w:val="both"/>
            </w:pPr>
            <w:r w:rsidRPr="006470BF">
              <w:t>- минимальные отступы:</w:t>
            </w:r>
          </w:p>
          <w:p w14:paraId="42464098" w14:textId="77777777" w:rsidR="00A82DDC" w:rsidRPr="006470BF" w:rsidRDefault="00A82DDC" w:rsidP="00446E73">
            <w:pPr>
              <w:autoSpaceDE w:val="0"/>
              <w:autoSpaceDN w:val="0"/>
              <w:adjustRightInd w:val="0"/>
              <w:jc w:val="both"/>
            </w:pPr>
            <w:r w:rsidRPr="006470BF">
              <w:t xml:space="preserve">от границ участка - </w:t>
            </w:r>
            <w:r w:rsidRPr="006470BF">
              <w:rPr>
                <w:b/>
              </w:rPr>
              <w:t>3 м</w:t>
            </w:r>
            <w:r w:rsidRPr="006470BF">
              <w:t>;</w:t>
            </w:r>
          </w:p>
          <w:p w14:paraId="1C28DCDD" w14:textId="77777777" w:rsidR="00A82DDC" w:rsidRPr="006470BF" w:rsidRDefault="00A82DDC" w:rsidP="00446E73">
            <w:pPr>
              <w:autoSpaceDE w:val="0"/>
              <w:autoSpaceDN w:val="0"/>
              <w:adjustRightInd w:val="0"/>
              <w:jc w:val="both"/>
            </w:pPr>
            <w:r w:rsidRPr="006470BF">
              <w:lastRenderedPageBreak/>
              <w:t xml:space="preserve">от фронтальной линии застройки – </w:t>
            </w:r>
            <w:r w:rsidRPr="006470BF">
              <w:rPr>
                <w:b/>
              </w:rPr>
              <w:t>5 м.</w:t>
            </w:r>
          </w:p>
          <w:p w14:paraId="66ADD55C"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2 этажа;</w:t>
            </w:r>
            <w:r w:rsidRPr="006470BF">
              <w:t xml:space="preserve"> </w:t>
            </w:r>
          </w:p>
          <w:p w14:paraId="35DF2AC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4D78CD8A"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2E71F848" w14:textId="77777777" w:rsidR="000242A2" w:rsidRPr="006470BF" w:rsidRDefault="000242A2" w:rsidP="000242A2">
            <w:r w:rsidRPr="006470BF">
              <w:t>- процент застройки подземной части - не регламентируется;</w:t>
            </w:r>
          </w:p>
          <w:p w14:paraId="654EB121" w14:textId="77777777" w:rsidR="00A82DDC" w:rsidRPr="006470BF" w:rsidRDefault="00A82DDC" w:rsidP="00446E73">
            <w:pPr>
              <w:autoSpaceDE w:val="0"/>
              <w:autoSpaceDN w:val="0"/>
              <w:adjustRightInd w:val="0"/>
              <w:jc w:val="both"/>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64703E2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9D070F1"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4.8.1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89B22E" w14:textId="77777777" w:rsidR="00A82DDC" w:rsidRPr="006470BF" w:rsidRDefault="00A82DDC" w:rsidP="00423AB6">
            <w:pPr>
              <w:pStyle w:val="afffff5"/>
              <w:rPr>
                <w:rFonts w:ascii="Times New Roman" w:hAnsi="Times New Roman" w:cs="Times New Roman"/>
              </w:rPr>
            </w:pPr>
            <w:bookmarkStart w:id="75" w:name="sub_1481"/>
            <w:r w:rsidRPr="006470BF">
              <w:rPr>
                <w:rFonts w:ascii="Times New Roman" w:hAnsi="Times New Roman" w:cs="Times New Roman"/>
              </w:rPr>
              <w:t>Развлекательные мероприятия</w:t>
            </w:r>
            <w:bookmarkEnd w:id="75"/>
          </w:p>
        </w:tc>
        <w:tc>
          <w:tcPr>
            <w:tcW w:w="4252" w:type="dxa"/>
            <w:tcBorders>
              <w:top w:val="single" w:sz="4" w:space="0" w:color="000000"/>
              <w:left w:val="single" w:sz="4" w:space="0" w:color="000000"/>
              <w:bottom w:val="single" w:sz="4" w:space="0" w:color="000000"/>
              <w:right w:val="single" w:sz="4" w:space="0" w:color="000000"/>
            </w:tcBorders>
          </w:tcPr>
          <w:p w14:paraId="29856661" w14:textId="77777777" w:rsidR="00A82DDC" w:rsidRPr="006470BF" w:rsidRDefault="00A82DDC" w:rsidP="00423AB6">
            <w:pPr>
              <w:autoSpaceDE w:val="0"/>
              <w:autoSpaceDN w:val="0"/>
              <w:adjustRightInd w:val="0"/>
              <w:jc w:val="both"/>
            </w:pPr>
            <w:r w:rsidRPr="006470BF">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14:paraId="7DB55EA4"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1FCBDC1"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500/5000</w:t>
            </w:r>
            <w:r w:rsidRPr="006470BF">
              <w:t xml:space="preserve"> кв. м;</w:t>
            </w:r>
          </w:p>
          <w:p w14:paraId="48085879" w14:textId="77777777" w:rsidR="00A82DDC" w:rsidRPr="006470BF" w:rsidRDefault="00A82DDC" w:rsidP="00446E73">
            <w:pPr>
              <w:autoSpaceDE w:val="0"/>
              <w:autoSpaceDN w:val="0"/>
              <w:adjustRightInd w:val="0"/>
              <w:jc w:val="both"/>
            </w:pPr>
            <w:r w:rsidRPr="006470BF">
              <w:t>- минимальные отступы:</w:t>
            </w:r>
          </w:p>
          <w:p w14:paraId="0336FF1D" w14:textId="77777777" w:rsidR="00A82DDC" w:rsidRPr="006470BF" w:rsidRDefault="00A82DDC" w:rsidP="00446E73">
            <w:pPr>
              <w:autoSpaceDE w:val="0"/>
              <w:autoSpaceDN w:val="0"/>
              <w:adjustRightInd w:val="0"/>
              <w:jc w:val="both"/>
            </w:pPr>
            <w:r w:rsidRPr="006470BF">
              <w:t xml:space="preserve">от границ участка - </w:t>
            </w:r>
            <w:r w:rsidRPr="006470BF">
              <w:rPr>
                <w:b/>
              </w:rPr>
              <w:t>3 м</w:t>
            </w:r>
            <w:r w:rsidRPr="006470BF">
              <w:t>;</w:t>
            </w:r>
          </w:p>
          <w:p w14:paraId="6FE5B740" w14:textId="77777777" w:rsidR="00A82DDC" w:rsidRPr="006470BF" w:rsidRDefault="00A82DDC" w:rsidP="00446E73">
            <w:pPr>
              <w:autoSpaceDE w:val="0"/>
              <w:autoSpaceDN w:val="0"/>
              <w:adjustRightInd w:val="0"/>
              <w:jc w:val="both"/>
            </w:pPr>
            <w:r w:rsidRPr="006470BF">
              <w:t xml:space="preserve">от фронтальной линии застройки – </w:t>
            </w:r>
            <w:r w:rsidRPr="006470BF">
              <w:rPr>
                <w:b/>
              </w:rPr>
              <w:t>5 м.</w:t>
            </w:r>
          </w:p>
          <w:p w14:paraId="5AB40989"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2 этажа;</w:t>
            </w:r>
            <w:r w:rsidRPr="006470BF">
              <w:t xml:space="preserve"> </w:t>
            </w:r>
          </w:p>
          <w:p w14:paraId="47DEC448"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481CCD21"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13F65610" w14:textId="77777777" w:rsidR="000242A2" w:rsidRPr="006470BF" w:rsidRDefault="000242A2" w:rsidP="000242A2">
            <w:r w:rsidRPr="006470BF">
              <w:t>- процент застройки подземной части - не регламентируется;</w:t>
            </w:r>
          </w:p>
          <w:p w14:paraId="6C506CF1" w14:textId="77777777" w:rsidR="00A82DDC" w:rsidRPr="006470BF" w:rsidRDefault="00A82DDC" w:rsidP="00446E73">
            <w:pPr>
              <w:jc w:val="both"/>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7E649CB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10E4274"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4.8.2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182A84" w14:textId="77777777" w:rsidR="00A82DDC" w:rsidRPr="006470BF" w:rsidRDefault="00A82DDC" w:rsidP="00423AB6">
            <w:pPr>
              <w:pStyle w:val="afffff5"/>
              <w:rPr>
                <w:rFonts w:ascii="Times New Roman" w:hAnsi="Times New Roman" w:cs="Times New Roman"/>
              </w:rPr>
            </w:pPr>
            <w:bookmarkStart w:id="76" w:name="sub_1482"/>
            <w:r w:rsidRPr="006470BF">
              <w:rPr>
                <w:rFonts w:ascii="Times New Roman" w:hAnsi="Times New Roman" w:cs="Times New Roman"/>
              </w:rPr>
              <w:t>Проведение азартных игр</w:t>
            </w:r>
            <w:bookmarkEnd w:id="76"/>
          </w:p>
        </w:tc>
        <w:tc>
          <w:tcPr>
            <w:tcW w:w="4252" w:type="dxa"/>
            <w:tcBorders>
              <w:top w:val="single" w:sz="4" w:space="0" w:color="000000"/>
              <w:left w:val="single" w:sz="4" w:space="0" w:color="000000"/>
              <w:bottom w:val="single" w:sz="4" w:space="0" w:color="000000"/>
              <w:right w:val="single" w:sz="4" w:space="0" w:color="000000"/>
            </w:tcBorders>
          </w:tcPr>
          <w:p w14:paraId="4923E3A4" w14:textId="77777777" w:rsidR="00A82DDC" w:rsidRPr="006470BF" w:rsidRDefault="00A82DDC" w:rsidP="00423AB6">
            <w:pPr>
              <w:autoSpaceDE w:val="0"/>
              <w:autoSpaceDN w:val="0"/>
              <w:adjustRightInd w:val="0"/>
              <w:jc w:val="both"/>
            </w:pPr>
            <w:r w:rsidRPr="006470BF">
              <w:t>Размещение зданий и сооружений, предназначенных для размещения букмекерских контор, тотализаторов, их пунктов приема ставок вне игорных зон</w:t>
            </w:r>
          </w:p>
          <w:p w14:paraId="00E0F4AE" w14:textId="77777777" w:rsidR="00A82DDC" w:rsidRPr="006470BF" w:rsidRDefault="00A82DDC" w:rsidP="00423AB6">
            <w:pPr>
              <w:autoSpaceDE w:val="0"/>
              <w:autoSpaceDN w:val="0"/>
              <w:adjustRightInd w:val="0"/>
              <w:jc w:val="both"/>
            </w:pPr>
          </w:p>
          <w:p w14:paraId="5117727A"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B8FA62A"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500/5000</w:t>
            </w:r>
            <w:r w:rsidRPr="006470BF">
              <w:t xml:space="preserve"> кв. м;</w:t>
            </w:r>
          </w:p>
          <w:p w14:paraId="20E65128" w14:textId="77777777" w:rsidR="00A82DDC" w:rsidRPr="006470BF" w:rsidRDefault="00A82DDC" w:rsidP="00446E73">
            <w:pPr>
              <w:autoSpaceDE w:val="0"/>
              <w:autoSpaceDN w:val="0"/>
              <w:adjustRightInd w:val="0"/>
              <w:jc w:val="both"/>
            </w:pPr>
            <w:r w:rsidRPr="006470BF">
              <w:t>- минимальные отступы:</w:t>
            </w:r>
          </w:p>
          <w:p w14:paraId="3EC43257" w14:textId="77777777" w:rsidR="00A82DDC" w:rsidRPr="006470BF" w:rsidRDefault="00A82DDC" w:rsidP="00446E73">
            <w:pPr>
              <w:autoSpaceDE w:val="0"/>
              <w:autoSpaceDN w:val="0"/>
              <w:adjustRightInd w:val="0"/>
              <w:jc w:val="both"/>
            </w:pPr>
            <w:r w:rsidRPr="006470BF">
              <w:t xml:space="preserve">от границ участка - </w:t>
            </w:r>
            <w:r w:rsidRPr="006470BF">
              <w:rPr>
                <w:b/>
              </w:rPr>
              <w:t>3 м</w:t>
            </w:r>
            <w:r w:rsidRPr="006470BF">
              <w:t>;</w:t>
            </w:r>
          </w:p>
          <w:p w14:paraId="07CC0009" w14:textId="77777777" w:rsidR="00A82DDC" w:rsidRPr="006470BF" w:rsidRDefault="00A82DDC" w:rsidP="00446E73">
            <w:pPr>
              <w:autoSpaceDE w:val="0"/>
              <w:autoSpaceDN w:val="0"/>
              <w:adjustRightInd w:val="0"/>
              <w:jc w:val="both"/>
            </w:pPr>
            <w:r w:rsidRPr="006470BF">
              <w:t xml:space="preserve">от фронтальной линии застройки – </w:t>
            </w:r>
            <w:r w:rsidRPr="006470BF">
              <w:rPr>
                <w:b/>
              </w:rPr>
              <w:t>5 м.</w:t>
            </w:r>
          </w:p>
          <w:p w14:paraId="382A173C"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2 этажа;</w:t>
            </w:r>
            <w:r w:rsidRPr="006470BF">
              <w:t xml:space="preserve"> </w:t>
            </w:r>
          </w:p>
          <w:p w14:paraId="41CA3AF4"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w:t>
            </w:r>
            <w:r w:rsidRPr="006470BF">
              <w:lastRenderedPageBreak/>
              <w:t xml:space="preserve">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06447A89"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0C1D8FB9" w14:textId="77777777" w:rsidR="000242A2" w:rsidRPr="006470BF" w:rsidRDefault="000242A2" w:rsidP="000242A2">
            <w:r w:rsidRPr="006470BF">
              <w:t>- процент застройки подземной части - не регламентируется;</w:t>
            </w:r>
          </w:p>
          <w:p w14:paraId="651F574A" w14:textId="77777777" w:rsidR="00A82DDC" w:rsidRPr="006470BF" w:rsidRDefault="00A82DDC"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7A6273FB" w14:textId="77777777" w:rsidTr="000242A2">
        <w:trPr>
          <w:trHeight w:val="278"/>
        </w:trPr>
        <w:tc>
          <w:tcPr>
            <w:tcW w:w="1526" w:type="dxa"/>
            <w:tcBorders>
              <w:top w:val="single" w:sz="4" w:space="0" w:color="000000"/>
              <w:left w:val="single" w:sz="4" w:space="0" w:color="000000"/>
              <w:bottom w:val="single" w:sz="4" w:space="0" w:color="000000"/>
              <w:right w:val="single" w:sz="4" w:space="0" w:color="000000"/>
            </w:tcBorders>
          </w:tcPr>
          <w:p w14:paraId="74DD8C85"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264BB61" w14:textId="77777777" w:rsidR="00A82DDC" w:rsidRPr="006470BF" w:rsidRDefault="00A82DDC" w:rsidP="00423AB6">
            <w:pPr>
              <w:tabs>
                <w:tab w:val="left" w:pos="6946"/>
              </w:tabs>
              <w:suppressAutoHyphens/>
              <w:textAlignment w:val="baseline"/>
              <w:rPr>
                <w:b/>
              </w:rPr>
            </w:pPr>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1D757C30" w14:textId="77777777" w:rsidR="00A82DDC" w:rsidRPr="006470BF" w:rsidRDefault="00A82DDC" w:rsidP="00446E73">
            <w:pPr>
              <w:autoSpaceDE w:val="0"/>
              <w:autoSpaceDN w:val="0"/>
              <w:adjustRightInd w:val="0"/>
              <w:jc w:val="both"/>
              <w:rPr>
                <w:b/>
              </w:rPr>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F2A1255" w14:textId="77777777" w:rsidR="00A82DDC" w:rsidRPr="006470BF" w:rsidRDefault="00A82DDC" w:rsidP="00446E73">
            <w:r w:rsidRPr="006470BF">
              <w:t>-минимальная/максимальная площадь земельных участков –</w:t>
            </w:r>
            <w:r w:rsidRPr="006470BF">
              <w:rPr>
                <w:b/>
              </w:rPr>
              <w:t>24/7500</w:t>
            </w:r>
            <w:r w:rsidRPr="006470BF">
              <w:t xml:space="preserve"> кв.м.</w:t>
            </w:r>
          </w:p>
          <w:p w14:paraId="4C0E1900" w14:textId="77777777" w:rsidR="00A82DDC" w:rsidRPr="006470BF" w:rsidRDefault="00A82DDC" w:rsidP="00446E73">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53E1F1D6" w14:textId="77777777" w:rsidR="00A82DDC" w:rsidRPr="006470BF" w:rsidRDefault="00A82DDC" w:rsidP="00446E73">
            <w:pPr>
              <w:rPr>
                <w:b/>
              </w:rPr>
            </w:pPr>
            <w:r w:rsidRPr="006470BF">
              <w:t xml:space="preserve">-максимальное количество этажей  – не более </w:t>
            </w:r>
            <w:r w:rsidRPr="006470BF">
              <w:rPr>
                <w:b/>
              </w:rPr>
              <w:t>5 этажей;</w:t>
            </w:r>
          </w:p>
          <w:p w14:paraId="1E077A9B" w14:textId="77777777" w:rsidR="00A82DDC" w:rsidRPr="006470BF" w:rsidRDefault="00A82DDC" w:rsidP="00446E73">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1FF75A50" w14:textId="77777777" w:rsidR="00A82DDC" w:rsidRPr="006470BF" w:rsidRDefault="00A82DDC" w:rsidP="00446E73">
            <w:pPr>
              <w:tabs>
                <w:tab w:val="left" w:pos="2520"/>
              </w:tabs>
            </w:pPr>
            <w:r w:rsidRPr="006470BF">
              <w:t xml:space="preserve">- максимальный процент застройки в границах земельного участка – </w:t>
            </w:r>
            <w:r w:rsidRPr="006470BF">
              <w:rPr>
                <w:b/>
              </w:rPr>
              <w:t>80%</w:t>
            </w:r>
          </w:p>
          <w:p w14:paraId="6F5065E8" w14:textId="77777777" w:rsidR="000242A2" w:rsidRPr="006470BF" w:rsidRDefault="000242A2" w:rsidP="000242A2">
            <w:r w:rsidRPr="006470BF">
              <w:t>- процент застройки подземной части - не регламентируется</w:t>
            </w:r>
          </w:p>
        </w:tc>
      </w:tr>
      <w:tr w:rsidR="00E7196D" w:rsidRPr="006470BF" w14:paraId="7634EDF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E086A62" w14:textId="77777777" w:rsidR="00A82DDC" w:rsidRPr="006470BF" w:rsidRDefault="00A82DDC" w:rsidP="00423AB6">
            <w:pPr>
              <w:tabs>
                <w:tab w:val="left" w:pos="2520"/>
              </w:tabs>
              <w:jc w:val="center"/>
              <w:rPr>
                <w:b/>
              </w:rPr>
            </w:pPr>
            <w:r w:rsidRPr="006470BF">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E5F15E" w14:textId="77777777" w:rsidR="00A82DDC" w:rsidRPr="006470BF" w:rsidRDefault="00A82DDC" w:rsidP="00423AB6">
            <w:pPr>
              <w:tabs>
                <w:tab w:val="left" w:pos="6946"/>
              </w:tabs>
              <w:suppressAutoHyphens/>
              <w:textAlignment w:val="baseline"/>
              <w:rPr>
                <w:b/>
              </w:rPr>
            </w:pPr>
            <w:r w:rsidRPr="006470BF">
              <w:rPr>
                <w:rFonts w:eastAsia="Times New Roman"/>
              </w:rPr>
              <w:t>Спорт</w:t>
            </w:r>
          </w:p>
        </w:tc>
        <w:tc>
          <w:tcPr>
            <w:tcW w:w="4252" w:type="dxa"/>
            <w:tcBorders>
              <w:top w:val="single" w:sz="4" w:space="0" w:color="000000"/>
              <w:left w:val="single" w:sz="4" w:space="0" w:color="000000"/>
              <w:bottom w:val="single" w:sz="4" w:space="0" w:color="000000"/>
              <w:right w:val="single" w:sz="4" w:space="0" w:color="000000"/>
            </w:tcBorders>
          </w:tcPr>
          <w:p w14:paraId="77696CBA" w14:textId="77777777" w:rsidR="00A82DDC" w:rsidRPr="006470BF" w:rsidRDefault="00A82DDC" w:rsidP="00423AB6">
            <w:pPr>
              <w:autoSpaceDE w:val="0"/>
              <w:autoSpaceDN w:val="0"/>
              <w:adjustRightInd w:val="0"/>
              <w:jc w:val="both"/>
            </w:pPr>
            <w:r w:rsidRPr="006470BF">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6470BF">
                <w:t>кодами 5.1.1 - 5.1.7</w:t>
              </w:r>
            </w:hyperlink>
          </w:p>
          <w:p w14:paraId="227D03A6" w14:textId="77777777" w:rsidR="00A82DDC" w:rsidRPr="006470BF"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101B652"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29BC386A"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4CCFF11"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376210BC"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4828C2CE"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5EC62FC0" w14:textId="77777777" w:rsidR="000242A2" w:rsidRPr="006470BF" w:rsidRDefault="000242A2" w:rsidP="000242A2">
            <w:r w:rsidRPr="006470BF">
              <w:t>- процент застройки подземной части - не регламентируется;</w:t>
            </w:r>
          </w:p>
          <w:p w14:paraId="7422CD8F" w14:textId="77777777" w:rsidR="00A82DDC" w:rsidRPr="006470BF" w:rsidRDefault="00A82DDC" w:rsidP="00446E73">
            <w:pPr>
              <w:widowControl w:val="0"/>
              <w:autoSpaceDE w:val="0"/>
              <w:autoSpaceDN w:val="0"/>
              <w:adjustRightInd w:val="0"/>
              <w:rPr>
                <w:rFonts w:eastAsia="Times New Roman"/>
                <w:lang w:eastAsia="ru-RU"/>
              </w:rPr>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0CD082D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79A2938" w14:textId="77777777" w:rsidR="00A82DDC" w:rsidRPr="006470BF" w:rsidRDefault="00A82DDC" w:rsidP="00423AB6">
            <w:pPr>
              <w:tabs>
                <w:tab w:val="left" w:pos="2520"/>
              </w:tabs>
              <w:jc w:val="center"/>
              <w:rPr>
                <w:b/>
              </w:rPr>
            </w:pPr>
            <w:r w:rsidRPr="006470BF">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2C395D" w14:textId="77777777" w:rsidR="00A82DDC" w:rsidRPr="006470BF" w:rsidRDefault="00A82DDC" w:rsidP="00423AB6">
            <w:pPr>
              <w:tabs>
                <w:tab w:val="left" w:pos="6946"/>
              </w:tabs>
              <w:suppressAutoHyphens/>
              <w:textAlignment w:val="baseline"/>
              <w:rPr>
                <w:rFonts w:eastAsia="Times New Roman"/>
              </w:rPr>
            </w:pPr>
            <w:bookmarkStart w:id="77" w:name="sub_1511"/>
            <w:r w:rsidRPr="006470BF">
              <w:t xml:space="preserve">Обеспечение спортивно-зрелищных </w:t>
            </w:r>
            <w:r w:rsidRPr="006470BF">
              <w:lastRenderedPageBreak/>
              <w:t>мероприятий</w:t>
            </w:r>
            <w:bookmarkEnd w:id="77"/>
          </w:p>
        </w:tc>
        <w:tc>
          <w:tcPr>
            <w:tcW w:w="4252" w:type="dxa"/>
            <w:tcBorders>
              <w:top w:val="single" w:sz="4" w:space="0" w:color="000000"/>
              <w:left w:val="single" w:sz="4" w:space="0" w:color="000000"/>
              <w:bottom w:val="single" w:sz="4" w:space="0" w:color="000000"/>
              <w:right w:val="single" w:sz="4" w:space="0" w:color="000000"/>
            </w:tcBorders>
          </w:tcPr>
          <w:p w14:paraId="5BA16D77" w14:textId="77777777" w:rsidR="00A82DDC" w:rsidRPr="006470BF" w:rsidRDefault="00A82DDC" w:rsidP="00423AB6">
            <w:pPr>
              <w:autoSpaceDE w:val="0"/>
              <w:autoSpaceDN w:val="0"/>
              <w:adjustRightInd w:val="0"/>
              <w:jc w:val="both"/>
            </w:pPr>
            <w:r w:rsidRPr="006470BF">
              <w:lastRenderedPageBreak/>
              <w:t xml:space="preserve">Размещение спортивно-зрелищных зданий и сооружений, имеющих </w:t>
            </w:r>
            <w:r w:rsidRPr="006470BF">
              <w:lastRenderedPageBreak/>
              <w:t>специальные места для зрителей от 500 мест (стадионов, дворцов спорта, ледовых дворцов, ипподромов)</w:t>
            </w:r>
          </w:p>
          <w:p w14:paraId="5AF14F69"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6805F89" w14:textId="77777777" w:rsidR="00A82DDC" w:rsidRPr="006470BF" w:rsidRDefault="00A82DDC" w:rsidP="00446E73">
            <w:pPr>
              <w:jc w:val="both"/>
            </w:pPr>
            <w:r w:rsidRPr="006470BF">
              <w:lastRenderedPageBreak/>
              <w:t xml:space="preserve">- минимальная/максимальная площадь земельного участка–  </w:t>
            </w:r>
            <w:r w:rsidRPr="006470BF">
              <w:rPr>
                <w:b/>
              </w:rPr>
              <w:t>100/50000</w:t>
            </w:r>
            <w:r w:rsidRPr="006470BF">
              <w:t xml:space="preserve"> кв. м;</w:t>
            </w:r>
          </w:p>
          <w:p w14:paraId="35DDF64B" w14:textId="77777777" w:rsidR="00A82DDC" w:rsidRPr="006470BF" w:rsidRDefault="00A82DDC" w:rsidP="00446E73">
            <w:pPr>
              <w:autoSpaceDE w:val="0"/>
              <w:autoSpaceDN w:val="0"/>
              <w:adjustRightInd w:val="0"/>
              <w:jc w:val="both"/>
            </w:pPr>
            <w:r w:rsidRPr="006470BF">
              <w:lastRenderedPageBreak/>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1F3E67E6"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3824B56D"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7350EC63"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02899159" w14:textId="77777777" w:rsidR="000242A2" w:rsidRPr="006470BF" w:rsidRDefault="000242A2" w:rsidP="000242A2">
            <w:r w:rsidRPr="006470BF">
              <w:t>- процент застройки подземной части - не регламентируется;</w:t>
            </w:r>
          </w:p>
          <w:p w14:paraId="7299AEB6" w14:textId="77777777" w:rsidR="00A82DDC" w:rsidRPr="006470BF" w:rsidRDefault="00A82DDC" w:rsidP="00446E73">
            <w:pPr>
              <w:jc w:val="both"/>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4597446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638534A" w14:textId="77777777" w:rsidR="00A82DDC" w:rsidRPr="006470BF" w:rsidRDefault="00A82DDC" w:rsidP="00423AB6">
            <w:pPr>
              <w:tabs>
                <w:tab w:val="left" w:pos="2520"/>
              </w:tabs>
              <w:jc w:val="center"/>
              <w:rPr>
                <w:b/>
              </w:rPr>
            </w:pPr>
            <w:r w:rsidRPr="006470BF">
              <w:rPr>
                <w:b/>
              </w:rPr>
              <w:lastRenderedPageBreak/>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9E007EA" w14:textId="77777777" w:rsidR="00A82DDC" w:rsidRPr="006470BF" w:rsidRDefault="00A82DDC" w:rsidP="00423AB6">
            <w:pPr>
              <w:tabs>
                <w:tab w:val="left" w:pos="6946"/>
              </w:tabs>
              <w:suppressAutoHyphens/>
              <w:textAlignment w:val="baseline"/>
              <w:rPr>
                <w:rFonts w:eastAsia="Times New Roman"/>
              </w:rPr>
            </w:pPr>
            <w:bookmarkStart w:id="78" w:name="sub_1512"/>
            <w:r w:rsidRPr="006470BF">
              <w:t>Обеспечение занятий спортом в помещениях</w:t>
            </w:r>
            <w:bookmarkEnd w:id="78"/>
          </w:p>
        </w:tc>
        <w:tc>
          <w:tcPr>
            <w:tcW w:w="4252" w:type="dxa"/>
            <w:tcBorders>
              <w:top w:val="single" w:sz="4" w:space="0" w:color="000000"/>
              <w:left w:val="single" w:sz="4" w:space="0" w:color="000000"/>
              <w:bottom w:val="single" w:sz="4" w:space="0" w:color="000000"/>
              <w:right w:val="single" w:sz="4" w:space="0" w:color="000000"/>
            </w:tcBorders>
          </w:tcPr>
          <w:p w14:paraId="129C612B" w14:textId="77777777" w:rsidR="00A82DDC" w:rsidRPr="006470BF" w:rsidRDefault="00A82DDC" w:rsidP="00423AB6">
            <w:pPr>
              <w:autoSpaceDE w:val="0"/>
              <w:autoSpaceDN w:val="0"/>
              <w:adjustRightInd w:val="0"/>
              <w:jc w:val="both"/>
            </w:pPr>
            <w:r w:rsidRPr="006470BF">
              <w:t>Размещение спортивных клубов, спортивных залов, бассейнов, физкультурно-оздоровительных комплексов в зданиях и сооружениях</w:t>
            </w:r>
          </w:p>
          <w:p w14:paraId="14487B33"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BAB1F6E"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2EE198E0"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1FB2A204"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22FE48B9"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038AFCF"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69BD606E" w14:textId="77777777" w:rsidR="000242A2" w:rsidRPr="006470BF" w:rsidRDefault="000242A2" w:rsidP="000242A2">
            <w:r w:rsidRPr="006470BF">
              <w:t>- процент застройки подземной части - не регламентируется;</w:t>
            </w:r>
          </w:p>
          <w:p w14:paraId="212939B3" w14:textId="77777777" w:rsidR="00A82DDC" w:rsidRPr="006470BF" w:rsidRDefault="00A82DDC"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4A690B5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728A625" w14:textId="77777777" w:rsidR="00A82DDC" w:rsidRPr="006470BF" w:rsidRDefault="00A82DDC" w:rsidP="00423AB6">
            <w:pPr>
              <w:tabs>
                <w:tab w:val="left" w:pos="2520"/>
              </w:tabs>
              <w:jc w:val="center"/>
              <w:rPr>
                <w:b/>
              </w:rPr>
            </w:pPr>
            <w:r w:rsidRPr="006470BF">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7ABB26" w14:textId="77777777" w:rsidR="00A82DDC" w:rsidRPr="006470BF" w:rsidRDefault="00A82DDC" w:rsidP="00423AB6">
            <w:pPr>
              <w:tabs>
                <w:tab w:val="left" w:pos="6946"/>
              </w:tabs>
              <w:suppressAutoHyphens/>
              <w:textAlignment w:val="baseline"/>
              <w:rPr>
                <w:rFonts w:eastAsia="Times New Roman"/>
              </w:rPr>
            </w:pPr>
            <w:bookmarkStart w:id="79" w:name="sub_1513"/>
            <w:r w:rsidRPr="006470BF">
              <w:t>Площадки для занятий спортом</w:t>
            </w:r>
            <w:bookmarkEnd w:id="79"/>
          </w:p>
        </w:tc>
        <w:tc>
          <w:tcPr>
            <w:tcW w:w="4252" w:type="dxa"/>
            <w:tcBorders>
              <w:top w:val="single" w:sz="4" w:space="0" w:color="000000"/>
              <w:left w:val="single" w:sz="4" w:space="0" w:color="000000"/>
              <w:bottom w:val="single" w:sz="4" w:space="0" w:color="000000"/>
              <w:right w:val="single" w:sz="4" w:space="0" w:color="000000"/>
            </w:tcBorders>
          </w:tcPr>
          <w:p w14:paraId="786A753F" w14:textId="77777777" w:rsidR="00A82DDC" w:rsidRPr="006470BF" w:rsidRDefault="00A82DDC" w:rsidP="00423AB6">
            <w:pPr>
              <w:autoSpaceDE w:val="0"/>
              <w:autoSpaceDN w:val="0"/>
              <w:adjustRightInd w:val="0"/>
              <w:jc w:val="both"/>
            </w:pPr>
            <w:r w:rsidRPr="006470BF">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2720E6ED"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447E173"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4A0B9F7"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50B139E"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74FC7AE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503B5FB" w14:textId="77777777" w:rsidR="00A82DDC" w:rsidRPr="006470BF" w:rsidRDefault="00A82DDC" w:rsidP="00BA5D51">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E7196D" w:rsidRPr="006470BF" w14:paraId="20B36CD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AE5DCEE" w14:textId="77777777" w:rsidR="00A82DDC" w:rsidRPr="006470BF" w:rsidRDefault="00A82DDC" w:rsidP="00423AB6">
            <w:pPr>
              <w:tabs>
                <w:tab w:val="left" w:pos="2520"/>
              </w:tabs>
              <w:jc w:val="center"/>
              <w:rPr>
                <w:b/>
              </w:rPr>
            </w:pPr>
            <w:r w:rsidRPr="006470BF">
              <w:rPr>
                <w:b/>
              </w:rPr>
              <w:lastRenderedPageBreak/>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5970C0" w14:textId="77777777" w:rsidR="00A82DDC" w:rsidRPr="006470BF" w:rsidRDefault="00A82DDC" w:rsidP="00423AB6">
            <w:pPr>
              <w:tabs>
                <w:tab w:val="left" w:pos="6946"/>
              </w:tabs>
              <w:suppressAutoHyphens/>
              <w:textAlignment w:val="baseline"/>
              <w:rPr>
                <w:rFonts w:eastAsia="Times New Roman"/>
              </w:rPr>
            </w:pPr>
            <w:bookmarkStart w:id="80" w:name="sub_1514"/>
            <w:r w:rsidRPr="006470BF">
              <w:t>Оборудованные площадки для занятий спортом</w:t>
            </w:r>
            <w:bookmarkEnd w:id="80"/>
          </w:p>
        </w:tc>
        <w:tc>
          <w:tcPr>
            <w:tcW w:w="4252" w:type="dxa"/>
            <w:tcBorders>
              <w:top w:val="single" w:sz="4" w:space="0" w:color="000000"/>
              <w:left w:val="single" w:sz="4" w:space="0" w:color="000000"/>
              <w:bottom w:val="single" w:sz="4" w:space="0" w:color="000000"/>
              <w:right w:val="single" w:sz="4" w:space="0" w:color="000000"/>
            </w:tcBorders>
          </w:tcPr>
          <w:p w14:paraId="45474ADE" w14:textId="77777777" w:rsidR="00A82DDC" w:rsidRPr="006470BF" w:rsidRDefault="00A82DDC" w:rsidP="00423AB6">
            <w:pPr>
              <w:autoSpaceDE w:val="0"/>
              <w:autoSpaceDN w:val="0"/>
              <w:adjustRightInd w:val="0"/>
              <w:jc w:val="both"/>
            </w:pPr>
            <w:r w:rsidRPr="006470BF">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5B100DAC"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1E97653"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46D04C6"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55D09BB"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7D4B10B0"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43CC3443"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0BFDBFCA" w14:textId="77777777" w:rsidR="00A82DDC" w:rsidRPr="006470BF" w:rsidRDefault="00A82DDC"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32EAA02C" w14:textId="77777777" w:rsidTr="00494DA7">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E645B3D" w14:textId="77777777" w:rsidR="00A82DDC" w:rsidRPr="006470BF" w:rsidRDefault="00A82DDC" w:rsidP="00423AB6">
            <w:pPr>
              <w:tabs>
                <w:tab w:val="left" w:pos="2520"/>
              </w:tabs>
              <w:jc w:val="center"/>
              <w:rPr>
                <w:b/>
              </w:rPr>
            </w:pPr>
            <w:r w:rsidRPr="006470BF">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0CFDCB" w14:textId="77777777" w:rsidR="00A82DDC" w:rsidRPr="006470BF" w:rsidRDefault="00A82DDC" w:rsidP="00423AB6">
            <w:pPr>
              <w:tabs>
                <w:tab w:val="left" w:pos="6946"/>
              </w:tabs>
              <w:suppressAutoHyphens/>
              <w:textAlignment w:val="baseline"/>
              <w:rPr>
                <w:rFonts w:eastAsia="Times New Roman"/>
              </w:rPr>
            </w:pPr>
            <w:bookmarkStart w:id="81" w:name="sub_1515"/>
            <w:r w:rsidRPr="006470BF">
              <w:t>Водный спорт</w:t>
            </w:r>
            <w:bookmarkEnd w:id="81"/>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C7104EE" w14:textId="77777777" w:rsidR="00A82DDC" w:rsidRPr="006470BF" w:rsidRDefault="00A82DDC" w:rsidP="00423AB6">
            <w:pPr>
              <w:autoSpaceDE w:val="0"/>
              <w:autoSpaceDN w:val="0"/>
              <w:adjustRightInd w:val="0"/>
              <w:jc w:val="both"/>
            </w:pPr>
            <w:r w:rsidRPr="006470BF">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66D6CA11"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912E370"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4AC23CB"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1AE5F000"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0234EDE5"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43971F04"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178DB878" w14:textId="77777777" w:rsidR="00A82DDC" w:rsidRPr="006470BF" w:rsidRDefault="00A82DDC"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142ACAD6" w14:textId="77777777" w:rsidTr="00494DA7">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E0F83E2" w14:textId="77777777" w:rsidR="00A82DDC" w:rsidRPr="006470BF" w:rsidRDefault="00A82DDC" w:rsidP="00423AB6">
            <w:pPr>
              <w:tabs>
                <w:tab w:val="left" w:pos="2520"/>
              </w:tabs>
              <w:jc w:val="center"/>
              <w:rPr>
                <w:b/>
              </w:rPr>
            </w:pPr>
            <w:r w:rsidRPr="006470BF">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437560" w14:textId="77777777" w:rsidR="00A82DDC" w:rsidRPr="006470BF" w:rsidRDefault="00A82DDC" w:rsidP="00423AB6">
            <w:pPr>
              <w:tabs>
                <w:tab w:val="left" w:pos="6946"/>
              </w:tabs>
              <w:suppressAutoHyphens/>
              <w:textAlignment w:val="baseline"/>
              <w:rPr>
                <w:rFonts w:eastAsia="Times New Roman"/>
              </w:rPr>
            </w:pPr>
            <w:bookmarkStart w:id="82" w:name="sub_1516"/>
            <w:r w:rsidRPr="006470BF">
              <w:t>Авиационный спорт</w:t>
            </w:r>
            <w:bookmarkEnd w:id="82"/>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AFAE2E2" w14:textId="77777777" w:rsidR="00A82DDC" w:rsidRPr="006470BF" w:rsidRDefault="00A82DDC" w:rsidP="00423AB6">
            <w:pPr>
              <w:autoSpaceDE w:val="0"/>
              <w:autoSpaceDN w:val="0"/>
              <w:adjustRightInd w:val="0"/>
              <w:jc w:val="both"/>
            </w:pPr>
            <w:r w:rsidRPr="006470BF">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55DEA701" w14:textId="77777777" w:rsidR="00A82DDC" w:rsidRPr="006470BF" w:rsidRDefault="00A82DDC" w:rsidP="00423AB6">
            <w:pPr>
              <w:autoSpaceDE w:val="0"/>
              <w:autoSpaceDN w:val="0"/>
              <w:adjustRightInd w:val="0"/>
              <w:jc w:val="both"/>
            </w:pPr>
          </w:p>
          <w:p w14:paraId="59B9C653"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6FA4CBF"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0B5F1920"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A539D04"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54BB8BBA"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39EC4047"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376AB83D" w14:textId="77777777" w:rsidR="00A82DDC" w:rsidRPr="006470BF" w:rsidRDefault="00A82DDC"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4E53D922" w14:textId="77777777" w:rsidTr="00494DA7">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8B442F1" w14:textId="77777777" w:rsidR="00A82DDC" w:rsidRPr="006470BF" w:rsidRDefault="00A82DDC" w:rsidP="00423AB6">
            <w:pPr>
              <w:tabs>
                <w:tab w:val="left" w:pos="2520"/>
              </w:tabs>
              <w:jc w:val="center"/>
              <w:rPr>
                <w:b/>
              </w:rPr>
            </w:pPr>
            <w:r w:rsidRPr="006470BF">
              <w:rPr>
                <w:b/>
              </w:rPr>
              <w:lastRenderedPageBreak/>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78F12A" w14:textId="77777777" w:rsidR="00A82DDC" w:rsidRPr="006470BF" w:rsidRDefault="00A82DDC" w:rsidP="00423AB6">
            <w:pPr>
              <w:tabs>
                <w:tab w:val="left" w:pos="6946"/>
              </w:tabs>
              <w:suppressAutoHyphens/>
              <w:textAlignment w:val="baseline"/>
              <w:rPr>
                <w:rFonts w:eastAsia="Times New Roman"/>
              </w:rPr>
            </w:pPr>
            <w:bookmarkStart w:id="83" w:name="sub_1517"/>
            <w:r w:rsidRPr="006470BF">
              <w:t>Спортивные базы</w:t>
            </w:r>
            <w:bookmarkEnd w:id="83"/>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C8BB64" w14:textId="77777777" w:rsidR="00A82DDC" w:rsidRPr="006470BF" w:rsidRDefault="00A82DDC" w:rsidP="00423AB6">
            <w:pPr>
              <w:autoSpaceDE w:val="0"/>
              <w:autoSpaceDN w:val="0"/>
              <w:adjustRightInd w:val="0"/>
              <w:jc w:val="both"/>
            </w:pPr>
            <w:r w:rsidRPr="006470BF">
              <w:t>Размещение спортивных баз и лагерей, в которых осуществляется спортивная подготовка длительно проживающих в них лиц</w:t>
            </w:r>
          </w:p>
          <w:p w14:paraId="37C9AAB8" w14:textId="77777777" w:rsidR="00A82DDC" w:rsidRPr="006470BF" w:rsidRDefault="00A82DDC" w:rsidP="00423AB6">
            <w:pPr>
              <w:autoSpaceDE w:val="0"/>
              <w:autoSpaceDN w:val="0"/>
              <w:adjustRightInd w:val="0"/>
              <w:jc w:val="both"/>
            </w:pPr>
          </w:p>
          <w:p w14:paraId="4EA721F2"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CCE173A"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095E15DE" w14:textId="77777777" w:rsidR="00A82DDC" w:rsidRPr="006470BF" w:rsidRDefault="00A82DDC"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9799A9F" w14:textId="77777777" w:rsidR="00A82DDC" w:rsidRPr="006470BF" w:rsidRDefault="00A82DDC" w:rsidP="00446E73">
            <w:pPr>
              <w:widowControl w:val="0"/>
              <w:rPr>
                <w:b/>
              </w:rPr>
            </w:pPr>
            <w:r w:rsidRPr="006470BF">
              <w:t xml:space="preserve">- максимальное количество этажей зданий – </w:t>
            </w:r>
            <w:r w:rsidRPr="006470BF">
              <w:rPr>
                <w:b/>
              </w:rPr>
              <w:t>3 этажа;</w:t>
            </w:r>
          </w:p>
          <w:p w14:paraId="492DAFB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78BAACF5"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2C8A3D06" w14:textId="77777777" w:rsidR="00A82DDC" w:rsidRPr="006470BF" w:rsidRDefault="00A82DDC"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8819BC" w:rsidRPr="006470BF" w14:paraId="5C39753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1BDD1E9" w14:textId="77777777" w:rsidR="008819BC" w:rsidRPr="006470BF" w:rsidRDefault="008819BC" w:rsidP="008819BC">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A2A81FA" w14:textId="77777777" w:rsidR="008819BC" w:rsidRPr="006470BF" w:rsidRDefault="008819BC" w:rsidP="008819BC">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7BC945B6" w14:textId="77777777" w:rsidR="008819BC" w:rsidRPr="006470BF" w:rsidRDefault="008819BC" w:rsidP="008819BC">
            <w:pPr>
              <w:autoSpaceDE w:val="0"/>
              <w:autoSpaceDN w:val="0"/>
              <w:adjustRightInd w:val="0"/>
              <w:jc w:val="both"/>
            </w:pPr>
            <w:r w:rsidRPr="006470BF">
              <w:t>Земельные участки общего пользования.</w:t>
            </w:r>
          </w:p>
          <w:p w14:paraId="73844B8E" w14:textId="77777777" w:rsidR="008819BC" w:rsidRPr="006470BF" w:rsidRDefault="008819BC" w:rsidP="008819BC">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5536AEA" w14:textId="77777777" w:rsidR="008819BC" w:rsidRPr="006470BF" w:rsidRDefault="008819BC" w:rsidP="008819BC">
            <w:pPr>
              <w:jc w:val="both"/>
              <w:rPr>
                <w:u w:val="single"/>
              </w:rPr>
            </w:pPr>
            <w:r w:rsidRPr="006470BF">
              <w:t>Не установлены в соответствии с ч.4, ст.36 Градостроительного кодекса Российской Федерации.</w:t>
            </w:r>
          </w:p>
        </w:tc>
      </w:tr>
      <w:tr w:rsidR="008819BC" w:rsidRPr="006470BF" w14:paraId="27B00ABD" w14:textId="77777777" w:rsidTr="00446E73">
        <w:trPr>
          <w:trHeight w:val="278"/>
        </w:trPr>
        <w:tc>
          <w:tcPr>
            <w:tcW w:w="1526" w:type="dxa"/>
            <w:tcBorders>
              <w:top w:val="single" w:sz="4" w:space="0" w:color="000000"/>
              <w:left w:val="single" w:sz="4" w:space="0" w:color="000000"/>
              <w:bottom w:val="single" w:sz="4" w:space="0" w:color="000000"/>
              <w:right w:val="single" w:sz="4" w:space="0" w:color="000000"/>
            </w:tcBorders>
          </w:tcPr>
          <w:p w14:paraId="23538405" w14:textId="77777777" w:rsidR="008819BC" w:rsidRPr="006470BF" w:rsidRDefault="008819BC" w:rsidP="008819BC">
            <w:pPr>
              <w:keepLines/>
              <w:widowControl w:val="0"/>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FC8C02" w14:textId="77777777" w:rsidR="008819BC" w:rsidRPr="006470BF" w:rsidRDefault="008819BC" w:rsidP="008819BC">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5493FA8C" w14:textId="77777777" w:rsidR="008819BC" w:rsidRPr="006470BF" w:rsidRDefault="008819BC" w:rsidP="008819BC">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BFFB42F" w14:textId="77777777" w:rsidR="008819BC" w:rsidRPr="006470BF" w:rsidRDefault="008819BC" w:rsidP="008819BC">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xml:space="preserve">, а также некапитальных сооружений, предназначенных для охраны </w:t>
            </w:r>
            <w:r w:rsidRPr="006470BF">
              <w:lastRenderedPageBreak/>
              <w:t>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BB05B6C" w14:textId="77777777" w:rsidR="008819BC" w:rsidRPr="006470BF" w:rsidRDefault="008819BC" w:rsidP="008819BC">
            <w:pPr>
              <w:jc w:val="both"/>
            </w:pPr>
            <w:r w:rsidRPr="006470BF">
              <w:lastRenderedPageBreak/>
              <w:t>Не установлены в соответствии с ч.4, ст.36 Градостроительного кодекса Российской Федерации.</w:t>
            </w:r>
          </w:p>
        </w:tc>
      </w:tr>
      <w:tr w:rsidR="008819BC" w:rsidRPr="006470BF" w14:paraId="45DFAD3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798B999" w14:textId="77777777" w:rsidR="008819BC" w:rsidRPr="006470BF" w:rsidRDefault="008819BC" w:rsidP="008819BC">
            <w:pPr>
              <w:keepLines/>
              <w:widowControl w:val="0"/>
              <w:jc w:val="center"/>
              <w:rPr>
                <w:b/>
              </w:rPr>
            </w:pPr>
            <w:r w:rsidRPr="006470BF">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914DA41" w14:textId="77777777" w:rsidR="008819BC" w:rsidRPr="006470BF" w:rsidRDefault="008819BC" w:rsidP="008819BC">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2005C7E2" w14:textId="77777777" w:rsidR="008819BC" w:rsidRPr="006470BF" w:rsidRDefault="008819BC" w:rsidP="008819BC">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8D1DB88" w14:textId="77777777" w:rsidR="008819BC" w:rsidRPr="006470BF" w:rsidRDefault="008819BC" w:rsidP="008819BC">
            <w:pPr>
              <w:jc w:val="both"/>
            </w:pPr>
            <w:r w:rsidRPr="006470BF">
              <w:t>Не установлены в соответствии с ч.4, ст.36 Градостроительного кодекса Российской Федерации.</w:t>
            </w:r>
          </w:p>
        </w:tc>
      </w:tr>
    </w:tbl>
    <w:p w14:paraId="3106369C" w14:textId="77777777" w:rsidR="00E738F6" w:rsidRPr="006470BF" w:rsidRDefault="00E738F6" w:rsidP="00423AB6">
      <w:pPr>
        <w:rPr>
          <w:b/>
        </w:rPr>
      </w:pPr>
      <w:bookmarkStart w:id="84" w:name="_Toc339439024"/>
      <w:bookmarkStart w:id="85" w:name="_Toc342286062"/>
      <w:bookmarkStart w:id="86" w:name="_Toc342861316"/>
      <w:bookmarkStart w:id="87" w:name="_Toc342861768"/>
    </w:p>
    <w:p w14:paraId="5669C7A7" w14:textId="77777777" w:rsidR="00E738F6" w:rsidRPr="006470BF" w:rsidRDefault="00672588" w:rsidP="00423AB6">
      <w:pPr>
        <w:rPr>
          <w:b/>
        </w:rPr>
      </w:pPr>
      <w:r w:rsidRPr="006470BF">
        <w:rPr>
          <w:b/>
        </w:rPr>
        <w:t>1.2. Условно разрешенные виды и параметры использования земельных участков и объектов капитального строительства</w:t>
      </w:r>
    </w:p>
    <w:p w14:paraId="331D285C" w14:textId="77777777" w:rsidR="0040589E" w:rsidRPr="006470BF" w:rsidRDefault="0040589E" w:rsidP="00D37A3C">
      <w:pPr>
        <w:pStyle w:val="ConsPlusNormal"/>
        <w:ind w:firstLine="709"/>
        <w:rPr>
          <w:rFonts w:ascii="Times New Roman" w:eastAsia="SimSun" w:hAnsi="Times New Roman" w:cs="Times New Roman"/>
          <w:b/>
          <w:sz w:val="24"/>
          <w:szCs w:val="24"/>
        </w:rPr>
      </w:pPr>
      <w:r w:rsidRPr="006470BF">
        <w:rPr>
          <w:rFonts w:ascii="Times New Roman" w:eastAsia="SimSun" w:hAnsi="Times New Roman" w:cs="Times New Roman"/>
          <w:sz w:val="24"/>
          <w:szCs w:val="24"/>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w:t>
      </w:r>
      <w:r w:rsidR="00D37A3C" w:rsidRPr="006470BF">
        <w:rPr>
          <w:rFonts w:ascii="Times New Roman" w:eastAsia="SimSun" w:hAnsi="Times New Roman" w:cs="Times New Roman"/>
          <w:sz w:val="24"/>
          <w:szCs w:val="24"/>
        </w:rPr>
        <w:t xml:space="preserve">2.2 - для ведения личного подсобного хозяйства (приусадебный земельный участок), </w:t>
      </w:r>
      <w:r w:rsidRPr="006470BF">
        <w:rPr>
          <w:rFonts w:ascii="Times New Roman" w:eastAsia="SimSun" w:hAnsi="Times New Roman" w:cs="Times New Roman"/>
          <w:sz w:val="24"/>
          <w:szCs w:val="24"/>
        </w:rPr>
        <w:t xml:space="preserve">2.3 - блокированная жилая застройка  </w:t>
      </w:r>
      <w:r w:rsidRPr="006470BF">
        <w:rPr>
          <w:rFonts w:ascii="Times New Roman" w:eastAsia="SimSun" w:hAnsi="Times New Roman" w:cs="Times New Roman"/>
          <w:b/>
          <w:sz w:val="24"/>
          <w:szCs w:val="24"/>
        </w:rPr>
        <w:t xml:space="preserve">запрещено. </w:t>
      </w:r>
    </w:p>
    <w:p w14:paraId="00A23156" w14:textId="77777777" w:rsidR="0040589E" w:rsidRPr="006470BF" w:rsidRDefault="0040589E" w:rsidP="00D37A3C">
      <w:pPr>
        <w:ind w:firstLine="709"/>
      </w:pPr>
      <w:r w:rsidRPr="006470BF">
        <w:t xml:space="preserve">Размещение новых объектов жилого назначения </w:t>
      </w:r>
      <w:r w:rsidRPr="006470BF">
        <w:rPr>
          <w:b/>
        </w:rPr>
        <w:t>запрещено,</w:t>
      </w:r>
      <w:r w:rsidRPr="006470BF">
        <w:t xml:space="preserve"> за исключением реконструкции существующих жилых объектов без увеличения их фактической (существующей) этажности.</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672588" w:rsidRPr="006470BF" w14:paraId="46CB6D5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94B5089" w14:textId="77777777" w:rsidR="00672588" w:rsidRPr="006470BF" w:rsidRDefault="00672588" w:rsidP="00672588">
            <w:pPr>
              <w:tabs>
                <w:tab w:val="left" w:pos="2520"/>
              </w:tabs>
              <w:jc w:val="center"/>
              <w:rPr>
                <w:b/>
              </w:rPr>
            </w:pPr>
            <w:r w:rsidRPr="006470BF">
              <w:rPr>
                <w:b/>
              </w:rPr>
              <w:t>Код вида</w:t>
            </w:r>
          </w:p>
          <w:p w14:paraId="095D7CA1" w14:textId="77777777" w:rsidR="00672588" w:rsidRPr="006470BF" w:rsidRDefault="00672588" w:rsidP="00672588">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2D7CC" w14:textId="77777777" w:rsidR="00672588" w:rsidRPr="006470BF" w:rsidRDefault="00672588" w:rsidP="00672588">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09D8680" w14:textId="77777777" w:rsidR="00672588" w:rsidRPr="006470BF" w:rsidRDefault="00672588" w:rsidP="00672588">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DAABA" w14:textId="77777777" w:rsidR="00672588" w:rsidRPr="006470BF" w:rsidRDefault="00672588" w:rsidP="00672588">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7ADF5F0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2DD522" w14:textId="77777777" w:rsidR="00A82DDC" w:rsidRPr="006470BF" w:rsidRDefault="00A82DDC" w:rsidP="00423AB6">
            <w:pPr>
              <w:tabs>
                <w:tab w:val="left" w:pos="2520"/>
              </w:tabs>
              <w:jc w:val="center"/>
              <w:rPr>
                <w:b/>
              </w:rPr>
            </w:pPr>
            <w:r w:rsidRPr="006470BF">
              <w:rPr>
                <w:b/>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A5633DF" w14:textId="77777777" w:rsidR="00A82DDC" w:rsidRPr="006470BF" w:rsidRDefault="00A82DDC" w:rsidP="00423AB6">
            <w:pPr>
              <w:tabs>
                <w:tab w:val="left" w:pos="6946"/>
              </w:tabs>
              <w:suppressAutoHyphens/>
              <w:textAlignment w:val="baseline"/>
              <w:rPr>
                <w:rFonts w:eastAsia="Times New Roman"/>
                <w:lang w:eastAsia="ru-RU"/>
              </w:rPr>
            </w:pPr>
            <w:r w:rsidRPr="006470BF">
              <w:rPr>
                <w:rFonts w:eastAsia="Times New Roman"/>
                <w:lang w:eastAsia="ru-RU"/>
              </w:rPr>
              <w:t>Для индивидуального жилищного строительства</w:t>
            </w:r>
          </w:p>
          <w:p w14:paraId="6810C687" w14:textId="77777777" w:rsidR="00A82DDC" w:rsidRPr="006470BF" w:rsidRDefault="00A82DDC" w:rsidP="00423AB6">
            <w:pPr>
              <w:tabs>
                <w:tab w:val="left" w:pos="6946"/>
              </w:tabs>
              <w:suppressAutoHyphens/>
              <w:textAlignment w:val="baseline"/>
            </w:pPr>
          </w:p>
        </w:tc>
        <w:tc>
          <w:tcPr>
            <w:tcW w:w="4252" w:type="dxa"/>
            <w:tcBorders>
              <w:top w:val="single" w:sz="4" w:space="0" w:color="000000"/>
              <w:left w:val="single" w:sz="4" w:space="0" w:color="000000"/>
              <w:bottom w:val="single" w:sz="4" w:space="0" w:color="000000"/>
              <w:right w:val="single" w:sz="4" w:space="0" w:color="000000"/>
            </w:tcBorders>
          </w:tcPr>
          <w:p w14:paraId="0A6832B3" w14:textId="77777777" w:rsidR="00225E7D" w:rsidRPr="006470BF" w:rsidRDefault="00225E7D" w:rsidP="00225E7D">
            <w:pPr>
              <w:autoSpaceDE w:val="0"/>
              <w:autoSpaceDN w:val="0"/>
              <w:adjustRightInd w:val="0"/>
              <w:jc w:val="both"/>
            </w:pPr>
            <w:r w:rsidRPr="006470BF">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w:t>
            </w:r>
            <w:r w:rsidRPr="006470BF">
              <w:lastRenderedPageBreak/>
              <w:t>недвижимости);</w:t>
            </w:r>
          </w:p>
          <w:p w14:paraId="5A6DB24D" w14:textId="77777777" w:rsidR="00225E7D" w:rsidRPr="006470BF" w:rsidRDefault="00225E7D" w:rsidP="00225E7D">
            <w:pPr>
              <w:autoSpaceDE w:val="0"/>
              <w:autoSpaceDN w:val="0"/>
              <w:adjustRightInd w:val="0"/>
              <w:jc w:val="both"/>
            </w:pPr>
            <w:r w:rsidRPr="006470BF">
              <w:t>выращивание сельскохозяйственных культур;</w:t>
            </w:r>
          </w:p>
          <w:p w14:paraId="3D5E136F" w14:textId="77777777" w:rsidR="00225E7D" w:rsidRPr="006470BF" w:rsidRDefault="00225E7D" w:rsidP="00225E7D">
            <w:pPr>
              <w:autoSpaceDE w:val="0"/>
              <w:autoSpaceDN w:val="0"/>
              <w:adjustRightInd w:val="0"/>
              <w:jc w:val="both"/>
            </w:pPr>
            <w:r w:rsidRPr="006470BF">
              <w:t>размещение индивидуальных гаражей</w:t>
            </w:r>
            <w:r>
              <w:t xml:space="preserve"> для собственных нужд</w:t>
            </w:r>
            <w:r w:rsidRPr="006470BF">
              <w:t xml:space="preserve"> и хозяйственных построек</w:t>
            </w:r>
          </w:p>
          <w:p w14:paraId="59B3B679" w14:textId="77777777" w:rsidR="00A82DDC" w:rsidRPr="006470BF" w:rsidRDefault="00A82DDC" w:rsidP="00423AB6">
            <w:pPr>
              <w:autoSpaceDE w:val="0"/>
              <w:autoSpaceDN w:val="0"/>
              <w:adjustRightInd w:val="0"/>
              <w:jc w:val="both"/>
            </w:pPr>
          </w:p>
          <w:p w14:paraId="5E6C3777" w14:textId="77777777" w:rsidR="00A82DDC" w:rsidRPr="006470BF" w:rsidRDefault="00A82DDC" w:rsidP="00423AB6">
            <w:pPr>
              <w:autoSpaceDE w:val="0"/>
              <w:autoSpaceDN w:val="0"/>
              <w:adjustRightInd w:val="0"/>
              <w:jc w:val="both"/>
            </w:pPr>
          </w:p>
          <w:p w14:paraId="7898C591" w14:textId="77777777" w:rsidR="00A82DDC" w:rsidRPr="006470BF"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E036C0" w14:textId="77777777" w:rsidR="00A82DDC" w:rsidRPr="006470BF" w:rsidRDefault="00A82DDC" w:rsidP="00446E73">
            <w:pPr>
              <w:keepLines/>
              <w:suppressAutoHyphens/>
              <w:overflowPunct w:val="0"/>
              <w:autoSpaceDE w:val="0"/>
              <w:jc w:val="both"/>
              <w:textAlignment w:val="baseline"/>
            </w:pPr>
            <w:r w:rsidRPr="006470BF">
              <w:lastRenderedPageBreak/>
              <w:t>- минимальная/максимальная площадь земельных участков   –</w:t>
            </w:r>
            <w:r w:rsidRPr="006470BF">
              <w:rPr>
                <w:b/>
              </w:rPr>
              <w:t>500/2500</w:t>
            </w:r>
            <w:r w:rsidRPr="006470BF">
              <w:t xml:space="preserve"> кв. м;</w:t>
            </w:r>
          </w:p>
          <w:p w14:paraId="0FA12CF5" w14:textId="77777777" w:rsidR="00A82DDC" w:rsidRPr="006470BF" w:rsidRDefault="00A82DDC" w:rsidP="00446E73">
            <w:pPr>
              <w:jc w:val="both"/>
            </w:pPr>
            <w:r w:rsidRPr="006470BF">
              <w:t xml:space="preserve">- минимальная ширина земельных участков вдоль фронта улицы (проезда) – </w:t>
            </w:r>
            <w:r w:rsidRPr="006470BF">
              <w:rPr>
                <w:b/>
              </w:rPr>
              <w:t>12</w:t>
            </w:r>
            <w:r w:rsidRPr="006470BF">
              <w:t xml:space="preserve"> </w:t>
            </w:r>
            <w:r w:rsidRPr="006470BF">
              <w:rPr>
                <w:b/>
              </w:rPr>
              <w:t>м</w:t>
            </w:r>
            <w:r w:rsidRPr="006470BF">
              <w:t xml:space="preserve">; </w:t>
            </w:r>
          </w:p>
          <w:p w14:paraId="3546783D" w14:textId="77777777" w:rsidR="00A82DDC" w:rsidRPr="006470BF" w:rsidRDefault="00A82DDC" w:rsidP="00446E73">
            <w:pPr>
              <w:jc w:val="both"/>
            </w:pPr>
            <w:r w:rsidRPr="006470BF">
              <w:t xml:space="preserve">-максимальное количество этажей объектов капитального строительства – </w:t>
            </w:r>
            <w:r w:rsidRPr="006470BF">
              <w:rPr>
                <w:b/>
              </w:rPr>
              <w:t>3 этажа</w:t>
            </w:r>
            <w:r w:rsidRPr="006470BF">
              <w:t xml:space="preserve"> (или 2 этажа с возможностью использования мансардного этажа);</w:t>
            </w:r>
          </w:p>
          <w:p w14:paraId="6B7F8FB4" w14:textId="77777777" w:rsidR="00A82DDC" w:rsidRPr="006470BF" w:rsidRDefault="00A82DDC" w:rsidP="00446E73">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20 м</w:t>
            </w:r>
            <w:r w:rsidRPr="006470BF">
              <w:t xml:space="preserve">; </w:t>
            </w:r>
          </w:p>
          <w:p w14:paraId="17B8DA8A" w14:textId="77777777" w:rsidR="00A82DDC" w:rsidRPr="006470BF" w:rsidRDefault="00A82DDC" w:rsidP="00446E73">
            <w:pPr>
              <w:jc w:val="both"/>
            </w:pPr>
            <w:r w:rsidRPr="006470BF">
              <w:t xml:space="preserve">- максимальный процент застройки в границах земельного участка – </w:t>
            </w:r>
            <w:r w:rsidRPr="006470BF">
              <w:rPr>
                <w:b/>
              </w:rPr>
              <w:t>60%</w:t>
            </w:r>
          </w:p>
          <w:p w14:paraId="29A49436" w14:textId="77777777" w:rsidR="000242A2" w:rsidRPr="006470BF" w:rsidRDefault="000242A2" w:rsidP="000242A2">
            <w:r w:rsidRPr="006470BF">
              <w:lastRenderedPageBreak/>
              <w:t>- процент застройки подземной части - не регламентируется</w:t>
            </w:r>
          </w:p>
          <w:p w14:paraId="29D69850" w14:textId="77777777" w:rsidR="00A82DDC" w:rsidRPr="006470BF" w:rsidRDefault="00A82DDC" w:rsidP="00446E73">
            <w:pPr>
              <w:jc w:val="both"/>
              <w:rPr>
                <w:rFonts w:eastAsia="Calibri"/>
                <w:lang w:eastAsia="en-US"/>
              </w:rPr>
            </w:pPr>
            <w:r w:rsidRPr="006470BF">
              <w:t>Минимальные отступы от границы смежного земельного участка до:</w:t>
            </w:r>
          </w:p>
          <w:p w14:paraId="289DED7C" w14:textId="77777777" w:rsidR="00A82DDC" w:rsidRPr="006470BF" w:rsidRDefault="00A82DDC" w:rsidP="00446E73">
            <w:pPr>
              <w:jc w:val="both"/>
              <w:rPr>
                <w:b/>
              </w:rPr>
            </w:pPr>
            <w:r w:rsidRPr="006470BF">
              <w:t xml:space="preserve"> - жилых зданий - </w:t>
            </w:r>
            <w:r w:rsidRPr="006470BF">
              <w:rPr>
                <w:b/>
              </w:rPr>
              <w:t>3 м;</w:t>
            </w:r>
          </w:p>
          <w:p w14:paraId="4DAC7F45" w14:textId="77777777" w:rsidR="00A82DDC" w:rsidRPr="006470BF" w:rsidRDefault="00A82DDC" w:rsidP="00446E73">
            <w:pPr>
              <w:jc w:val="both"/>
            </w:pPr>
            <w:r w:rsidRPr="006470BF">
              <w:rPr>
                <w:b/>
              </w:rPr>
              <w:t>-</w:t>
            </w:r>
            <w:r w:rsidRPr="006470BF">
              <w:t xml:space="preserve"> хозяйственных построек- </w:t>
            </w:r>
            <w:r w:rsidRPr="006470BF">
              <w:rPr>
                <w:b/>
              </w:rPr>
              <w:t>1 м</w:t>
            </w:r>
            <w:r w:rsidRPr="006470BF">
              <w:t>;</w:t>
            </w:r>
          </w:p>
          <w:p w14:paraId="6D9B5002" w14:textId="77777777" w:rsidR="00A82DDC" w:rsidRPr="006470BF" w:rsidRDefault="00A82DDC" w:rsidP="00446E73">
            <w:pPr>
              <w:jc w:val="both"/>
            </w:pPr>
            <w:r w:rsidRPr="006470BF">
              <w:t xml:space="preserve">- построек для содержания скота и птицы – </w:t>
            </w:r>
            <w:r w:rsidRPr="006470BF">
              <w:rPr>
                <w:b/>
              </w:rPr>
              <w:t>4 м.</w:t>
            </w:r>
          </w:p>
          <w:p w14:paraId="7A5943AD" w14:textId="77777777" w:rsidR="00A82DDC" w:rsidRPr="006470BF" w:rsidRDefault="00A82DDC" w:rsidP="00446E73">
            <w:pPr>
              <w:jc w:val="both"/>
            </w:pPr>
            <w:r w:rsidRPr="006470BF">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4D8633DD" w14:textId="77777777" w:rsidR="00A82DDC" w:rsidRPr="006470BF" w:rsidRDefault="00A82DDC" w:rsidP="00446E73">
            <w:pPr>
              <w:jc w:val="both"/>
            </w:pPr>
            <w:r w:rsidRPr="006470BF">
              <w:t>- для одноэтажного – 1 м.;</w:t>
            </w:r>
          </w:p>
          <w:p w14:paraId="30809468" w14:textId="77777777" w:rsidR="00A82DDC" w:rsidRPr="006470BF" w:rsidRDefault="00A82DDC" w:rsidP="00446E73">
            <w:pPr>
              <w:jc w:val="both"/>
            </w:pPr>
            <w:r w:rsidRPr="006470BF">
              <w:t>- для двухэтажного – 1,5 м.;</w:t>
            </w:r>
          </w:p>
          <w:p w14:paraId="4FCA1B91" w14:textId="77777777" w:rsidR="00A82DDC" w:rsidRPr="006470BF" w:rsidRDefault="00A82DDC" w:rsidP="00446E73">
            <w:pPr>
              <w:jc w:val="both"/>
            </w:pPr>
            <w:r w:rsidRPr="006470BF">
              <w:t>- для трехэтажного – 2 м., при условии, что расстояние до расположенного на соседнем земельном участке жилого дома не менее 6 м.</w:t>
            </w:r>
          </w:p>
          <w:p w14:paraId="179075F3" w14:textId="77777777" w:rsidR="00A82DDC" w:rsidRPr="006470BF" w:rsidRDefault="00A82DDC" w:rsidP="00446E73">
            <w:pPr>
              <w:jc w:val="both"/>
            </w:pPr>
            <w:r w:rsidRPr="006470BF">
              <w:t>Минимальный отступ строений от красной линии улиц не менее чем на - 5 м, от красной линии проездов не менее чем на 3 м.</w:t>
            </w:r>
          </w:p>
          <w:p w14:paraId="1C09B0D0" w14:textId="77777777" w:rsidR="00A82DDC" w:rsidRPr="006470BF" w:rsidRDefault="00A82DDC" w:rsidP="00446E73">
            <w:pPr>
              <w:jc w:val="both"/>
            </w:pPr>
            <w:r w:rsidRPr="006470BF">
              <w:t>Максимальное количество этажей для гаражей и подсобных сооружений (хозяйственных построек) – 1 этаж.</w:t>
            </w:r>
          </w:p>
          <w:p w14:paraId="3AD0E49E" w14:textId="77777777" w:rsidR="00A82DDC" w:rsidRPr="006470BF" w:rsidRDefault="00A82DDC" w:rsidP="00446E73">
            <w:pPr>
              <w:tabs>
                <w:tab w:val="left" w:pos="2520"/>
              </w:tabs>
            </w:pPr>
            <w:r w:rsidRPr="006470BF">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6470BF" w14:paraId="52CE284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64E9E3C" w14:textId="77777777" w:rsidR="00A82DDC" w:rsidRPr="006470BF" w:rsidRDefault="00A82DDC" w:rsidP="00423AB6">
            <w:pPr>
              <w:tabs>
                <w:tab w:val="left" w:pos="2520"/>
              </w:tabs>
              <w:jc w:val="center"/>
              <w:rPr>
                <w:b/>
              </w:rPr>
            </w:pPr>
            <w:r w:rsidRPr="006470BF">
              <w:rPr>
                <w:rFonts w:eastAsia="Times New Roman"/>
                <w:b/>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195144" w14:textId="77777777" w:rsidR="00A82DDC" w:rsidRPr="006470BF" w:rsidRDefault="00A82DDC" w:rsidP="00423AB6">
            <w:pPr>
              <w:tabs>
                <w:tab w:val="left" w:pos="6946"/>
              </w:tabs>
              <w:suppressAutoHyphens/>
              <w:textAlignment w:val="baseline"/>
            </w:pPr>
            <w:r w:rsidRPr="006470BF">
              <w:rPr>
                <w:rFonts w:eastAsia="Times New Roman"/>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734F8600" w14:textId="77777777" w:rsidR="00A82DDC" w:rsidRPr="006470BF" w:rsidRDefault="00A82DDC" w:rsidP="00423AB6">
            <w:pPr>
              <w:autoSpaceDE w:val="0"/>
              <w:autoSpaceDN w:val="0"/>
              <w:adjustRightInd w:val="0"/>
              <w:jc w:val="both"/>
            </w:pPr>
            <w:r w:rsidRPr="006470BF">
              <w:t>Размещение малоэтажных многоквартирных домов (многоквартирные дома высотой до 4 этажей, включая мансардный);</w:t>
            </w:r>
          </w:p>
          <w:p w14:paraId="4CD4A835" w14:textId="77777777" w:rsidR="00A82DDC" w:rsidRPr="006470BF" w:rsidRDefault="00A82DDC" w:rsidP="00423AB6">
            <w:pPr>
              <w:autoSpaceDE w:val="0"/>
              <w:autoSpaceDN w:val="0"/>
              <w:adjustRightInd w:val="0"/>
              <w:jc w:val="both"/>
            </w:pPr>
            <w:r w:rsidRPr="006470BF">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6470BF">
              <w:lastRenderedPageBreak/>
              <w:t>в малоэтажном многоквартирном доме не составляет более 15% общей площади помещений дома</w:t>
            </w:r>
          </w:p>
          <w:p w14:paraId="1545DCFD" w14:textId="77777777" w:rsidR="00A82DDC" w:rsidRPr="006470BF"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43B8052" w14:textId="77777777" w:rsidR="00A82DDC" w:rsidRPr="006470BF" w:rsidRDefault="00A82DDC" w:rsidP="00446E73">
            <w:pPr>
              <w:jc w:val="both"/>
            </w:pPr>
            <w:r w:rsidRPr="006470BF">
              <w:lastRenderedPageBreak/>
              <w:t xml:space="preserve">- минимальная/максимальная площадь земельных участков – </w:t>
            </w:r>
            <w:r w:rsidRPr="006470BF">
              <w:rPr>
                <w:b/>
              </w:rPr>
              <w:t>500/15000</w:t>
            </w:r>
            <w:r w:rsidRPr="006470BF">
              <w:t xml:space="preserve"> кв.м.;</w:t>
            </w:r>
          </w:p>
          <w:p w14:paraId="69B69C48" w14:textId="77777777" w:rsidR="00A82DDC" w:rsidRPr="006470BF" w:rsidRDefault="00A82DDC" w:rsidP="00446E73">
            <w:pPr>
              <w:jc w:val="both"/>
              <w:rPr>
                <w:b/>
              </w:rPr>
            </w:pPr>
            <w:r w:rsidRPr="006470BF">
              <w:t xml:space="preserve"> - максимальное количество этажей  – не более </w:t>
            </w:r>
            <w:r w:rsidRPr="006470BF">
              <w:rPr>
                <w:b/>
              </w:rPr>
              <w:t>4 этажей;</w:t>
            </w:r>
          </w:p>
          <w:p w14:paraId="1D9675D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0335A00" w14:textId="77777777" w:rsidR="00A82DDC" w:rsidRPr="006470BF" w:rsidRDefault="00A82DDC"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3D1081E0" w14:textId="77777777" w:rsidR="00A82DDC" w:rsidRPr="006470BF" w:rsidRDefault="00A82DDC" w:rsidP="00446E73">
            <w:pPr>
              <w:widowControl w:val="0"/>
              <w:jc w:val="both"/>
              <w:rPr>
                <w:bCs/>
              </w:rPr>
            </w:pPr>
            <w:r w:rsidRPr="006470BF">
              <w:rPr>
                <w:bCs/>
              </w:rPr>
              <w:t xml:space="preserve">- </w:t>
            </w:r>
            <w:r w:rsidRPr="006470BF">
              <w:rPr>
                <w:rFonts w:eastAsia="Times New Roman"/>
                <w:lang w:eastAsia="ru-RU"/>
              </w:rPr>
              <w:t xml:space="preserve">бытовые разрывы между длинными сторонами секционных жилых зданий высотой 2 - 3 этажа должны быть не менее 15 м, а между зданиями высотой 4 этажа - не </w:t>
            </w:r>
            <w:r w:rsidRPr="006470BF">
              <w:rPr>
                <w:rFonts w:eastAsia="Times New Roman"/>
                <w:lang w:eastAsia="ru-RU"/>
              </w:rPr>
              <w:lastRenderedPageBreak/>
              <w:t>менее 20 м, между длинными сторонами и торцами этих же зданий с окнами из жилых комнат - не менее 10 м;</w:t>
            </w:r>
          </w:p>
          <w:p w14:paraId="3D5339FA" w14:textId="77777777" w:rsidR="00A82DDC" w:rsidRPr="006470BF" w:rsidRDefault="00A82DDC" w:rsidP="00446E73">
            <w:pPr>
              <w:autoSpaceDE w:val="0"/>
              <w:autoSpaceDN w:val="0"/>
              <w:adjustRightInd w:val="0"/>
              <w:jc w:val="both"/>
            </w:pPr>
            <w:r w:rsidRPr="006470BF">
              <w:t>- минимальная ширина земельных участков вдоль фронта улицы (проезда) – 12 м;</w:t>
            </w:r>
          </w:p>
          <w:p w14:paraId="3CE4103A" w14:textId="77777777" w:rsidR="00A82DDC" w:rsidRPr="006470BF" w:rsidRDefault="00A82DDC" w:rsidP="00446E73">
            <w:pPr>
              <w:autoSpaceDE w:val="0"/>
              <w:autoSpaceDN w:val="0"/>
              <w:adjustRightInd w:val="0"/>
              <w:jc w:val="both"/>
              <w:rPr>
                <w:strike/>
              </w:rPr>
            </w:pPr>
            <w:r w:rsidRPr="006470BF">
              <w:t xml:space="preserve">- максимальный процент застройки в границах земельного участка – </w:t>
            </w:r>
            <w:r w:rsidRPr="006470BF">
              <w:rPr>
                <w:b/>
              </w:rPr>
              <w:t>60%</w:t>
            </w:r>
            <w:r w:rsidRPr="006470BF">
              <w:t>,</w:t>
            </w:r>
          </w:p>
          <w:p w14:paraId="144F43D6" w14:textId="77777777" w:rsidR="000242A2" w:rsidRPr="006470BF" w:rsidRDefault="000242A2" w:rsidP="000242A2">
            <w:r w:rsidRPr="006470BF">
              <w:t>- процент застройки подземной части - не регламентируется;</w:t>
            </w:r>
          </w:p>
          <w:p w14:paraId="3FEA1626" w14:textId="77777777" w:rsidR="009904C9" w:rsidRPr="006470BF" w:rsidRDefault="009904C9" w:rsidP="000242A2">
            <w:r w:rsidRPr="006470BF">
              <w:t>- минимальный/максимальный коэффициент использования территории - 0,4/0,8</w:t>
            </w:r>
          </w:p>
          <w:p w14:paraId="12608C7E" w14:textId="77777777" w:rsidR="00A82DDC" w:rsidRPr="006470BF" w:rsidRDefault="00A82DDC" w:rsidP="00446E73">
            <w:pPr>
              <w:widowControl w:val="0"/>
              <w:autoSpaceDE w:val="0"/>
              <w:autoSpaceDN w:val="0"/>
              <w:adjustRightInd w:val="0"/>
              <w:jc w:val="both"/>
              <w:rPr>
                <w:rFonts w:eastAsia="Times New Roman"/>
                <w:lang w:eastAsia="ru-RU"/>
              </w:rPr>
            </w:pPr>
            <w:r w:rsidRPr="006470BF">
              <w:t xml:space="preserve">Минимальный процент озеленения </w:t>
            </w:r>
            <w:r w:rsidRPr="006470BF">
              <w:rPr>
                <w:b/>
              </w:rPr>
              <w:t>1</w:t>
            </w:r>
            <w:r w:rsidR="009904C9" w:rsidRPr="006470BF">
              <w:rPr>
                <w:b/>
              </w:rPr>
              <w:t>5</w:t>
            </w:r>
            <w:r w:rsidRPr="006470BF">
              <w:rPr>
                <w:b/>
              </w:rPr>
              <w:t>%</w:t>
            </w:r>
            <w:r w:rsidRPr="006470BF">
              <w:t xml:space="preserve"> от площади земельного участка, за исключением линейных объектов.</w:t>
            </w:r>
          </w:p>
          <w:p w14:paraId="1CFA8BB4" w14:textId="77777777" w:rsidR="00A82DDC" w:rsidRPr="006470BF" w:rsidRDefault="00A82DDC" w:rsidP="00446E73">
            <w:pPr>
              <w:tabs>
                <w:tab w:val="left" w:pos="2520"/>
              </w:tabs>
            </w:pPr>
            <w:r w:rsidRPr="006470BF">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6470BF" w14:paraId="59DEB58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9EBBB87" w14:textId="77777777" w:rsidR="00A82DDC" w:rsidRPr="006470BF" w:rsidRDefault="00A82DDC" w:rsidP="00423AB6">
            <w:pPr>
              <w:tabs>
                <w:tab w:val="left" w:pos="2520"/>
              </w:tabs>
              <w:jc w:val="center"/>
              <w:rPr>
                <w:b/>
              </w:rPr>
            </w:pPr>
            <w:r w:rsidRPr="006470BF">
              <w:rPr>
                <w:b/>
              </w:rPr>
              <w:lastRenderedPageBreak/>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86096D" w14:textId="77777777" w:rsidR="00A82DDC" w:rsidRPr="006470BF" w:rsidRDefault="00A82DDC" w:rsidP="00423AB6">
            <w:pPr>
              <w:tabs>
                <w:tab w:val="left" w:pos="6946"/>
              </w:tabs>
              <w:suppressAutoHyphens/>
              <w:textAlignment w:val="baseline"/>
            </w:pPr>
            <w:r w:rsidRPr="006470BF">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tcPr>
          <w:p w14:paraId="78247D33" w14:textId="77777777" w:rsidR="00A82DDC" w:rsidRPr="006470BF" w:rsidRDefault="00A82DDC" w:rsidP="00423AB6">
            <w:pPr>
              <w:autoSpaceDE w:val="0"/>
              <w:autoSpaceDN w:val="0"/>
              <w:adjustRightInd w:val="0"/>
              <w:jc w:val="both"/>
            </w:pPr>
            <w:r w:rsidRPr="006470BF">
              <w:t xml:space="preserve">Размещение жилого дома, указанного в описании вида разрешенного использования с </w:t>
            </w:r>
            <w:hyperlink w:anchor="sub_1021" w:history="1">
              <w:r w:rsidRPr="006470BF">
                <w:t>кодом 2.1</w:t>
              </w:r>
            </w:hyperlink>
            <w:r w:rsidRPr="006470BF">
              <w:t>;</w:t>
            </w:r>
          </w:p>
          <w:p w14:paraId="2AE40F3B" w14:textId="77777777" w:rsidR="00A82DDC" w:rsidRPr="006470BF" w:rsidRDefault="00A82DDC" w:rsidP="00423AB6">
            <w:pPr>
              <w:autoSpaceDE w:val="0"/>
              <w:autoSpaceDN w:val="0"/>
              <w:adjustRightInd w:val="0"/>
              <w:jc w:val="both"/>
            </w:pPr>
            <w:r w:rsidRPr="006470BF">
              <w:t>производство сельскохозяйственной продукции;</w:t>
            </w:r>
          </w:p>
          <w:p w14:paraId="0A290E19" w14:textId="77777777" w:rsidR="00A82DDC" w:rsidRPr="006470BF" w:rsidRDefault="00A82DDC" w:rsidP="00423AB6">
            <w:pPr>
              <w:autoSpaceDE w:val="0"/>
              <w:autoSpaceDN w:val="0"/>
              <w:adjustRightInd w:val="0"/>
              <w:jc w:val="both"/>
            </w:pPr>
            <w:r w:rsidRPr="006470BF">
              <w:t>размещение гаража и иных вспомогательных сооружений;</w:t>
            </w:r>
          </w:p>
          <w:p w14:paraId="640E8961" w14:textId="77777777" w:rsidR="00A82DDC" w:rsidRPr="006470BF" w:rsidRDefault="00A82DDC" w:rsidP="00423AB6">
            <w:pPr>
              <w:autoSpaceDE w:val="0"/>
              <w:autoSpaceDN w:val="0"/>
              <w:adjustRightInd w:val="0"/>
              <w:jc w:val="both"/>
            </w:pPr>
            <w:r w:rsidRPr="006470BF">
              <w:t>содержание сельскохозяйственных животных</w:t>
            </w:r>
          </w:p>
          <w:p w14:paraId="1CB94633" w14:textId="77777777" w:rsidR="00A82DDC" w:rsidRPr="006470BF" w:rsidRDefault="00A82DDC" w:rsidP="00423AB6">
            <w:pPr>
              <w:autoSpaceDE w:val="0"/>
              <w:autoSpaceDN w:val="0"/>
              <w:adjustRightInd w:val="0"/>
              <w:jc w:val="both"/>
            </w:pPr>
          </w:p>
          <w:p w14:paraId="0AC6E4F4" w14:textId="77777777" w:rsidR="00A82DDC" w:rsidRPr="006470BF" w:rsidRDefault="00A82DDC" w:rsidP="00423AB6">
            <w:pPr>
              <w:autoSpaceDE w:val="0"/>
              <w:autoSpaceDN w:val="0"/>
              <w:adjustRightInd w:val="0"/>
              <w:jc w:val="both"/>
            </w:pPr>
          </w:p>
          <w:p w14:paraId="0B4A10A1" w14:textId="77777777" w:rsidR="00A82DDC" w:rsidRPr="006470BF" w:rsidRDefault="00A82DDC" w:rsidP="00423AB6">
            <w:pPr>
              <w:autoSpaceDE w:val="0"/>
              <w:autoSpaceDN w:val="0"/>
              <w:adjustRightInd w:val="0"/>
              <w:jc w:val="both"/>
            </w:pPr>
          </w:p>
          <w:p w14:paraId="336C9581" w14:textId="77777777" w:rsidR="00A82DDC" w:rsidRPr="006470BF"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B0455C" w14:textId="77777777" w:rsidR="00A82DDC" w:rsidRPr="006470BF" w:rsidRDefault="00A82DDC" w:rsidP="00446E73">
            <w:pPr>
              <w:pStyle w:val="affff2"/>
              <w:jc w:val="left"/>
              <w:rPr>
                <w:rFonts w:ascii="Times New Roman" w:hAnsi="Times New Roman" w:cs="Times New Roman"/>
                <w:b/>
              </w:rPr>
            </w:pPr>
            <w:r w:rsidRPr="006470BF">
              <w:rPr>
                <w:rFonts w:ascii="Times New Roman" w:hAnsi="Times New Roman" w:cs="Times New Roman"/>
              </w:rPr>
              <w:t xml:space="preserve">- минимальная/максимальная площадь земельных участков </w:t>
            </w:r>
            <w:r w:rsidR="00D94BD9" w:rsidRPr="006470BF">
              <w:rPr>
                <w:rFonts w:ascii="Times New Roman" w:hAnsi="Times New Roman" w:cs="Times New Roman"/>
                <w:b/>
              </w:rPr>
              <w:t>–  500/50</w:t>
            </w:r>
            <w:r w:rsidRPr="006470BF">
              <w:rPr>
                <w:rFonts w:ascii="Times New Roman" w:hAnsi="Times New Roman" w:cs="Times New Roman"/>
                <w:b/>
              </w:rPr>
              <w:t>00 кв. м;</w:t>
            </w:r>
          </w:p>
          <w:p w14:paraId="7061CFE8" w14:textId="77777777" w:rsidR="00A82DDC" w:rsidRPr="006470BF" w:rsidRDefault="00A82DDC" w:rsidP="00446E73">
            <w:pPr>
              <w:pStyle w:val="affff2"/>
              <w:jc w:val="left"/>
              <w:rPr>
                <w:rFonts w:ascii="Times New Roman" w:hAnsi="Times New Roman" w:cs="Times New Roman"/>
              </w:rPr>
            </w:pPr>
            <w:r w:rsidRPr="006470BF">
              <w:rPr>
                <w:rFonts w:ascii="Times New Roman" w:hAnsi="Times New Roman" w:cs="Times New Roman"/>
              </w:rPr>
              <w:t xml:space="preserve">- минимальная ширина земельных участков вдоль фронта улицы (проезда) – </w:t>
            </w:r>
            <w:r w:rsidRPr="006470BF">
              <w:rPr>
                <w:rFonts w:ascii="Times New Roman" w:hAnsi="Times New Roman" w:cs="Times New Roman"/>
                <w:b/>
              </w:rPr>
              <w:t>12 м.</w:t>
            </w:r>
          </w:p>
          <w:p w14:paraId="7371F04A" w14:textId="77777777" w:rsidR="00A82DDC" w:rsidRPr="006470BF" w:rsidRDefault="00A82DDC" w:rsidP="00446E73">
            <w:pPr>
              <w:jc w:val="both"/>
            </w:pPr>
            <w:r w:rsidRPr="006470BF">
              <w:t>-максимальное количество этажей объектов капитального строительства – 3 этажа (или 2 этажа с возможностью использования мансардного этажа);</w:t>
            </w:r>
          </w:p>
          <w:p w14:paraId="751C2E35" w14:textId="77777777" w:rsidR="00A82DDC" w:rsidRPr="006470BF" w:rsidRDefault="00A82DDC" w:rsidP="00446E73">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20 м</w:t>
            </w:r>
            <w:r w:rsidRPr="006470BF">
              <w:t xml:space="preserve">; </w:t>
            </w:r>
          </w:p>
          <w:p w14:paraId="552593AD" w14:textId="77777777" w:rsidR="00A82DDC" w:rsidRPr="006470BF" w:rsidRDefault="00A82DDC" w:rsidP="00446E73">
            <w:pPr>
              <w:jc w:val="both"/>
            </w:pPr>
            <w:r w:rsidRPr="006470BF">
              <w:t xml:space="preserve">- максимальный процент застройки в границах земельного участка – </w:t>
            </w:r>
            <w:r w:rsidR="00346E9C" w:rsidRPr="006470BF">
              <w:rPr>
                <w:b/>
              </w:rPr>
              <w:t>6</w:t>
            </w:r>
            <w:r w:rsidRPr="006470BF">
              <w:rPr>
                <w:b/>
              </w:rPr>
              <w:t>0%</w:t>
            </w:r>
            <w:r w:rsidRPr="006470BF">
              <w:t>;</w:t>
            </w:r>
          </w:p>
          <w:p w14:paraId="1D9F2765" w14:textId="77777777" w:rsidR="000242A2" w:rsidRPr="006470BF" w:rsidRDefault="000242A2" w:rsidP="000242A2">
            <w:r w:rsidRPr="006470BF">
              <w:t>- процент застройки подземной части - не регламентируется;</w:t>
            </w:r>
          </w:p>
          <w:p w14:paraId="7DB71578" w14:textId="77777777" w:rsidR="00A82DDC" w:rsidRPr="006470BF" w:rsidRDefault="00A82DDC" w:rsidP="00446E73">
            <w:pPr>
              <w:jc w:val="both"/>
            </w:pPr>
            <w:r w:rsidRPr="006470BF">
              <w:t>Минимальные отступы от границы смежного земельного участка до:</w:t>
            </w:r>
          </w:p>
          <w:p w14:paraId="73BF9D3E" w14:textId="77777777" w:rsidR="00A82DDC" w:rsidRPr="006470BF" w:rsidRDefault="00A82DDC" w:rsidP="00446E73">
            <w:pPr>
              <w:jc w:val="both"/>
              <w:rPr>
                <w:b/>
              </w:rPr>
            </w:pPr>
            <w:r w:rsidRPr="006470BF">
              <w:t xml:space="preserve"> - жилых зданий - </w:t>
            </w:r>
            <w:r w:rsidRPr="006470BF">
              <w:rPr>
                <w:b/>
              </w:rPr>
              <w:t>3 м;</w:t>
            </w:r>
          </w:p>
          <w:p w14:paraId="19004F15" w14:textId="77777777" w:rsidR="00A82DDC" w:rsidRPr="006470BF" w:rsidRDefault="00A82DDC" w:rsidP="00446E73">
            <w:pPr>
              <w:jc w:val="both"/>
            </w:pPr>
            <w:r w:rsidRPr="006470BF">
              <w:rPr>
                <w:b/>
              </w:rPr>
              <w:t>-</w:t>
            </w:r>
            <w:r w:rsidRPr="006470BF">
              <w:t xml:space="preserve"> хозяйственных построек- </w:t>
            </w:r>
            <w:r w:rsidRPr="006470BF">
              <w:rPr>
                <w:b/>
              </w:rPr>
              <w:t>1 м</w:t>
            </w:r>
            <w:r w:rsidRPr="006470BF">
              <w:t>;</w:t>
            </w:r>
          </w:p>
          <w:p w14:paraId="3BE6A056" w14:textId="77777777" w:rsidR="00A82DDC" w:rsidRPr="006470BF" w:rsidRDefault="00A82DDC" w:rsidP="00446E73">
            <w:pPr>
              <w:jc w:val="both"/>
            </w:pPr>
            <w:r w:rsidRPr="006470BF">
              <w:t xml:space="preserve">- построек для содержания скота и птицы – </w:t>
            </w:r>
            <w:r w:rsidRPr="006470BF">
              <w:rPr>
                <w:b/>
              </w:rPr>
              <w:t>4 м.</w:t>
            </w:r>
          </w:p>
          <w:p w14:paraId="19A1D691" w14:textId="77777777" w:rsidR="00A82DDC" w:rsidRPr="006470BF" w:rsidRDefault="00A82DDC" w:rsidP="00446E73">
            <w:pPr>
              <w:jc w:val="both"/>
            </w:pPr>
            <w:r w:rsidRPr="006470BF">
              <w:t xml:space="preserve">В сложившейся застройке, при ширине земельного участка </w:t>
            </w:r>
            <w:r w:rsidRPr="006470BF">
              <w:lastRenderedPageBreak/>
              <w:t>12 и менее метров, для строительства жилого дома минимальный отступ от границы соседнего участка составляет:</w:t>
            </w:r>
          </w:p>
          <w:p w14:paraId="70B12B8D" w14:textId="77777777" w:rsidR="00A82DDC" w:rsidRPr="006470BF" w:rsidRDefault="00A82DDC" w:rsidP="00446E73">
            <w:pPr>
              <w:jc w:val="both"/>
            </w:pPr>
            <w:r w:rsidRPr="006470BF">
              <w:t>- для одноэтажного – 1 м.;</w:t>
            </w:r>
          </w:p>
          <w:p w14:paraId="57E0A6E0" w14:textId="77777777" w:rsidR="00A82DDC" w:rsidRPr="006470BF" w:rsidRDefault="00A82DDC" w:rsidP="00446E73">
            <w:pPr>
              <w:jc w:val="both"/>
            </w:pPr>
            <w:r w:rsidRPr="006470BF">
              <w:t>- для двухэтажного – 1,5 м.;</w:t>
            </w:r>
          </w:p>
          <w:p w14:paraId="606EB385" w14:textId="77777777" w:rsidR="00A82DDC" w:rsidRPr="006470BF" w:rsidRDefault="00A82DDC" w:rsidP="00446E73">
            <w:pPr>
              <w:jc w:val="both"/>
            </w:pPr>
            <w:r w:rsidRPr="006470BF">
              <w:t>- для трехэтажного – 2 м., при условии, что расстояние до расположенного на соседнем земельном участке жилого дома не менее 6 м.</w:t>
            </w:r>
          </w:p>
          <w:p w14:paraId="11E9CE7C" w14:textId="77777777" w:rsidR="00A82DDC" w:rsidRPr="006470BF" w:rsidRDefault="00A82DDC" w:rsidP="00446E73">
            <w:pPr>
              <w:keepLines/>
              <w:jc w:val="both"/>
            </w:pPr>
            <w:r w:rsidRPr="006470BF">
              <w:t>Минимальный отступ строений от красной линии улиц не менее чем на - 5 м, от красной линии проездов не менее чем на 3 м.</w:t>
            </w:r>
          </w:p>
          <w:p w14:paraId="51A3245E" w14:textId="77777777" w:rsidR="00A82DDC" w:rsidRPr="006470BF" w:rsidRDefault="00A82DDC" w:rsidP="00446E73">
            <w:pPr>
              <w:keepLines/>
              <w:jc w:val="both"/>
            </w:pPr>
            <w:r w:rsidRPr="006470BF">
              <w:t>Максимальное количество этажей для гаражей и подсобных сооружений (хозяйственных построек) – 1 этаж.</w:t>
            </w:r>
          </w:p>
          <w:p w14:paraId="7AB70243" w14:textId="77777777" w:rsidR="00A82DDC" w:rsidRPr="006470BF" w:rsidRDefault="00A82DDC" w:rsidP="00446E73">
            <w:pPr>
              <w:tabs>
                <w:tab w:val="left" w:pos="2520"/>
              </w:tabs>
            </w:pPr>
            <w:r w:rsidRPr="006470BF">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6470BF" w14:paraId="68F321B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FE7F41B" w14:textId="77777777" w:rsidR="00A82DDC" w:rsidRPr="006470BF" w:rsidRDefault="00A82DDC" w:rsidP="00423AB6">
            <w:pPr>
              <w:tabs>
                <w:tab w:val="left" w:pos="2520"/>
              </w:tabs>
              <w:jc w:val="center"/>
              <w:rPr>
                <w:b/>
              </w:rPr>
            </w:pPr>
            <w:r w:rsidRPr="006470BF">
              <w:rPr>
                <w:b/>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8CA2C0" w14:textId="77777777" w:rsidR="00A82DDC" w:rsidRPr="006470BF" w:rsidRDefault="00A82DDC" w:rsidP="00423AB6">
            <w:pPr>
              <w:tabs>
                <w:tab w:val="left" w:pos="6946"/>
              </w:tabs>
              <w:suppressAutoHyphens/>
              <w:textAlignment w:val="baseline"/>
            </w:pPr>
            <w:r w:rsidRPr="006470BF">
              <w:rPr>
                <w:rFonts w:eastAsia="Times New Roman"/>
              </w:rPr>
              <w:t>Блокированная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1A09FA8E" w14:textId="77777777" w:rsidR="00225E7D" w:rsidRPr="00225E7D" w:rsidRDefault="00225E7D" w:rsidP="00225E7D">
            <w:pPr>
              <w:jc w:val="both"/>
            </w:pPr>
            <w:r w:rsidRPr="00225E7D">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BDDE797" w14:textId="77777777" w:rsidR="00225E7D" w:rsidRPr="00225E7D" w:rsidRDefault="00225E7D" w:rsidP="00225E7D">
            <w:pPr>
              <w:jc w:val="both"/>
            </w:pPr>
            <w:r w:rsidRPr="00225E7D">
              <w:t>разведение декоративных и плодовых деревьев, овощных и ягодных культур;</w:t>
            </w:r>
          </w:p>
          <w:p w14:paraId="5B0A42B4" w14:textId="77777777" w:rsidR="00225E7D" w:rsidRPr="00225E7D" w:rsidRDefault="00225E7D" w:rsidP="00225E7D">
            <w:pPr>
              <w:jc w:val="both"/>
            </w:pPr>
            <w:r w:rsidRPr="00225E7D">
              <w:t xml:space="preserve">размещение гаражей для собственных нужд и иных вспомогательных сооружений; обустройство </w:t>
            </w:r>
            <w:r w:rsidRPr="00225E7D">
              <w:lastRenderedPageBreak/>
              <w:t>спортивных и детских площадок, площадок для отдыха</w:t>
            </w:r>
          </w:p>
          <w:p w14:paraId="01248FC6" w14:textId="77777777" w:rsidR="00A82DDC" w:rsidRPr="006470BF"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2AC4DD5" w14:textId="77777777" w:rsidR="00A82DDC" w:rsidRPr="006470BF" w:rsidRDefault="00A82DDC" w:rsidP="00446E73">
            <w:pPr>
              <w:pStyle w:val="affff2"/>
              <w:jc w:val="left"/>
              <w:rPr>
                <w:rFonts w:ascii="Times New Roman" w:hAnsi="Times New Roman" w:cs="Times New Roman"/>
              </w:rPr>
            </w:pPr>
            <w:r w:rsidRPr="006470BF">
              <w:rPr>
                <w:rFonts w:ascii="Times New Roman" w:hAnsi="Times New Roman" w:cs="Times New Roman"/>
              </w:rPr>
              <w:lastRenderedPageBreak/>
              <w:t xml:space="preserve">- минимальная/максимальная площадь приквартирного участка блокированного жилого дома на одну семью   </w:t>
            </w:r>
            <w:r w:rsidRPr="006470BF">
              <w:rPr>
                <w:rFonts w:ascii="Times New Roman" w:hAnsi="Times New Roman" w:cs="Times New Roman"/>
                <w:b/>
              </w:rPr>
              <w:t>500/(2500) кв. м</w:t>
            </w:r>
            <w:r w:rsidRPr="006470BF">
              <w:rPr>
                <w:rFonts w:ascii="Times New Roman" w:hAnsi="Times New Roman" w:cs="Times New Roman"/>
              </w:rPr>
              <w:t>;</w:t>
            </w:r>
          </w:p>
          <w:p w14:paraId="5732D958" w14:textId="77777777" w:rsidR="00A82DDC" w:rsidRPr="006470BF" w:rsidRDefault="00A82DDC" w:rsidP="00446E73">
            <w:pPr>
              <w:jc w:val="both"/>
              <w:rPr>
                <w:b/>
              </w:rPr>
            </w:pPr>
            <w:r w:rsidRPr="006470BF">
              <w:t xml:space="preserve">- максимальное количество этажей объектов капитального строительства – </w:t>
            </w:r>
            <w:r w:rsidRPr="006470BF">
              <w:rPr>
                <w:b/>
              </w:rPr>
              <w:t>3 этажа;</w:t>
            </w:r>
          </w:p>
          <w:p w14:paraId="54C8D8D0" w14:textId="77777777" w:rsidR="00A82DDC" w:rsidRPr="006470BF" w:rsidRDefault="00A82DDC" w:rsidP="00446E73">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12 м</w:t>
            </w:r>
            <w:r w:rsidRPr="006470BF">
              <w:t xml:space="preserve">; </w:t>
            </w:r>
          </w:p>
          <w:p w14:paraId="38328738" w14:textId="77777777" w:rsidR="00A82DDC" w:rsidRPr="006470BF" w:rsidRDefault="00A82DDC" w:rsidP="00446E73">
            <w:r w:rsidRPr="006470BF">
              <w:t xml:space="preserve"> Минимальные отступы от границы смежного земельного участка до:</w:t>
            </w:r>
            <w:r w:rsidRPr="006470BF">
              <w:br/>
            </w:r>
            <w:r w:rsidRPr="006470BF">
              <w:rPr>
                <w:b/>
              </w:rPr>
              <w:t xml:space="preserve">    -</w:t>
            </w:r>
            <w:r w:rsidRPr="006470BF">
              <w:t xml:space="preserve">  хозяйственных построек- </w:t>
            </w:r>
            <w:r w:rsidRPr="006470BF">
              <w:rPr>
                <w:b/>
              </w:rPr>
              <w:t>1 м</w:t>
            </w:r>
            <w:r w:rsidRPr="006470BF">
              <w:t>;</w:t>
            </w:r>
          </w:p>
          <w:p w14:paraId="057A3927" w14:textId="77777777" w:rsidR="00A82DDC" w:rsidRPr="006470BF" w:rsidRDefault="00A82DDC" w:rsidP="00446E73">
            <w:pPr>
              <w:jc w:val="both"/>
            </w:pPr>
            <w:r w:rsidRPr="006470BF">
              <w:rPr>
                <w:b/>
              </w:rPr>
              <w:t xml:space="preserve">- </w:t>
            </w:r>
            <w:r w:rsidRPr="006470BF">
              <w:t xml:space="preserve">хозяйственных построек для содержания животных (а также надворных туалетов) - </w:t>
            </w:r>
            <w:r w:rsidRPr="006470BF">
              <w:rPr>
                <w:b/>
              </w:rPr>
              <w:t>4 м</w:t>
            </w:r>
            <w:r w:rsidRPr="006470BF">
              <w:t>;</w:t>
            </w:r>
          </w:p>
          <w:p w14:paraId="3CEF3D6C" w14:textId="77777777" w:rsidR="00A82DDC" w:rsidRPr="006470BF" w:rsidRDefault="00A82DDC" w:rsidP="00446E73">
            <w:pPr>
              <w:keepLines/>
              <w:jc w:val="both"/>
            </w:pPr>
            <w:r w:rsidRPr="006470BF">
              <w:t xml:space="preserve">Минимальный отступ строений от красной линии улиц не менее чем на - </w:t>
            </w:r>
            <w:r w:rsidRPr="006470BF">
              <w:rPr>
                <w:b/>
              </w:rPr>
              <w:t>5 м</w:t>
            </w:r>
            <w:r w:rsidRPr="006470BF">
              <w:t xml:space="preserve">, от красной линии проездов не менее чем на </w:t>
            </w:r>
            <w:r w:rsidRPr="006470BF">
              <w:rPr>
                <w:b/>
              </w:rPr>
              <w:t>3 м</w:t>
            </w:r>
            <w:r w:rsidR="00804301" w:rsidRPr="006470BF">
              <w:rPr>
                <w:rFonts w:eastAsia="Calibri"/>
                <w:b/>
              </w:rPr>
              <w:t xml:space="preserve">, </w:t>
            </w:r>
            <w:r w:rsidR="00804301" w:rsidRPr="006470BF">
              <w:rPr>
                <w:rFonts w:eastAsia="Calibri"/>
                <w:bCs/>
              </w:rPr>
              <w:t xml:space="preserve">от границ смежных земельных участков на менее чем на </w:t>
            </w:r>
            <w:r w:rsidR="00804301" w:rsidRPr="006470BF">
              <w:rPr>
                <w:rFonts w:eastAsia="Calibri"/>
                <w:b/>
              </w:rPr>
              <w:t>3 м</w:t>
            </w:r>
            <w:r w:rsidR="00804301" w:rsidRPr="006470BF">
              <w:rPr>
                <w:rFonts w:eastAsia="Calibri"/>
                <w:bCs/>
              </w:rPr>
              <w:t xml:space="preserve">, между смежными блоками, расположенными на смежных земельных участках – </w:t>
            </w:r>
            <w:r w:rsidR="00804301" w:rsidRPr="006470BF">
              <w:rPr>
                <w:rFonts w:eastAsia="Calibri"/>
                <w:b/>
              </w:rPr>
              <w:t>0 м</w:t>
            </w:r>
            <w:r w:rsidR="00804301" w:rsidRPr="006470BF">
              <w:rPr>
                <w:rFonts w:eastAsia="Calibri"/>
                <w:bCs/>
              </w:rPr>
              <w:t>;</w:t>
            </w:r>
          </w:p>
          <w:p w14:paraId="4114312D" w14:textId="77777777" w:rsidR="00A82DDC" w:rsidRPr="006470BF" w:rsidRDefault="00A82DDC" w:rsidP="00446E73">
            <w:pPr>
              <w:jc w:val="both"/>
            </w:pPr>
            <w:r w:rsidRPr="006470BF">
              <w:t xml:space="preserve">Минимальная ширина земельных участков вдоль фронта улицы (проезда) – </w:t>
            </w:r>
            <w:r w:rsidRPr="006470BF">
              <w:rPr>
                <w:b/>
              </w:rPr>
              <w:t>12</w:t>
            </w:r>
            <w:r w:rsidRPr="006470BF">
              <w:t xml:space="preserve"> </w:t>
            </w:r>
            <w:r w:rsidRPr="006470BF">
              <w:rPr>
                <w:b/>
              </w:rPr>
              <w:t>м</w:t>
            </w:r>
            <w:r w:rsidRPr="006470BF">
              <w:t xml:space="preserve">; </w:t>
            </w:r>
          </w:p>
          <w:p w14:paraId="3EAF5620" w14:textId="77777777" w:rsidR="00A82DDC" w:rsidRPr="006470BF" w:rsidRDefault="00A82DDC" w:rsidP="00446E73">
            <w:pPr>
              <w:keepLines/>
              <w:suppressAutoHyphens/>
              <w:overflowPunct w:val="0"/>
              <w:autoSpaceDE w:val="0"/>
              <w:jc w:val="both"/>
              <w:textAlignment w:val="baseline"/>
            </w:pPr>
            <w:r w:rsidRPr="006470BF">
              <w:lastRenderedPageBreak/>
              <w:t xml:space="preserve">Максимальный процент застройки в границах земельного участка – </w:t>
            </w:r>
            <w:r w:rsidRPr="006470BF">
              <w:rPr>
                <w:b/>
              </w:rPr>
              <w:t>60%</w:t>
            </w:r>
            <w:r w:rsidRPr="006470BF">
              <w:t>;</w:t>
            </w:r>
          </w:p>
          <w:p w14:paraId="6787EE1A" w14:textId="77777777" w:rsidR="000242A2" w:rsidRPr="006470BF" w:rsidRDefault="000242A2" w:rsidP="000242A2">
            <w:r w:rsidRPr="006470BF">
              <w:t>- процент застройки подземной части - не регламентируется;</w:t>
            </w:r>
          </w:p>
          <w:p w14:paraId="64C64B89" w14:textId="77777777" w:rsidR="00A82DDC" w:rsidRPr="006470BF" w:rsidRDefault="00A82DDC" w:rsidP="00446E73">
            <w:pPr>
              <w:jc w:val="both"/>
            </w:pPr>
            <w:r w:rsidRPr="006470BF">
              <w:t>Максимальное количество этажей для гаражей и подсобных сооружений (хозяйственных построек) - 1этаж.</w:t>
            </w:r>
          </w:p>
          <w:p w14:paraId="264CBCC9" w14:textId="77777777" w:rsidR="00A82DDC" w:rsidRPr="006470BF" w:rsidRDefault="00A82DDC" w:rsidP="00446E73">
            <w:pPr>
              <w:tabs>
                <w:tab w:val="left" w:pos="2520"/>
              </w:tabs>
            </w:pPr>
            <w:r w:rsidRPr="006470BF">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6470BF" w14:paraId="6A9BCA1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2615A3F" w14:textId="77777777" w:rsidR="00A82DDC" w:rsidRPr="006470BF" w:rsidRDefault="00A82DDC" w:rsidP="00423AB6">
            <w:pPr>
              <w:tabs>
                <w:tab w:val="left" w:pos="2520"/>
              </w:tabs>
              <w:jc w:val="center"/>
              <w:rPr>
                <w:b/>
              </w:rPr>
            </w:pPr>
            <w:r w:rsidRPr="006470BF">
              <w:rPr>
                <w:b/>
              </w:rPr>
              <w:lastRenderedPageBreak/>
              <w:t>5.3</w:t>
            </w:r>
          </w:p>
          <w:p w14:paraId="7BD00AE2" w14:textId="77777777" w:rsidR="00A82DDC" w:rsidRPr="006470BF" w:rsidRDefault="00A82DDC" w:rsidP="00423AB6">
            <w:pPr>
              <w:tabs>
                <w:tab w:val="left" w:pos="2520"/>
              </w:tabs>
              <w:jc w:val="center"/>
              <w:rPr>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73E84CC" w14:textId="77777777" w:rsidR="00A82DDC" w:rsidRPr="006470BF" w:rsidRDefault="00A82DDC" w:rsidP="00423AB6">
            <w:pPr>
              <w:tabs>
                <w:tab w:val="left" w:pos="6946"/>
              </w:tabs>
              <w:suppressAutoHyphens/>
              <w:textAlignment w:val="baseline"/>
            </w:pPr>
            <w:r w:rsidRPr="006470BF">
              <w:rPr>
                <w:rFonts w:eastAsia="Times New Roman"/>
              </w:rPr>
              <w:t>Охота и рыбалка</w:t>
            </w:r>
          </w:p>
        </w:tc>
        <w:tc>
          <w:tcPr>
            <w:tcW w:w="4252" w:type="dxa"/>
            <w:tcBorders>
              <w:top w:val="single" w:sz="4" w:space="0" w:color="000000"/>
              <w:left w:val="single" w:sz="4" w:space="0" w:color="000000"/>
              <w:bottom w:val="single" w:sz="4" w:space="0" w:color="000000"/>
              <w:right w:val="single" w:sz="4" w:space="0" w:color="000000"/>
            </w:tcBorders>
          </w:tcPr>
          <w:p w14:paraId="34797A53" w14:textId="77777777" w:rsidR="00A82DDC" w:rsidRPr="006470BF" w:rsidRDefault="00A82DDC" w:rsidP="00423AB6">
            <w:pPr>
              <w:tabs>
                <w:tab w:val="left" w:pos="6946"/>
              </w:tabs>
              <w:suppressAutoHyphens/>
              <w:textAlignment w:val="baseline"/>
            </w:pPr>
            <w:r w:rsidRPr="006470BF">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3569181"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300/2500</w:t>
            </w:r>
            <w:r w:rsidRPr="006470BF">
              <w:t xml:space="preserve"> кв. м;</w:t>
            </w:r>
          </w:p>
          <w:p w14:paraId="1B18C30E"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 ;</w:t>
            </w:r>
          </w:p>
          <w:p w14:paraId="1FFFA49D" w14:textId="77777777" w:rsidR="00A82DDC" w:rsidRPr="006470BF" w:rsidRDefault="00A82DDC" w:rsidP="00446E73">
            <w:pPr>
              <w:jc w:val="both"/>
            </w:pPr>
            <w:r w:rsidRPr="006470BF">
              <w:t xml:space="preserve">-максимальное количество этажей объектов капитального строительства </w:t>
            </w:r>
            <w:r w:rsidRPr="006470BF">
              <w:rPr>
                <w:b/>
              </w:rPr>
              <w:t>3 этажа</w:t>
            </w:r>
            <w:r w:rsidRPr="006470BF">
              <w:t xml:space="preserve"> (или 2 этажа с возможностью использования мансардного этажа);</w:t>
            </w:r>
          </w:p>
          <w:p w14:paraId="2D5ADB2D" w14:textId="77777777" w:rsidR="00A82DDC" w:rsidRPr="006470BF" w:rsidRDefault="00A82DDC" w:rsidP="00446E73">
            <w:pPr>
              <w:jc w:val="both"/>
            </w:pPr>
            <w:r w:rsidRPr="006470BF">
              <w:t>- максимальная высота объектов капитального строительства от уровня земли до верха перекрытия последнего этажа (или конька кровли) – не более</w:t>
            </w:r>
            <w:r w:rsidRPr="006470BF">
              <w:rPr>
                <w:b/>
              </w:rPr>
              <w:t xml:space="preserve"> 12 м</w:t>
            </w:r>
            <w:r w:rsidRPr="006470BF">
              <w:t xml:space="preserve">; </w:t>
            </w:r>
          </w:p>
          <w:p w14:paraId="11971369" w14:textId="77777777" w:rsidR="00A82DDC" w:rsidRPr="006470BF" w:rsidRDefault="00A82DDC" w:rsidP="00446E73">
            <w:pPr>
              <w:jc w:val="both"/>
              <w:rPr>
                <w:b/>
              </w:rPr>
            </w:pPr>
            <w:r w:rsidRPr="006470BF">
              <w:t xml:space="preserve">- максимальный процент застройки в границах земельного участка – </w:t>
            </w:r>
            <w:r w:rsidRPr="006470BF">
              <w:rPr>
                <w:b/>
              </w:rPr>
              <w:t>40%</w:t>
            </w:r>
          </w:p>
          <w:p w14:paraId="6BD05040" w14:textId="77777777" w:rsidR="000242A2" w:rsidRPr="006470BF" w:rsidRDefault="000242A2" w:rsidP="000242A2">
            <w:r w:rsidRPr="006470BF">
              <w:t>- процент застройки подземной части - не регламентируется;</w:t>
            </w:r>
          </w:p>
          <w:p w14:paraId="31A38E6D" w14:textId="77777777" w:rsidR="00A82DDC" w:rsidRPr="006470BF" w:rsidRDefault="00A82DDC" w:rsidP="00446E73">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25%</w:t>
            </w:r>
            <w:r w:rsidRPr="006470BF">
              <w:t xml:space="preserve"> от общей площади земельного участка</w:t>
            </w:r>
          </w:p>
        </w:tc>
      </w:tr>
    </w:tbl>
    <w:p w14:paraId="75A46357" w14:textId="77777777" w:rsidR="00E738F6" w:rsidRPr="006470BF" w:rsidRDefault="00E738F6" w:rsidP="00423AB6">
      <w:pPr>
        <w:rPr>
          <w:b/>
        </w:rPr>
      </w:pPr>
    </w:p>
    <w:p w14:paraId="3E83E708" w14:textId="77777777" w:rsidR="00092D66" w:rsidRPr="006470BF" w:rsidRDefault="00672588" w:rsidP="00423AB6">
      <w:pPr>
        <w:rPr>
          <w:b/>
        </w:rPr>
      </w:pPr>
      <w:r w:rsidRPr="006470BF">
        <w:rPr>
          <w:b/>
        </w:rPr>
        <w:t>1.3. Вспомогательные виды и параметры разрешенного использования земельных участков и объектов капитального строительства.</w:t>
      </w:r>
    </w:p>
    <w:p w14:paraId="6543036F" w14:textId="77777777" w:rsidR="00984322" w:rsidRPr="006470BF" w:rsidRDefault="00984322" w:rsidP="00672588">
      <w:pPr>
        <w:keepLines/>
        <w:widowControl w:val="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0489"/>
      </w:tblGrid>
      <w:tr w:rsidR="00E7196D" w:rsidRPr="006470BF" w14:paraId="4AF729F6" w14:textId="77777777" w:rsidTr="00417179">
        <w:trPr>
          <w:trHeight w:val="552"/>
        </w:trPr>
        <w:tc>
          <w:tcPr>
            <w:tcW w:w="4253" w:type="dxa"/>
            <w:vAlign w:val="center"/>
          </w:tcPr>
          <w:p w14:paraId="56E797E2" w14:textId="77777777" w:rsidR="00984322" w:rsidRPr="006470BF" w:rsidRDefault="00672588" w:rsidP="00423AB6">
            <w:pPr>
              <w:jc w:val="center"/>
              <w:rPr>
                <w:b/>
              </w:rPr>
            </w:pPr>
            <w:r w:rsidRPr="006470BF">
              <w:rPr>
                <w:b/>
              </w:rPr>
              <w:t>Виды разрешенного использования</w:t>
            </w:r>
          </w:p>
        </w:tc>
        <w:tc>
          <w:tcPr>
            <w:tcW w:w="10489" w:type="dxa"/>
            <w:vAlign w:val="center"/>
          </w:tcPr>
          <w:p w14:paraId="0DBA9BC9" w14:textId="77777777" w:rsidR="00984322" w:rsidRPr="006470BF" w:rsidRDefault="00672588" w:rsidP="00423AB6">
            <w:pPr>
              <w:jc w:val="center"/>
              <w:rPr>
                <w:b/>
              </w:rPr>
            </w:pPr>
            <w:r w:rsidRPr="006470BF">
              <w:rPr>
                <w:b/>
              </w:rPr>
              <w:t>Предельные параметры разрешенного строительства</w:t>
            </w:r>
          </w:p>
        </w:tc>
      </w:tr>
      <w:tr w:rsidR="00E7196D" w:rsidRPr="006470BF" w14:paraId="638881FE" w14:textId="77777777" w:rsidTr="00417179">
        <w:trPr>
          <w:trHeight w:val="273"/>
        </w:trPr>
        <w:tc>
          <w:tcPr>
            <w:tcW w:w="4253" w:type="dxa"/>
          </w:tcPr>
          <w:p w14:paraId="0711A833" w14:textId="77777777" w:rsidR="002D0B3D" w:rsidRPr="006470BF" w:rsidRDefault="002D0B3D" w:rsidP="002D0B3D">
            <w:pPr>
              <w:spacing w:before="120"/>
              <w:jc w:val="both"/>
            </w:pPr>
            <w:r w:rsidRPr="006470BF">
              <w:t>Историко-культурная деятельность</w:t>
            </w:r>
          </w:p>
        </w:tc>
        <w:tc>
          <w:tcPr>
            <w:tcW w:w="10489" w:type="dxa"/>
          </w:tcPr>
          <w:p w14:paraId="4B6E5A3C" w14:textId="77777777" w:rsidR="002D0B3D" w:rsidRPr="006470BF" w:rsidRDefault="002D0B3D" w:rsidP="002D0B3D">
            <w:pPr>
              <w:pStyle w:val="aff9"/>
              <w:jc w:val="both"/>
              <w:rPr>
                <w:rFonts w:eastAsia="SimSun"/>
                <w:szCs w:val="24"/>
                <w:lang w:eastAsia="zh-CN"/>
              </w:rPr>
            </w:pPr>
            <w:r w:rsidRPr="006470BF">
              <w:rPr>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w:t>
            </w:r>
            <w:r w:rsidRPr="006470BF">
              <w:rPr>
                <w:szCs w:val="24"/>
              </w:rPr>
              <w:lastRenderedPageBreak/>
              <w:t>ремеслом, а также хозяйственная деятельность, обеспечивающая познавательный туризм</w:t>
            </w:r>
          </w:p>
        </w:tc>
      </w:tr>
      <w:tr w:rsidR="00E7196D" w:rsidRPr="006470BF" w14:paraId="1593D199" w14:textId="77777777" w:rsidTr="00417179">
        <w:trPr>
          <w:trHeight w:val="273"/>
        </w:trPr>
        <w:tc>
          <w:tcPr>
            <w:tcW w:w="4253" w:type="dxa"/>
          </w:tcPr>
          <w:p w14:paraId="06EFD115" w14:textId="77777777" w:rsidR="002D0B3D" w:rsidRPr="006470BF" w:rsidRDefault="002D0B3D" w:rsidP="002D0B3D">
            <w:pPr>
              <w:spacing w:before="120"/>
              <w:jc w:val="both"/>
            </w:pPr>
            <w:r w:rsidRPr="006470BF">
              <w:lastRenderedPageBreak/>
              <w:t xml:space="preserve">Постройки хозяйственного назначения (летние кухни, хозяйственные постройки, кладовые, подвалы, бани, бассейны, теплицы, оранжереи, огороды, сады, навесы) индивидуального использования. </w:t>
            </w:r>
          </w:p>
          <w:p w14:paraId="3934C402" w14:textId="77777777" w:rsidR="002D0B3D" w:rsidRPr="006470BF" w:rsidRDefault="002D0B3D" w:rsidP="002D0B3D">
            <w:pPr>
              <w:spacing w:before="120"/>
              <w:jc w:val="both"/>
            </w:pPr>
            <w:r w:rsidRPr="006470BF">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10489" w:type="dxa"/>
          </w:tcPr>
          <w:p w14:paraId="38504F1A"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7BF77222" w14:textId="77777777" w:rsidR="002D0B3D" w:rsidRPr="006470BF" w:rsidRDefault="002D0B3D" w:rsidP="002D0B3D">
            <w:pPr>
              <w:ind w:firstLine="317"/>
              <w:jc w:val="both"/>
            </w:pPr>
            <w:r w:rsidRPr="006470BF">
              <w:t>Максимальное количество надземных этажей  – не более 1 этажа,</w:t>
            </w:r>
          </w:p>
          <w:p w14:paraId="5EE26C73" w14:textId="77777777" w:rsidR="002D0B3D" w:rsidRPr="006470BF" w:rsidRDefault="002D0B3D" w:rsidP="002D0B3D">
            <w:pPr>
              <w:ind w:firstLine="317"/>
              <w:jc w:val="both"/>
            </w:pPr>
            <w:r w:rsidRPr="006470BF">
              <w:t>-минимальная высота этажа 2.4 м,</w:t>
            </w:r>
          </w:p>
          <w:p w14:paraId="2F675969" w14:textId="77777777" w:rsidR="002D0B3D" w:rsidRPr="006470BF" w:rsidRDefault="002D0B3D" w:rsidP="002D0B3D">
            <w:pPr>
              <w:ind w:firstLine="317"/>
              <w:jc w:val="both"/>
            </w:pPr>
            <w:r w:rsidRPr="006470BF">
              <w:t xml:space="preserve">-максимальная высота строения -6 м. </w:t>
            </w:r>
          </w:p>
          <w:p w14:paraId="2ADDDE9F"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14:paraId="1CB24C8F" w14:textId="77777777" w:rsidR="002D0B3D" w:rsidRPr="006470BF" w:rsidRDefault="002D0B3D" w:rsidP="002D0B3D">
            <w:pPr>
              <w:ind w:firstLine="317"/>
              <w:jc w:val="both"/>
            </w:pPr>
            <w:r w:rsidRPr="006470BF">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F2FD8C5" w14:textId="77777777" w:rsidR="002D0B3D" w:rsidRPr="006470BF" w:rsidRDefault="002D0B3D" w:rsidP="002D0B3D">
            <w:pPr>
              <w:ind w:firstLine="317"/>
              <w:jc w:val="both"/>
            </w:pPr>
            <w:r w:rsidRPr="006470BF">
              <w:t>Минимальный отступ от границ соседнего участка до объектов хозяйственного назначения - 1 м., до постройки для содержания скота и птицы - 4 м.</w:t>
            </w:r>
          </w:p>
          <w:p w14:paraId="699C0110" w14:textId="77777777" w:rsidR="002D0B3D" w:rsidRPr="006470BF" w:rsidRDefault="002D0B3D" w:rsidP="002D0B3D">
            <w:pPr>
              <w:ind w:firstLine="317"/>
              <w:jc w:val="both"/>
            </w:pPr>
            <w:r w:rsidRPr="006470BF">
              <w:t>Расстояние:</w:t>
            </w:r>
          </w:p>
          <w:p w14:paraId="20E1BAA0" w14:textId="77777777" w:rsidR="002D0B3D" w:rsidRPr="006470BF" w:rsidRDefault="002D0B3D" w:rsidP="002D0B3D">
            <w:pPr>
              <w:ind w:left="644"/>
              <w:jc w:val="both"/>
            </w:pPr>
            <w:r w:rsidRPr="006470BF">
              <w:t>от границ соседнего участка до стволов высокорослых деревьев - 4 м,</w:t>
            </w:r>
          </w:p>
          <w:p w14:paraId="0EC1509D" w14:textId="77777777" w:rsidR="002D0B3D" w:rsidRPr="006470BF" w:rsidRDefault="002D0B3D" w:rsidP="002D0B3D">
            <w:pPr>
              <w:ind w:left="644"/>
              <w:jc w:val="both"/>
            </w:pPr>
            <w:r w:rsidRPr="006470BF">
              <w:t>от границ соседнего участка до стволов среднерослых деревьев - 2 м,</w:t>
            </w:r>
          </w:p>
          <w:p w14:paraId="293E4B43" w14:textId="77777777" w:rsidR="002D0B3D" w:rsidRPr="006470BF" w:rsidRDefault="002D0B3D" w:rsidP="002D0B3D">
            <w:pPr>
              <w:jc w:val="both"/>
            </w:pPr>
            <w:r w:rsidRPr="006470BF">
              <w:t xml:space="preserve">           от границ соседнего участка до кустарника - 1 м.</w:t>
            </w:r>
          </w:p>
          <w:p w14:paraId="55DA13F8" w14:textId="77777777" w:rsidR="002D0B3D" w:rsidRPr="006470BF" w:rsidRDefault="002D0B3D" w:rsidP="002D0B3D">
            <w:pPr>
              <w:pStyle w:val="aff9"/>
              <w:jc w:val="both"/>
              <w:rPr>
                <w:rFonts w:eastAsia="SimSun"/>
                <w:szCs w:val="24"/>
                <w:vertAlign w:val="superscript"/>
                <w:lang w:eastAsia="zh-CN"/>
              </w:rPr>
            </w:pPr>
            <w:r w:rsidRPr="006470BF">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2A3CE7A3"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7D8F2A2F"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78524255"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06C7C16D"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38542088"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Вспомогательные строения, за исключением гаражей, размещать со стороны улиц не допускается.</w:t>
            </w:r>
          </w:p>
          <w:p w14:paraId="0E70C226"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Постройки для содержания скота и птицы допускается пристраивать к усадебным одно-, </w:t>
            </w:r>
            <w:r w:rsidRPr="006470BF">
              <w:rPr>
                <w:rFonts w:eastAsia="SimSun"/>
                <w:szCs w:val="24"/>
                <w:lang w:eastAsia="zh-CN"/>
              </w:rPr>
              <w:lastRenderedPageBreak/>
              <w:t>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16D4DCE3" w14:textId="77777777" w:rsidR="002D0B3D" w:rsidRPr="006470BF" w:rsidRDefault="002D0B3D" w:rsidP="002D0B3D">
            <w:pPr>
              <w:ind w:firstLine="33"/>
              <w:jc w:val="both"/>
            </w:pPr>
            <w:r w:rsidRPr="006470BF">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7F2AA2F7" w14:textId="77777777" w:rsidR="002D0B3D" w:rsidRPr="006470BF" w:rsidRDefault="002D0B3D" w:rsidP="002D0B3D">
            <w:pPr>
              <w:jc w:val="both"/>
            </w:pPr>
            <w:r w:rsidRPr="006470BF">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21BAC7E8"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3948C42C" w14:textId="77777777" w:rsidTr="00417179">
        <w:trPr>
          <w:trHeight w:val="486"/>
        </w:trPr>
        <w:tc>
          <w:tcPr>
            <w:tcW w:w="4253" w:type="dxa"/>
          </w:tcPr>
          <w:p w14:paraId="62DC848A" w14:textId="77777777" w:rsidR="002D0B3D" w:rsidRPr="006470BF" w:rsidRDefault="002D0B3D" w:rsidP="002D0B3D">
            <w:pPr>
              <w:spacing w:before="120"/>
              <w:jc w:val="both"/>
            </w:pPr>
            <w:r w:rsidRPr="006470BF">
              <w:lastRenderedPageBreak/>
              <w:t>Площадки для сбора твердых бытовых отходов.</w:t>
            </w:r>
          </w:p>
        </w:tc>
        <w:tc>
          <w:tcPr>
            <w:tcW w:w="10489" w:type="dxa"/>
          </w:tcPr>
          <w:p w14:paraId="40D5978C"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5D23A189"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AF8F024"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Общее количество контейнеров не более 5 шт.</w:t>
            </w:r>
          </w:p>
          <w:p w14:paraId="7B217A14"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Высота  ограждения площадок - не более 2 м.</w:t>
            </w:r>
          </w:p>
          <w:p w14:paraId="4E554BC6"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6470BF" w14:paraId="095B084A" w14:textId="77777777" w:rsidTr="00417179">
        <w:tc>
          <w:tcPr>
            <w:tcW w:w="4253" w:type="dxa"/>
          </w:tcPr>
          <w:p w14:paraId="379A8C46" w14:textId="77777777" w:rsidR="002D0B3D" w:rsidRPr="006470BF" w:rsidRDefault="002D0B3D" w:rsidP="002D0B3D">
            <w:pPr>
              <w:spacing w:before="120"/>
              <w:jc w:val="both"/>
            </w:pPr>
            <w:r w:rsidRPr="006470BF">
              <w:t>Надворные туалеты, гидронепроницаемые выгребы, септики.</w:t>
            </w:r>
          </w:p>
        </w:tc>
        <w:tc>
          <w:tcPr>
            <w:tcW w:w="10489" w:type="dxa"/>
          </w:tcPr>
          <w:p w14:paraId="3F042D6D" w14:textId="77777777" w:rsidR="002D0B3D" w:rsidRPr="006470BF" w:rsidRDefault="002D0B3D" w:rsidP="002D0B3D">
            <w:pPr>
              <w:pStyle w:val="aff9"/>
              <w:ind w:firstLine="70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E4F79D4"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6A017B93"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Надворные туалеты:</w:t>
            </w:r>
          </w:p>
          <w:p w14:paraId="55EEB422"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 расстояние от красной линии не менее - 10 м; </w:t>
            </w:r>
          </w:p>
          <w:p w14:paraId="41814E40"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расстояние от границы смежного земельного участка не менее - 1 м;</w:t>
            </w:r>
          </w:p>
          <w:p w14:paraId="18A3B52F"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5B6A8DEF" w14:textId="77777777" w:rsidR="002D0B3D" w:rsidRPr="006470BF" w:rsidRDefault="002D0B3D" w:rsidP="002D0B3D">
            <w:pPr>
              <w:ind w:left="67"/>
              <w:jc w:val="both"/>
            </w:pPr>
            <w:r w:rsidRPr="006470BF">
              <w:t>Минимальное расстояние от границ участка до строений, а также между строениями:</w:t>
            </w:r>
          </w:p>
          <w:p w14:paraId="21D3FD11" w14:textId="77777777" w:rsidR="002D0B3D" w:rsidRPr="006470BF" w:rsidRDefault="002D0B3D" w:rsidP="002D0B3D">
            <w:pPr>
              <w:jc w:val="both"/>
            </w:pPr>
            <w:r w:rsidRPr="006470BF">
              <w:t>- от септиков до фундаментов зданий, строений, сооружений – не менее 5м., от фильтрующих колодцев – не менее 8 м.;</w:t>
            </w:r>
          </w:p>
          <w:p w14:paraId="5CA03696" w14:textId="77777777" w:rsidR="002D0B3D" w:rsidRPr="006470BF" w:rsidRDefault="002D0B3D" w:rsidP="002D0B3D">
            <w:pPr>
              <w:jc w:val="both"/>
            </w:pPr>
            <w:r w:rsidRPr="006470BF">
              <w:t xml:space="preserve">- от септиков и фильтрующих колодцев до границы соседнего земельного участка и красной линии </w:t>
            </w:r>
            <w:r w:rsidRPr="006470BF">
              <w:lastRenderedPageBreak/>
              <w:t>- не менее 4 м. и 7 м. соответственно.</w:t>
            </w:r>
          </w:p>
        </w:tc>
      </w:tr>
      <w:tr w:rsidR="00E7196D" w:rsidRPr="006470BF" w14:paraId="78B9809E" w14:textId="77777777" w:rsidTr="00417179">
        <w:trPr>
          <w:trHeight w:val="976"/>
        </w:trPr>
        <w:tc>
          <w:tcPr>
            <w:tcW w:w="4253" w:type="dxa"/>
            <w:shd w:val="clear" w:color="auto" w:fill="auto"/>
          </w:tcPr>
          <w:p w14:paraId="0459B2AA" w14:textId="77777777" w:rsidR="002D0B3D" w:rsidRPr="006470BF" w:rsidRDefault="002D0B3D" w:rsidP="002D0B3D">
            <w:pPr>
              <w:autoSpaceDE w:val="0"/>
              <w:autoSpaceDN w:val="0"/>
              <w:adjustRightInd w:val="0"/>
              <w:spacing w:before="120"/>
              <w:jc w:val="both"/>
            </w:pPr>
            <w:r w:rsidRPr="006470BF">
              <w:lastRenderedPageBreak/>
              <w:t xml:space="preserve">Объекты хранения индивидуального легкового автотранспорта жилых домов </w:t>
            </w:r>
          </w:p>
          <w:p w14:paraId="0027C495" w14:textId="77777777" w:rsidR="002D0B3D" w:rsidRPr="006470BF" w:rsidRDefault="002D0B3D" w:rsidP="002D0B3D">
            <w:pPr>
              <w:autoSpaceDE w:val="0"/>
              <w:autoSpaceDN w:val="0"/>
              <w:adjustRightInd w:val="0"/>
              <w:spacing w:before="120"/>
              <w:jc w:val="both"/>
            </w:pPr>
          </w:p>
        </w:tc>
        <w:tc>
          <w:tcPr>
            <w:tcW w:w="10489" w:type="dxa"/>
            <w:shd w:val="clear" w:color="auto" w:fill="auto"/>
          </w:tcPr>
          <w:p w14:paraId="10AD2AAD" w14:textId="77777777" w:rsidR="002D0B3D" w:rsidRPr="006470BF" w:rsidRDefault="002D0B3D" w:rsidP="002D0B3D">
            <w:pPr>
              <w:pStyle w:val="aff9"/>
              <w:ind w:firstLine="70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E4AD835"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Допускается делать встроенными в первые этажи жилого дома.</w:t>
            </w:r>
          </w:p>
          <w:p w14:paraId="78555BA6"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В границах земельного участка  индивидуальной жилой застройки допускается строительство индивидуального гаража не более, чем на 1-2 машиноместа.</w:t>
            </w:r>
          </w:p>
          <w:p w14:paraId="7DA9DF05" w14:textId="77777777" w:rsidR="002D0B3D" w:rsidRPr="006470BF" w:rsidRDefault="002D0B3D" w:rsidP="002D0B3D">
            <w:pPr>
              <w:ind w:left="67"/>
              <w:jc w:val="both"/>
            </w:pPr>
            <w:r w:rsidRPr="006470BF">
              <w:t>Минимальное расстояние от границ участка до строений, а также между строениями:</w:t>
            </w:r>
          </w:p>
          <w:p w14:paraId="78DDBC6C" w14:textId="77777777" w:rsidR="002D0B3D" w:rsidRPr="006470BF" w:rsidRDefault="002D0B3D" w:rsidP="002D0B3D">
            <w:pPr>
              <w:ind w:left="67"/>
              <w:jc w:val="both"/>
            </w:pPr>
            <w:r w:rsidRPr="006470BF">
              <w:t xml:space="preserve">- от границ соседнего участка до открытой стоянки – 1 м.; </w:t>
            </w:r>
          </w:p>
          <w:p w14:paraId="6D9273F1" w14:textId="77777777" w:rsidR="002D0B3D" w:rsidRPr="006470BF" w:rsidRDefault="002D0B3D" w:rsidP="002D0B3D">
            <w:pPr>
              <w:ind w:left="67"/>
              <w:jc w:val="both"/>
            </w:pPr>
            <w:r w:rsidRPr="006470BF">
              <w:t xml:space="preserve">-от границ соседнего участка до отдельно стоящего гаража – 1 м. </w:t>
            </w:r>
          </w:p>
          <w:p w14:paraId="2676D65E" w14:textId="77777777" w:rsidR="002D0B3D" w:rsidRPr="006470BF" w:rsidRDefault="002D0B3D" w:rsidP="002D0B3D">
            <w:pPr>
              <w:ind w:left="67"/>
              <w:jc w:val="both"/>
            </w:pPr>
            <w:r w:rsidRPr="006470BF">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380AAAB1"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Подъезды к гаражам-автостоянкам должны быть изолированы от площадок для отдыха и игр детей, спортивных площадок.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14:paraId="0C431A47"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0553BE55" w14:textId="77777777" w:rsidR="002D0B3D" w:rsidRPr="006470BF" w:rsidRDefault="002D0B3D" w:rsidP="002D0B3D">
            <w:pPr>
              <w:pStyle w:val="aff9"/>
              <w:ind w:left="-108" w:right="-391" w:firstLine="425"/>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максимальное количество этажей) принимать в соответствии с основным видом разрешенного использования земельного участка.</w:t>
            </w:r>
          </w:p>
        </w:tc>
      </w:tr>
      <w:tr w:rsidR="00E7196D" w:rsidRPr="006470BF" w14:paraId="1CFC6BBA" w14:textId="77777777" w:rsidTr="00417179">
        <w:trPr>
          <w:trHeight w:val="976"/>
        </w:trPr>
        <w:tc>
          <w:tcPr>
            <w:tcW w:w="4253" w:type="dxa"/>
            <w:shd w:val="clear" w:color="auto" w:fill="auto"/>
          </w:tcPr>
          <w:p w14:paraId="7F882102"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489" w:type="dxa"/>
            <w:shd w:val="clear" w:color="auto" w:fill="auto"/>
          </w:tcPr>
          <w:p w14:paraId="2467546C" w14:textId="77777777" w:rsidR="002D0B3D" w:rsidRPr="006470BF" w:rsidRDefault="002D0B3D" w:rsidP="002D0B3D">
            <w:pPr>
              <w:pStyle w:val="aff9"/>
              <w:ind w:firstLine="70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B1E6F1B"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4999174E"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111FE388" w14:textId="77777777" w:rsidR="002D0B3D" w:rsidRPr="006470BF" w:rsidRDefault="002D0B3D" w:rsidP="002D0B3D">
            <w:pPr>
              <w:autoSpaceDE w:val="0"/>
              <w:autoSpaceDN w:val="0"/>
              <w:adjustRightInd w:val="0"/>
              <w:ind w:firstLine="540"/>
              <w:jc w:val="both"/>
            </w:pPr>
            <w:r w:rsidRPr="006470BF">
              <w:t>для автобусов - 40 кв. м;</w:t>
            </w:r>
          </w:p>
          <w:p w14:paraId="0F6883DE" w14:textId="77777777" w:rsidR="002D0B3D" w:rsidRPr="006470BF" w:rsidRDefault="002D0B3D" w:rsidP="002D0B3D">
            <w:pPr>
              <w:autoSpaceDE w:val="0"/>
              <w:autoSpaceDN w:val="0"/>
              <w:adjustRightInd w:val="0"/>
              <w:ind w:firstLine="540"/>
              <w:jc w:val="both"/>
            </w:pPr>
            <w:r w:rsidRPr="006470BF">
              <w:t>для велосипедов - 0,9 кв. м.</w:t>
            </w:r>
          </w:p>
          <w:p w14:paraId="37979C9D"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E5FF905" w14:textId="77777777" w:rsidR="002D0B3D" w:rsidRPr="006470BF" w:rsidRDefault="002D0B3D" w:rsidP="002D0B3D">
            <w:pPr>
              <w:autoSpaceDE w:val="0"/>
              <w:autoSpaceDN w:val="0"/>
              <w:adjustRightInd w:val="0"/>
              <w:ind w:firstLine="540"/>
              <w:jc w:val="both"/>
            </w:pPr>
            <w:r w:rsidRPr="006470BF">
              <w:t xml:space="preserve">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w:t>
            </w:r>
            <w:r w:rsidRPr="006470BF">
              <w:lastRenderedPageBreak/>
              <w:t>соответствующих органов и организаций.</w:t>
            </w:r>
          </w:p>
          <w:p w14:paraId="52E10151"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65BAE773" w14:textId="77777777" w:rsidTr="00417179">
        <w:trPr>
          <w:trHeight w:val="637"/>
        </w:trPr>
        <w:tc>
          <w:tcPr>
            <w:tcW w:w="4253" w:type="dxa"/>
            <w:shd w:val="clear" w:color="auto" w:fill="auto"/>
          </w:tcPr>
          <w:p w14:paraId="1ABD763F" w14:textId="77777777" w:rsidR="002D0B3D" w:rsidRPr="006470BF" w:rsidRDefault="002D0B3D" w:rsidP="002D0B3D">
            <w:pPr>
              <w:autoSpaceDE w:val="0"/>
              <w:autoSpaceDN w:val="0"/>
              <w:adjustRightInd w:val="0"/>
              <w:spacing w:before="120"/>
              <w:jc w:val="both"/>
            </w:pPr>
            <w:r w:rsidRPr="006470BF">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89" w:type="dxa"/>
            <w:shd w:val="clear" w:color="auto" w:fill="auto"/>
          </w:tcPr>
          <w:p w14:paraId="716E00C9" w14:textId="77777777" w:rsidR="002D0B3D" w:rsidRPr="006470BF" w:rsidRDefault="002D0B3D" w:rsidP="002D0B3D">
            <w:pPr>
              <w:pStyle w:val="aff9"/>
              <w:ind w:firstLine="70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4211E2D" w14:textId="77777777" w:rsidR="002D0B3D" w:rsidRPr="006470BF" w:rsidRDefault="002D0B3D" w:rsidP="002D0B3D">
            <w:pPr>
              <w:autoSpaceDE w:val="0"/>
              <w:autoSpaceDN w:val="0"/>
              <w:adjustRightInd w:val="0"/>
              <w:ind w:firstLine="709"/>
            </w:pPr>
            <w:r w:rsidRPr="006470BF">
              <w:t xml:space="preserve">Расстояния от сараев для скота и птицы до шахтных колодцев должно быть не менее 20 м.  </w:t>
            </w:r>
          </w:p>
          <w:p w14:paraId="258F6144"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08933B08" w14:textId="77777777" w:rsidR="002D0B3D" w:rsidRPr="006470BF" w:rsidRDefault="002D0B3D" w:rsidP="002D0B3D">
            <w:pPr>
              <w:autoSpaceDE w:val="0"/>
              <w:autoSpaceDN w:val="0"/>
              <w:adjustRightInd w:val="0"/>
              <w:ind w:firstLine="709"/>
            </w:pPr>
            <w:r w:rsidRPr="006470BF">
              <w:t>- водопровод и напорная канализация -5 м,</w:t>
            </w:r>
          </w:p>
          <w:p w14:paraId="134C66C5" w14:textId="77777777" w:rsidR="002D0B3D" w:rsidRPr="006470BF" w:rsidRDefault="002D0B3D" w:rsidP="002D0B3D">
            <w:pPr>
              <w:autoSpaceDE w:val="0"/>
              <w:autoSpaceDN w:val="0"/>
              <w:adjustRightInd w:val="0"/>
              <w:ind w:firstLine="709"/>
            </w:pPr>
            <w:r w:rsidRPr="006470BF">
              <w:t>- самотечная канализация (бытовая и дождевая)-3м.</w:t>
            </w:r>
          </w:p>
          <w:p w14:paraId="750F4444"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4E4E25A1" w14:textId="77777777" w:rsidR="00984322" w:rsidRPr="006470BF" w:rsidRDefault="00984322" w:rsidP="00446E73">
      <w:pPr>
        <w:ind w:firstLine="709"/>
        <w:jc w:val="both"/>
        <w:rPr>
          <w:u w:val="single"/>
        </w:rPr>
      </w:pPr>
      <w:r w:rsidRPr="006470BF">
        <w:rPr>
          <w:u w:val="single"/>
        </w:rPr>
        <w:t>Примечание:</w:t>
      </w:r>
    </w:p>
    <w:p w14:paraId="27067F2F" w14:textId="77777777" w:rsidR="00984322" w:rsidRDefault="00984322" w:rsidP="00446E73">
      <w:pPr>
        <w:ind w:firstLine="709"/>
        <w:jc w:val="both"/>
      </w:pPr>
      <w:r w:rsidRPr="006470BF">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F4A04EB"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5AB72DB" w14:textId="77777777" w:rsidR="008621AD" w:rsidRPr="00A81CDF"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D61F9F9" w14:textId="77777777" w:rsidR="008621AD" w:rsidRPr="006470BF" w:rsidRDefault="008621AD" w:rsidP="00446E73">
      <w:pPr>
        <w:ind w:firstLine="709"/>
        <w:jc w:val="both"/>
      </w:pPr>
    </w:p>
    <w:p w14:paraId="62BFAB0F" w14:textId="77777777" w:rsidR="00984322" w:rsidRPr="006470BF" w:rsidRDefault="00984322" w:rsidP="00446E73">
      <w:pPr>
        <w:ind w:firstLine="709"/>
        <w:jc w:val="both"/>
      </w:pPr>
      <w:r w:rsidRPr="006470BF">
        <w:t>Нормы расчета стоянок автомобилей предусмотреть в соответствии с Приложением «</w:t>
      </w:r>
      <w:r w:rsidR="00B41C0E" w:rsidRPr="006470BF">
        <w:t>Ж</w:t>
      </w:r>
      <w:r w:rsidRPr="006470BF">
        <w:t xml:space="preserve">» </w:t>
      </w:r>
      <w:r w:rsidR="00B41C0E" w:rsidRPr="006470BF">
        <w:t>СП 42.13330.2016</w:t>
      </w:r>
      <w:r w:rsidRPr="006470BF">
        <w:t xml:space="preserve">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6E1243F9" w14:textId="77777777" w:rsidR="00984322" w:rsidRPr="006470BF" w:rsidRDefault="00984322" w:rsidP="00446E73">
      <w:pPr>
        <w:ind w:firstLine="709"/>
        <w:jc w:val="both"/>
      </w:pPr>
      <w:r w:rsidRPr="006470BF">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C6AC61" w14:textId="77777777" w:rsidR="00984322" w:rsidRPr="006470BF" w:rsidRDefault="00984322" w:rsidP="00446E73">
      <w:pPr>
        <w:ind w:firstLine="709"/>
        <w:jc w:val="both"/>
      </w:pPr>
      <w:r w:rsidRPr="006470BF">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59CFE811" w14:textId="77777777" w:rsidR="00984322" w:rsidRPr="006470BF" w:rsidRDefault="00984322" w:rsidP="00446E73">
      <w:pPr>
        <w:ind w:firstLine="709"/>
        <w:jc w:val="both"/>
      </w:pPr>
      <w:r w:rsidRPr="006470BF">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1806C46C" w14:textId="77777777" w:rsidR="00984322" w:rsidRPr="006470BF" w:rsidRDefault="00984322" w:rsidP="00446E73">
      <w:pPr>
        <w:ind w:firstLine="709"/>
        <w:jc w:val="both"/>
      </w:pPr>
      <w:r w:rsidRPr="006470BF">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56AA1A75" w14:textId="77777777" w:rsidR="00984322" w:rsidRPr="006470BF" w:rsidRDefault="00984322" w:rsidP="00446E73">
      <w:pPr>
        <w:ind w:firstLine="709"/>
        <w:jc w:val="both"/>
        <w:rPr>
          <w:b/>
          <w:u w:val="single"/>
        </w:rPr>
      </w:pPr>
    </w:p>
    <w:p w14:paraId="56C5CF52" w14:textId="77777777" w:rsidR="00984322" w:rsidRPr="006470BF" w:rsidRDefault="00984322" w:rsidP="00446E73">
      <w:pPr>
        <w:ind w:firstLine="709"/>
        <w:jc w:val="both"/>
        <w:rPr>
          <w:b/>
          <w:u w:val="single"/>
        </w:rPr>
      </w:pPr>
      <w:r w:rsidRPr="006470BF">
        <w:rPr>
          <w:b/>
          <w:u w:val="single"/>
        </w:rPr>
        <w:t>Требования к ограждению земельных участков:</w:t>
      </w:r>
    </w:p>
    <w:p w14:paraId="7DAF6E4D" w14:textId="77777777" w:rsidR="00984322" w:rsidRPr="006470BF" w:rsidRDefault="00984322" w:rsidP="00446E73">
      <w:pPr>
        <w:ind w:firstLine="709"/>
        <w:jc w:val="both"/>
      </w:pPr>
      <w:r w:rsidRPr="006470BF">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4E27874B" w14:textId="77777777" w:rsidR="00984322" w:rsidRPr="006470BF" w:rsidRDefault="00984322" w:rsidP="00446E73">
      <w:pPr>
        <w:ind w:firstLine="709"/>
        <w:jc w:val="both"/>
      </w:pPr>
      <w:r w:rsidRPr="006470BF">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5D7E23E2" w14:textId="77777777" w:rsidR="00984322" w:rsidRPr="006470BF" w:rsidRDefault="00984322" w:rsidP="00446E73">
      <w:pPr>
        <w:ind w:firstLine="709"/>
        <w:jc w:val="both"/>
      </w:pPr>
      <w:r w:rsidRPr="006470BF">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B33748F" w14:textId="77777777" w:rsidR="00984322" w:rsidRPr="006470BF" w:rsidRDefault="00984322" w:rsidP="00446E73">
      <w:pPr>
        <w:ind w:firstLine="709"/>
        <w:jc w:val="both"/>
      </w:pPr>
      <w:r w:rsidRPr="006470BF">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00B7B87" w14:textId="77777777" w:rsidR="00984322" w:rsidRPr="006470BF" w:rsidRDefault="00984322" w:rsidP="00446E73">
      <w:pPr>
        <w:ind w:firstLine="709"/>
        <w:jc w:val="both"/>
      </w:pPr>
      <w:r w:rsidRPr="006470BF">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238E9AE6" w14:textId="77777777" w:rsidR="00215201" w:rsidRPr="006470BF" w:rsidRDefault="00984322" w:rsidP="00446E73">
      <w:pPr>
        <w:ind w:firstLine="709"/>
        <w:jc w:val="both"/>
      </w:pPr>
      <w:r w:rsidRPr="006470BF">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30D92D84" w14:textId="77777777" w:rsidR="00132CDF" w:rsidRPr="006470BF" w:rsidRDefault="005043F3" w:rsidP="005043F3">
      <w:pPr>
        <w:pStyle w:val="20"/>
        <w:rPr>
          <w:szCs w:val="24"/>
        </w:rPr>
      </w:pPr>
      <w:bookmarkStart w:id="88" w:name="_Toc76049251"/>
      <w:r w:rsidRPr="006470BF">
        <w:rPr>
          <w:szCs w:val="24"/>
        </w:rPr>
        <w:t>2. ОД-2 Зона объектов здравоохранения</w:t>
      </w:r>
      <w:bookmarkEnd w:id="88"/>
    </w:p>
    <w:p w14:paraId="16B3F121" w14:textId="77777777" w:rsidR="00132CDF" w:rsidRPr="006470BF" w:rsidRDefault="00B642DD" w:rsidP="00446E73">
      <w:pPr>
        <w:ind w:firstLine="709"/>
        <w:jc w:val="both"/>
        <w:rPr>
          <w:rFonts w:eastAsia="Times New Roman"/>
          <w:iCs/>
          <w:lang w:eastAsia="ru-RU"/>
        </w:rPr>
      </w:pPr>
      <w:r w:rsidRPr="006470BF">
        <w:rPr>
          <w:rFonts w:eastAsia="Times New Roman"/>
          <w:iCs/>
          <w:lang w:eastAsia="ru-RU"/>
        </w:rPr>
        <w:t>Зона ОД-2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036401B" w14:textId="77777777" w:rsidR="00446E73" w:rsidRDefault="00446E73" w:rsidP="00446E7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0C45F95E" w14:textId="77777777" w:rsidR="00317B2E" w:rsidRPr="00A81CDF" w:rsidRDefault="00317B2E" w:rsidP="00317B2E">
      <w:pPr>
        <w:pStyle w:val="ConsPlusNormal"/>
        <w:ind w:firstLine="709"/>
        <w:rPr>
          <w:rFonts w:ascii="Times New Roman" w:eastAsia="SimSun" w:hAnsi="Times New Roman" w:cs="Times New Roman"/>
          <w:b/>
          <w:color w:val="000000"/>
          <w:sz w:val="24"/>
          <w:szCs w:val="24"/>
        </w:rPr>
      </w:pPr>
      <w:r w:rsidRPr="00A81CDF">
        <w:rPr>
          <w:rFonts w:ascii="Times New Roman" w:eastAsia="SimSun" w:hAnsi="Times New Roman" w:cs="Times New Roman"/>
          <w:color w:val="000000"/>
          <w:sz w:val="24"/>
          <w:szCs w:val="24"/>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A81CDF">
        <w:rPr>
          <w:rFonts w:ascii="Times New Roman" w:eastAsia="SimSun" w:hAnsi="Times New Roman" w:cs="Times New Roman"/>
          <w:b/>
          <w:color w:val="000000"/>
          <w:sz w:val="24"/>
          <w:szCs w:val="24"/>
        </w:rPr>
        <w:t xml:space="preserve">запрещено. </w:t>
      </w:r>
    </w:p>
    <w:p w14:paraId="737C4F68" w14:textId="77777777" w:rsidR="00317B2E" w:rsidRPr="00317B2E" w:rsidRDefault="00317B2E" w:rsidP="00317B2E">
      <w:pPr>
        <w:ind w:firstLine="709"/>
        <w:rPr>
          <w:color w:val="000000"/>
          <w:lang w:eastAsia="ru-RU"/>
        </w:rPr>
      </w:pPr>
      <w:r w:rsidRPr="00ED3FFB">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14:paraId="02FF34D5" w14:textId="77777777" w:rsidR="00132CDF" w:rsidRPr="006470BF" w:rsidRDefault="005043F3" w:rsidP="00423AB6">
      <w:pPr>
        <w:rPr>
          <w:b/>
        </w:rPr>
      </w:pPr>
      <w:r w:rsidRPr="006470BF">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6470BF" w14:paraId="4D7CB35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39A8029" w14:textId="77777777" w:rsidR="00126336" w:rsidRPr="006470BF" w:rsidRDefault="005043F3" w:rsidP="00423AB6">
            <w:pPr>
              <w:tabs>
                <w:tab w:val="left" w:pos="2520"/>
              </w:tabs>
              <w:jc w:val="center"/>
              <w:rPr>
                <w:b/>
              </w:rPr>
            </w:pPr>
            <w:r w:rsidRPr="006470BF">
              <w:rPr>
                <w:b/>
              </w:rPr>
              <w:lastRenderedPageBreak/>
              <w:t>Код вида</w:t>
            </w:r>
          </w:p>
          <w:p w14:paraId="293361E4" w14:textId="77777777" w:rsidR="00126336" w:rsidRPr="006470BF" w:rsidRDefault="005043F3" w:rsidP="00423AB6">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F2CC3" w14:textId="77777777" w:rsidR="00126336" w:rsidRPr="006470BF" w:rsidRDefault="005043F3"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9A512E1" w14:textId="77777777" w:rsidR="00126336" w:rsidRPr="006470BF" w:rsidRDefault="005043F3"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1F3A3" w14:textId="77777777" w:rsidR="00126336" w:rsidRPr="006470BF" w:rsidRDefault="005043F3" w:rsidP="005043F3">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2722F8E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3FA006E" w14:textId="77777777" w:rsidR="00A21C38" w:rsidRPr="006470BF" w:rsidRDefault="00A21C38" w:rsidP="00423AB6">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EF4949" w14:textId="77777777" w:rsidR="00A21C38" w:rsidRPr="006470BF" w:rsidRDefault="00A21C38" w:rsidP="00423AB6">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EDB60BE" w14:textId="77777777" w:rsidR="00A82DDC" w:rsidRPr="006470BF" w:rsidRDefault="00A82DDC" w:rsidP="00423AB6">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011B3018" w14:textId="77777777" w:rsidR="00A21C38" w:rsidRPr="006470BF" w:rsidRDefault="00A21C38"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B10BEBF" w14:textId="77777777" w:rsidR="00A21C38" w:rsidRPr="006470BF" w:rsidRDefault="00A21C38" w:rsidP="00446E73">
            <w:pPr>
              <w:jc w:val="both"/>
            </w:pPr>
            <w:r w:rsidRPr="006470BF">
              <w:t xml:space="preserve"> -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1C725771" w14:textId="77777777" w:rsidR="00A21C38" w:rsidRPr="006470BF" w:rsidRDefault="00A21C38" w:rsidP="00446E73">
            <w:pPr>
              <w:jc w:val="both"/>
              <w:rPr>
                <w:b/>
              </w:rPr>
            </w:pPr>
            <w:r w:rsidRPr="006470BF">
              <w:t xml:space="preserve"> - максимальное количество этажей  – не более </w:t>
            </w:r>
            <w:r w:rsidRPr="006470BF">
              <w:rPr>
                <w:b/>
              </w:rPr>
              <w:t>2 этажей;</w:t>
            </w:r>
          </w:p>
          <w:p w14:paraId="699155EA" w14:textId="77777777" w:rsidR="00A21C38" w:rsidRPr="006470BF" w:rsidRDefault="00A21C38"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0799DB9F" w14:textId="77777777" w:rsidR="00A21C38" w:rsidRPr="006470BF" w:rsidRDefault="00A21C38"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348B2A3F" w14:textId="77777777" w:rsidR="00A21C38" w:rsidRPr="006470BF" w:rsidRDefault="00A21C38"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59E0714D" w14:textId="77777777" w:rsidR="00A21C38" w:rsidRPr="006470BF" w:rsidRDefault="00A21C38" w:rsidP="00446E73">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12677C94" w14:textId="77777777" w:rsidR="000A08F7" w:rsidRPr="006470BF" w:rsidRDefault="000A08F7" w:rsidP="00446E73">
            <w:pPr>
              <w:widowControl w:val="0"/>
              <w:jc w:val="both"/>
            </w:pPr>
            <w:r w:rsidRPr="006470BF">
              <w:rPr>
                <w:b/>
              </w:rPr>
              <w:t>Не распространяются на линейные объекты</w:t>
            </w:r>
          </w:p>
        </w:tc>
      </w:tr>
      <w:tr w:rsidR="00E7196D" w:rsidRPr="006470BF" w14:paraId="506F64C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3B4A106" w14:textId="77777777" w:rsidR="00A82DDC" w:rsidRPr="006470BF" w:rsidRDefault="00A82DDC" w:rsidP="00423AB6">
            <w:pPr>
              <w:keepLines/>
              <w:widowControl w:val="0"/>
              <w:jc w:val="center"/>
              <w:rPr>
                <w:b/>
              </w:rPr>
            </w:pPr>
            <w:r w:rsidRPr="006470BF">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3921F7F" w14:textId="77777777" w:rsidR="00A82DDC" w:rsidRPr="006470BF" w:rsidRDefault="00A82DDC" w:rsidP="00423AB6">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7CF2D71" w14:textId="77777777" w:rsidR="00A82DDC" w:rsidRPr="006470BF" w:rsidRDefault="00A82DDC" w:rsidP="00446E73">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20F2DE1" w14:textId="77777777" w:rsidR="00A82DDC" w:rsidRPr="006470BF" w:rsidRDefault="00A82DDC"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5B5FE4CE" w14:textId="77777777" w:rsidR="00A82DDC" w:rsidRPr="006470BF" w:rsidRDefault="00A82DDC" w:rsidP="00446E73">
            <w:pPr>
              <w:jc w:val="both"/>
              <w:rPr>
                <w:b/>
              </w:rPr>
            </w:pPr>
            <w:r w:rsidRPr="006470BF">
              <w:t xml:space="preserve"> - максимальное количество этажей  – не более </w:t>
            </w:r>
            <w:r w:rsidRPr="006470BF">
              <w:rPr>
                <w:b/>
              </w:rPr>
              <w:t>2 этажей;</w:t>
            </w:r>
          </w:p>
          <w:p w14:paraId="08D9AB66"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21912580" w14:textId="77777777" w:rsidR="00A82DDC" w:rsidRPr="006470BF" w:rsidRDefault="00A82DDC"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85850E0"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4F23961D" w14:textId="77777777" w:rsidR="00A82DDC" w:rsidRPr="006470BF" w:rsidRDefault="00A82DDC"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2342B03A" w14:textId="77777777" w:rsidR="000A08F7" w:rsidRPr="006470BF" w:rsidRDefault="000A08F7" w:rsidP="00446E73">
            <w:pPr>
              <w:jc w:val="both"/>
            </w:pPr>
            <w:r w:rsidRPr="006470BF">
              <w:rPr>
                <w:b/>
              </w:rPr>
              <w:t>Не распространяются на линейные объекты</w:t>
            </w:r>
          </w:p>
        </w:tc>
      </w:tr>
      <w:tr w:rsidR="00E7196D" w:rsidRPr="006470BF" w14:paraId="4CAF51B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C7B1477" w14:textId="77777777" w:rsidR="00A82DDC" w:rsidRPr="006470BF" w:rsidRDefault="00A82DDC" w:rsidP="00423AB6">
            <w:pPr>
              <w:keepLines/>
              <w:widowControl w:val="0"/>
              <w:jc w:val="center"/>
              <w:rPr>
                <w:b/>
              </w:rPr>
            </w:pPr>
            <w:r w:rsidRPr="006470BF">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CD0D11" w14:textId="77777777" w:rsidR="00A82DDC" w:rsidRPr="006470BF" w:rsidRDefault="00A82DDC" w:rsidP="00423AB6">
            <w:pPr>
              <w:pStyle w:val="afffff5"/>
              <w:rPr>
                <w:rFonts w:ascii="Times New Roman" w:hAnsi="Times New Roman" w:cs="Times New Roman"/>
              </w:rPr>
            </w:pPr>
            <w:r w:rsidRPr="006470BF">
              <w:rPr>
                <w:rFonts w:ascii="Times New Roman" w:hAnsi="Times New Roman" w:cs="Times New Roman"/>
              </w:rPr>
              <w:t xml:space="preserve">Административные здания организаций, </w:t>
            </w:r>
            <w:r w:rsidRPr="006470BF">
              <w:rPr>
                <w:rFonts w:ascii="Times New Roman" w:hAnsi="Times New Roman" w:cs="Times New Roman"/>
              </w:rPr>
              <w:lastRenderedPageBreak/>
              <w:t>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7B3E55" w14:textId="77777777" w:rsidR="00A82DDC" w:rsidRPr="006470BF" w:rsidRDefault="00A82DDC" w:rsidP="00423AB6">
            <w:pPr>
              <w:autoSpaceDE w:val="0"/>
              <w:autoSpaceDN w:val="0"/>
              <w:adjustRightInd w:val="0"/>
              <w:jc w:val="both"/>
            </w:pPr>
            <w:r w:rsidRPr="006470BF">
              <w:lastRenderedPageBreak/>
              <w:t xml:space="preserve">Размещение зданий, предназначенных для приема физических и </w:t>
            </w:r>
            <w:r w:rsidRPr="006470BF">
              <w:lastRenderedPageBreak/>
              <w:t>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C133825" w14:textId="77777777" w:rsidR="00A82DDC" w:rsidRPr="006470BF" w:rsidRDefault="00A82DDC" w:rsidP="00446E73">
            <w:pPr>
              <w:jc w:val="both"/>
            </w:pPr>
            <w:r w:rsidRPr="006470BF">
              <w:lastRenderedPageBreak/>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785DA141" w14:textId="77777777" w:rsidR="00A82DDC" w:rsidRPr="006470BF" w:rsidRDefault="00A82DDC" w:rsidP="00446E73">
            <w:pPr>
              <w:jc w:val="both"/>
              <w:rPr>
                <w:b/>
              </w:rPr>
            </w:pPr>
            <w:r w:rsidRPr="006470BF">
              <w:lastRenderedPageBreak/>
              <w:t xml:space="preserve"> - максимальное количество этажей  – не более </w:t>
            </w:r>
            <w:r w:rsidRPr="006470BF">
              <w:rPr>
                <w:b/>
              </w:rPr>
              <w:t>2 этажей;</w:t>
            </w:r>
          </w:p>
          <w:p w14:paraId="3B003532"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2059F4D" w14:textId="77777777" w:rsidR="00A82DDC" w:rsidRPr="006470BF" w:rsidRDefault="00A82DDC"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7CBD022B" w14:textId="77777777" w:rsidR="00A82DDC" w:rsidRPr="006470BF" w:rsidRDefault="00A82DD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7A092A79" w14:textId="77777777" w:rsidR="00A82DDC" w:rsidRPr="006470BF" w:rsidRDefault="00A82DDC"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E7196D" w:rsidRPr="006470BF" w14:paraId="4AED42A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CDF2A74" w14:textId="77777777" w:rsidR="00A82DDC" w:rsidRPr="006470BF" w:rsidRDefault="00A82DDC" w:rsidP="00423AB6">
            <w:pPr>
              <w:tabs>
                <w:tab w:val="left" w:pos="2520"/>
              </w:tabs>
              <w:jc w:val="center"/>
              <w:rPr>
                <w:b/>
              </w:rPr>
            </w:pPr>
            <w:r w:rsidRPr="006470BF">
              <w:rPr>
                <w:rFonts w:eastAsia="Times New Roman"/>
                <w:b/>
                <w:lang w:eastAsia="ru-RU"/>
              </w:rPr>
              <w:lastRenderedPageBreak/>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6C94D6" w14:textId="77777777" w:rsidR="00A82DDC" w:rsidRPr="006470BF" w:rsidRDefault="00A82DDC" w:rsidP="00423AB6">
            <w:pPr>
              <w:tabs>
                <w:tab w:val="left" w:pos="6946"/>
              </w:tabs>
              <w:suppressAutoHyphens/>
              <w:textAlignment w:val="baseline"/>
              <w:rPr>
                <w:b/>
              </w:rPr>
            </w:pPr>
            <w:r w:rsidRPr="006470BF">
              <w:rPr>
                <w:rFonts w:eastAsia="Times New Roman"/>
                <w:lang w:eastAsia="ru-RU"/>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1896906A" w14:textId="77777777" w:rsidR="00A82DDC" w:rsidRPr="006470BF" w:rsidRDefault="00A82DDC" w:rsidP="00423AB6">
            <w:pPr>
              <w:autoSpaceDE w:val="0"/>
              <w:autoSpaceDN w:val="0"/>
              <w:adjustRightInd w:val="0"/>
              <w:jc w:val="both"/>
            </w:pPr>
            <w:r w:rsidRPr="006470BF">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6470BF">
                <w:t>кодами 3.2.1 - 3.2.4</w:t>
              </w:r>
            </w:hyperlink>
          </w:p>
          <w:p w14:paraId="632EEE99" w14:textId="77777777" w:rsidR="00A82DDC" w:rsidRPr="006470BF"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A845759" w14:textId="77777777" w:rsidR="00A82DDC" w:rsidRPr="006470BF" w:rsidRDefault="00A82DDC"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6217BD28" w14:textId="77777777" w:rsidR="00A82DDC" w:rsidRPr="006470BF" w:rsidRDefault="00A82DDC" w:rsidP="00446E73">
            <w:pPr>
              <w:jc w:val="both"/>
            </w:pPr>
            <w:r w:rsidRPr="006470BF">
              <w:t xml:space="preserve">-максимальное количество этажей зданий – </w:t>
            </w:r>
            <w:r w:rsidRPr="006470BF">
              <w:rPr>
                <w:b/>
              </w:rPr>
              <w:t>5 этажа;</w:t>
            </w:r>
            <w:r w:rsidRPr="006470BF">
              <w:t xml:space="preserve"> </w:t>
            </w:r>
          </w:p>
          <w:p w14:paraId="43C0A0D7"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FE734DE"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73E3FD8A" w14:textId="77777777" w:rsidR="00A82DDC" w:rsidRPr="006470BF" w:rsidRDefault="00A82DDC"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0C828F9F" w14:textId="77777777" w:rsidR="000242A2" w:rsidRPr="006470BF" w:rsidRDefault="000242A2" w:rsidP="000242A2">
            <w:r w:rsidRPr="006470BF">
              <w:t>- процент застройки подземной части - не регламентируется;</w:t>
            </w:r>
          </w:p>
          <w:p w14:paraId="07CC7D3D" w14:textId="77777777" w:rsidR="00A82DDC" w:rsidRPr="006470BF" w:rsidRDefault="00A82DDC" w:rsidP="009904C9">
            <w:pPr>
              <w:widowControl w:val="0"/>
              <w:rPr>
                <w:b/>
              </w:rPr>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E7196D" w:rsidRPr="006470BF" w14:paraId="3C4AC79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B231B66"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DECEE7" w14:textId="77777777" w:rsidR="00A82DDC" w:rsidRPr="006470BF" w:rsidRDefault="00A82DDC" w:rsidP="001400CB">
            <w:pPr>
              <w:tabs>
                <w:tab w:val="left" w:pos="6946"/>
              </w:tabs>
              <w:suppressAutoHyphens/>
              <w:textAlignment w:val="baseline"/>
              <w:rPr>
                <w:rFonts w:eastAsia="Times New Roman"/>
                <w:lang w:eastAsia="ru-RU"/>
              </w:rPr>
            </w:pPr>
            <w:r w:rsidRPr="006470BF">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6AB44C42" w14:textId="77777777" w:rsidR="00A82DDC" w:rsidRPr="006470BF" w:rsidRDefault="00A82DDC" w:rsidP="00423AB6">
            <w:pPr>
              <w:autoSpaceDE w:val="0"/>
              <w:autoSpaceDN w:val="0"/>
              <w:adjustRightInd w:val="0"/>
              <w:jc w:val="both"/>
            </w:pPr>
            <w:r w:rsidRPr="006470BF">
              <w:t>Размещение зданий, предназначенных для размещения домов престарелых, домов ребенка, детских домов, пунктов ночлега для бездомных граждан;</w:t>
            </w:r>
          </w:p>
          <w:p w14:paraId="21DE5FBD" w14:textId="77777777" w:rsidR="00A82DDC" w:rsidRPr="006470BF" w:rsidRDefault="00A82DDC" w:rsidP="00423AB6">
            <w:pPr>
              <w:autoSpaceDE w:val="0"/>
              <w:autoSpaceDN w:val="0"/>
              <w:adjustRightInd w:val="0"/>
              <w:jc w:val="both"/>
            </w:pPr>
            <w:r w:rsidRPr="006470BF">
              <w:t>размещение объектов капитального строительства для временного размещения вынужденных переселенцев, лиц, признанных беженцами</w:t>
            </w:r>
          </w:p>
          <w:p w14:paraId="6B0B8E61"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5620C56" w14:textId="77777777" w:rsidR="00A82DDC" w:rsidRPr="006470BF" w:rsidRDefault="00A82DDC" w:rsidP="00446E73">
            <w:pPr>
              <w:keepLines/>
              <w:suppressAutoHyphens/>
              <w:overflowPunct w:val="0"/>
              <w:autoSpaceDE w:val="0"/>
              <w:jc w:val="both"/>
              <w:textAlignment w:val="baseline"/>
            </w:pPr>
            <w:r w:rsidRPr="006470BF">
              <w:lastRenderedPageBreak/>
              <w:t xml:space="preserve">- минимальная/максимальная площадь земельного участка   – </w:t>
            </w:r>
            <w:r w:rsidRPr="006470BF">
              <w:rPr>
                <w:b/>
              </w:rPr>
              <w:t>300/10000</w:t>
            </w:r>
            <w:r w:rsidRPr="006470BF">
              <w:t>кв. м;</w:t>
            </w:r>
          </w:p>
          <w:p w14:paraId="0D8004B4" w14:textId="77777777" w:rsidR="00A82DDC" w:rsidRPr="006470BF" w:rsidRDefault="00A82DDC" w:rsidP="00446E73">
            <w:pPr>
              <w:jc w:val="both"/>
            </w:pPr>
            <w:r w:rsidRPr="006470BF">
              <w:t xml:space="preserve">-максимальное количество этажей зданий – </w:t>
            </w:r>
            <w:r w:rsidRPr="006470BF">
              <w:rPr>
                <w:b/>
              </w:rPr>
              <w:t>5 этажа;</w:t>
            </w:r>
            <w:r w:rsidRPr="006470BF">
              <w:t xml:space="preserve"> </w:t>
            </w:r>
          </w:p>
          <w:p w14:paraId="03412F7B"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76C73D19"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547FE9DC" w14:textId="77777777" w:rsidR="00A82DDC" w:rsidRPr="006470BF" w:rsidRDefault="00A82DDC" w:rsidP="00446E73">
            <w:pPr>
              <w:keepLines/>
              <w:suppressAutoHyphens/>
              <w:overflowPunct w:val="0"/>
              <w:autoSpaceDE w:val="0"/>
              <w:jc w:val="both"/>
              <w:textAlignment w:val="baseline"/>
            </w:pPr>
            <w:r w:rsidRPr="006470BF">
              <w:t xml:space="preserve">- максимальный процент застройки в границах земельного </w:t>
            </w:r>
            <w:r w:rsidRPr="006470BF">
              <w:lastRenderedPageBreak/>
              <w:t xml:space="preserve">участка – </w:t>
            </w:r>
            <w:r w:rsidRPr="006470BF">
              <w:rPr>
                <w:b/>
              </w:rPr>
              <w:t>60%</w:t>
            </w:r>
            <w:r w:rsidRPr="006470BF">
              <w:t>;</w:t>
            </w:r>
          </w:p>
          <w:p w14:paraId="4A3B7E8E" w14:textId="77777777" w:rsidR="000242A2" w:rsidRPr="006470BF" w:rsidRDefault="000242A2" w:rsidP="000242A2">
            <w:r w:rsidRPr="006470BF">
              <w:t>- процент застройки подземной части - не регламентируется;</w:t>
            </w:r>
          </w:p>
          <w:p w14:paraId="6772DB0F" w14:textId="77777777" w:rsidR="00A82DDC" w:rsidRPr="006470BF" w:rsidRDefault="00A82DDC" w:rsidP="00446E73">
            <w:pPr>
              <w:widowControl w:val="0"/>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37794AB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BD87A80"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lastRenderedPageBreak/>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AE03745" w14:textId="77777777" w:rsidR="00A82DDC" w:rsidRPr="006470BF" w:rsidRDefault="00A82DDC" w:rsidP="00423AB6">
            <w:pPr>
              <w:tabs>
                <w:tab w:val="left" w:pos="6946"/>
              </w:tabs>
              <w:suppressAutoHyphens/>
              <w:textAlignment w:val="baseline"/>
              <w:rPr>
                <w:rFonts w:eastAsia="Times New Roman"/>
                <w:lang w:eastAsia="ru-RU"/>
              </w:rPr>
            </w:pPr>
            <w:r w:rsidRPr="006470BF">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66B549CD" w14:textId="77777777" w:rsidR="00A82DDC" w:rsidRPr="006470BF" w:rsidRDefault="00A82DDC" w:rsidP="00446E73">
            <w:pPr>
              <w:autoSpaceDE w:val="0"/>
              <w:autoSpaceDN w:val="0"/>
              <w:adjustRightInd w:val="0"/>
              <w:jc w:val="both"/>
            </w:pPr>
            <w:r w:rsidRPr="006470BF">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3DD215A" w14:textId="77777777" w:rsidR="00A82DDC" w:rsidRPr="006470BF" w:rsidRDefault="00A82DDC"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65555867" w14:textId="77777777" w:rsidR="00A82DDC" w:rsidRPr="006470BF" w:rsidRDefault="00A82DDC" w:rsidP="00446E73">
            <w:pPr>
              <w:jc w:val="both"/>
            </w:pPr>
            <w:r w:rsidRPr="006470BF">
              <w:t xml:space="preserve">-максимальное количество этажей зданий – </w:t>
            </w:r>
            <w:r w:rsidRPr="006470BF">
              <w:rPr>
                <w:b/>
              </w:rPr>
              <w:t>5 этажа;</w:t>
            </w:r>
            <w:r w:rsidRPr="006470BF">
              <w:t xml:space="preserve"> </w:t>
            </w:r>
          </w:p>
          <w:p w14:paraId="162D580A"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4972B55"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16664275" w14:textId="77777777" w:rsidR="00A82DDC" w:rsidRPr="006470BF" w:rsidRDefault="00A82DDC"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6C104F87" w14:textId="77777777" w:rsidR="000242A2" w:rsidRPr="006470BF" w:rsidRDefault="000242A2" w:rsidP="000242A2">
            <w:r w:rsidRPr="006470BF">
              <w:t>- процент застройки подземной части - не регламентируется;</w:t>
            </w:r>
          </w:p>
          <w:p w14:paraId="48C7E3C1" w14:textId="77777777" w:rsidR="00A82DDC" w:rsidRPr="006470BF" w:rsidRDefault="00A82DDC" w:rsidP="000242A2">
            <w:pPr>
              <w:widowControl w:val="0"/>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596C76C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3351684"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6ADA855" w14:textId="77777777" w:rsidR="00A82DDC" w:rsidRPr="006470BF" w:rsidRDefault="00A82DDC" w:rsidP="00423AB6">
            <w:pPr>
              <w:tabs>
                <w:tab w:val="left" w:pos="6946"/>
              </w:tabs>
              <w:suppressAutoHyphens/>
              <w:textAlignment w:val="baseline"/>
              <w:rPr>
                <w:rFonts w:eastAsia="Times New Roman"/>
                <w:lang w:eastAsia="ru-RU"/>
              </w:rPr>
            </w:pPr>
            <w:r w:rsidRPr="006470BF">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2F1FB1AD" w14:textId="77777777" w:rsidR="00A82DDC" w:rsidRPr="006470BF" w:rsidRDefault="00A82DDC" w:rsidP="00423AB6">
            <w:pPr>
              <w:autoSpaceDE w:val="0"/>
              <w:autoSpaceDN w:val="0"/>
              <w:adjustRightInd w:val="0"/>
              <w:jc w:val="both"/>
            </w:pPr>
            <w:r w:rsidRPr="006470BF">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6DF009CB"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CB4A9AF" w14:textId="77777777" w:rsidR="00A82DDC" w:rsidRPr="006470BF" w:rsidRDefault="00A82DDC"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29DE58A5" w14:textId="77777777" w:rsidR="00A82DDC" w:rsidRPr="006470BF" w:rsidRDefault="00A82DDC" w:rsidP="00446E73">
            <w:pPr>
              <w:jc w:val="both"/>
            </w:pPr>
            <w:r w:rsidRPr="006470BF">
              <w:t xml:space="preserve">-максимальное количество этажей зданий – </w:t>
            </w:r>
            <w:r w:rsidRPr="006470BF">
              <w:rPr>
                <w:b/>
              </w:rPr>
              <w:t>5 этажа;</w:t>
            </w:r>
            <w:r w:rsidRPr="006470BF">
              <w:t xml:space="preserve"> </w:t>
            </w:r>
          </w:p>
          <w:p w14:paraId="51FB8303"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38DDF876"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36918FB3" w14:textId="77777777" w:rsidR="00A82DDC" w:rsidRPr="006470BF" w:rsidRDefault="00A82DDC"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09428EC9" w14:textId="77777777" w:rsidR="00A82DDC" w:rsidRPr="006470BF" w:rsidRDefault="00A82DDC"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3CFCD64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116A91C" w14:textId="77777777" w:rsidR="00A82DDC" w:rsidRPr="006470BF" w:rsidRDefault="00A82DDC" w:rsidP="00423AB6">
            <w:pPr>
              <w:tabs>
                <w:tab w:val="left" w:pos="2520"/>
              </w:tabs>
              <w:jc w:val="center"/>
              <w:rPr>
                <w:rFonts w:eastAsia="Times New Roman"/>
                <w:b/>
                <w:lang w:eastAsia="ru-RU"/>
              </w:rPr>
            </w:pPr>
            <w:r w:rsidRPr="006470BF">
              <w:rPr>
                <w:rFonts w:eastAsia="Times New Roman"/>
                <w:b/>
                <w:lang w:eastAsia="ru-RU"/>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625CB4" w14:textId="77777777" w:rsidR="00A82DDC" w:rsidRPr="006470BF" w:rsidRDefault="00A82DDC" w:rsidP="00423AB6">
            <w:pPr>
              <w:tabs>
                <w:tab w:val="left" w:pos="6946"/>
              </w:tabs>
              <w:suppressAutoHyphens/>
              <w:textAlignment w:val="baseline"/>
              <w:rPr>
                <w:rFonts w:eastAsia="Times New Roman"/>
                <w:lang w:eastAsia="ru-RU"/>
              </w:rPr>
            </w:pPr>
            <w:r w:rsidRPr="006470BF">
              <w:t>Общежития</w:t>
            </w:r>
          </w:p>
        </w:tc>
        <w:tc>
          <w:tcPr>
            <w:tcW w:w="4252" w:type="dxa"/>
            <w:tcBorders>
              <w:top w:val="single" w:sz="4" w:space="0" w:color="000000"/>
              <w:left w:val="single" w:sz="4" w:space="0" w:color="000000"/>
              <w:bottom w:val="single" w:sz="4" w:space="0" w:color="000000"/>
              <w:right w:val="single" w:sz="4" w:space="0" w:color="000000"/>
            </w:tcBorders>
          </w:tcPr>
          <w:p w14:paraId="518B54CF" w14:textId="77777777" w:rsidR="00A82DDC" w:rsidRPr="006470BF" w:rsidRDefault="00A82DDC" w:rsidP="00423AB6">
            <w:pPr>
              <w:autoSpaceDE w:val="0"/>
              <w:autoSpaceDN w:val="0"/>
              <w:adjustRightInd w:val="0"/>
              <w:jc w:val="both"/>
            </w:pPr>
            <w:r w:rsidRPr="006470BF">
              <w:t xml:space="preserve">Размещение зданий, предназначенных для размещения общежитий, предназначенных для проживания </w:t>
            </w:r>
            <w:r w:rsidRPr="006470BF">
              <w:lastRenderedPageBreak/>
              <w:t xml:space="preserve">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6470BF">
                <w:t>кодом 4.7</w:t>
              </w:r>
            </w:hyperlink>
          </w:p>
          <w:p w14:paraId="694166DB" w14:textId="77777777" w:rsidR="00A82DDC" w:rsidRPr="006470BF"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D13E1B6" w14:textId="77777777" w:rsidR="00A82DDC" w:rsidRPr="006470BF" w:rsidRDefault="00A82DDC" w:rsidP="00446E73">
            <w:pPr>
              <w:keepLines/>
              <w:suppressAutoHyphens/>
              <w:overflowPunct w:val="0"/>
              <w:autoSpaceDE w:val="0"/>
              <w:jc w:val="both"/>
              <w:textAlignment w:val="baseline"/>
            </w:pPr>
            <w:r w:rsidRPr="006470BF">
              <w:lastRenderedPageBreak/>
              <w:t xml:space="preserve">- минимальная/максимальная площадь земельного участка   – </w:t>
            </w:r>
            <w:r w:rsidRPr="006470BF">
              <w:rPr>
                <w:b/>
              </w:rPr>
              <w:t>300/10000</w:t>
            </w:r>
            <w:r w:rsidRPr="006470BF">
              <w:t>кв. м;</w:t>
            </w:r>
          </w:p>
          <w:p w14:paraId="4EC6CA26" w14:textId="77777777" w:rsidR="00A82DDC" w:rsidRPr="006470BF" w:rsidRDefault="00A82DDC" w:rsidP="00446E73">
            <w:pPr>
              <w:jc w:val="both"/>
            </w:pPr>
            <w:r w:rsidRPr="006470BF">
              <w:t xml:space="preserve">-максимальное количество этажей зданий – </w:t>
            </w:r>
            <w:r w:rsidRPr="006470BF">
              <w:rPr>
                <w:b/>
              </w:rPr>
              <w:t>5 этажа;</w:t>
            </w:r>
            <w:r w:rsidRPr="006470BF">
              <w:t xml:space="preserve"> </w:t>
            </w:r>
          </w:p>
          <w:p w14:paraId="3B45F523" w14:textId="77777777" w:rsidR="00A82DDC" w:rsidRPr="006470BF" w:rsidRDefault="00A82DDC" w:rsidP="00446E73">
            <w:pPr>
              <w:jc w:val="both"/>
            </w:pPr>
            <w:r w:rsidRPr="006470BF">
              <w:rPr>
                <w:b/>
              </w:rPr>
              <w:lastRenderedPageBreak/>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05DA17AF" w14:textId="77777777" w:rsidR="00A82DDC" w:rsidRPr="006470BF" w:rsidRDefault="00A82DDC"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1ACB517E" w14:textId="77777777" w:rsidR="00A82DDC" w:rsidRPr="006470BF" w:rsidRDefault="00A82DDC"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05021C1A" w14:textId="77777777" w:rsidR="00A82DDC" w:rsidRPr="006470BF" w:rsidRDefault="00A82DDC"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4CDCF1A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AB64567" w14:textId="77777777" w:rsidR="00A82DDC" w:rsidRPr="006470BF" w:rsidRDefault="00A82DDC" w:rsidP="00423AB6">
            <w:pPr>
              <w:tabs>
                <w:tab w:val="left" w:pos="2520"/>
              </w:tabs>
              <w:jc w:val="center"/>
              <w:rPr>
                <w:b/>
              </w:rPr>
            </w:pPr>
            <w:r w:rsidRPr="006470BF">
              <w:rPr>
                <w:rFonts w:eastAsia="Times New Roman"/>
                <w:b/>
                <w:lang w:eastAsia="ru-RU"/>
              </w:rPr>
              <w:lastRenderedPageBreak/>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915CCE" w14:textId="77777777" w:rsidR="00A82DDC" w:rsidRPr="006470BF" w:rsidRDefault="00A82DDC" w:rsidP="00423AB6">
            <w:pPr>
              <w:tabs>
                <w:tab w:val="left" w:pos="6946"/>
              </w:tabs>
              <w:suppressAutoHyphens/>
              <w:textAlignment w:val="baseline"/>
              <w:rPr>
                <w:b/>
              </w:rPr>
            </w:pPr>
            <w:r w:rsidRPr="006470BF">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14:paraId="5CA22340" w14:textId="77777777" w:rsidR="00A82DDC" w:rsidRPr="006470BF" w:rsidRDefault="00A82DDC" w:rsidP="00423AB6">
            <w:pPr>
              <w:autoSpaceDE w:val="0"/>
              <w:autoSpaceDN w:val="0"/>
              <w:adjustRightInd w:val="0"/>
              <w:jc w:val="both"/>
            </w:pPr>
            <w:r w:rsidRPr="006470BF">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6470BF">
                <w:t>кодами 3.4.1 - 3.4.2</w:t>
              </w:r>
            </w:hyperlink>
          </w:p>
          <w:p w14:paraId="532F34FA" w14:textId="77777777" w:rsidR="00A82DDC" w:rsidRPr="006470BF"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51035C8" w14:textId="77777777" w:rsidR="00A82DDC" w:rsidRPr="006470BF" w:rsidRDefault="00A82DDC" w:rsidP="00446E73">
            <w:pPr>
              <w:jc w:val="both"/>
            </w:pPr>
            <w:r w:rsidRPr="006470BF">
              <w:t xml:space="preserve">- минимальная/максимальная площадь земельного участка–  </w:t>
            </w:r>
            <w:r w:rsidRPr="006470BF">
              <w:rPr>
                <w:b/>
              </w:rPr>
              <w:t>300/10000</w:t>
            </w:r>
            <w:r w:rsidRPr="006470BF">
              <w:t xml:space="preserve"> кв. м;</w:t>
            </w:r>
          </w:p>
          <w:p w14:paraId="69EC2720" w14:textId="77777777" w:rsidR="00A82DDC" w:rsidRPr="006470BF" w:rsidRDefault="00A82DDC" w:rsidP="00446E7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23A5DEED" w14:textId="77777777" w:rsidR="00A82DDC" w:rsidRPr="006470BF" w:rsidRDefault="00A82DDC" w:rsidP="00446E73">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2D65FDF2" w14:textId="77777777" w:rsidR="00A82DDC" w:rsidRPr="006470BF" w:rsidRDefault="00A82DD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3CCBEA35" w14:textId="77777777" w:rsidR="00A82DDC" w:rsidRPr="006470BF" w:rsidRDefault="00A82DDC" w:rsidP="00446E73">
            <w:pPr>
              <w:jc w:val="both"/>
            </w:pPr>
            <w:r w:rsidRPr="006470BF">
              <w:t xml:space="preserve">- максимальный процент застройки в границах земельного участка – </w:t>
            </w:r>
            <w:r w:rsidRPr="006470BF">
              <w:rPr>
                <w:b/>
              </w:rPr>
              <w:t>60%</w:t>
            </w:r>
          </w:p>
          <w:p w14:paraId="75E4BD0E" w14:textId="77777777" w:rsidR="000242A2" w:rsidRPr="006470BF" w:rsidRDefault="000242A2" w:rsidP="000242A2">
            <w:r w:rsidRPr="006470BF">
              <w:t>- процент застройки подземной части - не регламентируется</w:t>
            </w:r>
          </w:p>
          <w:p w14:paraId="6335BF11" w14:textId="77777777" w:rsidR="00A82DDC" w:rsidRPr="006470BF" w:rsidRDefault="00A82DDC" w:rsidP="00446E73">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1FEFC81E" w14:textId="77777777" w:rsidR="00A82DDC" w:rsidRPr="006470BF" w:rsidRDefault="00A82DDC" w:rsidP="00446E73">
            <w:pPr>
              <w:tabs>
                <w:tab w:val="left" w:pos="2520"/>
              </w:tabs>
              <w:rPr>
                <w:b/>
              </w:rPr>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7419AB8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3305E53" w14:textId="77777777" w:rsidR="009D29DF" w:rsidRPr="006470BF" w:rsidRDefault="009D29DF" w:rsidP="00423AB6">
            <w:pPr>
              <w:tabs>
                <w:tab w:val="left" w:pos="2520"/>
              </w:tabs>
              <w:jc w:val="center"/>
              <w:rPr>
                <w:rFonts w:eastAsia="Times New Roman"/>
                <w:b/>
                <w:lang w:eastAsia="ru-RU"/>
              </w:rPr>
            </w:pPr>
            <w:r w:rsidRPr="006470BF">
              <w:rPr>
                <w:rFonts w:eastAsia="Times New Roman"/>
                <w:b/>
                <w:lang w:eastAsia="ru-RU"/>
              </w:rPr>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9F8640" w14:textId="77777777" w:rsidR="009D29DF" w:rsidRPr="006470BF" w:rsidRDefault="009D29DF" w:rsidP="00423AB6">
            <w:pPr>
              <w:tabs>
                <w:tab w:val="left" w:pos="6946"/>
              </w:tabs>
              <w:suppressAutoHyphens/>
              <w:textAlignment w:val="baseline"/>
              <w:rPr>
                <w:rFonts w:eastAsia="Times New Roman"/>
                <w:lang w:eastAsia="ru-RU"/>
              </w:rPr>
            </w:pPr>
            <w:r w:rsidRPr="006470BF">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FEDEE89" w14:textId="77777777" w:rsidR="009D29DF" w:rsidRPr="006470BF" w:rsidRDefault="009D29DF" w:rsidP="00423AB6">
            <w:pPr>
              <w:autoSpaceDE w:val="0"/>
              <w:autoSpaceDN w:val="0"/>
              <w:adjustRightInd w:val="0"/>
              <w:jc w:val="both"/>
            </w:pPr>
            <w:r w:rsidRPr="006470BF">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6470BF">
              <w:lastRenderedPageBreak/>
              <w:t>диагностические центры, молочные кухни, станции донорства крови, клинические лаборатории)</w:t>
            </w:r>
          </w:p>
          <w:p w14:paraId="45E4DAD5" w14:textId="77777777" w:rsidR="009D29DF" w:rsidRPr="006470BF" w:rsidRDefault="009D29DF"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7ABF33E" w14:textId="77777777" w:rsidR="009D29DF" w:rsidRPr="006470BF" w:rsidRDefault="009D29DF" w:rsidP="00446E73">
            <w:pPr>
              <w:jc w:val="both"/>
            </w:pPr>
            <w:r w:rsidRPr="006470BF">
              <w:lastRenderedPageBreak/>
              <w:t xml:space="preserve">- минимальная/максимальная площадь земельного участка–  </w:t>
            </w:r>
            <w:r w:rsidRPr="006470BF">
              <w:rPr>
                <w:b/>
              </w:rPr>
              <w:t>300/10000</w:t>
            </w:r>
            <w:r w:rsidRPr="006470BF">
              <w:t xml:space="preserve"> кв. м;</w:t>
            </w:r>
          </w:p>
          <w:p w14:paraId="1A9F97DF" w14:textId="77777777" w:rsidR="009D29DF" w:rsidRPr="006470BF" w:rsidRDefault="009D29DF" w:rsidP="00446E7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779213B6" w14:textId="77777777" w:rsidR="009D29DF" w:rsidRPr="006470BF" w:rsidRDefault="009D29DF" w:rsidP="00446E73">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3A0B14D2" w14:textId="77777777" w:rsidR="009D29DF" w:rsidRPr="006470BF" w:rsidRDefault="009D29DF" w:rsidP="00446E73">
            <w:pPr>
              <w:jc w:val="both"/>
            </w:pPr>
            <w:r w:rsidRPr="006470BF">
              <w:rPr>
                <w:b/>
              </w:rPr>
              <w:t xml:space="preserve">- </w:t>
            </w:r>
            <w:r w:rsidRPr="006470BF">
              <w:t xml:space="preserve">максимальная высота объектов капитального </w:t>
            </w:r>
            <w:r w:rsidRPr="006470BF">
              <w:lastRenderedPageBreak/>
              <w:t xml:space="preserve">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62A7EC0" w14:textId="77777777" w:rsidR="009D29DF" w:rsidRPr="006470BF" w:rsidRDefault="009D29DF" w:rsidP="00446E73">
            <w:pPr>
              <w:jc w:val="both"/>
            </w:pPr>
            <w:r w:rsidRPr="006470BF">
              <w:t xml:space="preserve">- максимальный процент застройки в границах земельного участка – </w:t>
            </w:r>
            <w:r w:rsidRPr="006470BF">
              <w:rPr>
                <w:b/>
              </w:rPr>
              <w:t>60%</w:t>
            </w:r>
          </w:p>
          <w:p w14:paraId="374D6A03" w14:textId="77777777" w:rsidR="000242A2" w:rsidRPr="006470BF" w:rsidRDefault="000242A2" w:rsidP="000242A2">
            <w:r w:rsidRPr="006470BF">
              <w:t>- процент застройки подземной части - не регламентируется;</w:t>
            </w:r>
          </w:p>
          <w:p w14:paraId="2FE8BBE6" w14:textId="77777777" w:rsidR="009D29DF" w:rsidRPr="006470BF" w:rsidRDefault="009D29DF" w:rsidP="00446E73">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0E7D32FC" w14:textId="77777777" w:rsidR="009D29DF" w:rsidRPr="006470BF" w:rsidRDefault="009D29DF" w:rsidP="00446E73">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140992E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7D5A2C0" w14:textId="77777777" w:rsidR="009D29DF" w:rsidRPr="006470BF" w:rsidRDefault="009D29DF" w:rsidP="00423AB6">
            <w:pPr>
              <w:tabs>
                <w:tab w:val="left" w:pos="2520"/>
              </w:tabs>
              <w:jc w:val="center"/>
              <w:rPr>
                <w:rFonts w:eastAsia="Times New Roman"/>
                <w:b/>
                <w:lang w:eastAsia="ru-RU"/>
              </w:rPr>
            </w:pPr>
            <w:r w:rsidRPr="006470BF">
              <w:rPr>
                <w:rFonts w:eastAsia="Times New Roman"/>
                <w:b/>
                <w:lang w:eastAsia="ru-RU"/>
              </w:rPr>
              <w:lastRenderedPageBreak/>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D1516D" w14:textId="77777777" w:rsidR="009D29DF" w:rsidRPr="006470BF" w:rsidRDefault="009D29DF" w:rsidP="00423AB6">
            <w:pPr>
              <w:tabs>
                <w:tab w:val="left" w:pos="6946"/>
              </w:tabs>
              <w:suppressAutoHyphens/>
              <w:textAlignment w:val="baseline"/>
              <w:rPr>
                <w:rFonts w:eastAsia="Times New Roman"/>
                <w:lang w:eastAsia="ru-RU"/>
              </w:rPr>
            </w:pPr>
            <w:r w:rsidRPr="006470BF">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E2DACD8" w14:textId="77777777" w:rsidR="009D29DF" w:rsidRPr="006470BF" w:rsidRDefault="009D29DF" w:rsidP="00423AB6">
            <w:pPr>
              <w:autoSpaceDE w:val="0"/>
              <w:autoSpaceDN w:val="0"/>
              <w:adjustRightInd w:val="0"/>
              <w:jc w:val="both"/>
            </w:pPr>
            <w:r w:rsidRPr="006470BF">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94CCA2F" w14:textId="77777777" w:rsidR="009D29DF" w:rsidRPr="006470BF" w:rsidRDefault="009D29DF" w:rsidP="00423AB6">
            <w:pPr>
              <w:autoSpaceDE w:val="0"/>
              <w:autoSpaceDN w:val="0"/>
              <w:adjustRightInd w:val="0"/>
              <w:jc w:val="both"/>
            </w:pPr>
            <w:r w:rsidRPr="006470BF">
              <w:t>размещение станций скорой помощи;</w:t>
            </w:r>
          </w:p>
          <w:p w14:paraId="41F566AF" w14:textId="77777777" w:rsidR="009D29DF" w:rsidRPr="006470BF" w:rsidRDefault="009D29DF" w:rsidP="00423AB6">
            <w:pPr>
              <w:autoSpaceDE w:val="0"/>
              <w:autoSpaceDN w:val="0"/>
              <w:adjustRightInd w:val="0"/>
              <w:jc w:val="both"/>
            </w:pPr>
            <w:r w:rsidRPr="006470BF">
              <w:t>размещение площадок санитарной авиации</w:t>
            </w:r>
          </w:p>
          <w:p w14:paraId="7E7119D8" w14:textId="77777777" w:rsidR="009D29DF" w:rsidRPr="006470BF" w:rsidRDefault="009D29DF"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3F95E3E" w14:textId="77777777" w:rsidR="009D29DF" w:rsidRPr="006470BF" w:rsidRDefault="009D29DF" w:rsidP="00446E73">
            <w:pPr>
              <w:jc w:val="both"/>
            </w:pPr>
            <w:r w:rsidRPr="006470BF">
              <w:t xml:space="preserve">- минимальная/максимальная площадь земельного участка–  </w:t>
            </w:r>
            <w:r w:rsidRPr="006470BF">
              <w:rPr>
                <w:b/>
              </w:rPr>
              <w:t>300/10000</w:t>
            </w:r>
            <w:r w:rsidRPr="006470BF">
              <w:t xml:space="preserve"> кв. м;</w:t>
            </w:r>
          </w:p>
          <w:p w14:paraId="20A14438" w14:textId="77777777" w:rsidR="009D29DF" w:rsidRPr="006470BF" w:rsidRDefault="009D29DF" w:rsidP="00446E7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границы участка </w:t>
            </w:r>
            <w:r w:rsidRPr="006470BF">
              <w:rPr>
                <w:bCs/>
              </w:rPr>
              <w:t xml:space="preserve">– </w:t>
            </w:r>
            <w:r w:rsidRPr="006470BF">
              <w:rPr>
                <w:b/>
                <w:bCs/>
              </w:rPr>
              <w:t>5 м.</w:t>
            </w:r>
            <w:r w:rsidRPr="006470BF">
              <w:t>;</w:t>
            </w:r>
          </w:p>
          <w:p w14:paraId="65C2EE0F" w14:textId="77777777" w:rsidR="009D29DF" w:rsidRPr="006470BF" w:rsidRDefault="009D29DF" w:rsidP="00446E73">
            <w:pPr>
              <w:widowControl w:val="0"/>
            </w:pPr>
            <w:r w:rsidRPr="006470BF">
              <w:t xml:space="preserve">- максимальное количество надземных этажей зданий – </w:t>
            </w:r>
            <w:r w:rsidRPr="006470BF">
              <w:rPr>
                <w:b/>
              </w:rPr>
              <w:t>5 этажа;</w:t>
            </w:r>
            <w:r w:rsidRPr="006470BF">
              <w:t xml:space="preserve"> </w:t>
            </w:r>
          </w:p>
          <w:p w14:paraId="0233ADDD" w14:textId="77777777" w:rsidR="009D29DF" w:rsidRPr="006470BF" w:rsidRDefault="009D29DF"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13A1A6CB" w14:textId="77777777" w:rsidR="009D29DF" w:rsidRPr="006470BF" w:rsidRDefault="009D29DF" w:rsidP="00446E73">
            <w:pPr>
              <w:jc w:val="both"/>
            </w:pPr>
            <w:r w:rsidRPr="006470BF">
              <w:t xml:space="preserve">- максимальный процент застройки в границах земельного участка – </w:t>
            </w:r>
            <w:r w:rsidRPr="006470BF">
              <w:rPr>
                <w:b/>
              </w:rPr>
              <w:t>60%</w:t>
            </w:r>
          </w:p>
          <w:p w14:paraId="3B88735E" w14:textId="77777777" w:rsidR="000242A2" w:rsidRPr="006470BF" w:rsidRDefault="000242A2" w:rsidP="000242A2">
            <w:r w:rsidRPr="006470BF">
              <w:t>- процент застройки подземной части - не регламентируется</w:t>
            </w:r>
          </w:p>
          <w:p w14:paraId="7CBEC1C6" w14:textId="77777777" w:rsidR="009D29DF" w:rsidRPr="006470BF" w:rsidRDefault="009D29DF" w:rsidP="00446E73">
            <w:pPr>
              <w:jc w:val="both"/>
            </w:pPr>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3D1CC6F6" w14:textId="77777777" w:rsidR="009D29DF" w:rsidRPr="006470BF" w:rsidRDefault="009D29DF" w:rsidP="00446E73">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37C114B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E56537B" w14:textId="77777777" w:rsidR="009D29DF" w:rsidRPr="006470BF" w:rsidRDefault="009D29DF" w:rsidP="00423AB6">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CD772A" w14:textId="77777777" w:rsidR="009D29DF" w:rsidRPr="006470BF" w:rsidRDefault="009D29DF" w:rsidP="00423AB6">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45616C29" w14:textId="77777777" w:rsidR="009D29DF" w:rsidRPr="006470BF" w:rsidRDefault="009D29DF" w:rsidP="00423AB6">
            <w:pPr>
              <w:autoSpaceDE w:val="0"/>
              <w:autoSpaceDN w:val="0"/>
              <w:adjustRightInd w:val="0"/>
              <w:jc w:val="both"/>
            </w:pPr>
            <w:r w:rsidRPr="006470BF">
              <w:t>Земельные участки общего пользования.</w:t>
            </w:r>
          </w:p>
          <w:p w14:paraId="457F3BEF" w14:textId="77777777" w:rsidR="009D29DF" w:rsidRPr="006470BF" w:rsidRDefault="009D29DF" w:rsidP="00446E73">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w:t>
            </w:r>
            <w:r w:rsidRPr="006470BF">
              <w:lastRenderedPageBreak/>
              <w:t xml:space="preserve">разрешенного использования с </w:t>
            </w:r>
            <w:hyperlink w:anchor="sub_11201" w:history="1">
              <w:r w:rsidRPr="006470BF">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D2B0DE6" w14:textId="77777777" w:rsidR="009D29DF" w:rsidRPr="006470BF" w:rsidRDefault="009D29DF" w:rsidP="00446E73">
            <w:pPr>
              <w:jc w:val="both"/>
              <w:rPr>
                <w:u w:val="single"/>
              </w:rPr>
            </w:pPr>
            <w:r w:rsidRPr="006470BF">
              <w:lastRenderedPageBreak/>
              <w:t>Не установлены в соответствии с ч.4, ст.36 Градостроительного кодекса Российской Федерации.</w:t>
            </w:r>
          </w:p>
        </w:tc>
      </w:tr>
      <w:tr w:rsidR="00E7196D" w:rsidRPr="006470BF" w14:paraId="31C7B16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454485" w14:textId="77777777" w:rsidR="009D29DF" w:rsidRPr="006470BF" w:rsidRDefault="009D29DF" w:rsidP="00423AB6">
            <w:pPr>
              <w:keepLines/>
              <w:widowControl w:val="0"/>
              <w:jc w:val="center"/>
              <w:rPr>
                <w:b/>
              </w:rPr>
            </w:pPr>
            <w:r w:rsidRPr="006470BF">
              <w:rPr>
                <w:b/>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625C16" w14:textId="77777777" w:rsidR="009D29DF" w:rsidRPr="006470BF" w:rsidRDefault="009D29DF" w:rsidP="00423AB6">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5173938E" w14:textId="77777777" w:rsidR="009D29DF" w:rsidRPr="006470BF" w:rsidRDefault="009D29DF" w:rsidP="00423AB6">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9F08713" w14:textId="77777777" w:rsidR="009D29DF" w:rsidRPr="006470BF" w:rsidRDefault="009D29DF" w:rsidP="00446E73">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B7AD198" w14:textId="77777777" w:rsidR="009D29DF" w:rsidRPr="006470BF" w:rsidRDefault="009D29DF" w:rsidP="00446E73">
            <w:pPr>
              <w:jc w:val="both"/>
            </w:pPr>
            <w:r w:rsidRPr="006470BF">
              <w:t>Не установлены в соответствии с ч.4, ст.36 Градостроительного кодекса Российской Федерации.</w:t>
            </w:r>
          </w:p>
        </w:tc>
      </w:tr>
      <w:tr w:rsidR="00E7196D" w:rsidRPr="006470BF" w14:paraId="5FCBB01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4EE6A27" w14:textId="77777777" w:rsidR="009D29DF" w:rsidRPr="006470BF" w:rsidRDefault="009D29DF" w:rsidP="00423AB6">
            <w:pPr>
              <w:keepLines/>
              <w:widowControl w:val="0"/>
              <w:jc w:val="center"/>
              <w:rPr>
                <w:b/>
              </w:rPr>
            </w:pPr>
            <w:r w:rsidRPr="006470BF">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6B45EA" w14:textId="77777777" w:rsidR="009D29DF" w:rsidRPr="006470BF" w:rsidRDefault="009D29DF" w:rsidP="00423AB6">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0366037E" w14:textId="77777777" w:rsidR="009D29DF" w:rsidRPr="006470BF" w:rsidRDefault="009D29DF" w:rsidP="00423AB6">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BA0B84F" w14:textId="77777777" w:rsidR="009D29DF" w:rsidRPr="006470BF" w:rsidRDefault="009D29DF" w:rsidP="00446E73">
            <w:pPr>
              <w:jc w:val="both"/>
            </w:pPr>
            <w:r w:rsidRPr="006470BF">
              <w:t>Не установлены в соответствии с ч.4, ст.36 Градостроительного кодекса Российской Федерации.</w:t>
            </w:r>
          </w:p>
        </w:tc>
      </w:tr>
    </w:tbl>
    <w:p w14:paraId="242FA399" w14:textId="77777777" w:rsidR="00126336" w:rsidRPr="006470BF" w:rsidRDefault="00126336" w:rsidP="00423AB6">
      <w:pPr>
        <w:rPr>
          <w:b/>
        </w:rPr>
      </w:pPr>
    </w:p>
    <w:p w14:paraId="52A3E95E" w14:textId="77777777" w:rsidR="00132CDF" w:rsidRPr="006470BF" w:rsidRDefault="005043F3" w:rsidP="00423AB6">
      <w:pPr>
        <w:rPr>
          <w:b/>
        </w:rPr>
      </w:pPr>
      <w:r w:rsidRPr="006470BF">
        <w:rPr>
          <w:b/>
        </w:rPr>
        <w:t>2.</w:t>
      </w:r>
      <w:r w:rsidR="00132CDF" w:rsidRPr="006470BF">
        <w:rPr>
          <w:b/>
        </w:rPr>
        <w:t>2</w:t>
      </w:r>
      <w:r w:rsidRPr="006470BF">
        <w:rPr>
          <w:b/>
        </w:rPr>
        <w:t>. Условно разрешенные виды и параметры использования земельных участков и объектов капитального строительства</w:t>
      </w:r>
    </w:p>
    <w:p w14:paraId="753C8B3E" w14:textId="77777777" w:rsidR="00D37A3C" w:rsidRPr="006470BF" w:rsidRDefault="00D37A3C" w:rsidP="00D37A3C">
      <w:pPr>
        <w:pStyle w:val="ConsPlusNormal"/>
        <w:ind w:firstLine="0"/>
        <w:rPr>
          <w:rFonts w:ascii="Times New Roman" w:eastAsia="SimSun" w:hAnsi="Times New Roman" w:cs="Times New Roman"/>
          <w:sz w:val="24"/>
          <w:szCs w:val="24"/>
        </w:rPr>
      </w:pPr>
      <w:r w:rsidRPr="006470BF">
        <w:rPr>
          <w:rFonts w:ascii="Times New Roman" w:eastAsia="SimSun" w:hAnsi="Times New Roman" w:cs="Times New Roman"/>
          <w:sz w:val="24"/>
          <w:szCs w:val="24"/>
        </w:rPr>
        <w:t xml:space="preserve">Образование новых земельных участков с кодом 2.1.1 - малоэтажная многоквартирная жилая застройка запрещено. </w:t>
      </w:r>
    </w:p>
    <w:p w14:paraId="2EB6D065" w14:textId="77777777" w:rsidR="00EF1893" w:rsidRPr="006470BF" w:rsidRDefault="00D37A3C" w:rsidP="00D37A3C">
      <w:r w:rsidRPr="006470BF">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5043F3" w:rsidRPr="006470BF" w14:paraId="7DB3130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6658ABC" w14:textId="77777777" w:rsidR="005043F3" w:rsidRPr="006470BF" w:rsidRDefault="005043F3" w:rsidP="005043F3">
            <w:pPr>
              <w:tabs>
                <w:tab w:val="left" w:pos="2520"/>
              </w:tabs>
              <w:jc w:val="center"/>
              <w:rPr>
                <w:b/>
              </w:rPr>
            </w:pPr>
            <w:r w:rsidRPr="006470BF">
              <w:rPr>
                <w:b/>
              </w:rPr>
              <w:lastRenderedPageBreak/>
              <w:t>Код вида</w:t>
            </w:r>
          </w:p>
          <w:p w14:paraId="7088122E" w14:textId="77777777" w:rsidR="005043F3" w:rsidRPr="006470BF" w:rsidRDefault="005043F3" w:rsidP="005043F3">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5E48" w14:textId="77777777" w:rsidR="005043F3" w:rsidRPr="006470BF" w:rsidRDefault="005043F3" w:rsidP="005043F3">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0E3B578" w14:textId="77777777" w:rsidR="005043F3" w:rsidRPr="006470BF" w:rsidRDefault="005043F3" w:rsidP="005043F3">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570BE" w14:textId="77777777" w:rsidR="005043F3" w:rsidRPr="006470BF" w:rsidRDefault="005043F3" w:rsidP="005043F3">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4720B98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9EE8E05" w14:textId="77777777" w:rsidR="009D29DF" w:rsidRPr="006470BF" w:rsidRDefault="009D29DF" w:rsidP="00423AB6">
            <w:pPr>
              <w:tabs>
                <w:tab w:val="left" w:pos="2520"/>
              </w:tabs>
              <w:jc w:val="center"/>
              <w:rPr>
                <w:b/>
              </w:rPr>
            </w:pPr>
            <w:r w:rsidRPr="006470BF">
              <w:rPr>
                <w:rFonts w:eastAsia="Times New Roman"/>
                <w:b/>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FCB4DEE" w14:textId="77777777" w:rsidR="009D29DF" w:rsidRPr="006470BF" w:rsidRDefault="009D29DF" w:rsidP="00423AB6">
            <w:pPr>
              <w:tabs>
                <w:tab w:val="left" w:pos="6946"/>
              </w:tabs>
              <w:suppressAutoHyphens/>
              <w:textAlignment w:val="baseline"/>
              <w:rPr>
                <w:b/>
              </w:rPr>
            </w:pPr>
            <w:r w:rsidRPr="006470BF">
              <w:rPr>
                <w:rFonts w:eastAsia="Times New Roman"/>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25795D75" w14:textId="77777777" w:rsidR="009D29DF" w:rsidRPr="006470BF" w:rsidRDefault="009D29DF" w:rsidP="00423AB6">
            <w:pPr>
              <w:autoSpaceDE w:val="0"/>
              <w:autoSpaceDN w:val="0"/>
              <w:adjustRightInd w:val="0"/>
              <w:jc w:val="both"/>
            </w:pPr>
            <w:r w:rsidRPr="006470BF">
              <w:t>Размещение малоэтажных многоквартирных домов (многоквартирные дома высотой до 4 этажей, включая мансардный);</w:t>
            </w:r>
          </w:p>
          <w:p w14:paraId="3C031B9C" w14:textId="77777777" w:rsidR="009D29DF" w:rsidRPr="006470BF" w:rsidRDefault="009D29DF" w:rsidP="00423AB6">
            <w:pPr>
              <w:autoSpaceDE w:val="0"/>
              <w:autoSpaceDN w:val="0"/>
              <w:adjustRightInd w:val="0"/>
              <w:jc w:val="both"/>
            </w:pPr>
            <w:r w:rsidRPr="006470BF">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5E46FBCC" w14:textId="77777777" w:rsidR="009D29DF" w:rsidRPr="006470BF" w:rsidRDefault="009D29DF" w:rsidP="00423AB6">
            <w:pPr>
              <w:autoSpaceDE w:val="0"/>
              <w:autoSpaceDN w:val="0"/>
              <w:adjustRightInd w:val="0"/>
              <w:jc w:val="both"/>
            </w:pPr>
          </w:p>
          <w:p w14:paraId="6436AFED" w14:textId="77777777" w:rsidR="009D29DF" w:rsidRPr="006470BF" w:rsidRDefault="009D29DF"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10809BD" w14:textId="77777777" w:rsidR="009D29DF" w:rsidRPr="006470BF" w:rsidRDefault="009D29DF" w:rsidP="00446E73">
            <w:pPr>
              <w:jc w:val="both"/>
            </w:pPr>
            <w:r w:rsidRPr="006470BF">
              <w:t xml:space="preserve">- минимальная/максимальная площадь земельных участков – </w:t>
            </w:r>
            <w:r w:rsidRPr="006470BF">
              <w:rPr>
                <w:b/>
              </w:rPr>
              <w:t>500/15000</w:t>
            </w:r>
            <w:r w:rsidRPr="006470BF">
              <w:t xml:space="preserve"> кв.м.;</w:t>
            </w:r>
          </w:p>
          <w:p w14:paraId="4C6A6E0D" w14:textId="77777777" w:rsidR="009D29DF" w:rsidRPr="006470BF" w:rsidRDefault="009D29DF" w:rsidP="00446E73">
            <w:pPr>
              <w:jc w:val="both"/>
              <w:rPr>
                <w:b/>
              </w:rPr>
            </w:pPr>
            <w:r w:rsidRPr="006470BF">
              <w:t xml:space="preserve"> - максимальное количество этажей  – не более </w:t>
            </w:r>
            <w:r w:rsidRPr="006470BF">
              <w:rPr>
                <w:b/>
              </w:rPr>
              <w:t>4 этажей;</w:t>
            </w:r>
          </w:p>
          <w:p w14:paraId="2A0CD31F" w14:textId="77777777" w:rsidR="009D29DF" w:rsidRPr="006470BF" w:rsidRDefault="009D29DF"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90C2367" w14:textId="77777777" w:rsidR="009D29DF" w:rsidRPr="006470BF" w:rsidRDefault="009D29DF"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71B709C5" w14:textId="77777777" w:rsidR="009D29DF" w:rsidRPr="006470BF" w:rsidRDefault="009D29DF" w:rsidP="00446E73">
            <w:pPr>
              <w:widowControl w:val="0"/>
              <w:jc w:val="both"/>
              <w:rPr>
                <w:bCs/>
              </w:rPr>
            </w:pPr>
            <w:r w:rsidRPr="006470BF">
              <w:rPr>
                <w:bCs/>
              </w:rPr>
              <w:t xml:space="preserve">- </w:t>
            </w:r>
            <w:r w:rsidRPr="006470BF">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15FEC53A" w14:textId="77777777" w:rsidR="009D29DF" w:rsidRPr="006470BF" w:rsidRDefault="009D29DF" w:rsidP="00446E73">
            <w:pPr>
              <w:autoSpaceDE w:val="0"/>
              <w:autoSpaceDN w:val="0"/>
              <w:adjustRightInd w:val="0"/>
              <w:jc w:val="both"/>
            </w:pPr>
            <w:r w:rsidRPr="006470BF">
              <w:t>- минимальная ширина земельных участков вдоль фронта улицы (проезда) – 12 м;</w:t>
            </w:r>
          </w:p>
          <w:p w14:paraId="69E102E2" w14:textId="77777777" w:rsidR="009D29DF" w:rsidRPr="006470BF" w:rsidRDefault="009D29DF" w:rsidP="00446E73">
            <w:pPr>
              <w:autoSpaceDE w:val="0"/>
              <w:autoSpaceDN w:val="0"/>
              <w:adjustRightInd w:val="0"/>
              <w:jc w:val="both"/>
              <w:rPr>
                <w:strike/>
              </w:rPr>
            </w:pPr>
            <w:r w:rsidRPr="006470BF">
              <w:t xml:space="preserve">- максимальный процент застройки в границах земельного участка – </w:t>
            </w:r>
            <w:r w:rsidRPr="006470BF">
              <w:rPr>
                <w:b/>
              </w:rPr>
              <w:t>60%</w:t>
            </w:r>
            <w:r w:rsidRPr="006470BF">
              <w:t xml:space="preserve">, </w:t>
            </w:r>
          </w:p>
          <w:p w14:paraId="78387682" w14:textId="77777777" w:rsidR="000242A2" w:rsidRPr="006470BF" w:rsidRDefault="000242A2" w:rsidP="000242A2">
            <w:r w:rsidRPr="006470BF">
              <w:t>- процент застройки подземной части - не регламентируется;</w:t>
            </w:r>
          </w:p>
          <w:p w14:paraId="29275456" w14:textId="77777777" w:rsidR="009D29DF" w:rsidRPr="006470BF" w:rsidRDefault="009D29DF" w:rsidP="00446E73">
            <w:pPr>
              <w:widowControl w:val="0"/>
              <w:autoSpaceDE w:val="0"/>
              <w:autoSpaceDN w:val="0"/>
              <w:adjustRightInd w:val="0"/>
              <w:jc w:val="both"/>
              <w:rPr>
                <w:rFonts w:eastAsia="Times New Roman"/>
                <w:lang w:eastAsia="ru-RU"/>
              </w:rPr>
            </w:pPr>
            <w:r w:rsidRPr="006470BF">
              <w:t xml:space="preserve">Минимальный процент озеленения </w:t>
            </w:r>
            <w:r w:rsidRPr="006470BF">
              <w:rPr>
                <w:b/>
              </w:rPr>
              <w:t>1</w:t>
            </w:r>
            <w:r w:rsidR="009904C9" w:rsidRPr="006470BF">
              <w:rPr>
                <w:b/>
              </w:rPr>
              <w:t>5</w:t>
            </w:r>
            <w:r w:rsidRPr="006470BF">
              <w:rPr>
                <w:b/>
              </w:rPr>
              <w:t>%</w:t>
            </w:r>
            <w:r w:rsidRPr="006470BF">
              <w:t xml:space="preserve"> от площади земельного участка, за исключением линейных объектов.</w:t>
            </w:r>
          </w:p>
          <w:p w14:paraId="64DB2B80" w14:textId="77777777" w:rsidR="009D29DF" w:rsidRPr="006470BF" w:rsidRDefault="009D29DF" w:rsidP="00446E73">
            <w:pPr>
              <w:tabs>
                <w:tab w:val="left" w:pos="2520"/>
              </w:tabs>
              <w:rPr>
                <w:b/>
              </w:rPr>
            </w:pPr>
            <w:r w:rsidRPr="006470BF">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6470BF" w14:paraId="7DE950E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D7B06DA" w14:textId="77777777" w:rsidR="009D29DF" w:rsidRPr="006470BF" w:rsidRDefault="009D29DF" w:rsidP="00423AB6">
            <w:pPr>
              <w:tabs>
                <w:tab w:val="left" w:pos="2520"/>
              </w:tabs>
              <w:jc w:val="center"/>
              <w:rPr>
                <w:b/>
              </w:rPr>
            </w:pPr>
            <w:r w:rsidRPr="006470BF">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C2AE9E" w14:textId="77777777" w:rsidR="009D29DF" w:rsidRPr="006470BF" w:rsidRDefault="009D29DF" w:rsidP="00423AB6">
            <w:pPr>
              <w:tabs>
                <w:tab w:val="left" w:pos="6946"/>
              </w:tabs>
              <w:suppressAutoHyphens/>
              <w:textAlignment w:val="baseline"/>
              <w:rPr>
                <w:b/>
              </w:rPr>
            </w:pPr>
            <w:r w:rsidRPr="006470BF">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EB19992" w14:textId="77777777" w:rsidR="009D29DF" w:rsidRPr="006470BF" w:rsidRDefault="009D29DF" w:rsidP="00423AB6">
            <w:pPr>
              <w:tabs>
                <w:tab w:val="left" w:pos="6946"/>
              </w:tabs>
              <w:suppressAutoHyphens/>
              <w:textAlignment w:val="baseline"/>
              <w:rPr>
                <w:b/>
              </w:rPr>
            </w:pPr>
            <w:r w:rsidRPr="006470BF">
              <w:t xml:space="preserve">-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6470BF">
              <w:lastRenderedPageBreak/>
              <w:t>парикмахерские, прачечные, химчистки, похоронные бюро)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E5D5C64" w14:textId="77777777" w:rsidR="009D29DF" w:rsidRPr="006470BF" w:rsidRDefault="009D29DF" w:rsidP="00446E73">
            <w:pPr>
              <w:jc w:val="both"/>
            </w:pPr>
            <w:r w:rsidRPr="006470BF">
              <w:lastRenderedPageBreak/>
              <w:t xml:space="preserve">- минимальная/максимальная площадь земельного участка–  </w:t>
            </w:r>
            <w:r w:rsidRPr="006470BF">
              <w:rPr>
                <w:b/>
              </w:rPr>
              <w:t>100/10 000</w:t>
            </w:r>
            <w:r w:rsidRPr="006470BF">
              <w:t xml:space="preserve"> кв. м;</w:t>
            </w:r>
          </w:p>
          <w:p w14:paraId="3EAE46D0" w14:textId="77777777" w:rsidR="00656AAC" w:rsidRPr="006470BF" w:rsidRDefault="00656AAC" w:rsidP="00446E73">
            <w:pPr>
              <w:jc w:val="both"/>
              <w:rPr>
                <w:rFonts w:eastAsia="Calibri"/>
                <w:b/>
                <w:lang w:eastAsia="en-US"/>
              </w:rPr>
            </w:pPr>
            <w:r w:rsidRPr="006470BF">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w:t>
            </w:r>
            <w:r w:rsidRPr="006470BF">
              <w:rPr>
                <w:rFonts w:eastAsia="Calibri"/>
                <w:lang w:eastAsia="en-US"/>
              </w:rPr>
              <w:lastRenderedPageBreak/>
              <w:t>зарегистрированных в органах федеральной службы государственной регистрации, кадастра и карто</w:t>
            </w:r>
            <w:r w:rsidR="006E7A35" w:rsidRPr="006470BF">
              <w:rPr>
                <w:rFonts w:eastAsia="Calibri"/>
                <w:lang w:eastAsia="en-US"/>
              </w:rPr>
              <w:t>графии</w:t>
            </w:r>
            <w:r w:rsidRPr="006470BF">
              <w:rPr>
                <w:rFonts w:eastAsia="Calibri"/>
                <w:lang w:eastAsia="en-US"/>
              </w:rPr>
              <w:t xml:space="preserve"> </w:t>
            </w:r>
            <w:r w:rsidR="006E7A35" w:rsidRPr="006470BF">
              <w:t xml:space="preserve"> в соответствии с  действующим законодательством, </w:t>
            </w:r>
            <w:r w:rsidRPr="006470BF">
              <w:t xml:space="preserve"> </w:t>
            </w:r>
            <w:r w:rsidRPr="006470BF">
              <w:rPr>
                <w:rFonts w:eastAsia="Calibri"/>
                <w:lang w:eastAsia="en-US"/>
              </w:rPr>
              <w:t xml:space="preserve">минимальная площадь земельного участка –  </w:t>
            </w:r>
            <w:r w:rsidRPr="006470BF">
              <w:rPr>
                <w:rFonts w:eastAsia="Calibri"/>
                <w:b/>
                <w:lang w:eastAsia="en-US"/>
              </w:rPr>
              <w:t>30 кв. м;</w:t>
            </w:r>
          </w:p>
          <w:p w14:paraId="3EDF7546" w14:textId="77777777" w:rsidR="00C738BE" w:rsidRPr="006470BF" w:rsidRDefault="00C738BE" w:rsidP="00446E73">
            <w:pPr>
              <w:jc w:val="both"/>
              <w:rPr>
                <w:rFonts w:eastAsia="Calibri"/>
                <w:b/>
                <w:lang w:eastAsia="en-US"/>
              </w:rPr>
            </w:pPr>
            <w:r w:rsidRPr="006470BF">
              <w:t>- площадь земельного участка, применительно к видам разрешенного использования «</w:t>
            </w:r>
            <w:r w:rsidRPr="006470BF">
              <w:rPr>
                <w:rFonts w:eastAsia="Times New Roman"/>
                <w:lang w:eastAsia="ru-RU"/>
              </w:rPr>
              <w:t>Бытовое обслуживание</w:t>
            </w:r>
            <w:r w:rsidRPr="006470BF">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1DA2E4DC"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0D328B04" w14:textId="77777777" w:rsidR="009D29DF" w:rsidRPr="006470BF" w:rsidRDefault="009D29DF"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670BC9AE" w14:textId="77777777" w:rsidR="009D29DF" w:rsidRPr="006470BF" w:rsidRDefault="009D29DF"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4A44FF03" w14:textId="77777777" w:rsidR="009D29DF" w:rsidRPr="006470BF" w:rsidRDefault="009D29DF"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53F7F805" w14:textId="77777777" w:rsidR="000242A2" w:rsidRPr="006470BF" w:rsidRDefault="000242A2" w:rsidP="000242A2">
            <w:r w:rsidRPr="006470BF">
              <w:t>- процент застройки подземной части - не регламентируется;</w:t>
            </w:r>
          </w:p>
          <w:p w14:paraId="6AF2C12A" w14:textId="77777777" w:rsidR="009D29DF" w:rsidRPr="006470BF" w:rsidRDefault="009D29DF" w:rsidP="00446E7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61D4A05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AD2B138" w14:textId="77777777" w:rsidR="009D29DF" w:rsidRPr="006470BF" w:rsidRDefault="009D29DF" w:rsidP="00423AB6">
            <w:pPr>
              <w:tabs>
                <w:tab w:val="left" w:pos="2520"/>
              </w:tabs>
              <w:jc w:val="center"/>
              <w:rPr>
                <w:b/>
              </w:rPr>
            </w:pPr>
            <w:r w:rsidRPr="006470BF">
              <w:rPr>
                <w:rFonts w:eastAsia="Times New Roman"/>
                <w:b/>
                <w:lang w:eastAsia="ru-RU"/>
              </w:rPr>
              <w:lastRenderedPageBreak/>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E5ADCC" w14:textId="77777777" w:rsidR="009D29DF" w:rsidRPr="006470BF" w:rsidRDefault="009D29DF" w:rsidP="00423AB6">
            <w:pPr>
              <w:tabs>
                <w:tab w:val="left" w:pos="6946"/>
              </w:tabs>
              <w:suppressAutoHyphens/>
              <w:textAlignment w:val="baseline"/>
              <w:rPr>
                <w:b/>
              </w:rPr>
            </w:pPr>
            <w:r w:rsidRPr="006470BF">
              <w:rPr>
                <w:rFonts w:eastAsia="Times New Roman"/>
                <w:lang w:eastAsia="ru-RU"/>
              </w:rPr>
              <w:t>Религиозное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29496013" w14:textId="77777777" w:rsidR="009D29DF" w:rsidRPr="006470BF" w:rsidRDefault="009D29DF" w:rsidP="00423AB6">
            <w:pPr>
              <w:autoSpaceDE w:val="0"/>
              <w:autoSpaceDN w:val="0"/>
              <w:adjustRightInd w:val="0"/>
              <w:jc w:val="both"/>
            </w:pPr>
            <w:r w:rsidRPr="006470BF">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6470BF">
                <w:t>кодами 3.7.1-3.7.2</w:t>
              </w:r>
            </w:hyperlink>
          </w:p>
          <w:p w14:paraId="7EF78134" w14:textId="77777777" w:rsidR="009D29DF" w:rsidRPr="006470BF" w:rsidRDefault="009D29DF"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824B2F4" w14:textId="77777777" w:rsidR="009D29DF" w:rsidRPr="006470BF" w:rsidRDefault="009D29DF" w:rsidP="00446E7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32F23FA4" w14:textId="77777777" w:rsidR="009D29DF" w:rsidRPr="006470BF" w:rsidRDefault="009D29DF" w:rsidP="00446E7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128039F1" w14:textId="77777777" w:rsidR="009D29DF" w:rsidRPr="006470BF" w:rsidRDefault="009D29DF" w:rsidP="00446E73">
            <w:pPr>
              <w:jc w:val="both"/>
            </w:pPr>
            <w:r w:rsidRPr="006470BF">
              <w:t xml:space="preserve">- максимальное количество этажей  – не более </w:t>
            </w:r>
            <w:r w:rsidRPr="006470BF">
              <w:rPr>
                <w:b/>
              </w:rPr>
              <w:t>4 этажей</w:t>
            </w:r>
            <w:r w:rsidRPr="006470BF">
              <w:t>;</w:t>
            </w:r>
          </w:p>
          <w:p w14:paraId="5C3B9157" w14:textId="77777777" w:rsidR="009D29DF" w:rsidRPr="006470BF" w:rsidRDefault="009D29DF" w:rsidP="00446E73">
            <w:pPr>
              <w:jc w:val="both"/>
            </w:pPr>
            <w:r w:rsidRPr="006470BF">
              <w:t xml:space="preserve">- максимальная высота зданий, строений, сооружений от уровня земли - </w:t>
            </w:r>
            <w:r w:rsidRPr="006470BF">
              <w:rPr>
                <w:b/>
              </w:rPr>
              <w:t>30 м.;</w:t>
            </w:r>
          </w:p>
          <w:p w14:paraId="744398AF" w14:textId="77777777" w:rsidR="009D29DF" w:rsidRPr="006470BF" w:rsidRDefault="009D29DF" w:rsidP="00446E73">
            <w:pPr>
              <w:jc w:val="both"/>
              <w:rPr>
                <w:b/>
              </w:rPr>
            </w:pPr>
            <w:r w:rsidRPr="006470BF">
              <w:t xml:space="preserve">- максимальный процент застройки в границах земельного участка – </w:t>
            </w:r>
            <w:r w:rsidRPr="006470BF">
              <w:rPr>
                <w:b/>
              </w:rPr>
              <w:t>40%;</w:t>
            </w:r>
          </w:p>
          <w:p w14:paraId="604568DC" w14:textId="77777777" w:rsidR="009D29DF" w:rsidRPr="006470BF" w:rsidRDefault="009D29DF" w:rsidP="00446E73">
            <w:pPr>
              <w:widowControl w:val="0"/>
              <w:jc w:val="both"/>
            </w:pPr>
            <w:r w:rsidRPr="006470BF">
              <w:lastRenderedPageBreak/>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08EF0B7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5189422" w14:textId="77777777" w:rsidR="009D29DF" w:rsidRPr="006470BF" w:rsidRDefault="009D29DF" w:rsidP="00423AB6">
            <w:pPr>
              <w:tabs>
                <w:tab w:val="left" w:pos="2520"/>
              </w:tabs>
              <w:jc w:val="center"/>
              <w:rPr>
                <w:rFonts w:eastAsia="Times New Roman"/>
                <w:b/>
                <w:lang w:eastAsia="ru-RU"/>
              </w:rPr>
            </w:pPr>
            <w:r w:rsidRPr="006470BF">
              <w:rPr>
                <w:rFonts w:eastAsia="Times New Roman"/>
                <w:b/>
                <w:lang w:eastAsia="ru-RU"/>
              </w:rPr>
              <w:lastRenderedPageBreak/>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F7A45C" w14:textId="77777777" w:rsidR="009D29DF" w:rsidRPr="006470BF" w:rsidRDefault="009D29DF" w:rsidP="00423AB6">
            <w:pPr>
              <w:tabs>
                <w:tab w:val="left" w:pos="6946"/>
              </w:tabs>
              <w:suppressAutoHyphens/>
              <w:textAlignment w:val="baseline"/>
              <w:rPr>
                <w:rFonts w:eastAsia="Times New Roman"/>
                <w:lang w:eastAsia="ru-RU"/>
              </w:rPr>
            </w:pPr>
            <w:r w:rsidRPr="006470BF">
              <w:t>Осуществление религиозных обрядов</w:t>
            </w:r>
          </w:p>
        </w:tc>
        <w:tc>
          <w:tcPr>
            <w:tcW w:w="4252" w:type="dxa"/>
            <w:tcBorders>
              <w:top w:val="single" w:sz="4" w:space="0" w:color="000000"/>
              <w:left w:val="single" w:sz="4" w:space="0" w:color="000000"/>
              <w:bottom w:val="single" w:sz="4" w:space="0" w:color="000000"/>
              <w:right w:val="single" w:sz="4" w:space="0" w:color="000000"/>
            </w:tcBorders>
          </w:tcPr>
          <w:p w14:paraId="59692640" w14:textId="77777777" w:rsidR="009D29DF" w:rsidRPr="006470BF" w:rsidRDefault="009D29DF" w:rsidP="00423AB6">
            <w:pPr>
              <w:autoSpaceDE w:val="0"/>
              <w:autoSpaceDN w:val="0"/>
              <w:adjustRightInd w:val="0"/>
              <w:jc w:val="both"/>
            </w:pPr>
            <w:r w:rsidRPr="006470BF">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31ED545F" w14:textId="77777777" w:rsidR="009D29DF" w:rsidRPr="006470BF" w:rsidRDefault="009D29DF"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8CA824C" w14:textId="77777777" w:rsidR="009D29DF" w:rsidRPr="006470BF" w:rsidRDefault="009D29DF" w:rsidP="00446E7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0BF589E2" w14:textId="77777777" w:rsidR="009D29DF" w:rsidRPr="006470BF" w:rsidRDefault="009D29DF" w:rsidP="00446E7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5B768B5" w14:textId="77777777" w:rsidR="009D29DF" w:rsidRPr="006470BF" w:rsidRDefault="009D29DF" w:rsidP="00446E73">
            <w:pPr>
              <w:jc w:val="both"/>
            </w:pPr>
            <w:r w:rsidRPr="006470BF">
              <w:t xml:space="preserve">- максимальное количество этажей  – не более </w:t>
            </w:r>
            <w:r w:rsidRPr="006470BF">
              <w:rPr>
                <w:b/>
              </w:rPr>
              <w:t>4 этажей</w:t>
            </w:r>
            <w:r w:rsidRPr="006470BF">
              <w:t>;</w:t>
            </w:r>
          </w:p>
          <w:p w14:paraId="4838DE24" w14:textId="77777777" w:rsidR="009D29DF" w:rsidRPr="006470BF" w:rsidRDefault="009D29DF" w:rsidP="00446E73">
            <w:pPr>
              <w:jc w:val="both"/>
            </w:pPr>
            <w:r w:rsidRPr="006470BF">
              <w:t xml:space="preserve">- максимальная высота зданий, строений, сооружений от уровня земли - </w:t>
            </w:r>
            <w:r w:rsidRPr="006470BF">
              <w:rPr>
                <w:b/>
              </w:rPr>
              <w:t>30 м.;</w:t>
            </w:r>
          </w:p>
          <w:p w14:paraId="48AEE49E" w14:textId="77777777" w:rsidR="009D29DF" w:rsidRPr="006470BF" w:rsidRDefault="009D29DF" w:rsidP="00446E73">
            <w:pPr>
              <w:jc w:val="both"/>
              <w:rPr>
                <w:b/>
              </w:rPr>
            </w:pPr>
            <w:r w:rsidRPr="006470BF">
              <w:t xml:space="preserve">- максимальный процент застройки в границах земельного участка – </w:t>
            </w:r>
            <w:r w:rsidRPr="006470BF">
              <w:rPr>
                <w:b/>
              </w:rPr>
              <w:t>40%;</w:t>
            </w:r>
          </w:p>
          <w:p w14:paraId="78855D8F" w14:textId="77777777" w:rsidR="000242A2" w:rsidRPr="006470BF" w:rsidRDefault="000242A2" w:rsidP="000242A2">
            <w:r w:rsidRPr="006470BF">
              <w:t>- процент застройки подземной части - не регламентируется;</w:t>
            </w:r>
          </w:p>
          <w:p w14:paraId="2F6320D3" w14:textId="77777777" w:rsidR="009D29DF" w:rsidRPr="006470BF" w:rsidRDefault="009D29DF" w:rsidP="00446E73">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72DD717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59741F2" w14:textId="77777777" w:rsidR="009D29DF" w:rsidRPr="006470BF" w:rsidRDefault="009D29DF" w:rsidP="00423AB6">
            <w:pPr>
              <w:tabs>
                <w:tab w:val="left" w:pos="2520"/>
              </w:tabs>
              <w:jc w:val="center"/>
              <w:rPr>
                <w:rFonts w:eastAsia="Times New Roman"/>
                <w:b/>
                <w:lang w:eastAsia="ru-RU"/>
              </w:rPr>
            </w:pPr>
            <w:r w:rsidRPr="006470BF">
              <w:rPr>
                <w:rFonts w:eastAsia="Times New Roman"/>
                <w:b/>
                <w:lang w:eastAsia="ru-RU"/>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C9D4D4" w14:textId="77777777" w:rsidR="009D29DF" w:rsidRPr="006470BF" w:rsidRDefault="009D29DF" w:rsidP="00423AB6">
            <w:pPr>
              <w:tabs>
                <w:tab w:val="left" w:pos="6946"/>
              </w:tabs>
              <w:suppressAutoHyphens/>
              <w:textAlignment w:val="baseline"/>
              <w:rPr>
                <w:rFonts w:eastAsia="Times New Roman"/>
                <w:lang w:eastAsia="ru-RU"/>
              </w:rPr>
            </w:pPr>
            <w:r w:rsidRPr="006470BF">
              <w:t>Религиозное управление и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27F6A2C8" w14:textId="77777777" w:rsidR="009D29DF" w:rsidRPr="006470BF" w:rsidRDefault="009D29DF" w:rsidP="00446E73">
            <w:pPr>
              <w:autoSpaceDE w:val="0"/>
              <w:autoSpaceDN w:val="0"/>
              <w:adjustRightInd w:val="0"/>
              <w:jc w:val="both"/>
            </w:pPr>
            <w:r w:rsidRPr="006470BF">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BCF9D5C" w14:textId="77777777" w:rsidR="009D29DF" w:rsidRPr="006470BF" w:rsidRDefault="009D29DF" w:rsidP="00446E7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26D4AFEF" w14:textId="77777777" w:rsidR="009D29DF" w:rsidRPr="006470BF" w:rsidRDefault="009D29DF" w:rsidP="00446E7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486E31AD" w14:textId="77777777" w:rsidR="009D29DF" w:rsidRPr="006470BF" w:rsidRDefault="009D29DF" w:rsidP="00446E73">
            <w:pPr>
              <w:jc w:val="both"/>
            </w:pPr>
            <w:r w:rsidRPr="006470BF">
              <w:t xml:space="preserve">- максимальное количество этажей  – не более </w:t>
            </w:r>
            <w:r w:rsidRPr="006470BF">
              <w:rPr>
                <w:b/>
              </w:rPr>
              <w:t>4 этажей</w:t>
            </w:r>
            <w:r w:rsidRPr="006470BF">
              <w:t>;</w:t>
            </w:r>
          </w:p>
          <w:p w14:paraId="4674891F" w14:textId="77777777" w:rsidR="009D29DF" w:rsidRPr="006470BF" w:rsidRDefault="009D29DF" w:rsidP="00446E73">
            <w:pPr>
              <w:jc w:val="both"/>
            </w:pPr>
            <w:r w:rsidRPr="006470BF">
              <w:t xml:space="preserve">- максимальная высота зданий, строений, сооружений от уровня земли - </w:t>
            </w:r>
            <w:r w:rsidRPr="006470BF">
              <w:rPr>
                <w:b/>
              </w:rPr>
              <w:t>30 м.;</w:t>
            </w:r>
          </w:p>
          <w:p w14:paraId="7FBD4AD7" w14:textId="77777777" w:rsidR="009D29DF" w:rsidRPr="006470BF" w:rsidRDefault="009D29DF" w:rsidP="00446E73">
            <w:pPr>
              <w:jc w:val="both"/>
              <w:rPr>
                <w:b/>
              </w:rPr>
            </w:pPr>
            <w:r w:rsidRPr="006470BF">
              <w:t xml:space="preserve">- максимальный процент застройки в границах земельного участка – </w:t>
            </w:r>
            <w:r w:rsidRPr="006470BF">
              <w:rPr>
                <w:b/>
              </w:rPr>
              <w:t>40%;</w:t>
            </w:r>
          </w:p>
          <w:p w14:paraId="1BED1F7B" w14:textId="77777777" w:rsidR="009D29DF" w:rsidRPr="006470BF" w:rsidRDefault="009D29DF" w:rsidP="00446E73">
            <w:pPr>
              <w:jc w:val="both"/>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79D7DF4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456125C" w14:textId="77777777" w:rsidR="009D29DF" w:rsidRPr="006470BF" w:rsidRDefault="009D29DF" w:rsidP="00423AB6">
            <w:pPr>
              <w:tabs>
                <w:tab w:val="left" w:pos="2520"/>
              </w:tabs>
              <w:jc w:val="center"/>
              <w:rPr>
                <w:b/>
              </w:rPr>
            </w:pPr>
            <w:r w:rsidRPr="006470BF">
              <w:rPr>
                <w:rFonts w:eastAsia="Times New Roman"/>
                <w:b/>
              </w:rPr>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0B1548" w14:textId="77777777" w:rsidR="009D29DF" w:rsidRPr="006470BF" w:rsidRDefault="009D29DF" w:rsidP="00423AB6">
            <w:pPr>
              <w:tabs>
                <w:tab w:val="left" w:pos="6946"/>
              </w:tabs>
              <w:suppressAutoHyphens/>
              <w:textAlignment w:val="baseline"/>
              <w:rPr>
                <w:b/>
              </w:rPr>
            </w:pPr>
            <w:r w:rsidRPr="006470BF">
              <w:rPr>
                <w:rFonts w:eastAsia="Times New Roman"/>
              </w:rPr>
              <w:t>Гостиничное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53C5E65" w14:textId="49805979" w:rsidR="009D29DF" w:rsidRPr="006470BF" w:rsidRDefault="00D7794B" w:rsidP="00423AB6">
            <w:pPr>
              <w:tabs>
                <w:tab w:val="left" w:pos="6946"/>
              </w:tabs>
              <w:suppressAutoHyphens/>
              <w:textAlignment w:val="baseline"/>
              <w:rPr>
                <w:b/>
              </w:rPr>
            </w:pPr>
            <w:r>
              <w:t>Р</w:t>
            </w:r>
            <w:r w:rsidRPr="006470BF">
              <w:t>азмещение гостиниц</w:t>
            </w:r>
            <w:r>
              <w:t>.</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FE3078" w14:textId="77777777" w:rsidR="009D29DF" w:rsidRPr="006470BF" w:rsidRDefault="009D29DF"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 /10 000</w:t>
            </w:r>
            <w:r w:rsidRPr="006470BF">
              <w:t xml:space="preserve"> кв. м;</w:t>
            </w:r>
          </w:p>
          <w:p w14:paraId="5D963519" w14:textId="77777777" w:rsidR="009D29DF" w:rsidRPr="006470BF" w:rsidRDefault="009D29DF" w:rsidP="00446E73">
            <w:pPr>
              <w:jc w:val="both"/>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67FE130" w14:textId="77777777" w:rsidR="009D29DF" w:rsidRPr="006470BF" w:rsidRDefault="009D29DF" w:rsidP="00446E73">
            <w:pPr>
              <w:jc w:val="both"/>
            </w:pPr>
            <w:r w:rsidRPr="006470BF">
              <w:t xml:space="preserve">-максимальное количество этажей зданий – </w:t>
            </w:r>
            <w:r w:rsidRPr="006470BF">
              <w:rPr>
                <w:b/>
              </w:rPr>
              <w:t>5 этажей;</w:t>
            </w:r>
            <w:r w:rsidRPr="006470BF">
              <w:t xml:space="preserve"> </w:t>
            </w:r>
          </w:p>
          <w:p w14:paraId="52EED7DC" w14:textId="77777777" w:rsidR="009D29DF" w:rsidRPr="006470BF" w:rsidRDefault="009D29DF"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2FDC0291" w14:textId="77777777" w:rsidR="009D29DF" w:rsidRPr="006470BF" w:rsidRDefault="009D29DF" w:rsidP="00446E73">
            <w:pPr>
              <w:jc w:val="both"/>
            </w:pPr>
            <w:r w:rsidRPr="006470BF">
              <w:t xml:space="preserve">- минимальная ширина земельных участков вдоль фронта </w:t>
            </w:r>
            <w:r w:rsidRPr="006470BF">
              <w:lastRenderedPageBreak/>
              <w:t xml:space="preserve">улицы (проезда) – </w:t>
            </w:r>
            <w:r w:rsidRPr="006470BF">
              <w:rPr>
                <w:b/>
              </w:rPr>
              <w:t>12</w:t>
            </w:r>
            <w:r w:rsidRPr="006470BF">
              <w:t xml:space="preserve"> </w:t>
            </w:r>
            <w:r w:rsidRPr="006470BF">
              <w:rPr>
                <w:b/>
              </w:rPr>
              <w:t>м</w:t>
            </w:r>
            <w:r w:rsidRPr="006470BF">
              <w:t xml:space="preserve">; </w:t>
            </w:r>
          </w:p>
          <w:p w14:paraId="265B40E1" w14:textId="77777777" w:rsidR="009D29DF" w:rsidRPr="006470BF" w:rsidRDefault="009D29DF"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65%</w:t>
            </w:r>
          </w:p>
          <w:p w14:paraId="15D4C72A" w14:textId="77777777" w:rsidR="000242A2" w:rsidRPr="006470BF" w:rsidRDefault="000242A2" w:rsidP="000242A2">
            <w:r w:rsidRPr="006470BF">
              <w:t>- процент застройки подземной части - не регламентируется;</w:t>
            </w:r>
          </w:p>
          <w:p w14:paraId="1EE95E6B" w14:textId="77777777" w:rsidR="009D29DF" w:rsidRPr="006470BF" w:rsidRDefault="009D29DF" w:rsidP="00446E73">
            <w:pPr>
              <w:tabs>
                <w:tab w:val="left" w:pos="2520"/>
              </w:tabs>
              <w:rPr>
                <w:b/>
              </w:rPr>
            </w:pPr>
            <w:r w:rsidRPr="006470BF">
              <w:t xml:space="preserve">- озеленение территории – не менее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170540E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99D674E" w14:textId="77777777" w:rsidR="009D29DF" w:rsidRPr="006470BF" w:rsidRDefault="009D29DF" w:rsidP="00423AB6">
            <w:pPr>
              <w:tabs>
                <w:tab w:val="left" w:pos="2520"/>
              </w:tabs>
              <w:jc w:val="center"/>
              <w:rPr>
                <w:b/>
              </w:rPr>
            </w:pPr>
            <w:r w:rsidRPr="006470BF">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91044F" w14:textId="77777777" w:rsidR="009D29DF" w:rsidRPr="006470BF" w:rsidRDefault="009D29DF" w:rsidP="00423AB6">
            <w:pPr>
              <w:tabs>
                <w:tab w:val="left" w:pos="6946"/>
              </w:tabs>
              <w:suppressAutoHyphens/>
              <w:textAlignment w:val="baseline"/>
              <w:rPr>
                <w:b/>
              </w:rPr>
            </w:pPr>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145F36E6" w14:textId="77777777" w:rsidR="009D29DF" w:rsidRPr="006470BF" w:rsidRDefault="009D29DF" w:rsidP="00446E73">
            <w:pPr>
              <w:autoSpaceDE w:val="0"/>
              <w:autoSpaceDN w:val="0"/>
              <w:adjustRightInd w:val="0"/>
              <w:jc w:val="both"/>
              <w:rPr>
                <w:b/>
              </w:rPr>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3C9D41F" w14:textId="77777777" w:rsidR="009D29DF" w:rsidRPr="006470BF" w:rsidRDefault="009D29DF" w:rsidP="00446E73">
            <w:r w:rsidRPr="006470BF">
              <w:t>-минимальная/максимальная площадь земельных участков –</w:t>
            </w:r>
            <w:r w:rsidRPr="006470BF">
              <w:rPr>
                <w:b/>
              </w:rPr>
              <w:t>24/7500</w:t>
            </w:r>
            <w:r w:rsidRPr="006470BF">
              <w:t xml:space="preserve"> кв.м.</w:t>
            </w:r>
          </w:p>
          <w:p w14:paraId="10DB7671" w14:textId="77777777" w:rsidR="009D29DF" w:rsidRPr="006470BF" w:rsidRDefault="009D29DF" w:rsidP="00446E73">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4E5B83F9" w14:textId="77777777" w:rsidR="009D29DF" w:rsidRPr="006470BF" w:rsidRDefault="009D29DF" w:rsidP="00446E73">
            <w:pPr>
              <w:rPr>
                <w:b/>
              </w:rPr>
            </w:pPr>
            <w:r w:rsidRPr="006470BF">
              <w:t xml:space="preserve">-максимальное количество этажей  – не более </w:t>
            </w:r>
            <w:r w:rsidRPr="006470BF">
              <w:rPr>
                <w:b/>
              </w:rPr>
              <w:t>5 этажей;</w:t>
            </w:r>
          </w:p>
          <w:p w14:paraId="27E2C6C5" w14:textId="77777777" w:rsidR="009D29DF" w:rsidRPr="006470BF" w:rsidRDefault="009D29DF" w:rsidP="00446E73">
            <w:pPr>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41F028D7" w14:textId="77777777" w:rsidR="009D29DF" w:rsidRPr="006470BF" w:rsidRDefault="009D29DF" w:rsidP="00446E73">
            <w:pPr>
              <w:tabs>
                <w:tab w:val="left" w:pos="2520"/>
              </w:tabs>
            </w:pPr>
            <w:r w:rsidRPr="006470BF">
              <w:t xml:space="preserve">- максимальный процент застройки в границах земельного участка – </w:t>
            </w:r>
            <w:r w:rsidRPr="006470BF">
              <w:rPr>
                <w:b/>
              </w:rPr>
              <w:t>80%</w:t>
            </w:r>
          </w:p>
          <w:p w14:paraId="355B9F91" w14:textId="77777777" w:rsidR="000242A2" w:rsidRPr="006470BF" w:rsidRDefault="000242A2" w:rsidP="000242A2">
            <w:r w:rsidRPr="006470BF">
              <w:t>- процент застройки подземной части - не регламентируется</w:t>
            </w:r>
          </w:p>
        </w:tc>
      </w:tr>
    </w:tbl>
    <w:p w14:paraId="3F971BAF" w14:textId="77777777" w:rsidR="00126336" w:rsidRPr="006470BF" w:rsidRDefault="00126336" w:rsidP="00423AB6">
      <w:pPr>
        <w:rPr>
          <w:b/>
        </w:rPr>
      </w:pPr>
    </w:p>
    <w:p w14:paraId="230DCC89" w14:textId="77777777" w:rsidR="00132CDF" w:rsidRPr="006470BF" w:rsidRDefault="005043F3" w:rsidP="00423AB6">
      <w:pPr>
        <w:rPr>
          <w:b/>
        </w:rPr>
      </w:pPr>
      <w:r w:rsidRPr="006470BF">
        <w:rPr>
          <w:b/>
        </w:rPr>
        <w:t>2.3. Вспомогательные виды и параметры разрешенного использования земельных участков и объектов капитального строительства.</w:t>
      </w:r>
    </w:p>
    <w:p w14:paraId="636C73F1" w14:textId="77777777" w:rsidR="00B642DD" w:rsidRPr="006470BF" w:rsidRDefault="00B642DD" w:rsidP="005043F3">
      <w:pPr>
        <w:keepLines/>
        <w:widowControl w:val="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52A8CC07" w14:textId="77777777" w:rsidR="00B642DD" w:rsidRPr="006470BF" w:rsidRDefault="00B642DD" w:rsidP="00423AB6">
      <w:pPr>
        <w:jc w:val="both"/>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631"/>
      </w:tblGrid>
      <w:tr w:rsidR="00E7196D" w:rsidRPr="006470BF" w14:paraId="3CE41875" w14:textId="77777777" w:rsidTr="00417179">
        <w:trPr>
          <w:cantSplit/>
          <w:trHeight w:val="624"/>
        </w:trPr>
        <w:tc>
          <w:tcPr>
            <w:tcW w:w="4219" w:type="dxa"/>
            <w:vAlign w:val="center"/>
          </w:tcPr>
          <w:p w14:paraId="30A7FC77" w14:textId="77777777" w:rsidR="00B642DD" w:rsidRPr="006470BF" w:rsidRDefault="005043F3" w:rsidP="00423AB6">
            <w:pPr>
              <w:rPr>
                <w:b/>
              </w:rPr>
            </w:pPr>
            <w:r w:rsidRPr="006470BF">
              <w:rPr>
                <w:b/>
              </w:rPr>
              <w:t>Виды разрешенного использования</w:t>
            </w:r>
          </w:p>
        </w:tc>
        <w:tc>
          <w:tcPr>
            <w:tcW w:w="10631" w:type="dxa"/>
            <w:vAlign w:val="center"/>
          </w:tcPr>
          <w:p w14:paraId="378D257E" w14:textId="77777777" w:rsidR="00B642DD" w:rsidRPr="006470BF" w:rsidRDefault="005043F3" w:rsidP="005043F3">
            <w:pPr>
              <w:jc w:val="center"/>
              <w:rPr>
                <w:b/>
              </w:rPr>
            </w:pPr>
            <w:r w:rsidRPr="006470BF">
              <w:rPr>
                <w:b/>
              </w:rPr>
              <w:t>Предельные параметры разрешенного строительства</w:t>
            </w:r>
          </w:p>
        </w:tc>
      </w:tr>
      <w:tr w:rsidR="00E7196D" w:rsidRPr="006470BF" w14:paraId="73B37C1F" w14:textId="77777777" w:rsidTr="002D0B3D">
        <w:trPr>
          <w:trHeight w:val="1731"/>
        </w:trPr>
        <w:tc>
          <w:tcPr>
            <w:tcW w:w="4219" w:type="dxa"/>
          </w:tcPr>
          <w:p w14:paraId="158B1780"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631" w:type="dxa"/>
          </w:tcPr>
          <w:p w14:paraId="1411388F" w14:textId="77777777" w:rsidR="002D0B3D" w:rsidRPr="006470BF" w:rsidRDefault="002D0B3D" w:rsidP="002D0B3D">
            <w:pPr>
              <w:jc w:val="both"/>
            </w:pPr>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2D98E216" w14:textId="77777777" w:rsidTr="00417179">
        <w:trPr>
          <w:trHeight w:val="3615"/>
        </w:trPr>
        <w:tc>
          <w:tcPr>
            <w:tcW w:w="4219" w:type="dxa"/>
          </w:tcPr>
          <w:p w14:paraId="47AD979D" w14:textId="77777777" w:rsidR="002D0B3D" w:rsidRPr="006470BF" w:rsidRDefault="002D0B3D" w:rsidP="002D0B3D">
            <w:pPr>
              <w:autoSpaceDE w:val="0"/>
              <w:autoSpaceDN w:val="0"/>
              <w:adjustRightInd w:val="0"/>
              <w:spacing w:before="120"/>
              <w:jc w:val="both"/>
            </w:pPr>
            <w:r w:rsidRPr="006470BF">
              <w:lastRenderedPageBreak/>
              <w:t>Автостоянки для парковки автомобилей посетителей.</w:t>
            </w:r>
          </w:p>
        </w:tc>
        <w:tc>
          <w:tcPr>
            <w:tcW w:w="10631" w:type="dxa"/>
          </w:tcPr>
          <w:p w14:paraId="699E40AB"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723C9C4"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330068C1"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31BF7407" w14:textId="77777777" w:rsidR="002D0B3D" w:rsidRPr="006470BF" w:rsidRDefault="002D0B3D" w:rsidP="002D0B3D">
            <w:pPr>
              <w:autoSpaceDE w:val="0"/>
              <w:autoSpaceDN w:val="0"/>
              <w:adjustRightInd w:val="0"/>
              <w:ind w:firstLine="540"/>
              <w:jc w:val="both"/>
            </w:pPr>
            <w:r w:rsidRPr="006470BF">
              <w:t>для автобусов - 40 кв. м;</w:t>
            </w:r>
          </w:p>
          <w:p w14:paraId="18D30810" w14:textId="77777777" w:rsidR="002D0B3D" w:rsidRPr="006470BF" w:rsidRDefault="002D0B3D" w:rsidP="002D0B3D">
            <w:pPr>
              <w:autoSpaceDE w:val="0"/>
              <w:autoSpaceDN w:val="0"/>
              <w:adjustRightInd w:val="0"/>
              <w:ind w:firstLine="540"/>
              <w:jc w:val="both"/>
            </w:pPr>
            <w:r w:rsidRPr="006470BF">
              <w:t>для велосипедов - 0,9 кв. м.</w:t>
            </w:r>
          </w:p>
          <w:p w14:paraId="72E90748"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70C93B35"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72F14960"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0589E" w:rsidRPr="006470BF" w14:paraId="30A028C0" w14:textId="77777777" w:rsidTr="00417179">
        <w:trPr>
          <w:trHeight w:val="432"/>
        </w:trPr>
        <w:tc>
          <w:tcPr>
            <w:tcW w:w="4219" w:type="dxa"/>
          </w:tcPr>
          <w:p w14:paraId="5D26235B" w14:textId="77777777" w:rsidR="0040589E" w:rsidRPr="006470BF" w:rsidRDefault="0040589E" w:rsidP="0040589E">
            <w:pPr>
              <w:jc w:val="both"/>
            </w:pPr>
            <w:r w:rsidRPr="006470BF">
              <w:t>Хозяйственные постройки, навесы, беседки</w:t>
            </w:r>
          </w:p>
        </w:tc>
        <w:tc>
          <w:tcPr>
            <w:tcW w:w="10631" w:type="dxa"/>
          </w:tcPr>
          <w:p w14:paraId="1B275132"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E62BDA9" w14:textId="77777777" w:rsidR="0040589E" w:rsidRPr="006470BF" w:rsidRDefault="0040589E" w:rsidP="0040589E">
            <w:pPr>
              <w:keepLines/>
              <w:overflowPunct w:val="0"/>
              <w:autoSpaceDE w:val="0"/>
              <w:autoSpaceDN w:val="0"/>
              <w:adjustRightInd w:val="0"/>
              <w:jc w:val="both"/>
            </w:pPr>
            <w:r w:rsidRPr="006470BF">
              <w:t>- минимальные отступы от границ участка - 3</w:t>
            </w:r>
            <w:r w:rsidRPr="006470BF">
              <w:rPr>
                <w:b/>
              </w:rPr>
              <w:t xml:space="preserve"> м</w:t>
            </w:r>
            <w:r w:rsidRPr="006470BF">
              <w:t>, от красной линии улиц и проездов</w:t>
            </w:r>
            <w:r w:rsidRPr="006470BF">
              <w:rPr>
                <w:b/>
              </w:rPr>
              <w:t xml:space="preserve"> - 10 м</w:t>
            </w:r>
            <w:r w:rsidRPr="006470BF">
              <w:t>, с учетом соблюдения требований технических регламентов.</w:t>
            </w:r>
          </w:p>
          <w:p w14:paraId="3D12D5B6" w14:textId="77777777" w:rsidR="0040589E" w:rsidRPr="006470BF" w:rsidRDefault="0040589E" w:rsidP="0040589E">
            <w:pPr>
              <w:jc w:val="both"/>
            </w:pPr>
            <w:r w:rsidRPr="006470BF">
              <w:t xml:space="preserve">- максимальное количество надземных этажей – </w:t>
            </w:r>
            <w:r w:rsidRPr="006470BF">
              <w:rPr>
                <w:b/>
              </w:rPr>
              <w:t xml:space="preserve"> 1 этаж</w:t>
            </w:r>
            <w:r w:rsidRPr="006470BF">
              <w:t>;</w:t>
            </w:r>
          </w:p>
          <w:p w14:paraId="169D6E60" w14:textId="77777777" w:rsidR="0040589E" w:rsidRPr="006470BF" w:rsidRDefault="0040589E" w:rsidP="0040589E">
            <w:r w:rsidRPr="006470BF">
              <w:t xml:space="preserve">- высота  объектов – </w:t>
            </w:r>
            <w:r w:rsidRPr="006470BF">
              <w:rPr>
                <w:b/>
              </w:rPr>
              <w:t>до 4 м.</w:t>
            </w:r>
          </w:p>
        </w:tc>
      </w:tr>
      <w:tr w:rsidR="0040589E" w:rsidRPr="006470BF" w14:paraId="4FF0AE67" w14:textId="77777777" w:rsidTr="00417179">
        <w:trPr>
          <w:trHeight w:val="432"/>
        </w:trPr>
        <w:tc>
          <w:tcPr>
            <w:tcW w:w="4219" w:type="dxa"/>
          </w:tcPr>
          <w:p w14:paraId="0B48195B" w14:textId="77777777" w:rsidR="0040589E" w:rsidRPr="006470BF" w:rsidRDefault="0040589E" w:rsidP="002D0B3D">
            <w:pPr>
              <w:jc w:val="both"/>
            </w:pPr>
            <w:r w:rsidRPr="006470BF">
              <w:t>Площадки для сбора твердых бытовых отходов.</w:t>
            </w:r>
          </w:p>
        </w:tc>
        <w:tc>
          <w:tcPr>
            <w:tcW w:w="10631" w:type="dxa"/>
          </w:tcPr>
          <w:p w14:paraId="68017619" w14:textId="77777777" w:rsidR="0040589E" w:rsidRPr="006470BF" w:rsidRDefault="0040589E" w:rsidP="002D0B3D">
            <w:pPr>
              <w:jc w:val="both"/>
            </w:pPr>
            <w:r w:rsidRPr="006470BF">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1B1C8636" w14:textId="77777777" w:rsidR="0040589E" w:rsidRPr="006470BF" w:rsidRDefault="0040589E" w:rsidP="002D0B3D">
            <w:pPr>
              <w:jc w:val="both"/>
            </w:pPr>
            <w:r w:rsidRPr="006470BF">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0557306" w14:textId="77777777" w:rsidR="0040589E" w:rsidRPr="006470BF" w:rsidRDefault="0040589E" w:rsidP="002D0B3D">
            <w:pPr>
              <w:jc w:val="both"/>
            </w:pPr>
            <w:r w:rsidRPr="006470BF">
              <w:t>Общее количество контейнеров не более 5 шт.</w:t>
            </w:r>
          </w:p>
          <w:p w14:paraId="592A89DD" w14:textId="77777777" w:rsidR="0040589E" w:rsidRPr="006470BF" w:rsidRDefault="0040589E" w:rsidP="002D0B3D">
            <w:pPr>
              <w:jc w:val="both"/>
            </w:pPr>
            <w:r w:rsidRPr="006470BF">
              <w:t>Высота  - не более 2 м.</w:t>
            </w:r>
          </w:p>
          <w:p w14:paraId="4FF7D793" w14:textId="77777777" w:rsidR="0040589E" w:rsidRPr="006470BF" w:rsidRDefault="0040589E" w:rsidP="002D0B3D">
            <w:pPr>
              <w:autoSpaceDE w:val="0"/>
              <w:autoSpaceDN w:val="0"/>
              <w:adjustRightInd w:val="0"/>
              <w:ind w:firstLine="540"/>
              <w:jc w:val="both"/>
            </w:pPr>
            <w:r w:rsidRPr="006470BF">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w:t>
            </w:r>
          </w:p>
          <w:p w14:paraId="7215F8A4" w14:textId="77777777" w:rsidR="0040589E" w:rsidRPr="006470BF" w:rsidRDefault="0040589E" w:rsidP="002D0B3D">
            <w:pPr>
              <w:jc w:val="both"/>
            </w:pPr>
            <w:r w:rsidRPr="006470BF">
              <w:t xml:space="preserve">Остальные предельные параметры застройки (отступы от границ земельного участка, максимальный </w:t>
            </w:r>
            <w:r w:rsidRPr="006470BF">
              <w:lastRenderedPageBreak/>
              <w:t>процент застройки, отступ от красной линии) принимать в соответствии с основным видом разрешенного использования земельного участка.</w:t>
            </w:r>
          </w:p>
        </w:tc>
      </w:tr>
      <w:tr w:rsidR="0040589E" w:rsidRPr="006470BF" w14:paraId="2753297F" w14:textId="77777777" w:rsidTr="00417179">
        <w:trPr>
          <w:trHeight w:val="1078"/>
        </w:trPr>
        <w:tc>
          <w:tcPr>
            <w:tcW w:w="4219" w:type="dxa"/>
          </w:tcPr>
          <w:p w14:paraId="5F5F84F3" w14:textId="77777777" w:rsidR="0040589E" w:rsidRPr="006470BF" w:rsidRDefault="0040589E" w:rsidP="002D0B3D">
            <w:pPr>
              <w:jc w:val="both"/>
            </w:pPr>
            <w:r w:rsidRPr="006470BF">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14:paraId="6E7C4ED1"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1E8A163" w14:textId="77777777" w:rsidR="0040589E" w:rsidRPr="006470BF" w:rsidRDefault="0040589E" w:rsidP="002D0B3D">
            <w:pPr>
              <w:jc w:val="both"/>
            </w:pPr>
            <w:r w:rsidRPr="006470BF">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w:t>
            </w:r>
          </w:p>
          <w:p w14:paraId="44841760" w14:textId="77777777" w:rsidR="0040589E" w:rsidRPr="006470BF" w:rsidRDefault="0040589E" w:rsidP="002D0B3D">
            <w:pPr>
              <w:autoSpaceDE w:val="0"/>
              <w:autoSpaceDN w:val="0"/>
              <w:adjustRightInd w:val="0"/>
              <w:ind w:firstLine="709"/>
            </w:pPr>
            <w:r w:rsidRPr="006470BF">
              <w:t>Расстояние от фундаментов зданий и сооружений :</w:t>
            </w:r>
          </w:p>
          <w:p w14:paraId="1A81917F" w14:textId="77777777" w:rsidR="0040589E" w:rsidRPr="006470BF" w:rsidRDefault="0040589E" w:rsidP="002D0B3D">
            <w:pPr>
              <w:autoSpaceDE w:val="0"/>
              <w:autoSpaceDN w:val="0"/>
              <w:adjustRightInd w:val="0"/>
              <w:ind w:firstLine="709"/>
            </w:pPr>
            <w:r w:rsidRPr="006470BF">
              <w:t>- водопровод и напорная канализация -5 м,</w:t>
            </w:r>
          </w:p>
          <w:p w14:paraId="77B783E2" w14:textId="77777777" w:rsidR="0040589E" w:rsidRPr="006470BF" w:rsidRDefault="0040589E" w:rsidP="002D0B3D">
            <w:pPr>
              <w:autoSpaceDE w:val="0"/>
              <w:autoSpaceDN w:val="0"/>
              <w:adjustRightInd w:val="0"/>
              <w:ind w:firstLine="709"/>
            </w:pPr>
            <w:r w:rsidRPr="006470BF">
              <w:t>- самотечная канализация (бытовая и дождевая)-3м.</w:t>
            </w:r>
          </w:p>
          <w:p w14:paraId="564B71A2" w14:textId="77777777" w:rsidR="0040589E" w:rsidRPr="006470BF" w:rsidRDefault="0040589E" w:rsidP="002D0B3D">
            <w:pPr>
              <w:jc w:val="both"/>
            </w:pPr>
            <w:r w:rsidRPr="006470BF">
              <w:t>Для линейных объектов регламенты не устанавливаются.</w:t>
            </w:r>
          </w:p>
        </w:tc>
      </w:tr>
    </w:tbl>
    <w:p w14:paraId="3C6BB837" w14:textId="77777777" w:rsidR="00B642DD" w:rsidRPr="006470BF" w:rsidRDefault="00B642DD" w:rsidP="00446E73">
      <w:pPr>
        <w:ind w:firstLine="709"/>
        <w:rPr>
          <w:u w:val="single"/>
        </w:rPr>
      </w:pPr>
    </w:p>
    <w:p w14:paraId="0B86EFF9" w14:textId="77777777" w:rsidR="00B642DD" w:rsidRDefault="00B642DD" w:rsidP="00446E73">
      <w:pPr>
        <w:ind w:firstLine="709"/>
        <w:rPr>
          <w:u w:val="single"/>
        </w:rPr>
      </w:pPr>
      <w:r w:rsidRPr="006470BF">
        <w:rPr>
          <w:u w:val="single"/>
        </w:rPr>
        <w:t>Примечание:</w:t>
      </w:r>
    </w:p>
    <w:p w14:paraId="52B0DCB4"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60FB689"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3DA9B1C" w14:textId="77777777" w:rsidR="00B642DD" w:rsidRPr="006470BF" w:rsidRDefault="00B642DD" w:rsidP="00446E73">
      <w:pPr>
        <w:ind w:firstLine="709"/>
        <w:jc w:val="both"/>
      </w:pPr>
      <w:r w:rsidRPr="006470BF">
        <w:t>Расстояние между зданиями определяется  по нормам инсоляции и освещенности.</w:t>
      </w:r>
    </w:p>
    <w:p w14:paraId="747D45E1" w14:textId="77777777" w:rsidR="00B642DD" w:rsidRPr="006470BF" w:rsidRDefault="00B642DD" w:rsidP="00446E73">
      <w:pPr>
        <w:ind w:firstLine="709"/>
        <w:jc w:val="both"/>
      </w:pPr>
      <w:r w:rsidRPr="006470BF">
        <w:t>Отмостка должна располагаться в пределах отведенного (предоставленного) земельного участка.</w:t>
      </w:r>
    </w:p>
    <w:p w14:paraId="04EEB83C" w14:textId="77777777" w:rsidR="00B642DD" w:rsidRPr="006470BF" w:rsidRDefault="00B642DD" w:rsidP="00446E73">
      <w:pPr>
        <w:ind w:firstLine="709"/>
        <w:jc w:val="both"/>
      </w:pPr>
      <w:r w:rsidRPr="006470BF">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w:t>
      </w:r>
      <w:r w:rsidR="00B41C0E" w:rsidRPr="006470BF">
        <w:t xml:space="preserve">СП 42.13330.2016 </w:t>
      </w:r>
      <w:r w:rsidRPr="006470BF">
        <w:t>"Градостроительство. Планировка и застройка городских и сельских поселений".</w:t>
      </w:r>
    </w:p>
    <w:p w14:paraId="551E9410" w14:textId="77777777" w:rsidR="00B642DD" w:rsidRPr="006470BF" w:rsidRDefault="00B642DD" w:rsidP="00446E73">
      <w:pPr>
        <w:ind w:firstLine="709"/>
        <w:jc w:val="both"/>
      </w:pPr>
      <w:r w:rsidRPr="006470BF">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1123017B" w14:textId="77777777" w:rsidR="00B642DD" w:rsidRPr="006470BF" w:rsidRDefault="00B642DD" w:rsidP="00446E73">
      <w:pPr>
        <w:ind w:firstLine="709"/>
        <w:jc w:val="both"/>
      </w:pPr>
      <w:r w:rsidRPr="006470BF">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06FC9318" w14:textId="77777777" w:rsidR="00B642DD" w:rsidRPr="006470BF" w:rsidRDefault="00B642DD" w:rsidP="00446E73">
      <w:pPr>
        <w:ind w:firstLine="709"/>
        <w:jc w:val="both"/>
      </w:pPr>
      <w:r w:rsidRPr="006470BF">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22A3B72B" w14:textId="77777777" w:rsidR="00B642DD" w:rsidRPr="006470BF" w:rsidRDefault="00B642DD" w:rsidP="00446E73">
      <w:pPr>
        <w:ind w:firstLine="709"/>
        <w:jc w:val="both"/>
      </w:pPr>
      <w:r w:rsidRPr="006470BF">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w:t>
      </w:r>
      <w:r w:rsidRPr="006470BF">
        <w:lastRenderedPageBreak/>
        <w:t>(предоставлении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7DB6AFFA" w14:textId="77777777" w:rsidR="00B642DD" w:rsidRPr="006470BF" w:rsidRDefault="00B642DD" w:rsidP="00446E73">
      <w:pPr>
        <w:ind w:firstLine="709"/>
        <w:jc w:val="center"/>
        <w:rPr>
          <w:b/>
          <w:u w:val="single"/>
        </w:rPr>
      </w:pPr>
      <w:r w:rsidRPr="006470BF">
        <w:rPr>
          <w:b/>
          <w:u w:val="single"/>
        </w:rPr>
        <w:t>Требования к ограждению земельных участков:</w:t>
      </w:r>
    </w:p>
    <w:p w14:paraId="648A1556" w14:textId="77777777" w:rsidR="00B642DD" w:rsidRPr="006470BF" w:rsidRDefault="00B642DD" w:rsidP="00446E73">
      <w:pPr>
        <w:ind w:firstLine="709"/>
        <w:jc w:val="both"/>
      </w:pPr>
      <w:r w:rsidRPr="006470BF">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2061667A" w14:textId="77777777" w:rsidR="00B642DD" w:rsidRPr="006470BF" w:rsidRDefault="00B642DD" w:rsidP="00446E73">
      <w:pPr>
        <w:ind w:firstLine="709"/>
        <w:jc w:val="both"/>
      </w:pPr>
      <w:r w:rsidRPr="006470BF">
        <w:t>Нормы расчета стоянок автомобилей предусмотреть в соответствии с Приложением «</w:t>
      </w:r>
      <w:r w:rsidR="00B41C0E" w:rsidRPr="006470BF">
        <w:t>Ж</w:t>
      </w:r>
      <w:r w:rsidRPr="006470BF">
        <w:t>» СП 42.13330.201</w:t>
      </w:r>
      <w:r w:rsidR="00B41C0E" w:rsidRPr="006470BF">
        <w:t>6</w:t>
      </w:r>
      <w:r w:rsidRPr="006470BF">
        <w:t xml:space="preserve">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53A50ED1" w14:textId="77777777" w:rsidR="00092D66" w:rsidRPr="006470BF" w:rsidRDefault="00092D66" w:rsidP="00423AB6">
      <w:pPr>
        <w:rPr>
          <w:b/>
        </w:rPr>
      </w:pPr>
    </w:p>
    <w:p w14:paraId="7E36401D" w14:textId="77777777" w:rsidR="005D045A" w:rsidRPr="006470BF" w:rsidRDefault="005D045A" w:rsidP="005D045A">
      <w:pPr>
        <w:pStyle w:val="20"/>
        <w:rPr>
          <w:szCs w:val="24"/>
        </w:rPr>
        <w:sectPr w:rsidR="005D045A" w:rsidRPr="006470BF" w:rsidSect="00E81061">
          <w:pgSz w:w="16838" w:h="11906" w:orient="landscape" w:code="9"/>
          <w:pgMar w:top="1135" w:right="1103" w:bottom="709" w:left="1134" w:header="851" w:footer="192" w:gutter="0"/>
          <w:cols w:space="708"/>
          <w:docGrid w:linePitch="360"/>
        </w:sectPr>
      </w:pPr>
    </w:p>
    <w:p w14:paraId="024690B9" w14:textId="77777777" w:rsidR="00126336" w:rsidRPr="006470BF" w:rsidRDefault="005D045A" w:rsidP="005D045A">
      <w:pPr>
        <w:pStyle w:val="20"/>
        <w:rPr>
          <w:szCs w:val="24"/>
        </w:rPr>
      </w:pPr>
      <w:bookmarkStart w:id="89" w:name="_Toc76049252"/>
      <w:r w:rsidRPr="006470BF">
        <w:rPr>
          <w:szCs w:val="24"/>
        </w:rPr>
        <w:lastRenderedPageBreak/>
        <w:t>3. ОД-3 Зона объектов образования</w:t>
      </w:r>
      <w:bookmarkEnd w:id="89"/>
      <w:r w:rsidR="00972D89" w:rsidRPr="006470BF">
        <w:rPr>
          <w:szCs w:val="24"/>
        </w:rPr>
        <w:t xml:space="preserve"> </w:t>
      </w:r>
    </w:p>
    <w:p w14:paraId="682ACA2B" w14:textId="77777777" w:rsidR="00B642DD" w:rsidRPr="006470BF" w:rsidRDefault="00B642DD" w:rsidP="005D045A">
      <w:pPr>
        <w:widowControl w:val="0"/>
        <w:tabs>
          <w:tab w:val="left" w:pos="1260"/>
        </w:tabs>
        <w:ind w:firstLine="709"/>
        <w:jc w:val="both"/>
        <w:rPr>
          <w:rFonts w:eastAsia="Times New Roman"/>
          <w:iCs/>
          <w:lang w:eastAsia="ru-RU"/>
        </w:rPr>
      </w:pPr>
      <w:r w:rsidRPr="006470BF">
        <w:rPr>
          <w:rFonts w:eastAsia="Times New Roman"/>
          <w:iCs/>
          <w:lang w:eastAsia="ru-RU"/>
        </w:rPr>
        <w:t>Зона ОД-3 выделена для обеспечения правовых условий формирования объектов образования и научных комплексов,</w:t>
      </w:r>
      <w:r w:rsidR="00972D89" w:rsidRPr="006470BF">
        <w:rPr>
          <w:rFonts w:eastAsia="Times New Roman"/>
          <w:iCs/>
          <w:lang w:eastAsia="ru-RU"/>
        </w:rPr>
        <w:t xml:space="preserve"> объектов культуры и искусства,</w:t>
      </w:r>
      <w:r w:rsidRPr="006470BF">
        <w:rPr>
          <w:rFonts w:eastAsia="Times New Roman"/>
          <w:iCs/>
          <w:lang w:eastAsia="ru-RU"/>
        </w:rPr>
        <w:t xml:space="preserve"> требующих значительные территориальные ресурсы для своего нормального функционирования.</w:t>
      </w:r>
    </w:p>
    <w:p w14:paraId="4C9ABFF8" w14:textId="77777777" w:rsidR="00446E73" w:rsidRDefault="00446E73" w:rsidP="005D045A">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67C37099" w14:textId="77777777" w:rsidR="00317B2E" w:rsidRPr="00A81CDF" w:rsidRDefault="00317B2E" w:rsidP="00317B2E">
      <w:pPr>
        <w:pStyle w:val="ConsPlusNormal"/>
        <w:ind w:firstLine="709"/>
        <w:rPr>
          <w:rFonts w:ascii="Times New Roman" w:eastAsia="SimSun" w:hAnsi="Times New Roman" w:cs="Times New Roman"/>
          <w:b/>
          <w:color w:val="000000"/>
          <w:sz w:val="24"/>
          <w:szCs w:val="24"/>
        </w:rPr>
      </w:pPr>
      <w:r w:rsidRPr="00A81CDF">
        <w:rPr>
          <w:rFonts w:ascii="Times New Roman" w:eastAsia="SimSun" w:hAnsi="Times New Roman" w:cs="Times New Roman"/>
          <w:color w:val="000000"/>
          <w:sz w:val="24"/>
          <w:szCs w:val="24"/>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A81CDF">
        <w:rPr>
          <w:rFonts w:ascii="Times New Roman" w:eastAsia="SimSun" w:hAnsi="Times New Roman" w:cs="Times New Roman"/>
          <w:b/>
          <w:color w:val="000000"/>
          <w:sz w:val="24"/>
          <w:szCs w:val="24"/>
        </w:rPr>
        <w:t xml:space="preserve">запрещено. </w:t>
      </w:r>
    </w:p>
    <w:p w14:paraId="4FC37FD0" w14:textId="77777777" w:rsidR="00317B2E" w:rsidRPr="00317B2E" w:rsidRDefault="00317B2E" w:rsidP="00317B2E">
      <w:pPr>
        <w:ind w:firstLine="709"/>
        <w:rPr>
          <w:color w:val="000000"/>
          <w:lang w:eastAsia="ru-RU"/>
        </w:rPr>
      </w:pPr>
      <w:r w:rsidRPr="00ED3FFB">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14:paraId="1A0B2D6D" w14:textId="77777777" w:rsidR="00126336" w:rsidRPr="006470BF" w:rsidRDefault="005D045A" w:rsidP="00423AB6">
      <w:pPr>
        <w:rPr>
          <w:b/>
        </w:rPr>
      </w:pPr>
      <w:r w:rsidRPr="006470BF">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5D045A" w:rsidRPr="006470BF" w14:paraId="0FAEF4A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9DA606D" w14:textId="77777777" w:rsidR="005D045A" w:rsidRPr="006470BF" w:rsidRDefault="005D045A" w:rsidP="005D045A">
            <w:pPr>
              <w:tabs>
                <w:tab w:val="left" w:pos="2520"/>
              </w:tabs>
              <w:jc w:val="center"/>
              <w:rPr>
                <w:b/>
              </w:rPr>
            </w:pPr>
            <w:r w:rsidRPr="006470BF">
              <w:rPr>
                <w:b/>
              </w:rPr>
              <w:t>Код вида</w:t>
            </w:r>
          </w:p>
          <w:p w14:paraId="09B2076C" w14:textId="77777777" w:rsidR="005D045A" w:rsidRPr="006470BF" w:rsidRDefault="005D045A" w:rsidP="005D045A">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37B33"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52A1984"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18318" w14:textId="77777777" w:rsidR="005D045A" w:rsidRPr="006470BF" w:rsidRDefault="005D045A" w:rsidP="005D045A">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71B5862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5EC88B4" w14:textId="77777777" w:rsidR="0037672C" w:rsidRPr="006470BF" w:rsidRDefault="0037672C" w:rsidP="00423AB6">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4539A9" w14:textId="77777777" w:rsidR="0037672C" w:rsidRPr="006470BF" w:rsidRDefault="0037672C" w:rsidP="00423AB6">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0C1BAD2" w14:textId="77777777" w:rsidR="00976819" w:rsidRPr="006470BF" w:rsidRDefault="00976819" w:rsidP="00423AB6">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0328ED80" w14:textId="77777777" w:rsidR="0037672C" w:rsidRPr="006470BF" w:rsidRDefault="0037672C" w:rsidP="00423AB6">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42BE77E" w14:textId="77777777" w:rsidR="0037672C" w:rsidRPr="006470BF" w:rsidRDefault="0037672C" w:rsidP="00446E73">
            <w:pPr>
              <w:jc w:val="both"/>
            </w:pPr>
            <w:r w:rsidRPr="006470BF">
              <w:t xml:space="preserve"> -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335CBC1F" w14:textId="77777777" w:rsidR="0037672C" w:rsidRPr="006470BF" w:rsidRDefault="0037672C" w:rsidP="00446E73">
            <w:pPr>
              <w:jc w:val="both"/>
              <w:rPr>
                <w:b/>
              </w:rPr>
            </w:pPr>
            <w:r w:rsidRPr="006470BF">
              <w:t xml:space="preserve"> - максимальное количество этажей  – не более </w:t>
            </w:r>
            <w:r w:rsidRPr="006470BF">
              <w:rPr>
                <w:b/>
              </w:rPr>
              <w:t>2 этажей;</w:t>
            </w:r>
          </w:p>
          <w:p w14:paraId="07A9B899" w14:textId="77777777" w:rsidR="0037672C" w:rsidRPr="006470BF" w:rsidRDefault="0037672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51B7610" w14:textId="77777777" w:rsidR="0037672C" w:rsidRPr="006470BF" w:rsidRDefault="0037672C"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98D0B4B" w14:textId="77777777" w:rsidR="0037672C" w:rsidRPr="006470BF" w:rsidRDefault="0037672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12F72107" w14:textId="77777777" w:rsidR="0037672C" w:rsidRPr="006470BF" w:rsidRDefault="0037672C" w:rsidP="00446E73">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2DBAC8C9" w14:textId="77777777" w:rsidR="000A08F7" w:rsidRPr="006470BF" w:rsidRDefault="000A08F7" w:rsidP="00446E73">
            <w:pPr>
              <w:widowControl w:val="0"/>
              <w:jc w:val="both"/>
            </w:pPr>
            <w:r w:rsidRPr="006470BF">
              <w:rPr>
                <w:b/>
              </w:rPr>
              <w:t>Не распространяются на линейные объекты</w:t>
            </w:r>
          </w:p>
        </w:tc>
      </w:tr>
      <w:tr w:rsidR="00E7196D" w:rsidRPr="006470BF" w14:paraId="342F2B2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BE997A2" w14:textId="77777777" w:rsidR="00976819" w:rsidRPr="006470BF" w:rsidRDefault="00976819" w:rsidP="00423AB6">
            <w:pPr>
              <w:keepLines/>
              <w:widowControl w:val="0"/>
              <w:jc w:val="center"/>
              <w:rPr>
                <w:b/>
              </w:rPr>
            </w:pPr>
            <w:r w:rsidRPr="006470BF">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B6B04AF" w14:textId="77777777" w:rsidR="00976819" w:rsidRPr="006470BF" w:rsidRDefault="00976819" w:rsidP="00423AB6">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39F7774" w14:textId="77777777" w:rsidR="00976819" w:rsidRPr="006470BF" w:rsidRDefault="00976819" w:rsidP="00446E73">
            <w:pPr>
              <w:autoSpaceDE w:val="0"/>
              <w:autoSpaceDN w:val="0"/>
              <w:adjustRightInd w:val="0"/>
              <w:jc w:val="both"/>
            </w:pPr>
            <w:r w:rsidRPr="006470BF">
              <w:t xml:space="preserve">Размещение зданий и сооружений, обеспечивающих поставку воды, тепла, электричества, газа, отвод </w:t>
            </w:r>
            <w:r w:rsidRPr="006470BF">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7B67ABA" w14:textId="77777777" w:rsidR="00976819" w:rsidRPr="006470BF" w:rsidRDefault="00976819" w:rsidP="00446E73">
            <w:pPr>
              <w:jc w:val="both"/>
            </w:pPr>
            <w:r w:rsidRPr="006470BF">
              <w:lastRenderedPageBreak/>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0E8F0664" w14:textId="77777777" w:rsidR="00976819" w:rsidRPr="006470BF" w:rsidRDefault="00976819" w:rsidP="00446E73">
            <w:pPr>
              <w:jc w:val="both"/>
              <w:rPr>
                <w:b/>
              </w:rPr>
            </w:pPr>
            <w:r w:rsidRPr="006470BF">
              <w:t xml:space="preserve"> - максимальное количество этажей  – не более </w:t>
            </w:r>
            <w:r w:rsidRPr="006470BF">
              <w:rPr>
                <w:b/>
              </w:rPr>
              <w:t>2 этажей;</w:t>
            </w:r>
          </w:p>
          <w:p w14:paraId="1FF4F57C" w14:textId="77777777" w:rsidR="00976819" w:rsidRPr="006470BF" w:rsidRDefault="00976819" w:rsidP="00446E73">
            <w:pPr>
              <w:jc w:val="both"/>
            </w:pPr>
            <w:r w:rsidRPr="006470BF">
              <w:rPr>
                <w:b/>
              </w:rPr>
              <w:lastRenderedPageBreak/>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37A50A5" w14:textId="77777777" w:rsidR="00976819" w:rsidRPr="006470BF" w:rsidRDefault="00976819"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6747F11"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4E3B80B2" w14:textId="77777777" w:rsidR="00976819" w:rsidRPr="006470BF" w:rsidRDefault="00976819"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5BC51E7B" w14:textId="77777777" w:rsidR="000A08F7" w:rsidRPr="006470BF" w:rsidRDefault="000A08F7" w:rsidP="00446E73">
            <w:pPr>
              <w:jc w:val="both"/>
            </w:pPr>
            <w:r w:rsidRPr="006470BF">
              <w:rPr>
                <w:b/>
              </w:rPr>
              <w:t>Не распространяются на линейные объекты</w:t>
            </w:r>
          </w:p>
        </w:tc>
      </w:tr>
      <w:tr w:rsidR="00E7196D" w:rsidRPr="006470BF" w14:paraId="00F6566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097422D" w14:textId="77777777" w:rsidR="00976819" w:rsidRPr="006470BF" w:rsidRDefault="00976819" w:rsidP="00423AB6">
            <w:pPr>
              <w:keepLines/>
              <w:widowControl w:val="0"/>
              <w:jc w:val="center"/>
              <w:rPr>
                <w:b/>
              </w:rPr>
            </w:pPr>
            <w:r w:rsidRPr="006470BF">
              <w:rPr>
                <w:b/>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D26502" w14:textId="77777777" w:rsidR="00976819" w:rsidRPr="006470BF" w:rsidRDefault="00976819" w:rsidP="00423AB6">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379BB18" w14:textId="77777777" w:rsidR="00976819" w:rsidRPr="006470BF" w:rsidRDefault="00976819" w:rsidP="00423AB6">
            <w:pPr>
              <w:autoSpaceDE w:val="0"/>
              <w:autoSpaceDN w:val="0"/>
              <w:adjustRightInd w:val="0"/>
              <w:jc w:val="both"/>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00B587E" w14:textId="77777777" w:rsidR="00976819" w:rsidRPr="006470BF" w:rsidRDefault="00976819"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3E4EAC45" w14:textId="77777777" w:rsidR="00976819" w:rsidRPr="006470BF" w:rsidRDefault="00976819" w:rsidP="00446E73">
            <w:pPr>
              <w:jc w:val="both"/>
              <w:rPr>
                <w:b/>
              </w:rPr>
            </w:pPr>
            <w:r w:rsidRPr="006470BF">
              <w:t xml:space="preserve"> - максимальное количество этажей  – не более </w:t>
            </w:r>
            <w:r w:rsidRPr="006470BF">
              <w:rPr>
                <w:b/>
              </w:rPr>
              <w:t>2 этажей;</w:t>
            </w:r>
          </w:p>
          <w:p w14:paraId="6B33AC61"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3868F2DC" w14:textId="77777777" w:rsidR="00976819" w:rsidRPr="006470BF" w:rsidRDefault="00976819"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2D39B1DF"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19698A96" w14:textId="77777777" w:rsidR="00976819" w:rsidRPr="006470BF" w:rsidRDefault="00976819"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E7196D" w:rsidRPr="006470BF" w14:paraId="2170E12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5DE3A6" w14:textId="77777777" w:rsidR="00976819" w:rsidRPr="006470BF" w:rsidRDefault="00976819" w:rsidP="00423AB6">
            <w:pPr>
              <w:tabs>
                <w:tab w:val="left" w:pos="2520"/>
              </w:tabs>
              <w:jc w:val="center"/>
              <w:rPr>
                <w:b/>
              </w:rPr>
            </w:pPr>
            <w:r w:rsidRPr="006470BF">
              <w:rPr>
                <w:rFonts w:eastAsia="Times New Roman"/>
                <w:b/>
                <w:lang w:eastAsia="ru-RU"/>
              </w:rPr>
              <w:t>3.5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DF30130" w14:textId="77777777" w:rsidR="00976819" w:rsidRPr="006470BF" w:rsidRDefault="00976819" w:rsidP="00423AB6">
            <w:pPr>
              <w:tabs>
                <w:tab w:val="left" w:pos="6946"/>
              </w:tabs>
              <w:suppressAutoHyphens/>
              <w:textAlignment w:val="baseline"/>
              <w:rPr>
                <w:b/>
              </w:rPr>
            </w:pPr>
            <w:r w:rsidRPr="006470BF">
              <w:rPr>
                <w:rFonts w:eastAsia="Times New Roman"/>
                <w:lang w:eastAsia="ru-RU"/>
              </w:rPr>
              <w:t xml:space="preserve">Образование и просвещение  </w:t>
            </w:r>
          </w:p>
        </w:tc>
        <w:tc>
          <w:tcPr>
            <w:tcW w:w="4252" w:type="dxa"/>
            <w:tcBorders>
              <w:top w:val="single" w:sz="4" w:space="0" w:color="000000"/>
              <w:left w:val="single" w:sz="4" w:space="0" w:color="000000"/>
              <w:bottom w:val="single" w:sz="4" w:space="0" w:color="000000"/>
              <w:right w:val="single" w:sz="4" w:space="0" w:color="000000"/>
            </w:tcBorders>
          </w:tcPr>
          <w:p w14:paraId="6E818860" w14:textId="77777777" w:rsidR="00976819" w:rsidRPr="006470BF" w:rsidRDefault="00976819" w:rsidP="00423AB6">
            <w:pPr>
              <w:autoSpaceDE w:val="0"/>
              <w:autoSpaceDN w:val="0"/>
              <w:adjustRightInd w:val="0"/>
              <w:jc w:val="both"/>
            </w:pPr>
            <w:r w:rsidRPr="006470BF">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6470BF">
                <w:t>кодами 3.5.1 - 3.5.2</w:t>
              </w:r>
            </w:hyperlink>
          </w:p>
          <w:p w14:paraId="7A59C814" w14:textId="77777777" w:rsidR="00976819" w:rsidRPr="006470BF" w:rsidRDefault="00976819"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15D952F"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5E3117E5" w14:textId="77777777" w:rsidR="00976819" w:rsidRPr="006470BF" w:rsidRDefault="00976819" w:rsidP="00446E73">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1C6E94A5" w14:textId="77777777" w:rsidR="00976819" w:rsidRPr="006470BF" w:rsidRDefault="00976819" w:rsidP="00446E73">
            <w:pPr>
              <w:widowControl w:val="0"/>
              <w:jc w:val="both"/>
              <w:rPr>
                <w:b/>
              </w:rPr>
            </w:pPr>
            <w:r w:rsidRPr="006470BF">
              <w:t xml:space="preserve">-максимальное количество этажей зданий – </w:t>
            </w:r>
            <w:r w:rsidRPr="006470BF">
              <w:rPr>
                <w:b/>
              </w:rPr>
              <w:t>4 этажа;</w:t>
            </w:r>
          </w:p>
          <w:p w14:paraId="5949395C" w14:textId="77777777" w:rsidR="00976819" w:rsidRPr="006470BF" w:rsidRDefault="00976819" w:rsidP="00446E73">
            <w:pPr>
              <w:jc w:val="both"/>
            </w:pPr>
            <w:r w:rsidRPr="006470BF">
              <w:rPr>
                <w:b/>
              </w:rPr>
              <w:lastRenderedPageBreak/>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92A59D5" w14:textId="77777777" w:rsidR="000242A2" w:rsidRPr="006470BF" w:rsidRDefault="00976819" w:rsidP="000242A2">
            <w:pPr>
              <w:rPr>
                <w:b/>
              </w:rPr>
            </w:pPr>
            <w:r w:rsidRPr="006470BF">
              <w:t xml:space="preserve">- максимальный процент застройки в границах земельного участка – </w:t>
            </w:r>
            <w:r w:rsidRPr="006470BF">
              <w:rPr>
                <w:b/>
              </w:rPr>
              <w:t>40%</w:t>
            </w:r>
            <w:r w:rsidR="000242A2" w:rsidRPr="006470BF">
              <w:rPr>
                <w:b/>
              </w:rPr>
              <w:t>;</w:t>
            </w:r>
          </w:p>
          <w:p w14:paraId="18C5314C" w14:textId="77777777" w:rsidR="00976819" w:rsidRPr="006470BF" w:rsidRDefault="000242A2" w:rsidP="000242A2">
            <w:r w:rsidRPr="006470BF">
              <w:t>- процент застройки подземной части - не регламентируется;</w:t>
            </w:r>
          </w:p>
          <w:p w14:paraId="6001002E" w14:textId="77777777" w:rsidR="00976819" w:rsidRPr="006470BF" w:rsidRDefault="00976819" w:rsidP="00446E73">
            <w:pPr>
              <w:tabs>
                <w:tab w:val="left" w:pos="2520"/>
              </w:tabs>
              <w:rPr>
                <w:b/>
              </w:rPr>
            </w:pPr>
            <w:r w:rsidRPr="006470BF">
              <w:t xml:space="preserve">-минимальный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6EB4A4D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27AFD26" w14:textId="77777777" w:rsidR="00976819" w:rsidRPr="006470BF" w:rsidRDefault="00976819" w:rsidP="00423AB6">
            <w:pPr>
              <w:tabs>
                <w:tab w:val="left" w:pos="2520"/>
              </w:tabs>
              <w:jc w:val="center"/>
              <w:rPr>
                <w:rFonts w:eastAsia="Times New Roman"/>
                <w:b/>
                <w:lang w:eastAsia="ru-RU"/>
              </w:rPr>
            </w:pPr>
            <w:r w:rsidRPr="006470BF">
              <w:rPr>
                <w:rFonts w:eastAsia="Times New Roman"/>
                <w:b/>
                <w:lang w:eastAsia="ru-RU"/>
              </w:rPr>
              <w:lastRenderedPageBreak/>
              <w:t>3.5.1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34E5C11" w14:textId="77777777" w:rsidR="00976819" w:rsidRPr="006470BF" w:rsidRDefault="00976819" w:rsidP="00423AB6">
            <w:pPr>
              <w:tabs>
                <w:tab w:val="left" w:pos="6946"/>
              </w:tabs>
              <w:suppressAutoHyphens/>
              <w:textAlignment w:val="baseline"/>
              <w:rPr>
                <w:rFonts w:eastAsia="Times New Roman"/>
                <w:lang w:eastAsia="ru-RU"/>
              </w:rPr>
            </w:pPr>
            <w:bookmarkStart w:id="90" w:name="sub_10351"/>
            <w:r w:rsidRPr="006470BF">
              <w:t>Дошкольное, начальное и среднее общее образование</w:t>
            </w:r>
            <w:bookmarkEnd w:id="90"/>
          </w:p>
        </w:tc>
        <w:tc>
          <w:tcPr>
            <w:tcW w:w="4252" w:type="dxa"/>
            <w:tcBorders>
              <w:top w:val="single" w:sz="4" w:space="0" w:color="000000"/>
              <w:left w:val="single" w:sz="4" w:space="0" w:color="000000"/>
              <w:bottom w:val="single" w:sz="4" w:space="0" w:color="000000"/>
              <w:right w:val="single" w:sz="4" w:space="0" w:color="000000"/>
            </w:tcBorders>
          </w:tcPr>
          <w:p w14:paraId="302EDA09" w14:textId="77777777" w:rsidR="00976819" w:rsidRPr="006470BF" w:rsidRDefault="00976819" w:rsidP="00423AB6">
            <w:pPr>
              <w:autoSpaceDE w:val="0"/>
              <w:autoSpaceDN w:val="0"/>
              <w:adjustRightInd w:val="0"/>
              <w:jc w:val="both"/>
            </w:pPr>
            <w:r w:rsidRPr="006470BF">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06F5E4B"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300/100 000</w:t>
            </w:r>
            <w:r w:rsidRPr="006470BF">
              <w:t xml:space="preserve"> кв. м;</w:t>
            </w:r>
          </w:p>
          <w:p w14:paraId="1B81209D" w14:textId="77777777" w:rsidR="00976819" w:rsidRPr="006470BF" w:rsidRDefault="00976819" w:rsidP="00446E73">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43CCF7CF" w14:textId="77777777" w:rsidR="00976819" w:rsidRPr="006470BF" w:rsidRDefault="00976819" w:rsidP="00446E73">
            <w:pPr>
              <w:widowControl w:val="0"/>
              <w:jc w:val="both"/>
              <w:rPr>
                <w:b/>
              </w:rPr>
            </w:pPr>
            <w:r w:rsidRPr="006470BF">
              <w:t xml:space="preserve">-максимальное количество этажей зданий – </w:t>
            </w:r>
            <w:r w:rsidRPr="006470BF">
              <w:rPr>
                <w:b/>
              </w:rPr>
              <w:t>4 этажа;</w:t>
            </w:r>
          </w:p>
          <w:p w14:paraId="294B92B2"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3478FFA"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r w:rsidR="000242A2" w:rsidRPr="006470BF">
              <w:t>;</w:t>
            </w:r>
          </w:p>
          <w:p w14:paraId="7B6B5770" w14:textId="77777777" w:rsidR="000242A2" w:rsidRPr="006470BF" w:rsidRDefault="000242A2" w:rsidP="000242A2">
            <w:r w:rsidRPr="006470BF">
              <w:t>- процент застройки подземной части - не регламентируется;</w:t>
            </w:r>
          </w:p>
          <w:p w14:paraId="600659EC" w14:textId="77777777" w:rsidR="00976819" w:rsidRPr="006470BF" w:rsidRDefault="00976819" w:rsidP="00446E73">
            <w:pPr>
              <w:jc w:val="both"/>
            </w:pPr>
            <w:r w:rsidRPr="006470BF">
              <w:t xml:space="preserve">-минимальный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E7196D" w:rsidRPr="006470BF" w14:paraId="1533F54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3250B2D" w14:textId="77777777" w:rsidR="00976819" w:rsidRPr="006470BF" w:rsidRDefault="00976819" w:rsidP="00423AB6">
            <w:pPr>
              <w:tabs>
                <w:tab w:val="left" w:pos="2520"/>
              </w:tabs>
              <w:jc w:val="center"/>
              <w:rPr>
                <w:rFonts w:eastAsia="Times New Roman"/>
                <w:b/>
                <w:lang w:eastAsia="ru-RU"/>
              </w:rPr>
            </w:pPr>
            <w:r w:rsidRPr="006470BF">
              <w:rPr>
                <w:rFonts w:eastAsia="Times New Roman"/>
                <w:b/>
                <w:lang w:eastAsia="ru-RU"/>
              </w:rPr>
              <w:t>3.5.2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F2A7804" w14:textId="77777777" w:rsidR="00976819" w:rsidRPr="006470BF" w:rsidRDefault="00976819" w:rsidP="00423AB6">
            <w:pPr>
              <w:tabs>
                <w:tab w:val="left" w:pos="6946"/>
              </w:tabs>
              <w:suppressAutoHyphens/>
              <w:textAlignment w:val="baseline"/>
              <w:rPr>
                <w:rFonts w:eastAsia="Times New Roman"/>
                <w:lang w:eastAsia="ru-RU"/>
              </w:rPr>
            </w:pPr>
            <w:r w:rsidRPr="006470BF">
              <w:t>Среднее и высшее профессиональное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7B4B13E8" w14:textId="77777777" w:rsidR="00976819" w:rsidRPr="006470BF" w:rsidRDefault="00976819" w:rsidP="00446E73">
            <w:pPr>
              <w:autoSpaceDE w:val="0"/>
              <w:autoSpaceDN w:val="0"/>
              <w:adjustRightInd w:val="0"/>
              <w:jc w:val="both"/>
            </w:pPr>
            <w:r w:rsidRPr="006470BF">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w:t>
            </w:r>
            <w:r w:rsidRPr="006470BF">
              <w:lastRenderedPageBreak/>
              <w:t>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A479F0D" w14:textId="77777777" w:rsidR="00976819" w:rsidRPr="006470BF" w:rsidRDefault="00976819" w:rsidP="00446E73">
            <w:pPr>
              <w:jc w:val="both"/>
            </w:pPr>
            <w:r w:rsidRPr="006470BF">
              <w:lastRenderedPageBreak/>
              <w:t xml:space="preserve">   -минимальная/максимальная площадь земельного участка–  </w:t>
            </w:r>
            <w:r w:rsidRPr="006470BF">
              <w:rPr>
                <w:b/>
              </w:rPr>
              <w:t>300/100 000</w:t>
            </w:r>
            <w:r w:rsidRPr="006470BF">
              <w:t xml:space="preserve"> кв. м;</w:t>
            </w:r>
          </w:p>
          <w:p w14:paraId="78AD5B42" w14:textId="77777777" w:rsidR="00976819" w:rsidRPr="006470BF" w:rsidRDefault="00976819" w:rsidP="00446E73">
            <w:pPr>
              <w:widowControl w:val="0"/>
              <w:jc w:val="both"/>
            </w:pPr>
            <w:r w:rsidRPr="006470BF">
              <w:t xml:space="preserve">-минимальные отступы от границ участка - </w:t>
            </w:r>
            <w:r w:rsidRPr="006470BF">
              <w:rPr>
                <w:b/>
              </w:rPr>
              <w:t>5 м</w:t>
            </w:r>
            <w:r w:rsidRPr="006470BF">
              <w:t xml:space="preserve">, от красной линии - </w:t>
            </w:r>
            <w:r w:rsidRPr="006470BF">
              <w:rPr>
                <w:b/>
              </w:rPr>
              <w:t>10 м</w:t>
            </w:r>
            <w:r w:rsidRPr="006470BF">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w:t>
            </w:r>
            <w:r w:rsidRPr="006470BF">
              <w:lastRenderedPageBreak/>
              <w:t xml:space="preserve">органами местного самоуправления. </w:t>
            </w:r>
          </w:p>
          <w:p w14:paraId="2D92F341" w14:textId="77777777" w:rsidR="00976819" w:rsidRPr="006470BF" w:rsidRDefault="00976819" w:rsidP="00446E73">
            <w:pPr>
              <w:widowControl w:val="0"/>
              <w:jc w:val="both"/>
              <w:rPr>
                <w:b/>
              </w:rPr>
            </w:pPr>
            <w:r w:rsidRPr="006470BF">
              <w:t xml:space="preserve">-максимальное количество этажей зданий – </w:t>
            </w:r>
            <w:r w:rsidRPr="006470BF">
              <w:rPr>
                <w:b/>
              </w:rPr>
              <w:t>4 этажа;</w:t>
            </w:r>
          </w:p>
          <w:p w14:paraId="798ADD40"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5F56DBE1" w14:textId="77777777" w:rsidR="000242A2" w:rsidRPr="006470BF" w:rsidRDefault="00976819" w:rsidP="000242A2">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223E3BDA" w14:textId="77777777" w:rsidR="000242A2" w:rsidRPr="006470BF" w:rsidRDefault="000242A2" w:rsidP="000242A2">
            <w:r w:rsidRPr="006470BF">
              <w:t>- процент застройки подземной части - не регламентируется;</w:t>
            </w:r>
          </w:p>
          <w:p w14:paraId="488AF05D" w14:textId="77777777" w:rsidR="00976819" w:rsidRPr="006470BF" w:rsidRDefault="00976819" w:rsidP="000242A2">
            <w:pPr>
              <w:autoSpaceDE w:val="0"/>
              <w:autoSpaceDN w:val="0"/>
              <w:adjustRightInd w:val="0"/>
              <w:jc w:val="both"/>
            </w:pPr>
            <w:r w:rsidRPr="006470BF">
              <w:t xml:space="preserve">-минимальный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092DF8" w:rsidRPr="006470BF" w14:paraId="6A6AA99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55884D" w14:textId="77777777" w:rsidR="00092DF8" w:rsidRPr="006470BF" w:rsidRDefault="00092DF8" w:rsidP="00092DF8">
            <w:pPr>
              <w:keepLines/>
              <w:widowControl w:val="0"/>
              <w:jc w:val="center"/>
              <w:rPr>
                <w:b/>
              </w:rPr>
            </w:pPr>
            <w:r w:rsidRPr="006470BF">
              <w:rPr>
                <w:b/>
              </w:rPr>
              <w:lastRenderedPageBreak/>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D5AADD7" w14:textId="77777777" w:rsidR="00092DF8" w:rsidRPr="006470BF" w:rsidRDefault="00092DF8" w:rsidP="00092DF8">
            <w:pPr>
              <w:pStyle w:val="afffff5"/>
              <w:rPr>
                <w:rFonts w:ascii="Times New Roman" w:hAnsi="Times New Roman" w:cs="Times New Roman"/>
              </w:rPr>
            </w:pPr>
            <w:r w:rsidRPr="006470BF">
              <w:rPr>
                <w:rFonts w:ascii="Times New Roman" w:hAnsi="Times New Roman" w:cs="Times New Roman"/>
              </w:rPr>
              <w:t>Объекты культурно-досуговой деятельности</w:t>
            </w:r>
          </w:p>
        </w:tc>
        <w:tc>
          <w:tcPr>
            <w:tcW w:w="4252" w:type="dxa"/>
            <w:tcBorders>
              <w:top w:val="single" w:sz="4" w:space="0" w:color="000000"/>
              <w:left w:val="single" w:sz="4" w:space="0" w:color="000000"/>
              <w:bottom w:val="single" w:sz="4" w:space="0" w:color="000000"/>
              <w:right w:val="single" w:sz="4" w:space="0" w:color="000000"/>
            </w:tcBorders>
          </w:tcPr>
          <w:p w14:paraId="5ACBEFF7" w14:textId="77777777" w:rsidR="00092DF8" w:rsidRPr="006470BF" w:rsidRDefault="00092DF8" w:rsidP="00092DF8">
            <w:pPr>
              <w:autoSpaceDE w:val="0"/>
              <w:autoSpaceDN w:val="0"/>
              <w:adjustRightInd w:val="0"/>
              <w:jc w:val="both"/>
            </w:pPr>
            <w:r w:rsidRPr="006470BF">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5CC1AEEB" w14:textId="77777777" w:rsidR="00092DF8" w:rsidRPr="006470BF" w:rsidRDefault="00092DF8" w:rsidP="00092DF8">
            <w:pPr>
              <w:autoSpaceDE w:val="0"/>
              <w:autoSpaceDN w:val="0"/>
              <w:adjustRightInd w:val="0"/>
              <w:jc w:val="both"/>
            </w:pPr>
          </w:p>
          <w:p w14:paraId="0D60658F" w14:textId="77777777" w:rsidR="00092DF8" w:rsidRPr="006470BF" w:rsidRDefault="00092DF8" w:rsidP="00092DF8">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624DFE9" w14:textId="77777777" w:rsidR="00092DF8" w:rsidRPr="006470BF" w:rsidRDefault="00092DF8" w:rsidP="00092DF8">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0FAED9FE" w14:textId="77777777" w:rsidR="00092DF8" w:rsidRPr="006470BF" w:rsidRDefault="00092DF8" w:rsidP="00092DF8">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41EDB1C7" w14:textId="77777777" w:rsidR="00092DF8" w:rsidRPr="006470BF" w:rsidRDefault="00092DF8" w:rsidP="00092DF8">
            <w:pPr>
              <w:widowControl w:val="0"/>
            </w:pPr>
            <w:r w:rsidRPr="006470BF">
              <w:t xml:space="preserve">- максимальное количество надземных этажей зданий – </w:t>
            </w:r>
            <w:r w:rsidRPr="006470BF">
              <w:rPr>
                <w:b/>
              </w:rPr>
              <w:t>4 этажа;</w:t>
            </w:r>
            <w:r w:rsidRPr="006470BF">
              <w:t xml:space="preserve"> </w:t>
            </w:r>
          </w:p>
          <w:p w14:paraId="56C9E43A" w14:textId="77777777" w:rsidR="00092DF8" w:rsidRPr="006470BF" w:rsidRDefault="00092DF8" w:rsidP="00092DF8">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1A45631C" w14:textId="77777777" w:rsidR="00092DF8" w:rsidRPr="006470BF" w:rsidRDefault="00092DF8" w:rsidP="00092DF8">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2F7DB12" w14:textId="77777777" w:rsidR="00092DF8" w:rsidRPr="006470BF" w:rsidRDefault="00092DF8" w:rsidP="00092DF8">
            <w:r w:rsidRPr="006470BF">
              <w:t>- процент застройки подземной части - не регламентируется;</w:t>
            </w:r>
          </w:p>
          <w:p w14:paraId="299C40B2" w14:textId="77777777" w:rsidR="00092DF8" w:rsidRPr="006470BF" w:rsidRDefault="00092DF8" w:rsidP="00092DF8">
            <w:pPr>
              <w:jc w:val="both"/>
            </w:pPr>
            <w:r w:rsidRPr="006470BF">
              <w:t xml:space="preserve">- минимальный процент озеленения - </w:t>
            </w:r>
            <w:r w:rsidRPr="006470BF">
              <w:rPr>
                <w:b/>
              </w:rPr>
              <w:t>30%</w:t>
            </w:r>
            <w:r w:rsidRPr="006470BF">
              <w:t xml:space="preserve"> от площади земельного участка.</w:t>
            </w:r>
          </w:p>
        </w:tc>
      </w:tr>
      <w:tr w:rsidR="00092DF8" w:rsidRPr="006470BF" w14:paraId="29447F3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8F88675" w14:textId="77777777" w:rsidR="00092DF8" w:rsidRPr="006470BF" w:rsidRDefault="00092DF8" w:rsidP="00092DF8">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14AFB5E" w14:textId="77777777" w:rsidR="00092DF8" w:rsidRPr="006470BF" w:rsidRDefault="00092DF8" w:rsidP="00092DF8">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0499F5DB" w14:textId="77777777" w:rsidR="00092DF8" w:rsidRPr="006470BF" w:rsidRDefault="00092DF8" w:rsidP="00092DF8">
            <w:pPr>
              <w:autoSpaceDE w:val="0"/>
              <w:autoSpaceDN w:val="0"/>
              <w:adjustRightInd w:val="0"/>
              <w:jc w:val="both"/>
            </w:pPr>
            <w:r w:rsidRPr="006470BF">
              <w:t>Земельные участки общего пользования.</w:t>
            </w:r>
          </w:p>
          <w:p w14:paraId="21798896" w14:textId="77777777" w:rsidR="00092DF8" w:rsidRPr="006470BF" w:rsidRDefault="00092DF8" w:rsidP="00092DF8">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E79948B" w14:textId="77777777" w:rsidR="00092DF8" w:rsidRPr="006470BF" w:rsidRDefault="00092DF8" w:rsidP="00092DF8">
            <w:pPr>
              <w:jc w:val="both"/>
              <w:rPr>
                <w:u w:val="single"/>
              </w:rPr>
            </w:pPr>
            <w:r w:rsidRPr="006470BF">
              <w:t>Не установлены в соответствии с ч.4, ст.36 Градостроительного кодекса Российской Федерации.</w:t>
            </w:r>
          </w:p>
        </w:tc>
      </w:tr>
      <w:tr w:rsidR="00092DF8" w:rsidRPr="006470BF" w14:paraId="71072D3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3D188AC" w14:textId="77777777" w:rsidR="00092DF8" w:rsidRPr="006470BF" w:rsidRDefault="00092DF8" w:rsidP="00092DF8">
            <w:pPr>
              <w:keepLines/>
              <w:widowControl w:val="0"/>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74F597" w14:textId="77777777" w:rsidR="00092DF8" w:rsidRPr="006470BF" w:rsidRDefault="00092DF8" w:rsidP="00092DF8">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9FE8A29" w14:textId="77777777" w:rsidR="00092DF8" w:rsidRPr="006470BF" w:rsidRDefault="00092DF8" w:rsidP="00092DF8">
            <w:pPr>
              <w:autoSpaceDE w:val="0"/>
              <w:autoSpaceDN w:val="0"/>
              <w:adjustRightInd w:val="0"/>
              <w:jc w:val="both"/>
            </w:pPr>
            <w:r w:rsidRPr="006470BF">
              <w:t xml:space="preserve">Размещение объектов улично-дорожной сети: автомобильных дорог, трамвайных путей и пешеходных </w:t>
            </w:r>
            <w:r w:rsidRPr="006470BF">
              <w:lastRenderedPageBreak/>
              <w:t>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06F460" w14:textId="77777777" w:rsidR="00092DF8" w:rsidRPr="006470BF" w:rsidRDefault="00092DF8" w:rsidP="00092DF8">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6D9EA89" w14:textId="77777777" w:rsidR="00092DF8" w:rsidRPr="006470BF" w:rsidRDefault="00092DF8" w:rsidP="00092DF8">
            <w:pPr>
              <w:jc w:val="both"/>
            </w:pPr>
            <w:r w:rsidRPr="006470BF">
              <w:lastRenderedPageBreak/>
              <w:t>Не установлены в соответствии с ч.4, ст.36 Градостроительного кодекса Российской Федерации.</w:t>
            </w:r>
          </w:p>
        </w:tc>
      </w:tr>
      <w:tr w:rsidR="00092DF8" w:rsidRPr="006470BF" w14:paraId="6C5FFE5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B5E473C" w14:textId="77777777" w:rsidR="00092DF8" w:rsidRPr="006470BF" w:rsidRDefault="00092DF8" w:rsidP="00092DF8">
            <w:pPr>
              <w:keepLines/>
              <w:widowControl w:val="0"/>
              <w:jc w:val="center"/>
              <w:rPr>
                <w:b/>
              </w:rPr>
            </w:pPr>
            <w:r w:rsidRPr="006470BF">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ADFA1BD" w14:textId="77777777" w:rsidR="00092DF8" w:rsidRPr="006470BF" w:rsidRDefault="00092DF8" w:rsidP="00092DF8">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604C9A70" w14:textId="77777777" w:rsidR="00092DF8" w:rsidRPr="006470BF" w:rsidRDefault="00092DF8" w:rsidP="00092DF8">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5CD9F2A" w14:textId="77777777" w:rsidR="00092DF8" w:rsidRPr="006470BF" w:rsidRDefault="00092DF8" w:rsidP="00092DF8">
            <w:pPr>
              <w:jc w:val="both"/>
            </w:pPr>
            <w:r w:rsidRPr="006470BF">
              <w:t>Не установлены в соответствии с ч.4, ст.36 Градостроительного кодекса Российской Федерации.</w:t>
            </w:r>
          </w:p>
        </w:tc>
      </w:tr>
    </w:tbl>
    <w:p w14:paraId="39AD9258" w14:textId="77777777" w:rsidR="00126336" w:rsidRPr="006470BF" w:rsidRDefault="00126336" w:rsidP="00423AB6">
      <w:pPr>
        <w:rPr>
          <w:b/>
        </w:rPr>
      </w:pPr>
    </w:p>
    <w:p w14:paraId="52D4171B" w14:textId="77777777" w:rsidR="00126336" w:rsidRPr="006470BF" w:rsidRDefault="005D045A" w:rsidP="00423AB6">
      <w:pPr>
        <w:rPr>
          <w:b/>
        </w:rPr>
      </w:pPr>
      <w:r w:rsidRPr="006470BF">
        <w:rPr>
          <w:b/>
        </w:rPr>
        <w:t>3.2. Условно разрешенные виды и параметры использования земельных участков и объектов капитального строительства</w:t>
      </w:r>
      <w:r w:rsidR="00092DF8" w:rsidRPr="006470BF">
        <w:rPr>
          <w:b/>
        </w:rPr>
        <w:t xml:space="preserve"> </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5D045A" w:rsidRPr="006470BF" w14:paraId="78BD2E4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D87382F" w14:textId="77777777" w:rsidR="005D045A" w:rsidRPr="006470BF" w:rsidRDefault="005D045A" w:rsidP="005D045A">
            <w:pPr>
              <w:tabs>
                <w:tab w:val="left" w:pos="2520"/>
              </w:tabs>
              <w:jc w:val="center"/>
              <w:rPr>
                <w:b/>
              </w:rPr>
            </w:pPr>
            <w:r w:rsidRPr="006470BF">
              <w:rPr>
                <w:b/>
              </w:rPr>
              <w:t>Код вида</w:t>
            </w:r>
          </w:p>
          <w:p w14:paraId="37832097" w14:textId="77777777" w:rsidR="005D045A" w:rsidRPr="006470BF" w:rsidRDefault="005D045A" w:rsidP="005D045A">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61F91"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075C7EF"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3CF86" w14:textId="77777777" w:rsidR="005D045A" w:rsidRPr="006470BF" w:rsidRDefault="005D045A" w:rsidP="005D045A">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335DB8E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CA47278" w14:textId="77777777" w:rsidR="00126336" w:rsidRPr="006470BF" w:rsidRDefault="00605064" w:rsidP="00423AB6">
            <w:pPr>
              <w:tabs>
                <w:tab w:val="left" w:pos="2520"/>
              </w:tabs>
              <w:jc w:val="center"/>
              <w:rPr>
                <w:b/>
              </w:rPr>
            </w:pPr>
            <w:r w:rsidRPr="006470BF">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BC82D01" w14:textId="77777777" w:rsidR="00126336" w:rsidRPr="006470BF" w:rsidRDefault="00605064" w:rsidP="00423AB6">
            <w:pPr>
              <w:tabs>
                <w:tab w:val="left" w:pos="6946"/>
              </w:tabs>
              <w:suppressAutoHyphens/>
              <w:textAlignment w:val="baseline"/>
            </w:pPr>
            <w:r w:rsidRPr="006470BF">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14:paraId="697336CF" w14:textId="77777777" w:rsidR="00976819" w:rsidRPr="006470BF" w:rsidRDefault="00976819" w:rsidP="00423AB6">
            <w:pPr>
              <w:autoSpaceDE w:val="0"/>
              <w:autoSpaceDN w:val="0"/>
              <w:adjustRightInd w:val="0"/>
              <w:jc w:val="both"/>
            </w:pPr>
            <w:r w:rsidRPr="006470BF">
              <w:t xml:space="preserve">Размещение зданий и сооружений для занятия спортом. Содержание данного вида разрешенного использования </w:t>
            </w:r>
            <w:r w:rsidRPr="006470BF">
              <w:lastRenderedPageBreak/>
              <w:t xml:space="preserve">включает в себя содержание видов разрешенного использования с </w:t>
            </w:r>
            <w:hyperlink w:anchor="sub_1511" w:history="1">
              <w:r w:rsidRPr="006470BF">
                <w:t>кодами 5.1.1 - 5.1.7</w:t>
              </w:r>
            </w:hyperlink>
          </w:p>
          <w:p w14:paraId="040A8CED" w14:textId="77777777" w:rsidR="00126336" w:rsidRPr="006470BF" w:rsidRDefault="00126336"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3CD1EE4" w14:textId="77777777" w:rsidR="00B642DD" w:rsidRPr="006470BF" w:rsidRDefault="00B642DD" w:rsidP="00446E73">
            <w:pPr>
              <w:jc w:val="both"/>
            </w:pPr>
            <w:r w:rsidRPr="006470BF">
              <w:lastRenderedPageBreak/>
              <w:t xml:space="preserve">- минимальная/максимальная площадь земельного участка–  </w:t>
            </w:r>
            <w:r w:rsidR="009350C9" w:rsidRPr="006470BF">
              <w:rPr>
                <w:b/>
              </w:rPr>
              <w:t>1</w:t>
            </w:r>
            <w:r w:rsidRPr="006470BF">
              <w:rPr>
                <w:b/>
              </w:rPr>
              <w:t>00/50000</w:t>
            </w:r>
            <w:r w:rsidRPr="006470BF">
              <w:t xml:space="preserve"> кв. м;</w:t>
            </w:r>
          </w:p>
          <w:p w14:paraId="0F26CC8D" w14:textId="77777777" w:rsidR="00B642DD" w:rsidRPr="006470BF" w:rsidRDefault="00B642DD" w:rsidP="00446E73">
            <w:pPr>
              <w:autoSpaceDE w:val="0"/>
              <w:autoSpaceDN w:val="0"/>
              <w:adjustRightInd w:val="0"/>
              <w:jc w:val="both"/>
            </w:pPr>
            <w:r w:rsidRPr="006470BF">
              <w:t xml:space="preserve">- 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E81E7C8" w14:textId="77777777" w:rsidR="00B642DD" w:rsidRPr="006470BF" w:rsidRDefault="00B642DD" w:rsidP="00446E73">
            <w:pPr>
              <w:widowControl w:val="0"/>
              <w:rPr>
                <w:b/>
              </w:rPr>
            </w:pPr>
            <w:r w:rsidRPr="006470BF">
              <w:t xml:space="preserve">- максимальное количество этажей зданий – </w:t>
            </w:r>
            <w:r w:rsidRPr="006470BF">
              <w:rPr>
                <w:b/>
              </w:rPr>
              <w:t>3 этажа;</w:t>
            </w:r>
          </w:p>
          <w:p w14:paraId="38A5C417" w14:textId="77777777" w:rsidR="00B642DD" w:rsidRPr="006470BF" w:rsidRDefault="00B642DD"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4A60776D" w14:textId="77777777" w:rsidR="00B642DD" w:rsidRPr="006470BF" w:rsidRDefault="00B642DD"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71D27EF7" w14:textId="77777777" w:rsidR="00126336" w:rsidRPr="006470BF" w:rsidRDefault="00B642DD" w:rsidP="00446E73">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1A2CA1C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D8C24DB" w14:textId="77777777" w:rsidR="00976819" w:rsidRPr="006470BF" w:rsidRDefault="00976819" w:rsidP="00423AB6">
            <w:pPr>
              <w:tabs>
                <w:tab w:val="left" w:pos="2520"/>
              </w:tabs>
              <w:jc w:val="center"/>
              <w:rPr>
                <w:b/>
              </w:rPr>
            </w:pPr>
            <w:r w:rsidRPr="006470BF">
              <w:rPr>
                <w:b/>
              </w:rPr>
              <w:lastRenderedPageBreak/>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6EA758" w14:textId="77777777" w:rsidR="00976819" w:rsidRPr="006470BF" w:rsidRDefault="00976819" w:rsidP="00423AB6">
            <w:pPr>
              <w:tabs>
                <w:tab w:val="left" w:pos="6946"/>
              </w:tabs>
              <w:suppressAutoHyphens/>
              <w:textAlignment w:val="baseline"/>
              <w:rPr>
                <w:rFonts w:eastAsia="Times New Roman"/>
                <w:lang w:eastAsia="ru-RU"/>
              </w:rPr>
            </w:pPr>
            <w:r w:rsidRPr="006470BF">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14:paraId="5416C73D" w14:textId="77777777" w:rsidR="00976819" w:rsidRPr="006470BF" w:rsidRDefault="00976819" w:rsidP="00423AB6">
            <w:pPr>
              <w:autoSpaceDE w:val="0"/>
              <w:autoSpaceDN w:val="0"/>
              <w:adjustRightInd w:val="0"/>
              <w:jc w:val="both"/>
            </w:pPr>
            <w:r w:rsidRPr="006470BF">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08E65B23"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42F761"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0C18F76B"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4D879AC"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6FC07EFE"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46D4C95D"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6C3DCE9F"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29BB1B7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D47E8A6" w14:textId="77777777" w:rsidR="00976819" w:rsidRPr="006470BF" w:rsidRDefault="00976819" w:rsidP="00423AB6">
            <w:pPr>
              <w:tabs>
                <w:tab w:val="left" w:pos="2520"/>
              </w:tabs>
              <w:jc w:val="center"/>
              <w:rPr>
                <w:b/>
              </w:rPr>
            </w:pPr>
            <w:r w:rsidRPr="006470BF">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B50478" w14:textId="77777777" w:rsidR="00976819" w:rsidRPr="006470BF" w:rsidRDefault="00976819" w:rsidP="00423AB6">
            <w:pPr>
              <w:tabs>
                <w:tab w:val="left" w:pos="6946"/>
              </w:tabs>
              <w:suppressAutoHyphens/>
              <w:textAlignment w:val="baseline"/>
              <w:rPr>
                <w:rFonts w:eastAsia="Times New Roman"/>
                <w:lang w:eastAsia="ru-RU"/>
              </w:rPr>
            </w:pPr>
            <w:r w:rsidRPr="006470BF">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14:paraId="5D79331A" w14:textId="77777777" w:rsidR="00976819" w:rsidRPr="006470BF" w:rsidRDefault="00976819" w:rsidP="00423AB6">
            <w:pPr>
              <w:autoSpaceDE w:val="0"/>
              <w:autoSpaceDN w:val="0"/>
              <w:adjustRightInd w:val="0"/>
              <w:jc w:val="both"/>
            </w:pPr>
            <w:r w:rsidRPr="006470BF">
              <w:t>Размещение спортивных клубов, спортивных залов, бассейнов, физкультурно-оздоровительных комплексов в зданиях и сооружениях</w:t>
            </w:r>
          </w:p>
          <w:p w14:paraId="0DAA5F8A"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C1FE49B"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E920658"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30A375B"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49FA92A6"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2CD8B60F"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10CD296E"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27FD737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A1A1235" w14:textId="77777777" w:rsidR="00976819" w:rsidRPr="006470BF" w:rsidRDefault="00976819" w:rsidP="00423AB6">
            <w:pPr>
              <w:tabs>
                <w:tab w:val="left" w:pos="2520"/>
              </w:tabs>
              <w:jc w:val="center"/>
              <w:rPr>
                <w:b/>
              </w:rPr>
            </w:pPr>
            <w:r w:rsidRPr="006470BF">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92A89" w14:textId="77777777" w:rsidR="00976819" w:rsidRPr="006470BF" w:rsidRDefault="00976819" w:rsidP="00423AB6">
            <w:pPr>
              <w:tabs>
                <w:tab w:val="left" w:pos="6946"/>
              </w:tabs>
              <w:suppressAutoHyphens/>
              <w:textAlignment w:val="baseline"/>
              <w:rPr>
                <w:rFonts w:eastAsia="Times New Roman"/>
                <w:lang w:eastAsia="ru-RU"/>
              </w:rPr>
            </w:pPr>
            <w:r w:rsidRPr="006470BF">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1D2194DA" w14:textId="77777777" w:rsidR="00976819" w:rsidRPr="006470BF" w:rsidRDefault="00976819" w:rsidP="00423AB6">
            <w:pPr>
              <w:autoSpaceDE w:val="0"/>
              <w:autoSpaceDN w:val="0"/>
              <w:adjustRightInd w:val="0"/>
              <w:jc w:val="both"/>
            </w:pPr>
            <w:r w:rsidRPr="006470BF">
              <w:t xml:space="preserve">Размещение площадок для занятия спортом и физкультурой на открытом воздухе (физкультурные площадки, </w:t>
            </w:r>
            <w:r w:rsidRPr="006470BF">
              <w:lastRenderedPageBreak/>
              <w:t>беговые дорожки, поля для спортивной игры)</w:t>
            </w:r>
          </w:p>
          <w:p w14:paraId="2C5822D3"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C3CB1E6" w14:textId="77777777" w:rsidR="00976819" w:rsidRPr="006470BF" w:rsidRDefault="00976819" w:rsidP="00446E73">
            <w:pPr>
              <w:jc w:val="both"/>
            </w:pPr>
            <w:r w:rsidRPr="006470BF">
              <w:lastRenderedPageBreak/>
              <w:t xml:space="preserve">- минимальная/максимальная площадь земельного участка–  </w:t>
            </w:r>
            <w:r w:rsidRPr="006470BF">
              <w:rPr>
                <w:b/>
              </w:rPr>
              <w:t>100/50000</w:t>
            </w:r>
            <w:r w:rsidRPr="006470BF">
              <w:t xml:space="preserve"> кв. м;</w:t>
            </w:r>
          </w:p>
          <w:p w14:paraId="4F8195B4"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958E95E"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22FD7FDC"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721EE40D"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261FAB5A"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6683865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1425E10" w14:textId="77777777" w:rsidR="00976819" w:rsidRPr="006470BF" w:rsidRDefault="00976819" w:rsidP="00423AB6">
            <w:pPr>
              <w:tabs>
                <w:tab w:val="left" w:pos="2520"/>
              </w:tabs>
              <w:jc w:val="center"/>
              <w:rPr>
                <w:b/>
              </w:rPr>
            </w:pPr>
            <w:r w:rsidRPr="006470BF">
              <w:rPr>
                <w:b/>
              </w:rPr>
              <w:lastRenderedPageBreak/>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A1F6581" w14:textId="77777777" w:rsidR="00976819" w:rsidRPr="006470BF" w:rsidRDefault="00976819" w:rsidP="00423AB6">
            <w:pPr>
              <w:tabs>
                <w:tab w:val="left" w:pos="6946"/>
              </w:tabs>
              <w:suppressAutoHyphens/>
              <w:textAlignment w:val="baseline"/>
              <w:rPr>
                <w:rFonts w:eastAsia="Times New Roman"/>
                <w:lang w:eastAsia="ru-RU"/>
              </w:rPr>
            </w:pPr>
            <w:r w:rsidRPr="006470BF">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1185C99A" w14:textId="77777777" w:rsidR="00976819" w:rsidRPr="006470BF" w:rsidRDefault="00976819" w:rsidP="00423AB6">
            <w:pPr>
              <w:autoSpaceDE w:val="0"/>
              <w:autoSpaceDN w:val="0"/>
              <w:adjustRightInd w:val="0"/>
              <w:jc w:val="both"/>
            </w:pPr>
            <w:r w:rsidRPr="006470BF">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5493D436"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6410F75"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8FACE4D"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8C92ECC"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3915253F"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7B42B341"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48E3CEDB"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690C300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EC5AF31" w14:textId="77777777" w:rsidR="00976819" w:rsidRPr="006470BF" w:rsidRDefault="00976819" w:rsidP="00423AB6">
            <w:pPr>
              <w:tabs>
                <w:tab w:val="left" w:pos="2520"/>
              </w:tabs>
              <w:jc w:val="center"/>
              <w:rPr>
                <w:b/>
              </w:rPr>
            </w:pPr>
            <w:r w:rsidRPr="006470BF">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DEC0BE" w14:textId="77777777" w:rsidR="00976819" w:rsidRPr="006470BF" w:rsidRDefault="00976819" w:rsidP="00423AB6">
            <w:pPr>
              <w:tabs>
                <w:tab w:val="left" w:pos="6946"/>
              </w:tabs>
              <w:suppressAutoHyphens/>
              <w:textAlignment w:val="baseline"/>
              <w:rPr>
                <w:rFonts w:eastAsia="Times New Roman"/>
                <w:lang w:eastAsia="ru-RU"/>
              </w:rPr>
            </w:pPr>
            <w:r w:rsidRPr="006470BF">
              <w:t>Водный спорт</w:t>
            </w:r>
          </w:p>
        </w:tc>
        <w:tc>
          <w:tcPr>
            <w:tcW w:w="4252" w:type="dxa"/>
            <w:tcBorders>
              <w:top w:val="single" w:sz="4" w:space="0" w:color="000000"/>
              <w:left w:val="single" w:sz="4" w:space="0" w:color="000000"/>
              <w:bottom w:val="single" w:sz="4" w:space="0" w:color="000000"/>
              <w:right w:val="single" w:sz="4" w:space="0" w:color="000000"/>
            </w:tcBorders>
          </w:tcPr>
          <w:p w14:paraId="5C951FF9" w14:textId="77777777" w:rsidR="00976819" w:rsidRPr="006470BF" w:rsidRDefault="00976819" w:rsidP="00423AB6">
            <w:pPr>
              <w:autoSpaceDE w:val="0"/>
              <w:autoSpaceDN w:val="0"/>
              <w:adjustRightInd w:val="0"/>
              <w:jc w:val="both"/>
            </w:pPr>
            <w:r w:rsidRPr="006470BF">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5FF88353"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D2E842"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5251567"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AB2D9B3"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7A56743A"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61B5CADB"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16342215"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0B175E0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39B89C9" w14:textId="77777777" w:rsidR="00976819" w:rsidRPr="006470BF" w:rsidRDefault="00976819" w:rsidP="00423AB6">
            <w:pPr>
              <w:tabs>
                <w:tab w:val="left" w:pos="2520"/>
              </w:tabs>
              <w:jc w:val="center"/>
              <w:rPr>
                <w:b/>
              </w:rPr>
            </w:pPr>
            <w:r w:rsidRPr="006470BF">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01A68E" w14:textId="77777777" w:rsidR="00976819" w:rsidRPr="006470BF" w:rsidRDefault="00976819" w:rsidP="00423AB6">
            <w:pPr>
              <w:tabs>
                <w:tab w:val="left" w:pos="6946"/>
              </w:tabs>
              <w:suppressAutoHyphens/>
              <w:textAlignment w:val="baseline"/>
              <w:rPr>
                <w:rFonts w:eastAsia="Times New Roman"/>
                <w:lang w:eastAsia="ru-RU"/>
              </w:rPr>
            </w:pPr>
            <w:r w:rsidRPr="006470BF">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14:paraId="475F7AD0" w14:textId="77777777" w:rsidR="00976819" w:rsidRPr="006470BF" w:rsidRDefault="00976819" w:rsidP="00423AB6">
            <w:pPr>
              <w:autoSpaceDE w:val="0"/>
              <w:autoSpaceDN w:val="0"/>
              <w:adjustRightInd w:val="0"/>
              <w:jc w:val="both"/>
            </w:pPr>
            <w:r w:rsidRPr="006470BF">
              <w:t xml:space="preserve">Размещение спортивных сооружений для занятия авиационными видами спорта (ангары, взлетно-посадочные </w:t>
            </w:r>
            <w:r w:rsidRPr="006470BF">
              <w:lastRenderedPageBreak/>
              <w:t>площадки и иные сооружения, необходимые для организации авиационных видов спорта и хранения соответствующего инвентаря)</w:t>
            </w:r>
          </w:p>
          <w:p w14:paraId="34F7669D" w14:textId="77777777" w:rsidR="00976819" w:rsidRPr="006470BF" w:rsidRDefault="00976819" w:rsidP="00423AB6">
            <w:pPr>
              <w:autoSpaceDE w:val="0"/>
              <w:autoSpaceDN w:val="0"/>
              <w:adjustRightInd w:val="0"/>
              <w:jc w:val="both"/>
            </w:pPr>
          </w:p>
          <w:p w14:paraId="122861D7"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23E2F8D" w14:textId="77777777" w:rsidR="00976819" w:rsidRPr="006470BF" w:rsidRDefault="00976819" w:rsidP="00446E73">
            <w:pPr>
              <w:jc w:val="both"/>
            </w:pPr>
            <w:r w:rsidRPr="006470BF">
              <w:lastRenderedPageBreak/>
              <w:t xml:space="preserve">- минимальная/максимальная площадь земельного участка–  </w:t>
            </w:r>
            <w:r w:rsidRPr="006470BF">
              <w:rPr>
                <w:b/>
              </w:rPr>
              <w:t>100/50000</w:t>
            </w:r>
            <w:r w:rsidRPr="006470BF">
              <w:t xml:space="preserve"> кв. м;</w:t>
            </w:r>
          </w:p>
          <w:p w14:paraId="16B301C7"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C57E2B1"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02A0915F"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64F5A0BB"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3E24211E"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E7196D" w:rsidRPr="006470BF" w14:paraId="2892725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A8016FB" w14:textId="77777777" w:rsidR="00976819" w:rsidRPr="006470BF" w:rsidRDefault="00976819" w:rsidP="00423AB6">
            <w:pPr>
              <w:tabs>
                <w:tab w:val="left" w:pos="2520"/>
              </w:tabs>
              <w:jc w:val="center"/>
              <w:rPr>
                <w:b/>
              </w:rPr>
            </w:pPr>
            <w:r w:rsidRPr="006470BF">
              <w:rPr>
                <w:b/>
              </w:rPr>
              <w:lastRenderedPageBreak/>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EFE5122" w14:textId="77777777" w:rsidR="00976819" w:rsidRPr="006470BF" w:rsidRDefault="00976819" w:rsidP="00423AB6">
            <w:pPr>
              <w:tabs>
                <w:tab w:val="left" w:pos="6946"/>
              </w:tabs>
              <w:suppressAutoHyphens/>
              <w:textAlignment w:val="baseline"/>
              <w:rPr>
                <w:rFonts w:eastAsia="Times New Roman"/>
                <w:lang w:eastAsia="ru-RU"/>
              </w:rPr>
            </w:pPr>
            <w:r w:rsidRPr="006470BF">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14:paraId="3D7B56CD" w14:textId="77777777" w:rsidR="00976819" w:rsidRPr="006470BF" w:rsidRDefault="00976819" w:rsidP="00423AB6">
            <w:pPr>
              <w:autoSpaceDE w:val="0"/>
              <w:autoSpaceDN w:val="0"/>
              <w:adjustRightInd w:val="0"/>
              <w:jc w:val="both"/>
            </w:pPr>
            <w:r w:rsidRPr="006470BF">
              <w:t>Размещение спортивных баз и лагерей, в которых осуществляется спортивная подготовка длительно проживающих в них лиц</w:t>
            </w:r>
          </w:p>
          <w:p w14:paraId="3FBDBAF5" w14:textId="77777777" w:rsidR="00976819" w:rsidRPr="006470BF" w:rsidRDefault="00976819" w:rsidP="00423AB6">
            <w:pPr>
              <w:autoSpaceDE w:val="0"/>
              <w:autoSpaceDN w:val="0"/>
              <w:adjustRightInd w:val="0"/>
              <w:jc w:val="both"/>
            </w:pPr>
          </w:p>
          <w:p w14:paraId="6CBA2397" w14:textId="77777777" w:rsidR="00976819" w:rsidRPr="006470BF"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BF448D9" w14:textId="77777777" w:rsidR="00976819" w:rsidRPr="006470BF" w:rsidRDefault="00976819" w:rsidP="00446E7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259B8360" w14:textId="77777777" w:rsidR="00976819" w:rsidRPr="006470BF" w:rsidRDefault="00976819" w:rsidP="00446E7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A0BCBD8" w14:textId="77777777" w:rsidR="00976819" w:rsidRPr="006470BF" w:rsidRDefault="00976819" w:rsidP="00446E73">
            <w:pPr>
              <w:widowControl w:val="0"/>
              <w:rPr>
                <w:b/>
              </w:rPr>
            </w:pPr>
            <w:r w:rsidRPr="006470BF">
              <w:t xml:space="preserve">- максимальное количество этажей зданий – </w:t>
            </w:r>
            <w:r w:rsidRPr="006470BF">
              <w:rPr>
                <w:b/>
              </w:rPr>
              <w:t>3 этажа;</w:t>
            </w:r>
          </w:p>
          <w:p w14:paraId="119812BC" w14:textId="77777777" w:rsidR="00976819" w:rsidRPr="006470BF" w:rsidRDefault="00976819"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213740A" w14:textId="77777777" w:rsidR="00976819" w:rsidRPr="006470BF" w:rsidRDefault="00976819"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0F5770E3" w14:textId="77777777" w:rsidR="00976819" w:rsidRPr="006470BF" w:rsidRDefault="00976819" w:rsidP="00446E73">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bl>
    <w:p w14:paraId="1539E840" w14:textId="77777777" w:rsidR="00126336" w:rsidRPr="006470BF" w:rsidRDefault="00126336" w:rsidP="00423AB6">
      <w:pPr>
        <w:rPr>
          <w:b/>
        </w:rPr>
      </w:pPr>
    </w:p>
    <w:p w14:paraId="698F94E5" w14:textId="77777777" w:rsidR="00126336" w:rsidRPr="006470BF" w:rsidRDefault="005D045A" w:rsidP="00423AB6">
      <w:pPr>
        <w:rPr>
          <w:b/>
        </w:rPr>
      </w:pPr>
      <w:r w:rsidRPr="006470BF">
        <w:rPr>
          <w:b/>
        </w:rPr>
        <w:t>3.3. Вспомогательные виды и параметры разрешенного использования земельных участков и объектов капитального строительства.</w:t>
      </w:r>
    </w:p>
    <w:p w14:paraId="4450177E" w14:textId="77777777" w:rsidR="00A15909" w:rsidRPr="006470BF" w:rsidRDefault="00A15909" w:rsidP="00423AB6">
      <w:pPr>
        <w:keepLines/>
        <w:widowControl w:val="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FA211BE" w14:textId="77777777" w:rsidR="00A15909" w:rsidRPr="006470BF" w:rsidRDefault="00A15909" w:rsidP="00423AB6">
      <w:pPr>
        <w:keepLines/>
        <w:widowControl w:val="0"/>
        <w:ind w:firstLine="284"/>
        <w:jc w:val="both"/>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0631"/>
      </w:tblGrid>
      <w:tr w:rsidR="00E7196D" w:rsidRPr="006470BF" w14:paraId="2F08F77D" w14:textId="77777777" w:rsidTr="00446E73">
        <w:trPr>
          <w:trHeight w:val="552"/>
          <w:tblHeader/>
        </w:trPr>
        <w:tc>
          <w:tcPr>
            <w:tcW w:w="3936" w:type="dxa"/>
            <w:vAlign w:val="center"/>
          </w:tcPr>
          <w:p w14:paraId="178F7F1E" w14:textId="77777777" w:rsidR="00A15909" w:rsidRPr="006470BF" w:rsidRDefault="005D045A" w:rsidP="00423AB6">
            <w:pPr>
              <w:jc w:val="center"/>
              <w:rPr>
                <w:b/>
              </w:rPr>
            </w:pPr>
            <w:r w:rsidRPr="006470BF">
              <w:rPr>
                <w:b/>
              </w:rPr>
              <w:t>Виды разрешенного использования</w:t>
            </w:r>
          </w:p>
        </w:tc>
        <w:tc>
          <w:tcPr>
            <w:tcW w:w="10631" w:type="dxa"/>
            <w:vAlign w:val="center"/>
          </w:tcPr>
          <w:p w14:paraId="770C543F" w14:textId="77777777" w:rsidR="00A15909" w:rsidRPr="006470BF" w:rsidRDefault="005D045A" w:rsidP="00423AB6">
            <w:pPr>
              <w:jc w:val="center"/>
              <w:rPr>
                <w:b/>
              </w:rPr>
            </w:pPr>
            <w:r w:rsidRPr="006470BF">
              <w:rPr>
                <w:b/>
              </w:rPr>
              <w:t>Предельные параметры разрешенного строительства</w:t>
            </w:r>
          </w:p>
        </w:tc>
      </w:tr>
      <w:tr w:rsidR="00E7196D" w:rsidRPr="006470BF" w14:paraId="2E996D6E" w14:textId="77777777" w:rsidTr="00446E73">
        <w:trPr>
          <w:trHeight w:val="502"/>
        </w:trPr>
        <w:tc>
          <w:tcPr>
            <w:tcW w:w="3936" w:type="dxa"/>
          </w:tcPr>
          <w:p w14:paraId="060B40F8"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631" w:type="dxa"/>
          </w:tcPr>
          <w:p w14:paraId="78C8134D" w14:textId="77777777" w:rsidR="002D0B3D" w:rsidRPr="006470BF" w:rsidRDefault="002D0B3D" w:rsidP="002D0B3D">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77EDE7D1" w14:textId="77777777" w:rsidTr="00446E73">
        <w:trPr>
          <w:trHeight w:val="502"/>
        </w:trPr>
        <w:tc>
          <w:tcPr>
            <w:tcW w:w="3936" w:type="dxa"/>
          </w:tcPr>
          <w:p w14:paraId="4F07E38F" w14:textId="77777777" w:rsidR="002D0B3D" w:rsidRPr="006470BF" w:rsidRDefault="002D0B3D" w:rsidP="002D0B3D">
            <w:pPr>
              <w:autoSpaceDE w:val="0"/>
              <w:autoSpaceDN w:val="0"/>
              <w:adjustRightInd w:val="0"/>
              <w:spacing w:before="120"/>
              <w:jc w:val="both"/>
            </w:pPr>
            <w:r w:rsidRPr="006470BF">
              <w:t xml:space="preserve">Автостоянки для парковки </w:t>
            </w:r>
            <w:r w:rsidRPr="006470BF">
              <w:lastRenderedPageBreak/>
              <w:t>автомобилей посетителей.</w:t>
            </w:r>
          </w:p>
        </w:tc>
        <w:tc>
          <w:tcPr>
            <w:tcW w:w="10631" w:type="dxa"/>
          </w:tcPr>
          <w:p w14:paraId="7CB1D38A" w14:textId="77777777" w:rsidR="002D0B3D" w:rsidRPr="006470BF" w:rsidRDefault="002D0B3D" w:rsidP="002D0B3D">
            <w:r w:rsidRPr="006470BF">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D0D593B" w14:textId="77777777" w:rsidR="002D0B3D" w:rsidRPr="006470BF" w:rsidRDefault="002D0B3D" w:rsidP="002D0B3D">
            <w:pPr>
              <w:autoSpaceDE w:val="0"/>
              <w:autoSpaceDN w:val="0"/>
              <w:adjustRightInd w:val="0"/>
              <w:ind w:firstLine="540"/>
              <w:jc w:val="both"/>
            </w:pPr>
            <w:r w:rsidRPr="006470BF">
              <w:lastRenderedPageBreak/>
              <w:t>Размеры земельных участков автостоянок на одно место должны быть:</w:t>
            </w:r>
          </w:p>
          <w:p w14:paraId="14250F44"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6CC76D94" w14:textId="77777777" w:rsidR="002D0B3D" w:rsidRPr="006470BF" w:rsidRDefault="002D0B3D" w:rsidP="002D0B3D">
            <w:pPr>
              <w:autoSpaceDE w:val="0"/>
              <w:autoSpaceDN w:val="0"/>
              <w:adjustRightInd w:val="0"/>
              <w:ind w:firstLine="540"/>
              <w:jc w:val="both"/>
            </w:pPr>
            <w:r w:rsidRPr="006470BF">
              <w:t>для автобусов - 40 кв. м;</w:t>
            </w:r>
          </w:p>
          <w:p w14:paraId="39C3CAB7" w14:textId="77777777" w:rsidR="002D0B3D" w:rsidRPr="006470BF" w:rsidRDefault="002D0B3D" w:rsidP="002D0B3D">
            <w:pPr>
              <w:autoSpaceDE w:val="0"/>
              <w:autoSpaceDN w:val="0"/>
              <w:adjustRightInd w:val="0"/>
              <w:ind w:firstLine="540"/>
              <w:jc w:val="both"/>
            </w:pPr>
            <w:r w:rsidRPr="006470BF">
              <w:t>для велосипедов - 0,9 кв. м.</w:t>
            </w:r>
          </w:p>
          <w:p w14:paraId="2744A360"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F3C6C00"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1C07F27A"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0589E" w:rsidRPr="006470BF" w14:paraId="24DDA4E9" w14:textId="77777777" w:rsidTr="00446E73">
        <w:trPr>
          <w:trHeight w:val="1078"/>
        </w:trPr>
        <w:tc>
          <w:tcPr>
            <w:tcW w:w="3936" w:type="dxa"/>
          </w:tcPr>
          <w:p w14:paraId="7CE33149" w14:textId="77777777" w:rsidR="0040589E" w:rsidRPr="006470BF" w:rsidRDefault="0040589E" w:rsidP="0040589E">
            <w:pPr>
              <w:jc w:val="both"/>
            </w:pPr>
            <w:r w:rsidRPr="006470BF">
              <w:lastRenderedPageBreak/>
              <w:t>Хозяйственные постройки, навесы, беседки</w:t>
            </w:r>
          </w:p>
        </w:tc>
        <w:tc>
          <w:tcPr>
            <w:tcW w:w="10631" w:type="dxa"/>
          </w:tcPr>
          <w:p w14:paraId="32E6C12B"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98D6E01" w14:textId="77777777" w:rsidR="0040589E" w:rsidRPr="006470BF" w:rsidRDefault="0040589E" w:rsidP="0040589E">
            <w:pPr>
              <w:keepLines/>
              <w:overflowPunct w:val="0"/>
              <w:autoSpaceDE w:val="0"/>
              <w:autoSpaceDN w:val="0"/>
              <w:adjustRightInd w:val="0"/>
              <w:jc w:val="both"/>
            </w:pPr>
            <w:r w:rsidRPr="006470BF">
              <w:t>- минимальные отступы от границ участка - 3</w:t>
            </w:r>
            <w:r w:rsidRPr="006470BF">
              <w:rPr>
                <w:b/>
              </w:rPr>
              <w:t xml:space="preserve"> м</w:t>
            </w:r>
            <w:r w:rsidRPr="006470BF">
              <w:t>, от красной линии улиц и проездов</w:t>
            </w:r>
            <w:r w:rsidRPr="006470BF">
              <w:rPr>
                <w:b/>
              </w:rPr>
              <w:t xml:space="preserve"> - 10 м</w:t>
            </w:r>
            <w:r w:rsidRPr="006470BF">
              <w:t>, с учетом соблюдения требований технических регламентов.</w:t>
            </w:r>
          </w:p>
          <w:p w14:paraId="21C1FEF9" w14:textId="77777777" w:rsidR="0040589E" w:rsidRPr="006470BF" w:rsidRDefault="0040589E" w:rsidP="0040589E">
            <w:pPr>
              <w:jc w:val="both"/>
            </w:pPr>
            <w:r w:rsidRPr="006470BF">
              <w:t xml:space="preserve">- максимальное количество надземных этажей – </w:t>
            </w:r>
            <w:r w:rsidRPr="006470BF">
              <w:rPr>
                <w:b/>
              </w:rPr>
              <w:t xml:space="preserve"> 1 этаж</w:t>
            </w:r>
            <w:r w:rsidRPr="006470BF">
              <w:t>;</w:t>
            </w:r>
          </w:p>
          <w:p w14:paraId="2A5F4B6F" w14:textId="77777777" w:rsidR="0040589E" w:rsidRPr="006470BF" w:rsidRDefault="0040589E" w:rsidP="0040589E">
            <w:r w:rsidRPr="006470BF">
              <w:t xml:space="preserve">- высота  объектов – </w:t>
            </w:r>
            <w:r w:rsidRPr="006470BF">
              <w:rPr>
                <w:b/>
              </w:rPr>
              <w:t>до 4 м.</w:t>
            </w:r>
          </w:p>
        </w:tc>
      </w:tr>
      <w:tr w:rsidR="0040589E" w:rsidRPr="006470BF" w14:paraId="4523DC20" w14:textId="77777777" w:rsidTr="00446E73">
        <w:trPr>
          <w:trHeight w:val="1078"/>
        </w:trPr>
        <w:tc>
          <w:tcPr>
            <w:tcW w:w="3936" w:type="dxa"/>
          </w:tcPr>
          <w:p w14:paraId="660C5256" w14:textId="77777777" w:rsidR="0040589E" w:rsidRPr="006470BF" w:rsidRDefault="0040589E" w:rsidP="002D0B3D">
            <w:pPr>
              <w:jc w:val="both"/>
            </w:pPr>
            <w:r w:rsidRPr="006470BF">
              <w:t>Площадки для сбора твердых бытовых отходов.</w:t>
            </w:r>
          </w:p>
        </w:tc>
        <w:tc>
          <w:tcPr>
            <w:tcW w:w="10631" w:type="dxa"/>
          </w:tcPr>
          <w:p w14:paraId="01BFA954" w14:textId="77777777" w:rsidR="0040589E" w:rsidRPr="006470BF" w:rsidRDefault="0040589E" w:rsidP="002D0B3D">
            <w:pPr>
              <w:jc w:val="both"/>
            </w:pPr>
            <w:r w:rsidRPr="006470BF">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30CFA733" w14:textId="77777777" w:rsidR="0040589E" w:rsidRPr="006470BF" w:rsidRDefault="0040589E" w:rsidP="002D0B3D">
            <w:pPr>
              <w:jc w:val="both"/>
            </w:pPr>
            <w:r w:rsidRPr="006470BF">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94E2566" w14:textId="77777777" w:rsidR="0040589E" w:rsidRPr="006470BF" w:rsidRDefault="0040589E" w:rsidP="002D0B3D">
            <w:pPr>
              <w:jc w:val="both"/>
            </w:pPr>
            <w:r w:rsidRPr="006470BF">
              <w:t>Общее количество контейнеров не более 5 шт.</w:t>
            </w:r>
          </w:p>
          <w:p w14:paraId="35FD8AAE" w14:textId="77777777" w:rsidR="0040589E" w:rsidRPr="006470BF" w:rsidRDefault="0040589E" w:rsidP="002D0B3D">
            <w:pPr>
              <w:jc w:val="both"/>
            </w:pPr>
            <w:r w:rsidRPr="006470BF">
              <w:t>Высота  - не более 2 м.</w:t>
            </w:r>
          </w:p>
          <w:p w14:paraId="5ABDF9C5"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40589E" w:rsidRPr="006470BF" w14:paraId="154DFF1D" w14:textId="77777777" w:rsidTr="00446E73">
        <w:trPr>
          <w:trHeight w:val="637"/>
        </w:trPr>
        <w:tc>
          <w:tcPr>
            <w:tcW w:w="3936" w:type="dxa"/>
          </w:tcPr>
          <w:p w14:paraId="0BC07E23" w14:textId="77777777" w:rsidR="0040589E" w:rsidRPr="006470BF" w:rsidRDefault="0040589E" w:rsidP="002D0B3D">
            <w:pPr>
              <w:jc w:val="both"/>
            </w:pPr>
            <w:r w:rsidRPr="006470BF">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14:paraId="72B3B544"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33DE683" w14:textId="77777777" w:rsidR="0040589E" w:rsidRPr="006470BF" w:rsidRDefault="0040589E" w:rsidP="002D0B3D">
            <w:pPr>
              <w:autoSpaceDE w:val="0"/>
              <w:autoSpaceDN w:val="0"/>
              <w:adjustRightInd w:val="0"/>
              <w:ind w:firstLine="709"/>
            </w:pPr>
            <w:r w:rsidRPr="006470BF">
              <w:t>Расстояние от фундаментов зданий и сооружений :</w:t>
            </w:r>
          </w:p>
          <w:p w14:paraId="28C136B0" w14:textId="77777777" w:rsidR="0040589E" w:rsidRPr="006470BF" w:rsidRDefault="0040589E" w:rsidP="002D0B3D">
            <w:pPr>
              <w:autoSpaceDE w:val="0"/>
              <w:autoSpaceDN w:val="0"/>
              <w:adjustRightInd w:val="0"/>
              <w:ind w:firstLine="709"/>
            </w:pPr>
            <w:r w:rsidRPr="006470BF">
              <w:t>- водопровод и напорная канализация -5 м,</w:t>
            </w:r>
          </w:p>
          <w:p w14:paraId="175BC499" w14:textId="77777777" w:rsidR="0040589E" w:rsidRPr="006470BF" w:rsidRDefault="0040589E" w:rsidP="002D0B3D">
            <w:pPr>
              <w:autoSpaceDE w:val="0"/>
              <w:autoSpaceDN w:val="0"/>
              <w:adjustRightInd w:val="0"/>
              <w:ind w:firstLine="709"/>
            </w:pPr>
            <w:r w:rsidRPr="006470BF">
              <w:t>- самотечная канализация (бытовая и дождевая)-3м.</w:t>
            </w:r>
          </w:p>
          <w:p w14:paraId="3691E013"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6C40B694" w14:textId="77777777" w:rsidR="00A15909" w:rsidRPr="006470BF" w:rsidRDefault="00A15909" w:rsidP="00446E73">
      <w:pPr>
        <w:ind w:firstLine="709"/>
        <w:rPr>
          <w:b/>
        </w:rPr>
      </w:pPr>
    </w:p>
    <w:p w14:paraId="09A92AB4" w14:textId="77777777" w:rsidR="008576BA" w:rsidRDefault="00A15909" w:rsidP="00446E73">
      <w:pPr>
        <w:ind w:firstLine="709"/>
        <w:rPr>
          <w:u w:val="single"/>
        </w:rPr>
      </w:pPr>
      <w:r w:rsidRPr="006470BF">
        <w:rPr>
          <w:u w:val="single"/>
        </w:rPr>
        <w:t>Примечание:</w:t>
      </w:r>
    </w:p>
    <w:p w14:paraId="39D7F443"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CC28303"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D28C74F" w14:textId="77777777" w:rsidR="008576BA" w:rsidRPr="006470BF" w:rsidRDefault="00A15909" w:rsidP="00446E73">
      <w:pPr>
        <w:ind w:firstLine="709"/>
        <w:rPr>
          <w:u w:val="single"/>
        </w:rPr>
      </w:pPr>
      <w:r w:rsidRPr="006470BF">
        <w:t xml:space="preserve">Размеры земельного участка </w:t>
      </w:r>
      <w:r w:rsidRPr="006470BF">
        <w:rPr>
          <w:u w:val="single"/>
        </w:rPr>
        <w:t>для отдельно стоящего объекта дошкольного  образования:</w:t>
      </w:r>
    </w:p>
    <w:p w14:paraId="6072E489" w14:textId="77777777" w:rsidR="008576BA" w:rsidRPr="006470BF" w:rsidRDefault="00A15909" w:rsidP="00446E73">
      <w:pPr>
        <w:ind w:firstLine="709"/>
        <w:rPr>
          <w:u w:val="single"/>
        </w:rPr>
      </w:pPr>
      <w:r w:rsidRPr="006470BF">
        <w:t>-  при вместимости до 100 мест – 40 кв.м. на 1 чел.;</w:t>
      </w:r>
    </w:p>
    <w:p w14:paraId="32B63682" w14:textId="77777777" w:rsidR="008576BA" w:rsidRPr="006470BF" w:rsidRDefault="00A15909" w:rsidP="00446E73">
      <w:pPr>
        <w:ind w:firstLine="709"/>
        <w:rPr>
          <w:u w:val="single"/>
        </w:rPr>
      </w:pPr>
      <w:r w:rsidRPr="006470BF">
        <w:t>- при вместимости свыше 100 мест – 35 кв.м. на 1 чел.</w:t>
      </w:r>
    </w:p>
    <w:p w14:paraId="1355F1CB" w14:textId="77777777" w:rsidR="008576BA" w:rsidRPr="006470BF" w:rsidRDefault="00A15909" w:rsidP="00446E73">
      <w:pPr>
        <w:ind w:firstLine="709"/>
        <w:rPr>
          <w:u w:val="single"/>
        </w:rPr>
      </w:pPr>
      <w:r w:rsidRPr="006470BF">
        <w:t xml:space="preserve">Размеры земельного участка </w:t>
      </w:r>
      <w:r w:rsidRPr="006470BF">
        <w:rPr>
          <w:u w:val="single"/>
        </w:rPr>
        <w:t>для встроенного объекта дошкольного  образования</w:t>
      </w:r>
      <w:r w:rsidRPr="006470BF">
        <w:t>:</w:t>
      </w:r>
    </w:p>
    <w:p w14:paraId="6329C70B" w14:textId="77777777" w:rsidR="008576BA" w:rsidRPr="006470BF" w:rsidRDefault="00A15909" w:rsidP="00446E73">
      <w:pPr>
        <w:ind w:firstLine="709"/>
        <w:rPr>
          <w:u w:val="single"/>
        </w:rPr>
      </w:pPr>
      <w:r w:rsidRPr="006470BF">
        <w:t>- при вместимости более 100 мест – 29 кв.м. на 1 чел.;</w:t>
      </w:r>
    </w:p>
    <w:p w14:paraId="54C5EA14" w14:textId="77777777" w:rsidR="008576BA" w:rsidRPr="006470BF" w:rsidRDefault="00A15909" w:rsidP="00446E73">
      <w:pPr>
        <w:ind w:firstLine="709"/>
        <w:rPr>
          <w:u w:val="single"/>
        </w:rPr>
      </w:pPr>
      <w:r w:rsidRPr="006470BF">
        <w:t>Предельная высота ограждения – 2 м.;</w:t>
      </w:r>
    </w:p>
    <w:p w14:paraId="47B1EF7C" w14:textId="77777777" w:rsidR="008576BA" w:rsidRPr="006470BF" w:rsidRDefault="00A15909" w:rsidP="00446E73">
      <w:pPr>
        <w:ind w:firstLine="709"/>
        <w:rPr>
          <w:u w:val="single"/>
        </w:rPr>
      </w:pPr>
      <w:r w:rsidRPr="006470BF">
        <w:t>Расстояние между зданиями определяются по нормам инсоляции и освещенности.</w:t>
      </w:r>
    </w:p>
    <w:p w14:paraId="103D494F" w14:textId="77777777" w:rsidR="008576BA" w:rsidRPr="006470BF" w:rsidRDefault="00A15909" w:rsidP="00446E73">
      <w:pPr>
        <w:ind w:firstLine="709"/>
        <w:rPr>
          <w:u w:val="single"/>
        </w:rPr>
      </w:pPr>
      <w:r w:rsidRPr="006470BF">
        <w:rPr>
          <w:u w:val="single"/>
        </w:rPr>
        <w:t>Для  объекта общеобразовательного назначения</w:t>
      </w:r>
      <w:r w:rsidRPr="006470BF">
        <w:t xml:space="preserve"> размеры земельного участка при вместимости:</w:t>
      </w:r>
    </w:p>
    <w:p w14:paraId="1A320656" w14:textId="77777777" w:rsidR="008576BA" w:rsidRPr="006470BF" w:rsidRDefault="00A15909" w:rsidP="00446E73">
      <w:pPr>
        <w:ind w:firstLine="709"/>
        <w:rPr>
          <w:u w:val="single"/>
        </w:rPr>
      </w:pPr>
      <w:r w:rsidRPr="006470BF">
        <w:t>- до 400 мест – 50 кв.м. на 1 чел.;</w:t>
      </w:r>
    </w:p>
    <w:p w14:paraId="0C29D249" w14:textId="77777777" w:rsidR="00A15909" w:rsidRPr="006470BF" w:rsidRDefault="00A15909" w:rsidP="00446E73">
      <w:pPr>
        <w:ind w:firstLine="709"/>
        <w:rPr>
          <w:u w:val="single"/>
        </w:rPr>
      </w:pPr>
      <w:r w:rsidRPr="006470BF">
        <w:t>- от 401 до 500 мест – 60 кв.м. на 1 чел.;</w:t>
      </w:r>
    </w:p>
    <w:p w14:paraId="3B74E11C" w14:textId="77777777" w:rsidR="00A15909" w:rsidRPr="006470BF" w:rsidRDefault="00A15909" w:rsidP="00446E73">
      <w:pPr>
        <w:ind w:firstLine="709"/>
        <w:jc w:val="both"/>
      </w:pPr>
      <w:r w:rsidRPr="006470BF">
        <w:t>Расстояние между зданиями определяется  по нормам инсоляции и освещенности.</w:t>
      </w:r>
    </w:p>
    <w:p w14:paraId="0DECB78E" w14:textId="77777777" w:rsidR="00A15909" w:rsidRPr="006470BF" w:rsidRDefault="00A15909" w:rsidP="00446E73">
      <w:pPr>
        <w:ind w:firstLine="709"/>
        <w:jc w:val="both"/>
      </w:pPr>
      <w:r w:rsidRPr="006470BF">
        <w:t>Отмостка должна располагаться в пределах отведенного (предоставленного) земельного участка.</w:t>
      </w:r>
    </w:p>
    <w:p w14:paraId="4D4A87E5" w14:textId="77777777" w:rsidR="00A15909" w:rsidRPr="006470BF" w:rsidRDefault="00A15909" w:rsidP="00446E73">
      <w:pPr>
        <w:ind w:firstLine="709"/>
        <w:jc w:val="both"/>
      </w:pPr>
      <w:r w:rsidRPr="006470BF">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B41C0E" w:rsidRPr="006470BF">
        <w:t>6</w:t>
      </w:r>
      <w:r w:rsidRPr="006470BF">
        <w:t xml:space="preserve"> "Градостроительство. Планировка и застройка городских и сельских поселений".</w:t>
      </w:r>
    </w:p>
    <w:p w14:paraId="3F4C36B5" w14:textId="77777777" w:rsidR="00A15909" w:rsidRPr="006470BF" w:rsidRDefault="00A15909" w:rsidP="00446E73">
      <w:pPr>
        <w:ind w:firstLine="709"/>
        <w:jc w:val="both"/>
      </w:pPr>
      <w:r w:rsidRPr="006470BF">
        <w:lastRenderedPageBreak/>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69DB8169" w14:textId="77777777" w:rsidR="00A15909" w:rsidRPr="006470BF" w:rsidRDefault="00A15909" w:rsidP="00446E73">
      <w:pPr>
        <w:ind w:firstLine="709"/>
        <w:jc w:val="both"/>
      </w:pPr>
      <w:r w:rsidRPr="006470BF">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5009A2C" w14:textId="77777777" w:rsidR="00A15909" w:rsidRPr="006470BF" w:rsidRDefault="00A15909" w:rsidP="00446E73">
      <w:pPr>
        <w:ind w:firstLine="709"/>
        <w:jc w:val="both"/>
      </w:pPr>
      <w:r w:rsidRPr="006470BF">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23275B95" w14:textId="77777777" w:rsidR="00A15909" w:rsidRPr="006470BF" w:rsidRDefault="00A15909" w:rsidP="00446E73">
      <w:pPr>
        <w:ind w:firstLine="709"/>
        <w:jc w:val="both"/>
      </w:pPr>
      <w:r w:rsidRPr="006470BF">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37F1358D" w14:textId="77777777" w:rsidR="00A15909" w:rsidRPr="006470BF" w:rsidRDefault="00A15909" w:rsidP="00446E73">
      <w:pPr>
        <w:ind w:firstLine="709"/>
        <w:jc w:val="center"/>
        <w:rPr>
          <w:b/>
          <w:u w:val="single"/>
        </w:rPr>
      </w:pPr>
    </w:p>
    <w:p w14:paraId="3BA03492" w14:textId="77777777" w:rsidR="00A15909" w:rsidRPr="006470BF" w:rsidRDefault="00A15909" w:rsidP="00446E73">
      <w:pPr>
        <w:ind w:firstLine="709"/>
        <w:jc w:val="center"/>
        <w:rPr>
          <w:b/>
          <w:u w:val="single"/>
        </w:rPr>
      </w:pPr>
      <w:r w:rsidRPr="006470BF">
        <w:rPr>
          <w:b/>
          <w:u w:val="single"/>
        </w:rPr>
        <w:t>Требования к ограждению земельных участков:</w:t>
      </w:r>
    </w:p>
    <w:p w14:paraId="0C0D906C" w14:textId="77777777" w:rsidR="00A15909" w:rsidRPr="006470BF" w:rsidRDefault="00A15909" w:rsidP="00446E73">
      <w:pPr>
        <w:ind w:firstLine="709"/>
        <w:jc w:val="both"/>
      </w:pPr>
      <w:r w:rsidRPr="006470BF">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7F6A285E" w14:textId="77777777" w:rsidR="00126336" w:rsidRPr="006470BF" w:rsidRDefault="00A15909" w:rsidP="00446E73">
      <w:pPr>
        <w:ind w:firstLine="709"/>
        <w:jc w:val="both"/>
      </w:pPr>
      <w:r w:rsidRPr="006470BF">
        <w:t>Нормы расчета стоянок автомобилей предусмотреть в соответствии с Приложением «</w:t>
      </w:r>
      <w:r w:rsidR="00B41C0E" w:rsidRPr="006470BF">
        <w:t>Ж</w:t>
      </w:r>
      <w:r w:rsidRPr="006470BF">
        <w:t>» СП 42.13330.201</w:t>
      </w:r>
      <w:r w:rsidR="00B41C0E" w:rsidRPr="006470BF">
        <w:t>6</w:t>
      </w:r>
      <w:r w:rsidRPr="006470BF">
        <w:t xml:space="preserve">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269B93A3" w14:textId="77777777" w:rsidR="005D045A" w:rsidRPr="006470BF" w:rsidRDefault="005D045A" w:rsidP="005D045A">
      <w:pPr>
        <w:pStyle w:val="20"/>
        <w:rPr>
          <w:szCs w:val="24"/>
        </w:rPr>
      </w:pPr>
      <w:bookmarkStart w:id="91" w:name="_Toc76049253"/>
      <w:r w:rsidRPr="006470BF">
        <w:rPr>
          <w:szCs w:val="24"/>
        </w:rPr>
        <w:t>4. ОД-4 Зона объектов физической культуры и спорта</w:t>
      </w:r>
      <w:bookmarkEnd w:id="91"/>
    </w:p>
    <w:p w14:paraId="397BA6DD" w14:textId="77777777" w:rsidR="005D045A" w:rsidRPr="006470BF" w:rsidRDefault="005D045A" w:rsidP="005D045A">
      <w:pPr>
        <w:widowControl w:val="0"/>
        <w:tabs>
          <w:tab w:val="left" w:pos="1260"/>
        </w:tabs>
        <w:ind w:firstLine="709"/>
        <w:jc w:val="both"/>
        <w:rPr>
          <w:rFonts w:eastAsia="Times New Roman"/>
          <w:iCs/>
          <w:lang w:eastAsia="ru-RU"/>
        </w:rPr>
      </w:pPr>
      <w:r w:rsidRPr="006470BF">
        <w:rPr>
          <w:rFonts w:eastAsia="Times New Roman"/>
          <w:iCs/>
          <w:lang w:eastAsia="ru-RU"/>
        </w:rPr>
        <w:t>Зона ОД-4 выделена для обеспечения правовых условий формирования зон размещения объектов физической культуры и спорта, требующих значительные территориальные ресурсы для своего нормального функционирования.</w:t>
      </w:r>
    </w:p>
    <w:p w14:paraId="57BD2D2C" w14:textId="77777777" w:rsidR="005D045A" w:rsidRDefault="005D045A" w:rsidP="005D045A">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0F7AD65E" w14:textId="77777777" w:rsidR="00317B2E" w:rsidRPr="00A81CDF" w:rsidRDefault="00317B2E" w:rsidP="00317B2E">
      <w:pPr>
        <w:pStyle w:val="ConsPlusNormal"/>
        <w:ind w:firstLine="709"/>
        <w:rPr>
          <w:rFonts w:ascii="Times New Roman" w:eastAsia="SimSun" w:hAnsi="Times New Roman" w:cs="Times New Roman"/>
          <w:b/>
          <w:color w:val="000000"/>
          <w:sz w:val="24"/>
          <w:szCs w:val="24"/>
        </w:rPr>
      </w:pPr>
      <w:r w:rsidRPr="00A81CDF">
        <w:rPr>
          <w:rFonts w:ascii="Times New Roman" w:eastAsia="SimSun" w:hAnsi="Times New Roman" w:cs="Times New Roman"/>
          <w:color w:val="000000"/>
          <w:sz w:val="24"/>
          <w:szCs w:val="24"/>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A81CDF">
        <w:rPr>
          <w:rFonts w:ascii="Times New Roman" w:eastAsia="SimSun" w:hAnsi="Times New Roman" w:cs="Times New Roman"/>
          <w:b/>
          <w:color w:val="000000"/>
          <w:sz w:val="24"/>
          <w:szCs w:val="24"/>
        </w:rPr>
        <w:t xml:space="preserve">запрещено. </w:t>
      </w:r>
    </w:p>
    <w:p w14:paraId="767E7E68" w14:textId="77777777" w:rsidR="00317B2E" w:rsidRPr="00317B2E" w:rsidRDefault="00317B2E" w:rsidP="00317B2E">
      <w:pPr>
        <w:ind w:firstLine="709"/>
        <w:rPr>
          <w:color w:val="000000"/>
          <w:lang w:eastAsia="ru-RU"/>
        </w:rPr>
      </w:pPr>
      <w:r w:rsidRPr="00ED3FFB">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14:paraId="6DC446B4" w14:textId="77777777" w:rsidR="005D045A" w:rsidRPr="006470BF" w:rsidRDefault="005D045A" w:rsidP="005D045A">
      <w:pPr>
        <w:rPr>
          <w:b/>
        </w:rPr>
      </w:pPr>
      <w:r w:rsidRPr="006470BF">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5D045A" w:rsidRPr="006470BF" w14:paraId="4CAAB244"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1DD94906" w14:textId="77777777" w:rsidR="005D045A" w:rsidRPr="006470BF" w:rsidRDefault="005D045A" w:rsidP="005D045A">
            <w:pPr>
              <w:tabs>
                <w:tab w:val="left" w:pos="2520"/>
              </w:tabs>
              <w:jc w:val="center"/>
              <w:rPr>
                <w:b/>
              </w:rPr>
            </w:pPr>
            <w:r w:rsidRPr="006470BF">
              <w:rPr>
                <w:b/>
              </w:rPr>
              <w:t>Код вида</w:t>
            </w:r>
          </w:p>
          <w:p w14:paraId="33D338BB" w14:textId="77777777" w:rsidR="005D045A" w:rsidRPr="006470BF" w:rsidRDefault="005D045A" w:rsidP="005D045A">
            <w:pPr>
              <w:tabs>
                <w:tab w:val="left" w:pos="2520"/>
              </w:tabs>
              <w:jc w:val="center"/>
              <w:rPr>
                <w:b/>
              </w:rPr>
            </w:pPr>
            <w:r w:rsidRPr="006470BF">
              <w:rPr>
                <w:b/>
              </w:rPr>
              <w:t xml:space="preserve">разрешенного </w:t>
            </w:r>
            <w:r w:rsidRPr="006470BF">
              <w:rPr>
                <w:b/>
              </w:rPr>
              <w:lastRenderedPageBreak/>
              <w:t>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437B3"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lastRenderedPageBreak/>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34998BA"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51B71" w14:textId="77777777" w:rsidR="005D045A" w:rsidRPr="006470BF" w:rsidRDefault="005D045A" w:rsidP="005D045A">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5D045A" w:rsidRPr="006470BF" w14:paraId="311E1CAC"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4B85A9FA" w14:textId="77777777" w:rsidR="005D045A" w:rsidRPr="006470BF" w:rsidRDefault="005D045A" w:rsidP="005D045A">
            <w:pPr>
              <w:keepLines/>
              <w:widowControl w:val="0"/>
              <w:jc w:val="center"/>
              <w:rPr>
                <w:b/>
              </w:rPr>
            </w:pPr>
            <w:r w:rsidRPr="006470BF">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D6BC67" w14:textId="77777777" w:rsidR="005D045A" w:rsidRPr="006470BF" w:rsidRDefault="005D045A" w:rsidP="005D045A">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06069A6E" w14:textId="77777777" w:rsidR="005D045A" w:rsidRPr="006470BF" w:rsidRDefault="005D045A" w:rsidP="005D045A">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65F2DBA" w14:textId="77777777" w:rsidR="005D045A" w:rsidRPr="006470BF" w:rsidRDefault="005D045A" w:rsidP="005D045A">
            <w:pPr>
              <w:jc w:val="both"/>
            </w:pPr>
            <w:r w:rsidRPr="006470BF">
              <w:t xml:space="preserve">- минимальная/максимальная площадь земельных участков – </w:t>
            </w:r>
            <w:r w:rsidRPr="006470BF">
              <w:rPr>
                <w:b/>
              </w:rPr>
              <w:t xml:space="preserve">4/100000 </w:t>
            </w:r>
            <w:r w:rsidRPr="006470BF">
              <w:t>кв.м.;</w:t>
            </w:r>
          </w:p>
          <w:p w14:paraId="4C6A0226" w14:textId="77777777" w:rsidR="005D045A" w:rsidRPr="006470BF" w:rsidRDefault="005D045A" w:rsidP="005D045A">
            <w:pPr>
              <w:jc w:val="both"/>
              <w:rPr>
                <w:b/>
              </w:rPr>
            </w:pPr>
            <w:r w:rsidRPr="006470BF">
              <w:t xml:space="preserve"> - максимальное количество этажей  – не более </w:t>
            </w:r>
            <w:r w:rsidRPr="006470BF">
              <w:rPr>
                <w:b/>
              </w:rPr>
              <w:t>2 этажей;</w:t>
            </w:r>
          </w:p>
          <w:p w14:paraId="19E153E2"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745BC40A" w14:textId="77777777" w:rsidR="005D045A" w:rsidRPr="006470BF" w:rsidRDefault="005D045A" w:rsidP="005D045A">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7F7CA3A6"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6B9F066C" w14:textId="77777777" w:rsidR="000242A2" w:rsidRPr="006470BF" w:rsidRDefault="000242A2" w:rsidP="000242A2">
            <w:r w:rsidRPr="006470BF">
              <w:t>- процент застройки подземной части - не регламентируется;</w:t>
            </w:r>
          </w:p>
          <w:p w14:paraId="4EC64576" w14:textId="77777777" w:rsidR="005D045A" w:rsidRPr="006470BF" w:rsidRDefault="005D045A" w:rsidP="005D045A">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27638CD2" w14:textId="77777777" w:rsidR="005D045A" w:rsidRPr="006470BF" w:rsidRDefault="005D045A" w:rsidP="005D045A">
            <w:pPr>
              <w:jc w:val="both"/>
            </w:pPr>
            <w:r w:rsidRPr="006470BF">
              <w:rPr>
                <w:b/>
              </w:rPr>
              <w:t>Не распространяются на линейные объекты</w:t>
            </w:r>
          </w:p>
        </w:tc>
      </w:tr>
      <w:tr w:rsidR="005D045A" w:rsidRPr="006470BF" w14:paraId="10A8E502"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6B3EB7CA" w14:textId="77777777" w:rsidR="005D045A" w:rsidRPr="006470BF" w:rsidRDefault="005D045A" w:rsidP="005D045A">
            <w:pPr>
              <w:tabs>
                <w:tab w:val="left" w:pos="2520"/>
              </w:tabs>
              <w:jc w:val="center"/>
              <w:rPr>
                <w:b/>
              </w:rPr>
            </w:pPr>
            <w:r w:rsidRPr="006470BF">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1DC142" w14:textId="77777777" w:rsidR="005D045A" w:rsidRPr="006470BF" w:rsidRDefault="005D045A" w:rsidP="005D045A">
            <w:pPr>
              <w:tabs>
                <w:tab w:val="left" w:pos="6946"/>
              </w:tabs>
              <w:suppressAutoHyphens/>
              <w:textAlignment w:val="baseline"/>
            </w:pPr>
            <w:r w:rsidRPr="006470BF">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14:paraId="708BEAFF" w14:textId="77777777" w:rsidR="005D045A" w:rsidRPr="006470BF" w:rsidRDefault="005D045A" w:rsidP="005D045A">
            <w:pPr>
              <w:autoSpaceDE w:val="0"/>
              <w:autoSpaceDN w:val="0"/>
              <w:adjustRightInd w:val="0"/>
              <w:jc w:val="both"/>
            </w:pPr>
            <w:r w:rsidRPr="006470BF">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6470BF">
                <w:t>кодами 5.1.1 - 5.1.7</w:t>
              </w:r>
            </w:hyperlink>
          </w:p>
          <w:p w14:paraId="42C339AA" w14:textId="77777777" w:rsidR="005D045A" w:rsidRPr="006470BF" w:rsidRDefault="005D045A" w:rsidP="005D045A">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6880081"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3A883539"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166E95D0"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2B7618B1"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6C9E06C1"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05760CC2" w14:textId="77777777" w:rsidR="000242A2" w:rsidRPr="006470BF" w:rsidRDefault="000242A2" w:rsidP="000242A2">
            <w:r w:rsidRPr="006470BF">
              <w:t>- процент застройки подземной части - не регламентируется;</w:t>
            </w:r>
          </w:p>
          <w:p w14:paraId="1CD41EA8" w14:textId="77777777" w:rsidR="005D045A" w:rsidRPr="006470BF" w:rsidRDefault="005D045A" w:rsidP="005D045A">
            <w:pPr>
              <w:widowControl w:val="0"/>
              <w:autoSpaceDE w:val="0"/>
              <w:autoSpaceDN w:val="0"/>
              <w:adjustRightInd w:val="0"/>
              <w:rPr>
                <w:rFonts w:eastAsia="Times New Roman"/>
                <w:lang w:eastAsia="ru-RU"/>
              </w:rPr>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5D045A" w:rsidRPr="006470BF" w14:paraId="791FFE6B"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3A662643" w14:textId="77777777" w:rsidR="005D045A" w:rsidRPr="006470BF" w:rsidRDefault="005D045A" w:rsidP="005D045A">
            <w:pPr>
              <w:tabs>
                <w:tab w:val="left" w:pos="2520"/>
              </w:tabs>
              <w:jc w:val="center"/>
              <w:rPr>
                <w:b/>
              </w:rPr>
            </w:pPr>
            <w:r w:rsidRPr="006470BF">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D6BC71" w14:textId="77777777" w:rsidR="005D045A" w:rsidRPr="006470BF" w:rsidRDefault="005D045A" w:rsidP="005D045A">
            <w:pPr>
              <w:tabs>
                <w:tab w:val="left" w:pos="6946"/>
              </w:tabs>
              <w:suppressAutoHyphens/>
              <w:textAlignment w:val="baseline"/>
              <w:rPr>
                <w:rFonts w:eastAsia="Times New Roman"/>
                <w:lang w:eastAsia="ru-RU"/>
              </w:rPr>
            </w:pPr>
            <w:r w:rsidRPr="006470BF">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14:paraId="78082EA9" w14:textId="77777777" w:rsidR="005D045A" w:rsidRPr="006470BF" w:rsidRDefault="005D045A" w:rsidP="005D045A">
            <w:pPr>
              <w:autoSpaceDE w:val="0"/>
              <w:autoSpaceDN w:val="0"/>
              <w:adjustRightInd w:val="0"/>
              <w:jc w:val="both"/>
            </w:pPr>
            <w:r w:rsidRPr="006470BF">
              <w:t xml:space="preserve">Размещение спортивно-зрелищных зданий и сооружений, имеющих специальные места для зрителей от </w:t>
            </w:r>
            <w:r w:rsidRPr="006470BF">
              <w:lastRenderedPageBreak/>
              <w:t>500 мест (стадионов, дворцов спорта, ледовых дворцов, ипподромов)</w:t>
            </w:r>
          </w:p>
          <w:p w14:paraId="6CF31416"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4567239" w14:textId="77777777" w:rsidR="005D045A" w:rsidRPr="006470BF" w:rsidRDefault="005D045A" w:rsidP="005D045A">
            <w:pPr>
              <w:jc w:val="both"/>
            </w:pPr>
            <w:r w:rsidRPr="006470BF">
              <w:lastRenderedPageBreak/>
              <w:t xml:space="preserve">- минимальная/максимальная площадь земельного участка–  </w:t>
            </w:r>
            <w:r w:rsidRPr="006470BF">
              <w:rPr>
                <w:b/>
              </w:rPr>
              <w:t>100/50000</w:t>
            </w:r>
            <w:r w:rsidRPr="006470BF">
              <w:t xml:space="preserve"> кв. м;</w:t>
            </w:r>
          </w:p>
          <w:p w14:paraId="4368D3A4"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78C19BD"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44C4355C"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363FF220"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4E387816" w14:textId="77777777" w:rsidR="000242A2" w:rsidRPr="006470BF" w:rsidRDefault="000242A2" w:rsidP="000242A2">
            <w:r w:rsidRPr="006470BF">
              <w:t>- процент застройки подземной части - не регламентируется;</w:t>
            </w:r>
          </w:p>
          <w:p w14:paraId="6763C240" w14:textId="77777777" w:rsidR="005D045A" w:rsidRPr="006470BF" w:rsidRDefault="005D045A" w:rsidP="005D045A">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5D045A" w:rsidRPr="006470BF" w14:paraId="56A6A9E6"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5B7041A9" w14:textId="77777777" w:rsidR="005D045A" w:rsidRPr="006470BF" w:rsidRDefault="005D045A" w:rsidP="005D045A">
            <w:pPr>
              <w:tabs>
                <w:tab w:val="left" w:pos="2520"/>
              </w:tabs>
              <w:jc w:val="center"/>
              <w:rPr>
                <w:b/>
              </w:rPr>
            </w:pPr>
            <w:r w:rsidRPr="006470BF">
              <w:rPr>
                <w:b/>
              </w:rPr>
              <w:lastRenderedPageBreak/>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93D4B8" w14:textId="77777777" w:rsidR="005D045A" w:rsidRPr="006470BF" w:rsidRDefault="005D045A" w:rsidP="005D045A">
            <w:pPr>
              <w:tabs>
                <w:tab w:val="left" w:pos="6946"/>
              </w:tabs>
              <w:suppressAutoHyphens/>
              <w:textAlignment w:val="baseline"/>
              <w:rPr>
                <w:rFonts w:eastAsia="Times New Roman"/>
                <w:lang w:eastAsia="ru-RU"/>
              </w:rPr>
            </w:pPr>
            <w:r w:rsidRPr="006470BF">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14:paraId="4E549F5D" w14:textId="77777777" w:rsidR="005D045A" w:rsidRPr="006470BF" w:rsidRDefault="005D045A" w:rsidP="005D045A">
            <w:pPr>
              <w:autoSpaceDE w:val="0"/>
              <w:autoSpaceDN w:val="0"/>
              <w:adjustRightInd w:val="0"/>
              <w:jc w:val="both"/>
            </w:pPr>
            <w:r w:rsidRPr="006470BF">
              <w:t>Размещение спортивных клубов, спортивных залов, бассейнов, физкультурно-оздоровительных комплексов в зданиях и сооружениях</w:t>
            </w:r>
          </w:p>
          <w:p w14:paraId="1F728AD4"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44AAE8"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D5D291F"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9FF75DD"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28594C78"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04D75F61"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5572C02A" w14:textId="77777777" w:rsidR="000242A2" w:rsidRPr="006470BF" w:rsidRDefault="000242A2" w:rsidP="000242A2">
            <w:r w:rsidRPr="006470BF">
              <w:t>- процент застройки подземной части - не регламентируется;</w:t>
            </w:r>
          </w:p>
          <w:p w14:paraId="2E42E061" w14:textId="77777777" w:rsidR="005D045A" w:rsidRPr="006470BF" w:rsidRDefault="005D045A" w:rsidP="005D045A">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5D045A" w:rsidRPr="006470BF" w14:paraId="5CF50CBB"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52D0D364" w14:textId="77777777" w:rsidR="005D045A" w:rsidRPr="006470BF" w:rsidRDefault="005D045A" w:rsidP="005D045A">
            <w:pPr>
              <w:tabs>
                <w:tab w:val="left" w:pos="2520"/>
              </w:tabs>
              <w:jc w:val="center"/>
              <w:rPr>
                <w:b/>
              </w:rPr>
            </w:pPr>
            <w:r w:rsidRPr="006470BF">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4A8051" w14:textId="77777777" w:rsidR="005D045A" w:rsidRPr="006470BF" w:rsidRDefault="005D045A" w:rsidP="005D045A">
            <w:pPr>
              <w:tabs>
                <w:tab w:val="left" w:pos="6946"/>
              </w:tabs>
              <w:suppressAutoHyphens/>
              <w:textAlignment w:val="baseline"/>
              <w:rPr>
                <w:rFonts w:eastAsia="Times New Roman"/>
                <w:lang w:eastAsia="ru-RU"/>
              </w:rPr>
            </w:pPr>
            <w:r w:rsidRPr="006470BF">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352966DD" w14:textId="77777777" w:rsidR="005D045A" w:rsidRPr="006470BF" w:rsidRDefault="005D045A" w:rsidP="005D045A">
            <w:pPr>
              <w:autoSpaceDE w:val="0"/>
              <w:autoSpaceDN w:val="0"/>
              <w:adjustRightInd w:val="0"/>
              <w:jc w:val="both"/>
            </w:pPr>
            <w:r w:rsidRPr="006470BF">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105BF20C"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2616DF5"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5EC4214D"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53E63E3"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658AB7EE"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5BF15B5"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5EB077F9" w14:textId="77777777" w:rsidR="000242A2" w:rsidRPr="006470BF" w:rsidRDefault="000242A2" w:rsidP="000242A2">
            <w:r w:rsidRPr="006470BF">
              <w:t xml:space="preserve">- процент застройки подземной части - не </w:t>
            </w:r>
            <w:r w:rsidRPr="006470BF">
              <w:lastRenderedPageBreak/>
              <w:t>регламентируется;</w:t>
            </w:r>
          </w:p>
          <w:p w14:paraId="32F786A4" w14:textId="77777777" w:rsidR="005D045A" w:rsidRPr="006470BF" w:rsidRDefault="005D045A" w:rsidP="005D045A">
            <w:pPr>
              <w:jc w:val="both"/>
            </w:pPr>
            <w:r w:rsidRPr="006470BF">
              <w:t xml:space="preserve">- минимальный процент озеленения - </w:t>
            </w:r>
            <w:r w:rsidRPr="006470BF">
              <w:rPr>
                <w:b/>
              </w:rPr>
              <w:t>15 %</w:t>
            </w:r>
            <w:r w:rsidRPr="006470BF">
              <w:t xml:space="preserve"> от площади земельного участка.</w:t>
            </w:r>
          </w:p>
        </w:tc>
      </w:tr>
      <w:tr w:rsidR="005D045A" w:rsidRPr="006470BF" w14:paraId="0DF60651"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3FF642E4" w14:textId="77777777" w:rsidR="005D045A" w:rsidRPr="006470BF" w:rsidRDefault="005D045A" w:rsidP="005D045A">
            <w:pPr>
              <w:tabs>
                <w:tab w:val="left" w:pos="2520"/>
              </w:tabs>
              <w:jc w:val="center"/>
              <w:rPr>
                <w:b/>
              </w:rPr>
            </w:pPr>
            <w:r w:rsidRPr="006470BF">
              <w:rPr>
                <w:b/>
              </w:rPr>
              <w:lastRenderedPageBreak/>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710050" w14:textId="77777777" w:rsidR="005D045A" w:rsidRPr="006470BF" w:rsidRDefault="005D045A" w:rsidP="005D045A">
            <w:pPr>
              <w:tabs>
                <w:tab w:val="left" w:pos="6946"/>
              </w:tabs>
              <w:suppressAutoHyphens/>
              <w:textAlignment w:val="baseline"/>
              <w:rPr>
                <w:rFonts w:eastAsia="Times New Roman"/>
                <w:lang w:eastAsia="ru-RU"/>
              </w:rPr>
            </w:pPr>
            <w:r w:rsidRPr="006470BF">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3B25F4F3" w14:textId="77777777" w:rsidR="005D045A" w:rsidRPr="006470BF" w:rsidRDefault="005D045A" w:rsidP="005D045A">
            <w:pPr>
              <w:autoSpaceDE w:val="0"/>
              <w:autoSpaceDN w:val="0"/>
              <w:adjustRightInd w:val="0"/>
              <w:jc w:val="both"/>
            </w:pPr>
            <w:r w:rsidRPr="006470BF">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3A32D9BB"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BD7B167"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2CBD876C"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E010D40"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09665A59"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36A4B2D1"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676CD563" w14:textId="77777777" w:rsidR="000242A2" w:rsidRPr="006470BF" w:rsidRDefault="000242A2" w:rsidP="000242A2">
            <w:r w:rsidRPr="006470BF">
              <w:t>- процент застройки подземной части - не регламентируется;</w:t>
            </w:r>
          </w:p>
          <w:p w14:paraId="55433285" w14:textId="77777777" w:rsidR="005D045A" w:rsidRPr="006470BF" w:rsidRDefault="005D045A" w:rsidP="005D045A">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5D045A" w:rsidRPr="006470BF" w14:paraId="612E17B3"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325CF76A" w14:textId="77777777" w:rsidR="005D045A" w:rsidRPr="006470BF" w:rsidRDefault="005D045A" w:rsidP="005D045A">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8C7ADF" w14:textId="77777777" w:rsidR="005D045A" w:rsidRPr="006470BF" w:rsidRDefault="005D045A" w:rsidP="005D045A">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2F527CED" w14:textId="77777777" w:rsidR="005D045A" w:rsidRPr="006470BF" w:rsidRDefault="005D045A" w:rsidP="005D045A">
            <w:pPr>
              <w:autoSpaceDE w:val="0"/>
              <w:autoSpaceDN w:val="0"/>
              <w:adjustRightInd w:val="0"/>
              <w:jc w:val="both"/>
            </w:pPr>
            <w:r w:rsidRPr="006470BF">
              <w:t>Земельные участки общего пользования.</w:t>
            </w:r>
          </w:p>
          <w:p w14:paraId="0A8F679E" w14:textId="77777777" w:rsidR="005D045A" w:rsidRPr="006470BF" w:rsidRDefault="005D045A" w:rsidP="005D045A">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A86D1DE" w14:textId="77777777" w:rsidR="005D045A" w:rsidRPr="006470BF" w:rsidRDefault="005D045A" w:rsidP="005D045A">
            <w:pPr>
              <w:jc w:val="both"/>
              <w:rPr>
                <w:u w:val="single"/>
              </w:rPr>
            </w:pPr>
            <w:r w:rsidRPr="006470BF">
              <w:t>Не установлены в соответствии с ч.4, ст.36 Градостроительного кодекса Российской Федерации.</w:t>
            </w:r>
          </w:p>
        </w:tc>
      </w:tr>
      <w:tr w:rsidR="005D045A" w:rsidRPr="006470BF" w14:paraId="04CF10A2"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40501701" w14:textId="77777777" w:rsidR="005D045A" w:rsidRPr="006470BF" w:rsidRDefault="005D045A" w:rsidP="005D045A">
            <w:pPr>
              <w:keepLines/>
              <w:widowControl w:val="0"/>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8F4732" w14:textId="77777777" w:rsidR="005D045A" w:rsidRPr="006470BF" w:rsidRDefault="005D045A" w:rsidP="005D045A">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22AB2E18" w14:textId="77777777" w:rsidR="005D045A" w:rsidRPr="006470BF" w:rsidRDefault="005D045A" w:rsidP="005D045A">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C141BE6" w14:textId="77777777" w:rsidR="005D045A" w:rsidRPr="006470BF" w:rsidRDefault="005D045A" w:rsidP="005D045A">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w:t>
            </w:r>
            <w:r w:rsidRPr="006470BF">
              <w:lastRenderedPageBreak/>
              <w:t xml:space="preserve">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A7EFD7A" w14:textId="77777777" w:rsidR="005D045A" w:rsidRPr="006470BF" w:rsidRDefault="005D045A" w:rsidP="005D045A">
            <w:pPr>
              <w:jc w:val="both"/>
            </w:pPr>
            <w:r w:rsidRPr="006470BF">
              <w:lastRenderedPageBreak/>
              <w:t>Не установлены в соответствии с ч.4, ст.36 Градостроительного кодекса Российской Федерации.</w:t>
            </w:r>
          </w:p>
        </w:tc>
      </w:tr>
      <w:tr w:rsidR="005D045A" w:rsidRPr="006470BF" w14:paraId="01427A23"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16BDCC21" w14:textId="77777777" w:rsidR="005D045A" w:rsidRPr="006470BF" w:rsidRDefault="005D045A" w:rsidP="005D045A">
            <w:pPr>
              <w:keepLines/>
              <w:widowControl w:val="0"/>
              <w:jc w:val="center"/>
              <w:rPr>
                <w:b/>
              </w:rPr>
            </w:pPr>
            <w:r w:rsidRPr="006470BF">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4CC716" w14:textId="77777777" w:rsidR="005D045A" w:rsidRPr="006470BF" w:rsidRDefault="005D045A" w:rsidP="005D045A">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3E7E5A34" w14:textId="77777777" w:rsidR="005D045A" w:rsidRPr="006470BF" w:rsidRDefault="005D045A" w:rsidP="005D045A">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057541C" w14:textId="77777777" w:rsidR="005D045A" w:rsidRPr="006470BF" w:rsidRDefault="005D045A" w:rsidP="005D045A">
            <w:pPr>
              <w:jc w:val="both"/>
            </w:pPr>
            <w:r w:rsidRPr="006470BF">
              <w:t>Не установлены в соответствии с ч.4, ст.36 Градостроительного кодекса Российской Федерации.</w:t>
            </w:r>
          </w:p>
        </w:tc>
      </w:tr>
    </w:tbl>
    <w:p w14:paraId="6E543A86" w14:textId="77777777" w:rsidR="005D045A" w:rsidRPr="006470BF" w:rsidRDefault="005D045A" w:rsidP="005D045A">
      <w:pPr>
        <w:rPr>
          <w:b/>
        </w:rPr>
      </w:pPr>
    </w:p>
    <w:p w14:paraId="30560E28" w14:textId="77777777" w:rsidR="005D045A" w:rsidRPr="006470BF" w:rsidRDefault="005D045A" w:rsidP="005D045A">
      <w:pPr>
        <w:rPr>
          <w:b/>
        </w:rPr>
      </w:pPr>
      <w:r w:rsidRPr="006470BF">
        <w:rPr>
          <w:b/>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5D045A" w:rsidRPr="006470BF" w14:paraId="6301E43F"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7069F410" w14:textId="77777777" w:rsidR="005D045A" w:rsidRPr="006470BF" w:rsidRDefault="005D045A" w:rsidP="005D045A">
            <w:pPr>
              <w:tabs>
                <w:tab w:val="left" w:pos="2520"/>
              </w:tabs>
              <w:jc w:val="center"/>
              <w:rPr>
                <w:b/>
              </w:rPr>
            </w:pPr>
            <w:r w:rsidRPr="006470BF">
              <w:rPr>
                <w:b/>
              </w:rPr>
              <w:t>Код вида</w:t>
            </w:r>
          </w:p>
          <w:p w14:paraId="2BC4FA5B" w14:textId="77777777" w:rsidR="005D045A" w:rsidRPr="006470BF" w:rsidRDefault="005D045A" w:rsidP="005D045A">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5484E"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173AA9C" w14:textId="77777777" w:rsidR="005D045A" w:rsidRPr="006470BF" w:rsidRDefault="005D045A" w:rsidP="005D045A">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E715" w14:textId="77777777" w:rsidR="005D045A" w:rsidRPr="006470BF" w:rsidRDefault="005D045A" w:rsidP="005D045A">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5D045A" w:rsidRPr="006470BF" w14:paraId="1843DAAC"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5A9E3A00" w14:textId="77777777" w:rsidR="005D045A" w:rsidRPr="006470BF" w:rsidRDefault="005D045A" w:rsidP="005D045A">
            <w:pPr>
              <w:tabs>
                <w:tab w:val="left" w:pos="2520"/>
              </w:tabs>
              <w:jc w:val="center"/>
              <w:rPr>
                <w:b/>
              </w:rPr>
            </w:pPr>
            <w:r w:rsidRPr="006470BF">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23E82C" w14:textId="77777777" w:rsidR="005D045A" w:rsidRPr="006470BF" w:rsidRDefault="005D045A" w:rsidP="005D045A">
            <w:pPr>
              <w:tabs>
                <w:tab w:val="left" w:pos="6946"/>
              </w:tabs>
              <w:suppressAutoHyphens/>
              <w:textAlignment w:val="baseline"/>
              <w:rPr>
                <w:rFonts w:eastAsia="Times New Roman"/>
                <w:lang w:eastAsia="ru-RU"/>
              </w:rPr>
            </w:pPr>
            <w:r w:rsidRPr="006470BF">
              <w:t>Водный спорт</w:t>
            </w:r>
          </w:p>
        </w:tc>
        <w:tc>
          <w:tcPr>
            <w:tcW w:w="4252" w:type="dxa"/>
            <w:tcBorders>
              <w:top w:val="single" w:sz="4" w:space="0" w:color="000000"/>
              <w:left w:val="single" w:sz="4" w:space="0" w:color="000000"/>
              <w:bottom w:val="single" w:sz="4" w:space="0" w:color="000000"/>
              <w:right w:val="single" w:sz="4" w:space="0" w:color="000000"/>
            </w:tcBorders>
          </w:tcPr>
          <w:p w14:paraId="138E8F1E" w14:textId="77777777" w:rsidR="005D045A" w:rsidRPr="006470BF" w:rsidRDefault="005D045A" w:rsidP="005D045A">
            <w:pPr>
              <w:autoSpaceDE w:val="0"/>
              <w:autoSpaceDN w:val="0"/>
              <w:adjustRightInd w:val="0"/>
              <w:jc w:val="both"/>
            </w:pPr>
            <w:r w:rsidRPr="006470BF">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5F152F0A"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ABA8BDE"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71949970"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CCF5D10"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6A3226EC"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210C0C2B"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663B9EB1" w14:textId="77777777" w:rsidR="005D045A" w:rsidRPr="006470BF" w:rsidRDefault="005D045A" w:rsidP="005D045A">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5D045A" w:rsidRPr="006470BF" w14:paraId="4289E648"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7E28C150" w14:textId="77777777" w:rsidR="005D045A" w:rsidRPr="006470BF" w:rsidRDefault="005D045A" w:rsidP="005D045A">
            <w:pPr>
              <w:tabs>
                <w:tab w:val="left" w:pos="2520"/>
              </w:tabs>
              <w:jc w:val="center"/>
              <w:rPr>
                <w:b/>
              </w:rPr>
            </w:pPr>
            <w:r w:rsidRPr="006470BF">
              <w:rPr>
                <w:b/>
              </w:rPr>
              <w:lastRenderedPageBreak/>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8D092E" w14:textId="77777777" w:rsidR="005D045A" w:rsidRPr="006470BF" w:rsidRDefault="005D045A" w:rsidP="005D045A">
            <w:pPr>
              <w:tabs>
                <w:tab w:val="left" w:pos="6946"/>
              </w:tabs>
              <w:suppressAutoHyphens/>
              <w:textAlignment w:val="baseline"/>
              <w:rPr>
                <w:rFonts w:eastAsia="Times New Roman"/>
                <w:lang w:eastAsia="ru-RU"/>
              </w:rPr>
            </w:pPr>
            <w:r w:rsidRPr="006470BF">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14:paraId="49A611F0" w14:textId="77777777" w:rsidR="005D045A" w:rsidRPr="006470BF" w:rsidRDefault="005D045A" w:rsidP="005D045A">
            <w:pPr>
              <w:autoSpaceDE w:val="0"/>
              <w:autoSpaceDN w:val="0"/>
              <w:adjustRightInd w:val="0"/>
              <w:jc w:val="both"/>
            </w:pPr>
            <w:r w:rsidRPr="006470BF">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030AF125" w14:textId="77777777" w:rsidR="005D045A" w:rsidRPr="006470BF" w:rsidRDefault="005D045A" w:rsidP="005D045A">
            <w:pPr>
              <w:autoSpaceDE w:val="0"/>
              <w:autoSpaceDN w:val="0"/>
              <w:adjustRightInd w:val="0"/>
              <w:jc w:val="both"/>
            </w:pPr>
          </w:p>
          <w:p w14:paraId="55D1BA75"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9EB062D"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7858DDDC"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444483F"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4A944E29"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36875A5B"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01A21846" w14:textId="77777777" w:rsidR="005D045A" w:rsidRPr="006470BF" w:rsidRDefault="005D045A" w:rsidP="005D045A">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r w:rsidR="005D045A" w:rsidRPr="006470BF" w14:paraId="2E35D80A" w14:textId="77777777" w:rsidTr="005D045A">
        <w:trPr>
          <w:trHeight w:val="589"/>
        </w:trPr>
        <w:tc>
          <w:tcPr>
            <w:tcW w:w="1526" w:type="dxa"/>
            <w:tcBorders>
              <w:top w:val="single" w:sz="4" w:space="0" w:color="000000"/>
              <w:left w:val="single" w:sz="4" w:space="0" w:color="000000"/>
              <w:bottom w:val="single" w:sz="4" w:space="0" w:color="000000"/>
              <w:right w:val="single" w:sz="4" w:space="0" w:color="000000"/>
            </w:tcBorders>
          </w:tcPr>
          <w:p w14:paraId="3F54427B" w14:textId="77777777" w:rsidR="005D045A" w:rsidRPr="006470BF" w:rsidRDefault="005D045A" w:rsidP="005D045A">
            <w:pPr>
              <w:tabs>
                <w:tab w:val="left" w:pos="2520"/>
              </w:tabs>
              <w:jc w:val="center"/>
              <w:rPr>
                <w:b/>
              </w:rPr>
            </w:pPr>
            <w:r w:rsidRPr="006470BF">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874453" w14:textId="77777777" w:rsidR="005D045A" w:rsidRPr="006470BF" w:rsidRDefault="005D045A" w:rsidP="005D045A">
            <w:pPr>
              <w:tabs>
                <w:tab w:val="left" w:pos="6946"/>
              </w:tabs>
              <w:suppressAutoHyphens/>
              <w:textAlignment w:val="baseline"/>
              <w:rPr>
                <w:rFonts w:eastAsia="Times New Roman"/>
                <w:lang w:eastAsia="ru-RU"/>
              </w:rPr>
            </w:pPr>
            <w:r w:rsidRPr="006470BF">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14:paraId="4654DD3F" w14:textId="77777777" w:rsidR="005D045A" w:rsidRPr="006470BF" w:rsidRDefault="005D045A" w:rsidP="005D045A">
            <w:pPr>
              <w:autoSpaceDE w:val="0"/>
              <w:autoSpaceDN w:val="0"/>
              <w:adjustRightInd w:val="0"/>
              <w:jc w:val="both"/>
            </w:pPr>
            <w:r w:rsidRPr="006470BF">
              <w:t>Размещение спортивных баз и лагерей, в которых осуществляется спортивная подготовка длительно проживающих в них лиц</w:t>
            </w:r>
          </w:p>
          <w:p w14:paraId="40B8A376" w14:textId="77777777" w:rsidR="005D045A" w:rsidRPr="006470BF" w:rsidRDefault="005D045A" w:rsidP="005D045A">
            <w:pPr>
              <w:autoSpaceDE w:val="0"/>
              <w:autoSpaceDN w:val="0"/>
              <w:adjustRightInd w:val="0"/>
              <w:jc w:val="both"/>
            </w:pPr>
          </w:p>
          <w:p w14:paraId="0663BD16" w14:textId="77777777" w:rsidR="005D045A" w:rsidRPr="006470BF" w:rsidRDefault="005D045A" w:rsidP="005D045A">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B59B8F4" w14:textId="77777777" w:rsidR="005D045A" w:rsidRPr="006470BF" w:rsidRDefault="005D045A" w:rsidP="005D045A">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7C1938D0" w14:textId="77777777" w:rsidR="005D045A" w:rsidRPr="006470BF" w:rsidRDefault="005D045A" w:rsidP="005D045A">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EA56B09" w14:textId="77777777" w:rsidR="005D045A" w:rsidRPr="006470BF" w:rsidRDefault="005D045A" w:rsidP="005D045A">
            <w:pPr>
              <w:widowControl w:val="0"/>
              <w:rPr>
                <w:b/>
              </w:rPr>
            </w:pPr>
            <w:r w:rsidRPr="006470BF">
              <w:t xml:space="preserve">- максимальное количество этажей зданий – </w:t>
            </w:r>
            <w:r w:rsidRPr="006470BF">
              <w:rPr>
                <w:b/>
              </w:rPr>
              <w:t>3 этажа;</w:t>
            </w:r>
          </w:p>
          <w:p w14:paraId="5B0832A0" w14:textId="77777777" w:rsidR="005D045A" w:rsidRPr="006470BF" w:rsidRDefault="005D045A" w:rsidP="005D045A">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648B15CA" w14:textId="77777777" w:rsidR="005D045A" w:rsidRPr="006470BF" w:rsidRDefault="005D045A" w:rsidP="005D045A">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46CFD547" w14:textId="77777777" w:rsidR="005D045A" w:rsidRPr="006470BF" w:rsidRDefault="005D045A" w:rsidP="005D045A">
            <w:pPr>
              <w:jc w:val="both"/>
            </w:pPr>
            <w:r w:rsidRPr="006470BF">
              <w:t xml:space="preserve">- минимальный процент озеленения - </w:t>
            </w:r>
            <w:r w:rsidR="009904C9" w:rsidRPr="006470BF">
              <w:rPr>
                <w:b/>
              </w:rPr>
              <w:t>30%</w:t>
            </w:r>
            <w:r w:rsidR="009904C9" w:rsidRPr="006470BF">
              <w:t xml:space="preserve"> </w:t>
            </w:r>
            <w:r w:rsidRPr="006470BF">
              <w:t xml:space="preserve"> от площади земельного участка.</w:t>
            </w:r>
          </w:p>
        </w:tc>
      </w:tr>
    </w:tbl>
    <w:p w14:paraId="62ADC9E7" w14:textId="77777777" w:rsidR="005D045A" w:rsidRPr="006470BF" w:rsidRDefault="005D045A" w:rsidP="005D045A">
      <w:pPr>
        <w:rPr>
          <w:b/>
        </w:rPr>
      </w:pPr>
      <w:r w:rsidRPr="006470BF">
        <w:rPr>
          <w:b/>
        </w:rPr>
        <w:t>4.3. Вспомогательные виды и параметры разрешенного использования земельных участков и объектов капитального строительства.</w:t>
      </w:r>
    </w:p>
    <w:p w14:paraId="40278DB1" w14:textId="77777777" w:rsidR="005D045A" w:rsidRPr="006470BF" w:rsidRDefault="005D045A" w:rsidP="005D045A">
      <w:pPr>
        <w:keepLines/>
        <w:widowControl w:val="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87392EC" w14:textId="77777777" w:rsidR="005D045A" w:rsidRPr="006470BF" w:rsidRDefault="005D045A" w:rsidP="005D045A">
      <w:pPr>
        <w:keepLines/>
        <w:widowControl w:val="0"/>
        <w:ind w:firstLine="284"/>
        <w:jc w:val="both"/>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0631"/>
      </w:tblGrid>
      <w:tr w:rsidR="005D045A" w:rsidRPr="006470BF" w14:paraId="67015879" w14:textId="77777777" w:rsidTr="005D045A">
        <w:trPr>
          <w:trHeight w:val="552"/>
          <w:tblHeader/>
        </w:trPr>
        <w:tc>
          <w:tcPr>
            <w:tcW w:w="3936" w:type="dxa"/>
            <w:vAlign w:val="center"/>
          </w:tcPr>
          <w:p w14:paraId="14D8367D" w14:textId="77777777" w:rsidR="005D045A" w:rsidRPr="006470BF" w:rsidRDefault="005D045A" w:rsidP="005D045A">
            <w:pPr>
              <w:jc w:val="center"/>
              <w:rPr>
                <w:b/>
              </w:rPr>
            </w:pPr>
            <w:r w:rsidRPr="006470BF">
              <w:rPr>
                <w:b/>
              </w:rPr>
              <w:t>Виды разрешенного использования</w:t>
            </w:r>
          </w:p>
        </w:tc>
        <w:tc>
          <w:tcPr>
            <w:tcW w:w="10631" w:type="dxa"/>
            <w:vAlign w:val="center"/>
          </w:tcPr>
          <w:p w14:paraId="45AF0937" w14:textId="77777777" w:rsidR="005D045A" w:rsidRPr="006470BF" w:rsidRDefault="005D045A" w:rsidP="005D045A">
            <w:pPr>
              <w:jc w:val="center"/>
              <w:rPr>
                <w:b/>
              </w:rPr>
            </w:pPr>
            <w:r w:rsidRPr="006470BF">
              <w:rPr>
                <w:b/>
              </w:rPr>
              <w:t>Предельные параметры разрешенного строительства</w:t>
            </w:r>
          </w:p>
        </w:tc>
      </w:tr>
      <w:tr w:rsidR="005D045A" w:rsidRPr="006470BF" w14:paraId="0383EFF2" w14:textId="77777777" w:rsidTr="005D045A">
        <w:trPr>
          <w:trHeight w:val="502"/>
        </w:trPr>
        <w:tc>
          <w:tcPr>
            <w:tcW w:w="3936" w:type="dxa"/>
          </w:tcPr>
          <w:p w14:paraId="39ABFD76" w14:textId="77777777" w:rsidR="005D045A" w:rsidRPr="006470BF" w:rsidRDefault="005D045A" w:rsidP="005D045A">
            <w:pPr>
              <w:autoSpaceDE w:val="0"/>
              <w:autoSpaceDN w:val="0"/>
              <w:adjustRightInd w:val="0"/>
              <w:spacing w:before="120"/>
              <w:jc w:val="both"/>
            </w:pPr>
            <w:r w:rsidRPr="006470BF">
              <w:t>Историко-культурная деятельность</w:t>
            </w:r>
          </w:p>
        </w:tc>
        <w:tc>
          <w:tcPr>
            <w:tcW w:w="10631" w:type="dxa"/>
          </w:tcPr>
          <w:p w14:paraId="16277A1A" w14:textId="77777777" w:rsidR="005D045A" w:rsidRPr="006470BF" w:rsidRDefault="005D045A" w:rsidP="005D045A">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D045A" w:rsidRPr="006470BF" w14:paraId="784CF50B" w14:textId="77777777" w:rsidTr="005D045A">
        <w:trPr>
          <w:trHeight w:val="502"/>
        </w:trPr>
        <w:tc>
          <w:tcPr>
            <w:tcW w:w="3936" w:type="dxa"/>
          </w:tcPr>
          <w:p w14:paraId="7798C8BD" w14:textId="77777777" w:rsidR="005D045A" w:rsidRPr="006470BF" w:rsidRDefault="005D045A" w:rsidP="005D045A">
            <w:pPr>
              <w:autoSpaceDE w:val="0"/>
              <w:autoSpaceDN w:val="0"/>
              <w:adjustRightInd w:val="0"/>
              <w:spacing w:before="120"/>
              <w:jc w:val="both"/>
            </w:pPr>
            <w:r w:rsidRPr="006470BF">
              <w:lastRenderedPageBreak/>
              <w:t>Автостоянки для парковки автомобилей посетителей.</w:t>
            </w:r>
          </w:p>
        </w:tc>
        <w:tc>
          <w:tcPr>
            <w:tcW w:w="10631" w:type="dxa"/>
          </w:tcPr>
          <w:p w14:paraId="3B59F2D9" w14:textId="77777777" w:rsidR="005D045A" w:rsidRPr="006470BF" w:rsidRDefault="005D045A" w:rsidP="005D045A">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4C62FCC" w14:textId="77777777" w:rsidR="005D045A" w:rsidRPr="006470BF" w:rsidRDefault="005D045A" w:rsidP="005D045A">
            <w:pPr>
              <w:autoSpaceDE w:val="0"/>
              <w:autoSpaceDN w:val="0"/>
              <w:adjustRightInd w:val="0"/>
              <w:ind w:firstLine="540"/>
              <w:jc w:val="both"/>
            </w:pPr>
            <w:r w:rsidRPr="006470BF">
              <w:t>Размеры земельных участков автостоянок на одно место должны быть:</w:t>
            </w:r>
          </w:p>
          <w:p w14:paraId="42246B18" w14:textId="77777777" w:rsidR="005D045A" w:rsidRPr="006470BF" w:rsidRDefault="005D045A" w:rsidP="005D045A">
            <w:pPr>
              <w:autoSpaceDE w:val="0"/>
              <w:autoSpaceDN w:val="0"/>
              <w:adjustRightInd w:val="0"/>
              <w:ind w:firstLine="540"/>
              <w:jc w:val="both"/>
            </w:pPr>
            <w:r w:rsidRPr="006470BF">
              <w:t>для легковых автомобилей - 25 кв. м;</w:t>
            </w:r>
          </w:p>
          <w:p w14:paraId="0A2D4439" w14:textId="77777777" w:rsidR="005D045A" w:rsidRPr="006470BF" w:rsidRDefault="005D045A" w:rsidP="005D045A">
            <w:pPr>
              <w:autoSpaceDE w:val="0"/>
              <w:autoSpaceDN w:val="0"/>
              <w:adjustRightInd w:val="0"/>
              <w:ind w:firstLine="540"/>
              <w:jc w:val="both"/>
            </w:pPr>
            <w:r w:rsidRPr="006470BF">
              <w:t>для автобусов - 40 кв. м;</w:t>
            </w:r>
          </w:p>
          <w:p w14:paraId="059F03A5" w14:textId="77777777" w:rsidR="005D045A" w:rsidRPr="006470BF" w:rsidRDefault="005D045A" w:rsidP="005D045A">
            <w:pPr>
              <w:autoSpaceDE w:val="0"/>
              <w:autoSpaceDN w:val="0"/>
              <w:adjustRightInd w:val="0"/>
              <w:ind w:firstLine="540"/>
              <w:jc w:val="both"/>
            </w:pPr>
            <w:r w:rsidRPr="006470BF">
              <w:t>для велосипедов - 0,9 кв. м.</w:t>
            </w:r>
          </w:p>
          <w:p w14:paraId="405B889D" w14:textId="77777777" w:rsidR="005D045A" w:rsidRPr="006470BF" w:rsidRDefault="005D045A" w:rsidP="005D045A">
            <w:pPr>
              <w:autoSpaceDE w:val="0"/>
              <w:autoSpaceDN w:val="0"/>
              <w:adjustRightInd w:val="0"/>
              <w:ind w:firstLine="540"/>
              <w:jc w:val="both"/>
            </w:pPr>
            <w:r w:rsidRPr="006470BF">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294C74E" w14:textId="77777777" w:rsidR="005D045A" w:rsidRPr="006470BF" w:rsidRDefault="005D045A" w:rsidP="005D045A">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70AEADC3" w14:textId="77777777" w:rsidR="005D045A" w:rsidRPr="006470BF" w:rsidRDefault="005D045A" w:rsidP="005D045A">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D045A" w:rsidRPr="006470BF" w14:paraId="1907E70D" w14:textId="77777777" w:rsidTr="005D045A">
        <w:trPr>
          <w:trHeight w:val="1078"/>
        </w:trPr>
        <w:tc>
          <w:tcPr>
            <w:tcW w:w="3936" w:type="dxa"/>
          </w:tcPr>
          <w:p w14:paraId="3B6193B8" w14:textId="77777777" w:rsidR="005D045A" w:rsidRPr="006470BF" w:rsidRDefault="005D045A" w:rsidP="005D045A">
            <w:pPr>
              <w:jc w:val="both"/>
            </w:pPr>
            <w:r w:rsidRPr="006470BF">
              <w:t>Площадки для сбора твердых бытовых отходов.</w:t>
            </w:r>
          </w:p>
        </w:tc>
        <w:tc>
          <w:tcPr>
            <w:tcW w:w="10631" w:type="dxa"/>
          </w:tcPr>
          <w:p w14:paraId="296CC2E7" w14:textId="77777777" w:rsidR="005D045A" w:rsidRPr="006470BF" w:rsidRDefault="005D045A" w:rsidP="005D045A">
            <w:pPr>
              <w:jc w:val="both"/>
            </w:pPr>
            <w:r w:rsidRPr="006470BF">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4C7DCF37" w14:textId="77777777" w:rsidR="005D045A" w:rsidRPr="006470BF" w:rsidRDefault="005D045A" w:rsidP="005D045A">
            <w:pPr>
              <w:jc w:val="both"/>
            </w:pPr>
            <w:r w:rsidRPr="006470BF">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1834CC5" w14:textId="77777777" w:rsidR="005D045A" w:rsidRPr="006470BF" w:rsidRDefault="005D045A" w:rsidP="005D045A">
            <w:pPr>
              <w:jc w:val="both"/>
            </w:pPr>
            <w:r w:rsidRPr="006470BF">
              <w:t>Общее количество контейнеров не более 5 шт.</w:t>
            </w:r>
          </w:p>
          <w:p w14:paraId="7524E898" w14:textId="77777777" w:rsidR="005D045A" w:rsidRPr="006470BF" w:rsidRDefault="005D045A" w:rsidP="005D045A">
            <w:pPr>
              <w:jc w:val="both"/>
            </w:pPr>
            <w:r w:rsidRPr="006470BF">
              <w:t>Высота  - не более 2 м.</w:t>
            </w:r>
          </w:p>
          <w:p w14:paraId="23FC16EA" w14:textId="77777777" w:rsidR="005D045A" w:rsidRPr="006470BF" w:rsidRDefault="005D045A" w:rsidP="005D045A">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D045A" w:rsidRPr="006470BF" w14:paraId="7C7EC7DD" w14:textId="77777777" w:rsidTr="005D045A">
        <w:trPr>
          <w:trHeight w:val="637"/>
        </w:trPr>
        <w:tc>
          <w:tcPr>
            <w:tcW w:w="3936" w:type="dxa"/>
          </w:tcPr>
          <w:p w14:paraId="5F37A19B" w14:textId="77777777" w:rsidR="005D045A" w:rsidRPr="006470BF" w:rsidRDefault="005D045A" w:rsidP="005D045A">
            <w:pPr>
              <w:jc w:val="both"/>
            </w:pPr>
            <w:r w:rsidRPr="006470BF">
              <w:t xml:space="preserve">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w:t>
            </w:r>
            <w:r w:rsidRPr="006470BF">
              <w:lastRenderedPageBreak/>
              <w:t>резервуары для хранения воды, скважины для забора воды, индивидуальные колодцы, бассейны.</w:t>
            </w:r>
          </w:p>
        </w:tc>
        <w:tc>
          <w:tcPr>
            <w:tcW w:w="10631" w:type="dxa"/>
          </w:tcPr>
          <w:p w14:paraId="743FA6E0" w14:textId="77777777" w:rsidR="005D045A" w:rsidRPr="006470BF" w:rsidRDefault="005D045A" w:rsidP="005D045A">
            <w:pPr>
              <w:jc w:val="both"/>
            </w:pPr>
            <w:r w:rsidRPr="006470BF">
              <w:lastRenderedPageBreak/>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8F1CAF9" w14:textId="77777777" w:rsidR="005D045A" w:rsidRPr="006470BF" w:rsidRDefault="005D045A" w:rsidP="005D045A">
            <w:pPr>
              <w:autoSpaceDE w:val="0"/>
              <w:autoSpaceDN w:val="0"/>
              <w:adjustRightInd w:val="0"/>
              <w:ind w:firstLine="709"/>
            </w:pPr>
            <w:r w:rsidRPr="006470BF">
              <w:t>Расстояние от фундаментов зданий и сооружений :</w:t>
            </w:r>
          </w:p>
          <w:p w14:paraId="7F048600" w14:textId="77777777" w:rsidR="005D045A" w:rsidRPr="006470BF" w:rsidRDefault="005D045A" w:rsidP="005D045A">
            <w:pPr>
              <w:autoSpaceDE w:val="0"/>
              <w:autoSpaceDN w:val="0"/>
              <w:adjustRightInd w:val="0"/>
              <w:ind w:firstLine="709"/>
            </w:pPr>
            <w:r w:rsidRPr="006470BF">
              <w:t>- водопровод и напорная канализация -5 м,</w:t>
            </w:r>
          </w:p>
          <w:p w14:paraId="6B959C24" w14:textId="77777777" w:rsidR="005D045A" w:rsidRPr="006470BF" w:rsidRDefault="005D045A" w:rsidP="005D045A">
            <w:pPr>
              <w:autoSpaceDE w:val="0"/>
              <w:autoSpaceDN w:val="0"/>
              <w:adjustRightInd w:val="0"/>
              <w:ind w:firstLine="709"/>
            </w:pPr>
            <w:r w:rsidRPr="006470BF">
              <w:t>- самотечная канализация (бытовая и дождевая)-3м.</w:t>
            </w:r>
          </w:p>
          <w:p w14:paraId="659411E1" w14:textId="77777777" w:rsidR="005D045A" w:rsidRPr="006470BF" w:rsidRDefault="005D045A" w:rsidP="005D045A">
            <w:pPr>
              <w:jc w:val="both"/>
            </w:pPr>
            <w:r w:rsidRPr="006470BF">
              <w:t xml:space="preserve">Остальные предельные параметры застройки (отступы от границ земельного участка, максимальный </w:t>
            </w:r>
            <w:r w:rsidRPr="006470BF">
              <w:lastRenderedPageBreak/>
              <w:t>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26C67567" w14:textId="77777777" w:rsidR="009312CE" w:rsidRPr="008621AD" w:rsidRDefault="008621AD" w:rsidP="00417179">
      <w:pPr>
        <w:pStyle w:val="20"/>
        <w:rPr>
          <w:b w:val="0"/>
          <w:szCs w:val="24"/>
          <w:u w:val="single"/>
        </w:rPr>
      </w:pPr>
      <w:bookmarkStart w:id="92" w:name="_Toc531245425"/>
      <w:r>
        <w:rPr>
          <w:b w:val="0"/>
          <w:szCs w:val="24"/>
        </w:rPr>
        <w:lastRenderedPageBreak/>
        <w:tab/>
      </w:r>
      <w:r w:rsidRPr="008621AD">
        <w:rPr>
          <w:b w:val="0"/>
          <w:szCs w:val="24"/>
          <w:u w:val="single"/>
        </w:rPr>
        <w:t>Примечание:</w:t>
      </w:r>
    </w:p>
    <w:p w14:paraId="2692BDAC" w14:textId="77777777" w:rsidR="008621AD" w:rsidRPr="008621AD" w:rsidRDefault="008621AD" w:rsidP="008621AD">
      <w:pPr>
        <w:ind w:firstLine="709"/>
        <w:jc w:val="both"/>
        <w:rPr>
          <w:color w:val="000000"/>
        </w:rPr>
      </w:pPr>
      <w:r w:rsidRPr="008621AD">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6832D60" w14:textId="77777777" w:rsidR="008621AD" w:rsidRPr="008621AD" w:rsidRDefault="008621AD" w:rsidP="008621AD">
      <w:pPr>
        <w:ind w:firstLine="709"/>
        <w:jc w:val="both"/>
        <w:rPr>
          <w:color w:val="000000"/>
        </w:rPr>
      </w:pPr>
      <w:r w:rsidRPr="008621AD">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1709710" w14:textId="77777777" w:rsidR="008621AD" w:rsidRPr="008621AD" w:rsidRDefault="008621AD" w:rsidP="008621AD">
      <w:pPr>
        <w:sectPr w:rsidR="008621AD" w:rsidRPr="008621AD" w:rsidSect="00E81061">
          <w:pgSz w:w="16838" w:h="11906" w:orient="landscape" w:code="9"/>
          <w:pgMar w:top="1135" w:right="1103" w:bottom="709" w:left="1134" w:header="851" w:footer="192" w:gutter="0"/>
          <w:cols w:space="708"/>
          <w:docGrid w:linePitch="360"/>
        </w:sectPr>
      </w:pPr>
    </w:p>
    <w:p w14:paraId="67601CD3" w14:textId="77777777" w:rsidR="00126336" w:rsidRPr="006470BF" w:rsidRDefault="00126336" w:rsidP="00417179">
      <w:pPr>
        <w:pStyle w:val="20"/>
        <w:rPr>
          <w:szCs w:val="24"/>
        </w:rPr>
      </w:pPr>
      <w:bookmarkStart w:id="93" w:name="_Toc76049254"/>
      <w:r w:rsidRPr="006470BF">
        <w:rPr>
          <w:szCs w:val="24"/>
        </w:rPr>
        <w:lastRenderedPageBreak/>
        <w:t>Статья 4</w:t>
      </w:r>
      <w:r w:rsidR="00741113" w:rsidRPr="006470BF">
        <w:rPr>
          <w:szCs w:val="24"/>
        </w:rPr>
        <w:t>2</w:t>
      </w:r>
      <w:r w:rsidR="0076734B" w:rsidRPr="006470BF">
        <w:rPr>
          <w:szCs w:val="24"/>
        </w:rPr>
        <w:t>.</w:t>
      </w:r>
      <w:r w:rsidR="00DB002F" w:rsidRPr="006470BF">
        <w:rPr>
          <w:szCs w:val="24"/>
        </w:rPr>
        <w:t xml:space="preserve">  </w:t>
      </w:r>
      <w:r w:rsidR="005D045A" w:rsidRPr="006470BF">
        <w:rPr>
          <w:szCs w:val="24"/>
        </w:rPr>
        <w:t xml:space="preserve">Градостроительные регламенты в отношении земельных участков и объектов капитального строительства, расположенных в пределах производственных </w:t>
      </w:r>
      <w:r w:rsidR="00584FC3" w:rsidRPr="006470BF">
        <w:rPr>
          <w:szCs w:val="24"/>
        </w:rPr>
        <w:t xml:space="preserve"> и коммунально-складских </w:t>
      </w:r>
      <w:r w:rsidR="005D045A" w:rsidRPr="006470BF">
        <w:rPr>
          <w:szCs w:val="24"/>
        </w:rPr>
        <w:t>зон</w:t>
      </w:r>
      <w:bookmarkEnd w:id="93"/>
      <w:r w:rsidR="005D045A" w:rsidRPr="006470BF">
        <w:rPr>
          <w:szCs w:val="24"/>
        </w:rPr>
        <w:t xml:space="preserve"> </w:t>
      </w:r>
      <w:bookmarkEnd w:id="92"/>
    </w:p>
    <w:p w14:paraId="6D3EA696" w14:textId="77777777" w:rsidR="00126336" w:rsidRPr="006470BF" w:rsidRDefault="009312CE" w:rsidP="009312CE">
      <w:pPr>
        <w:pStyle w:val="20"/>
        <w:rPr>
          <w:szCs w:val="24"/>
        </w:rPr>
      </w:pPr>
      <w:bookmarkStart w:id="94" w:name="_Toc76049255"/>
      <w:r w:rsidRPr="006470BF">
        <w:rPr>
          <w:szCs w:val="24"/>
        </w:rPr>
        <w:t>1. П-5  Зона производственных и коммунально-складских объектов V класса опасности</w:t>
      </w:r>
      <w:bookmarkEnd w:id="94"/>
      <w:r w:rsidR="001400CB" w:rsidRPr="006470BF">
        <w:rPr>
          <w:szCs w:val="24"/>
        </w:rPr>
        <w:t xml:space="preserve"> </w:t>
      </w:r>
    </w:p>
    <w:p w14:paraId="1789C3D4" w14:textId="77777777" w:rsidR="003B4AB4" w:rsidRPr="006470BF" w:rsidRDefault="003B4AB4" w:rsidP="00423AB6">
      <w:pPr>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Зона П-5 выделена для обеспечения правовых условий формирования предприятий, производств и объектов V класса опасности, согласно перечню СанПиН 2.2.1/2.1.1.1200-03,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B2A4EE5" w14:textId="77777777" w:rsidR="003B4AB4" w:rsidRPr="006470BF" w:rsidRDefault="003B4AB4" w:rsidP="00423AB6">
      <w:pPr>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4121677B" w14:textId="77777777" w:rsidR="003B4AB4" w:rsidRPr="006470BF" w:rsidRDefault="003B4AB4" w:rsidP="00423AB6">
      <w:pPr>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398BADAE" w14:textId="77777777" w:rsidR="003B4AB4" w:rsidRPr="006470BF" w:rsidRDefault="003B4AB4" w:rsidP="00423AB6">
      <w:pPr>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3E92B770" w14:textId="77777777" w:rsidR="00446E73" w:rsidRPr="006470BF" w:rsidRDefault="00446E73" w:rsidP="00446E7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D942B9E" w14:textId="77777777" w:rsidR="00126336" w:rsidRPr="006470BF" w:rsidRDefault="00126336" w:rsidP="00423AB6">
      <w:pPr>
        <w:rPr>
          <w:b/>
        </w:rPr>
      </w:pPr>
    </w:p>
    <w:p w14:paraId="5859FD66" w14:textId="77777777" w:rsidR="00126336" w:rsidRPr="006470BF" w:rsidRDefault="009312CE" w:rsidP="00423AB6">
      <w:pPr>
        <w:rPr>
          <w:b/>
        </w:rPr>
      </w:pPr>
      <w:r w:rsidRPr="006470BF">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6470BF" w14:paraId="7E36400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F5B2A51" w14:textId="77777777" w:rsidR="00126336" w:rsidRPr="006470BF" w:rsidRDefault="009312CE" w:rsidP="00423AB6">
            <w:pPr>
              <w:tabs>
                <w:tab w:val="left" w:pos="2520"/>
              </w:tabs>
              <w:jc w:val="center"/>
              <w:rPr>
                <w:b/>
              </w:rPr>
            </w:pPr>
            <w:r w:rsidRPr="006470BF">
              <w:rPr>
                <w:b/>
              </w:rPr>
              <w:t>Код вида</w:t>
            </w:r>
          </w:p>
          <w:p w14:paraId="37732D5C" w14:textId="77777777" w:rsidR="00126336" w:rsidRPr="006470BF" w:rsidRDefault="009312CE" w:rsidP="00423AB6">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FE448" w14:textId="77777777" w:rsidR="00126336" w:rsidRPr="006470BF" w:rsidRDefault="009312CE"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9059166" w14:textId="77777777" w:rsidR="00126336" w:rsidRPr="006470BF" w:rsidRDefault="009312CE" w:rsidP="00423AB6">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7B778" w14:textId="77777777" w:rsidR="00126336" w:rsidRPr="006470BF" w:rsidRDefault="009312CE" w:rsidP="009312C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6E16314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2430053" w14:textId="77777777" w:rsidR="0037672C" w:rsidRPr="006470BF" w:rsidRDefault="0037672C" w:rsidP="00423AB6">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F70110B" w14:textId="77777777" w:rsidR="0037672C" w:rsidRPr="006470BF" w:rsidRDefault="0037672C" w:rsidP="00423AB6">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94AC93C" w14:textId="77777777" w:rsidR="00BB1E4B" w:rsidRPr="006470BF" w:rsidRDefault="00BB1E4B" w:rsidP="00423AB6">
            <w:pPr>
              <w:rPr>
                <w:rFonts w:eastAsia="Times New Roman"/>
                <w:lang w:eastAsia="ru-RU"/>
              </w:rPr>
            </w:pPr>
            <w:r w:rsidRPr="006470BF">
              <w:rPr>
                <w:rFonts w:eastAsia="Times New Roman"/>
                <w:lang w:eastAsia="ru-RU"/>
              </w:rPr>
              <w:t xml:space="preserve">Размещение зданий и сооружений в целях обеспечения физических и </w:t>
            </w:r>
            <w:r w:rsidRPr="006470BF">
              <w:rPr>
                <w:rFonts w:eastAsia="Times New Roman"/>
                <w:lang w:eastAsia="ru-RU"/>
              </w:rPr>
              <w:lastRenderedPageBreak/>
              <w:t>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7516E566" w14:textId="77777777" w:rsidR="0037672C" w:rsidRPr="006470BF" w:rsidRDefault="0037672C" w:rsidP="00423AB6">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A6B7BC2" w14:textId="77777777" w:rsidR="0037672C" w:rsidRPr="006470BF" w:rsidRDefault="0037672C" w:rsidP="00446E73">
            <w:pPr>
              <w:jc w:val="both"/>
            </w:pPr>
            <w:r w:rsidRPr="006470BF">
              <w:lastRenderedPageBreak/>
              <w:t xml:space="preserve"> -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58778523" w14:textId="77777777" w:rsidR="0037672C" w:rsidRPr="006470BF" w:rsidRDefault="0037672C" w:rsidP="00446E73">
            <w:pPr>
              <w:jc w:val="both"/>
              <w:rPr>
                <w:b/>
              </w:rPr>
            </w:pPr>
            <w:r w:rsidRPr="006470BF">
              <w:lastRenderedPageBreak/>
              <w:t xml:space="preserve"> - максимальное количество этажей  – не более </w:t>
            </w:r>
            <w:r w:rsidRPr="006470BF">
              <w:rPr>
                <w:b/>
              </w:rPr>
              <w:t>2 этажей;</w:t>
            </w:r>
          </w:p>
          <w:p w14:paraId="7C3B6A60" w14:textId="77777777" w:rsidR="0037672C" w:rsidRPr="006470BF" w:rsidRDefault="0037672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0E6CDCD7" w14:textId="77777777" w:rsidR="0037672C" w:rsidRPr="006470BF" w:rsidRDefault="0037672C"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0160D03E" w14:textId="77777777" w:rsidR="0037672C" w:rsidRPr="006470BF" w:rsidRDefault="0037672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7A218D79" w14:textId="77777777" w:rsidR="0037672C" w:rsidRPr="006470BF" w:rsidRDefault="0037672C" w:rsidP="00446E73">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743D4893" w14:textId="77777777" w:rsidR="000A08F7" w:rsidRPr="006470BF" w:rsidRDefault="000A08F7" w:rsidP="00446E73">
            <w:pPr>
              <w:widowControl w:val="0"/>
              <w:jc w:val="both"/>
            </w:pPr>
            <w:r w:rsidRPr="006470BF">
              <w:rPr>
                <w:b/>
              </w:rPr>
              <w:t>Не распространяются на линейные объекты</w:t>
            </w:r>
          </w:p>
        </w:tc>
      </w:tr>
      <w:tr w:rsidR="00E7196D" w:rsidRPr="006470BF" w14:paraId="18F99C3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46C5C35" w14:textId="77777777" w:rsidR="00BB1E4B" w:rsidRPr="006470BF" w:rsidRDefault="00BB1E4B" w:rsidP="00423AB6">
            <w:pPr>
              <w:keepLines/>
              <w:widowControl w:val="0"/>
              <w:jc w:val="center"/>
              <w:rPr>
                <w:b/>
              </w:rPr>
            </w:pPr>
            <w:r w:rsidRPr="006470BF">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1A561D"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09666FDA" w14:textId="77777777" w:rsidR="00BB1E4B" w:rsidRPr="006470BF" w:rsidRDefault="00BB1E4B" w:rsidP="00446E73">
            <w:pPr>
              <w:autoSpaceDE w:val="0"/>
              <w:autoSpaceDN w:val="0"/>
              <w:adjustRightInd w:val="0"/>
              <w:jc w:val="both"/>
              <w:rPr>
                <w:rFonts w:eastAsia="Times New Roman"/>
                <w:lang w:eastAsia="ru-RU"/>
              </w:rPr>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9DDC574" w14:textId="77777777" w:rsidR="00BB1E4B" w:rsidRPr="006470BF" w:rsidRDefault="00BB1E4B"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0BECC305" w14:textId="77777777" w:rsidR="00BB1E4B" w:rsidRPr="006470BF" w:rsidRDefault="00BB1E4B" w:rsidP="00446E73">
            <w:pPr>
              <w:jc w:val="both"/>
              <w:rPr>
                <w:b/>
              </w:rPr>
            </w:pPr>
            <w:r w:rsidRPr="006470BF">
              <w:t xml:space="preserve"> - максимальное количество этажей  – не более </w:t>
            </w:r>
            <w:r w:rsidRPr="006470BF">
              <w:rPr>
                <w:b/>
              </w:rPr>
              <w:t>2 этажей;</w:t>
            </w:r>
          </w:p>
          <w:p w14:paraId="15023C0F"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1C6C97E" w14:textId="77777777" w:rsidR="00BB1E4B" w:rsidRPr="006470BF" w:rsidRDefault="00BB1E4B"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122CA98A"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5670C08A" w14:textId="77777777" w:rsidR="000242A2" w:rsidRPr="006470BF" w:rsidRDefault="000242A2" w:rsidP="000242A2">
            <w:r w:rsidRPr="006470BF">
              <w:t>- процент застройки подземной части - не регламентируется;</w:t>
            </w:r>
          </w:p>
          <w:p w14:paraId="3E974AD2" w14:textId="77777777" w:rsidR="00BB1E4B" w:rsidRPr="006470BF" w:rsidRDefault="00BB1E4B"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4D1E2837" w14:textId="77777777" w:rsidR="000A08F7" w:rsidRPr="006470BF" w:rsidRDefault="000A08F7" w:rsidP="00446E73">
            <w:pPr>
              <w:jc w:val="both"/>
            </w:pPr>
            <w:r w:rsidRPr="006470BF">
              <w:rPr>
                <w:b/>
              </w:rPr>
              <w:t>Не распространяются на линейные объекты</w:t>
            </w:r>
          </w:p>
        </w:tc>
      </w:tr>
      <w:tr w:rsidR="00E7196D" w:rsidRPr="006470BF" w14:paraId="6AE7237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AEB132B" w14:textId="77777777" w:rsidR="00BB1E4B" w:rsidRPr="006470BF" w:rsidRDefault="00BB1E4B" w:rsidP="00423AB6">
            <w:pPr>
              <w:keepLines/>
              <w:widowControl w:val="0"/>
              <w:jc w:val="center"/>
              <w:rPr>
                <w:b/>
              </w:rPr>
            </w:pPr>
            <w:r w:rsidRPr="006470BF">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4B3801"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BB060F8" w14:textId="77777777" w:rsidR="00BB1E4B" w:rsidRPr="006470BF" w:rsidRDefault="00BB1E4B" w:rsidP="00423AB6">
            <w:pPr>
              <w:rPr>
                <w:rFonts w:eastAsia="Times New Roman"/>
                <w:lang w:eastAsia="ru-RU"/>
              </w:rPr>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884E56E" w14:textId="77777777" w:rsidR="00BB1E4B" w:rsidRPr="006470BF" w:rsidRDefault="00BB1E4B"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2D6296E9" w14:textId="77777777" w:rsidR="00BB1E4B" w:rsidRPr="006470BF" w:rsidRDefault="00BB1E4B" w:rsidP="00446E73">
            <w:pPr>
              <w:jc w:val="both"/>
              <w:rPr>
                <w:b/>
              </w:rPr>
            </w:pPr>
            <w:r w:rsidRPr="006470BF">
              <w:t xml:space="preserve"> - максимальное количество этажей  – не более </w:t>
            </w:r>
            <w:r w:rsidRPr="006470BF">
              <w:rPr>
                <w:b/>
              </w:rPr>
              <w:t>2 этажей;</w:t>
            </w:r>
          </w:p>
          <w:p w14:paraId="3A443C57"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66CBAB52" w14:textId="77777777" w:rsidR="00BB1E4B" w:rsidRPr="006470BF" w:rsidRDefault="00BB1E4B" w:rsidP="00446E73">
            <w:pPr>
              <w:widowControl w:val="0"/>
              <w:jc w:val="both"/>
              <w:rPr>
                <w:bCs/>
              </w:rPr>
            </w:pPr>
            <w:r w:rsidRPr="006470BF">
              <w:lastRenderedPageBreak/>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2E786133"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5B35B765" w14:textId="77777777" w:rsidR="000242A2" w:rsidRPr="006470BF" w:rsidRDefault="000242A2" w:rsidP="000242A2">
            <w:r w:rsidRPr="006470BF">
              <w:t>- процент застройки подземной части - не регламентируется;</w:t>
            </w:r>
          </w:p>
          <w:p w14:paraId="36C97DAD" w14:textId="77777777" w:rsidR="00BB1E4B" w:rsidRPr="006470BF" w:rsidRDefault="00BB1E4B"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E7196D" w:rsidRPr="006470BF" w14:paraId="0AE50E1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048B9B1" w14:textId="77777777" w:rsidR="00BB1E4B" w:rsidRPr="006470BF" w:rsidRDefault="00BB1E4B" w:rsidP="00423AB6">
            <w:pPr>
              <w:tabs>
                <w:tab w:val="left" w:pos="2520"/>
              </w:tabs>
              <w:jc w:val="center"/>
              <w:rPr>
                <w:rFonts w:eastAsia="Times New Roman"/>
                <w:b/>
                <w:lang w:eastAsia="ru-RU"/>
              </w:rPr>
            </w:pPr>
            <w:r w:rsidRPr="006470BF">
              <w:rPr>
                <w:rFonts w:eastAsia="Times New Roman"/>
                <w:b/>
              </w:rPr>
              <w:lastRenderedPageBreak/>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10881F5"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E6E78DB" w14:textId="77777777" w:rsidR="00BB1E4B" w:rsidRPr="006470BF" w:rsidRDefault="00BB1E4B" w:rsidP="00423AB6">
            <w:pPr>
              <w:autoSpaceDE w:val="0"/>
              <w:autoSpaceDN w:val="0"/>
              <w:adjustRightInd w:val="0"/>
              <w:jc w:val="both"/>
            </w:pPr>
            <w:r w:rsidRPr="006470BF">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6470BF">
                <w:t>кодами 3.2.1 - 3.2.4</w:t>
              </w:r>
            </w:hyperlink>
          </w:p>
          <w:p w14:paraId="6F1F5621" w14:textId="77777777" w:rsidR="00BB1E4B" w:rsidRPr="006470BF" w:rsidRDefault="00BB1E4B"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0381179" w14:textId="77777777" w:rsidR="00BB1E4B" w:rsidRPr="006470BF" w:rsidRDefault="00BB1E4B"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22030E93" w14:textId="77777777" w:rsidR="00BB1E4B" w:rsidRPr="006470BF" w:rsidRDefault="00BB1E4B" w:rsidP="00446E73">
            <w:pPr>
              <w:jc w:val="both"/>
            </w:pPr>
            <w:r w:rsidRPr="006470BF">
              <w:t xml:space="preserve">-максимальное количество этажей зданий – </w:t>
            </w:r>
            <w:r w:rsidRPr="006470BF">
              <w:rPr>
                <w:b/>
              </w:rPr>
              <w:t>5 этажа;</w:t>
            </w:r>
            <w:r w:rsidRPr="006470BF">
              <w:t xml:space="preserve"> </w:t>
            </w:r>
          </w:p>
          <w:p w14:paraId="6A52D90B"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075D6B51" w14:textId="77777777" w:rsidR="00BB1E4B" w:rsidRPr="006470BF" w:rsidRDefault="00BB1E4B"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25EAC09E" w14:textId="77777777" w:rsidR="00EF1893" w:rsidRPr="006470BF" w:rsidRDefault="00BB1E4B" w:rsidP="00EF1893">
            <w:r w:rsidRPr="006470BF">
              <w:t xml:space="preserve">- максимальный процент застройки в границах земельного участка – </w:t>
            </w:r>
            <w:r w:rsidRPr="006470BF">
              <w:rPr>
                <w:b/>
              </w:rPr>
              <w:t>60%</w:t>
            </w:r>
            <w:r w:rsidRPr="006470BF">
              <w:t>;</w:t>
            </w:r>
          </w:p>
          <w:p w14:paraId="39EC3E19" w14:textId="77777777" w:rsidR="00EF1893" w:rsidRPr="006470BF" w:rsidRDefault="00EF1893" w:rsidP="00EF1893">
            <w:r w:rsidRPr="006470BF">
              <w:t>- процент застройки подземной части - не регламентируется;</w:t>
            </w:r>
          </w:p>
          <w:p w14:paraId="3717109C" w14:textId="77777777" w:rsidR="00BB1E4B" w:rsidRPr="006470BF" w:rsidRDefault="00BB1E4B"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67285A9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05B0F0F" w14:textId="77777777" w:rsidR="00BB1E4B" w:rsidRPr="006470BF" w:rsidRDefault="00BB1E4B" w:rsidP="00423AB6">
            <w:pPr>
              <w:tabs>
                <w:tab w:val="left" w:pos="2520"/>
              </w:tabs>
              <w:jc w:val="center"/>
              <w:rPr>
                <w:rFonts w:eastAsia="Times New Roman"/>
                <w:b/>
              </w:rPr>
            </w:pPr>
            <w:r w:rsidRPr="006470BF">
              <w:rPr>
                <w:rFonts w:eastAsia="Times New Roman"/>
                <w:b/>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5D5F7C" w14:textId="77777777" w:rsidR="00BB1E4B" w:rsidRPr="006470BF" w:rsidRDefault="00BB1E4B" w:rsidP="00423AB6">
            <w:pPr>
              <w:tabs>
                <w:tab w:val="left" w:pos="6946"/>
              </w:tabs>
              <w:suppressAutoHyphens/>
              <w:textAlignment w:val="baseline"/>
            </w:pPr>
            <w:r w:rsidRPr="006470BF">
              <w:t>Дома социального обслуживания</w:t>
            </w:r>
          </w:p>
          <w:p w14:paraId="6924D1E4" w14:textId="77777777" w:rsidR="00F71B9B" w:rsidRPr="006470BF" w:rsidRDefault="00F71B9B" w:rsidP="00423AB6">
            <w:pPr>
              <w:tabs>
                <w:tab w:val="left" w:pos="6946"/>
              </w:tabs>
              <w:suppressAutoHyphens/>
              <w:textAlignment w:val="baseline"/>
            </w:pPr>
          </w:p>
          <w:p w14:paraId="4494FA5C" w14:textId="77777777" w:rsidR="00F71B9B" w:rsidRPr="006470BF" w:rsidRDefault="00F71B9B" w:rsidP="00423AB6">
            <w:pPr>
              <w:tabs>
                <w:tab w:val="left" w:pos="6946"/>
              </w:tabs>
              <w:suppressAutoHyphens/>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tcPr>
          <w:p w14:paraId="22556FCB" w14:textId="77777777" w:rsidR="00BB1E4B" w:rsidRPr="006470BF" w:rsidRDefault="00BB1E4B" w:rsidP="00423AB6">
            <w:pPr>
              <w:autoSpaceDE w:val="0"/>
              <w:autoSpaceDN w:val="0"/>
              <w:adjustRightInd w:val="0"/>
              <w:jc w:val="both"/>
            </w:pPr>
            <w:r w:rsidRPr="006470BF">
              <w:t>Размещение зданий, предназначенных для размещения домов престарелых, домов ребенка, детских домов, пунктов ночлега для бездомных граждан;</w:t>
            </w:r>
          </w:p>
          <w:p w14:paraId="42AE8674" w14:textId="77777777" w:rsidR="00BB1E4B" w:rsidRPr="006470BF" w:rsidRDefault="00BB1E4B" w:rsidP="00423AB6">
            <w:pPr>
              <w:autoSpaceDE w:val="0"/>
              <w:autoSpaceDN w:val="0"/>
              <w:adjustRightInd w:val="0"/>
              <w:jc w:val="both"/>
            </w:pPr>
            <w:r w:rsidRPr="006470BF">
              <w:t>размещение объектов капитального строительства для временного размещения вынужденных переселенцев, лиц, признанных беженцами</w:t>
            </w:r>
          </w:p>
          <w:p w14:paraId="3C68E376"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EEAFF1C" w14:textId="77777777" w:rsidR="00BB1E4B" w:rsidRPr="006470BF" w:rsidRDefault="00BB1E4B"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38499576" w14:textId="77777777" w:rsidR="00BB1E4B" w:rsidRPr="006470BF" w:rsidRDefault="00BB1E4B" w:rsidP="00446E73">
            <w:pPr>
              <w:jc w:val="both"/>
            </w:pPr>
            <w:r w:rsidRPr="006470BF">
              <w:t xml:space="preserve">-максимальное количество этажей зданий – </w:t>
            </w:r>
            <w:r w:rsidRPr="006470BF">
              <w:rPr>
                <w:b/>
              </w:rPr>
              <w:t>5 этажа;</w:t>
            </w:r>
            <w:r w:rsidRPr="006470BF">
              <w:t xml:space="preserve"> </w:t>
            </w:r>
          </w:p>
          <w:p w14:paraId="79F7A3DC"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2C562084" w14:textId="77777777" w:rsidR="00BB1E4B" w:rsidRPr="006470BF" w:rsidRDefault="00BB1E4B"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7F2A2983" w14:textId="77777777" w:rsidR="00BB1E4B" w:rsidRPr="006470BF" w:rsidRDefault="00BB1E4B"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0F878453" w14:textId="77777777" w:rsidR="00EF1893" w:rsidRPr="006470BF" w:rsidRDefault="00EF1893" w:rsidP="00EF1893">
            <w:r w:rsidRPr="006470BF">
              <w:lastRenderedPageBreak/>
              <w:t>- процент застройки подземной части - не регламентируется;</w:t>
            </w:r>
          </w:p>
          <w:p w14:paraId="5CEC0FD6" w14:textId="77777777" w:rsidR="00BB1E4B" w:rsidRPr="006470BF" w:rsidRDefault="00BB1E4B"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37A5FCC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228F2A8" w14:textId="77777777" w:rsidR="00BB1E4B" w:rsidRPr="006470BF" w:rsidRDefault="00BB1E4B" w:rsidP="00423AB6">
            <w:pPr>
              <w:tabs>
                <w:tab w:val="left" w:pos="2520"/>
              </w:tabs>
              <w:jc w:val="center"/>
              <w:rPr>
                <w:rFonts w:eastAsia="Times New Roman"/>
                <w:b/>
              </w:rPr>
            </w:pPr>
            <w:r w:rsidRPr="006470BF">
              <w:rPr>
                <w:rFonts w:eastAsia="Times New Roman"/>
                <w:b/>
              </w:rPr>
              <w:lastRenderedPageBreak/>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7F1E4A8" w14:textId="77777777" w:rsidR="00BB1E4B" w:rsidRPr="006470BF" w:rsidRDefault="00BB1E4B" w:rsidP="00423AB6">
            <w:pPr>
              <w:tabs>
                <w:tab w:val="left" w:pos="6946"/>
              </w:tabs>
              <w:suppressAutoHyphens/>
              <w:textAlignment w:val="baseline"/>
            </w:pPr>
            <w:r w:rsidRPr="006470BF">
              <w:t>Оказание социальной помощи населению</w:t>
            </w:r>
          </w:p>
          <w:p w14:paraId="25DDE1C4" w14:textId="77777777" w:rsidR="00F71B9B" w:rsidRPr="006470BF" w:rsidRDefault="00F71B9B" w:rsidP="00423AB6">
            <w:pPr>
              <w:tabs>
                <w:tab w:val="left" w:pos="6946"/>
              </w:tabs>
              <w:suppressAutoHyphens/>
              <w:textAlignment w:val="baseline"/>
            </w:pPr>
          </w:p>
          <w:p w14:paraId="4C2AE2C9" w14:textId="77777777" w:rsidR="00F71B9B" w:rsidRPr="006470BF" w:rsidRDefault="00F71B9B" w:rsidP="00423AB6">
            <w:pPr>
              <w:tabs>
                <w:tab w:val="left" w:pos="6946"/>
              </w:tabs>
              <w:suppressAutoHyphens/>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tcPr>
          <w:p w14:paraId="244B16E8" w14:textId="77777777" w:rsidR="00BB1E4B" w:rsidRPr="006470BF" w:rsidRDefault="00BB1E4B" w:rsidP="00446E73">
            <w:pPr>
              <w:autoSpaceDE w:val="0"/>
              <w:autoSpaceDN w:val="0"/>
              <w:adjustRightInd w:val="0"/>
              <w:jc w:val="both"/>
            </w:pPr>
            <w:r w:rsidRPr="006470BF">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FBA8C9C" w14:textId="77777777" w:rsidR="00BB1E4B" w:rsidRPr="006470BF" w:rsidRDefault="00BB1E4B"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62B11DB4" w14:textId="77777777" w:rsidR="00BB1E4B" w:rsidRPr="006470BF" w:rsidRDefault="00BB1E4B" w:rsidP="00446E73">
            <w:pPr>
              <w:jc w:val="both"/>
            </w:pPr>
            <w:r w:rsidRPr="006470BF">
              <w:t xml:space="preserve">-максимальное количество этажей зданий – </w:t>
            </w:r>
            <w:r w:rsidRPr="006470BF">
              <w:rPr>
                <w:b/>
              </w:rPr>
              <w:t>5 этажа;</w:t>
            </w:r>
            <w:r w:rsidRPr="006470BF">
              <w:t xml:space="preserve"> </w:t>
            </w:r>
          </w:p>
          <w:p w14:paraId="3FCD64EC"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45A5861B" w14:textId="77777777" w:rsidR="00BB1E4B" w:rsidRPr="006470BF" w:rsidRDefault="00BB1E4B"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7A168183" w14:textId="77777777" w:rsidR="00BB1E4B" w:rsidRPr="006470BF" w:rsidRDefault="00BB1E4B"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4C737846" w14:textId="77777777" w:rsidR="00EF1893" w:rsidRPr="006470BF" w:rsidRDefault="00EF1893" w:rsidP="00EF1893">
            <w:r w:rsidRPr="006470BF">
              <w:t>- процент застройки подземной части - не регламентируется;</w:t>
            </w:r>
          </w:p>
          <w:p w14:paraId="04D9EEAC" w14:textId="77777777" w:rsidR="00BB1E4B" w:rsidRPr="006470BF" w:rsidRDefault="00BB1E4B" w:rsidP="00EF189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21ABD6F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5DF0BEC" w14:textId="77777777" w:rsidR="00BB1E4B" w:rsidRPr="006470BF" w:rsidRDefault="00BB1E4B" w:rsidP="00423AB6">
            <w:pPr>
              <w:tabs>
                <w:tab w:val="left" w:pos="2520"/>
              </w:tabs>
              <w:jc w:val="center"/>
              <w:rPr>
                <w:rFonts w:eastAsia="Times New Roman"/>
                <w:b/>
              </w:rPr>
            </w:pPr>
            <w:r w:rsidRPr="006470BF">
              <w:rPr>
                <w:rFonts w:eastAsia="Times New Roman"/>
                <w:b/>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8D94E54" w14:textId="77777777" w:rsidR="00BB1E4B" w:rsidRPr="006470BF" w:rsidRDefault="00BB1E4B" w:rsidP="00423AB6">
            <w:pPr>
              <w:tabs>
                <w:tab w:val="left" w:pos="6946"/>
              </w:tabs>
              <w:suppressAutoHyphens/>
              <w:textAlignment w:val="baseline"/>
              <w:rPr>
                <w:rFonts w:eastAsia="Times New Roman"/>
              </w:rPr>
            </w:pPr>
            <w:r w:rsidRPr="006470BF">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139EAE15" w14:textId="77777777" w:rsidR="00BB1E4B" w:rsidRPr="006470BF" w:rsidRDefault="00BB1E4B" w:rsidP="00423AB6">
            <w:pPr>
              <w:autoSpaceDE w:val="0"/>
              <w:autoSpaceDN w:val="0"/>
              <w:adjustRightInd w:val="0"/>
              <w:jc w:val="both"/>
            </w:pPr>
            <w:r w:rsidRPr="006470BF">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49890CA2"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9B674C0" w14:textId="77777777" w:rsidR="00BB1E4B" w:rsidRPr="006470BF" w:rsidRDefault="00BB1E4B" w:rsidP="00446E73">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300/10000</w:t>
            </w:r>
            <w:r w:rsidRPr="006470BF">
              <w:t>кв. м;</w:t>
            </w:r>
          </w:p>
          <w:p w14:paraId="57A9B1AE" w14:textId="77777777" w:rsidR="00BB1E4B" w:rsidRPr="006470BF" w:rsidRDefault="00BB1E4B" w:rsidP="00446E73">
            <w:pPr>
              <w:jc w:val="both"/>
            </w:pPr>
            <w:r w:rsidRPr="006470BF">
              <w:t xml:space="preserve">-максимальное количество этажей зданий – </w:t>
            </w:r>
            <w:r w:rsidRPr="006470BF">
              <w:rPr>
                <w:b/>
              </w:rPr>
              <w:t>5 этажа;</w:t>
            </w:r>
            <w:r w:rsidRPr="006470BF">
              <w:t xml:space="preserve"> </w:t>
            </w:r>
          </w:p>
          <w:p w14:paraId="24124870"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6C71BD90" w14:textId="77777777" w:rsidR="00BB1E4B" w:rsidRPr="006470BF" w:rsidRDefault="00BB1E4B"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62822516" w14:textId="77777777" w:rsidR="00BB1E4B" w:rsidRPr="006470BF" w:rsidRDefault="00BB1E4B"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p>
          <w:p w14:paraId="35D5ACDC" w14:textId="77777777" w:rsidR="000242A2" w:rsidRPr="006470BF" w:rsidRDefault="000242A2" w:rsidP="000242A2">
            <w:r w:rsidRPr="006470BF">
              <w:t>- процент застройки подземной части - не регламентируется;</w:t>
            </w:r>
          </w:p>
          <w:p w14:paraId="61555507" w14:textId="77777777" w:rsidR="00BB1E4B" w:rsidRPr="006470BF" w:rsidRDefault="00BB1E4B"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583A84FB" w14:textId="77777777" w:rsidTr="009312CE">
        <w:trPr>
          <w:trHeight w:val="274"/>
        </w:trPr>
        <w:tc>
          <w:tcPr>
            <w:tcW w:w="1526" w:type="dxa"/>
            <w:tcBorders>
              <w:top w:val="single" w:sz="4" w:space="0" w:color="000000"/>
              <w:left w:val="single" w:sz="4" w:space="0" w:color="000000"/>
              <w:bottom w:val="single" w:sz="4" w:space="0" w:color="000000"/>
              <w:right w:val="single" w:sz="4" w:space="0" w:color="000000"/>
            </w:tcBorders>
          </w:tcPr>
          <w:p w14:paraId="5862B15F" w14:textId="77777777" w:rsidR="00BB1E4B" w:rsidRPr="006470BF" w:rsidRDefault="00BB1E4B" w:rsidP="00423AB6">
            <w:pPr>
              <w:tabs>
                <w:tab w:val="left" w:pos="2520"/>
              </w:tabs>
              <w:jc w:val="center"/>
              <w:rPr>
                <w:rFonts w:eastAsia="Times New Roman"/>
                <w:b/>
              </w:rPr>
            </w:pPr>
            <w:r w:rsidRPr="006470BF">
              <w:rPr>
                <w:rFonts w:eastAsia="Times New Roman"/>
                <w:b/>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D3B7C13" w14:textId="77777777" w:rsidR="00BB1E4B" w:rsidRPr="006470BF" w:rsidRDefault="00BB1E4B" w:rsidP="00423AB6">
            <w:pPr>
              <w:tabs>
                <w:tab w:val="left" w:pos="6946"/>
              </w:tabs>
              <w:suppressAutoHyphens/>
              <w:textAlignment w:val="baseline"/>
              <w:rPr>
                <w:rFonts w:eastAsia="Times New Roman"/>
              </w:rPr>
            </w:pPr>
            <w:r w:rsidRPr="006470BF">
              <w:t>Общежития</w:t>
            </w:r>
          </w:p>
        </w:tc>
        <w:tc>
          <w:tcPr>
            <w:tcW w:w="4252" w:type="dxa"/>
            <w:tcBorders>
              <w:top w:val="single" w:sz="4" w:space="0" w:color="000000"/>
              <w:left w:val="single" w:sz="4" w:space="0" w:color="000000"/>
              <w:bottom w:val="single" w:sz="4" w:space="0" w:color="000000"/>
              <w:right w:val="single" w:sz="4" w:space="0" w:color="000000"/>
            </w:tcBorders>
          </w:tcPr>
          <w:p w14:paraId="4E13DAB0" w14:textId="77777777" w:rsidR="00BB1E4B" w:rsidRPr="006470BF" w:rsidRDefault="00BB1E4B" w:rsidP="00423AB6">
            <w:pPr>
              <w:autoSpaceDE w:val="0"/>
              <w:autoSpaceDN w:val="0"/>
              <w:adjustRightInd w:val="0"/>
              <w:jc w:val="both"/>
            </w:pPr>
            <w:r w:rsidRPr="006470BF">
              <w:t xml:space="preserve">Размещение зданий, предназначенных для размещения общежитий, </w:t>
            </w:r>
            <w:r w:rsidRPr="006470BF">
              <w:lastRenderedPageBreak/>
              <w:t xml:space="preserve">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6470BF">
                <w:t>кодом 4.7</w:t>
              </w:r>
            </w:hyperlink>
          </w:p>
          <w:p w14:paraId="6AB98074"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981DF45" w14:textId="77777777" w:rsidR="00BB1E4B" w:rsidRPr="006470BF" w:rsidRDefault="00BB1E4B" w:rsidP="00446E73">
            <w:pPr>
              <w:keepLines/>
              <w:suppressAutoHyphens/>
              <w:overflowPunct w:val="0"/>
              <w:autoSpaceDE w:val="0"/>
              <w:jc w:val="both"/>
              <w:textAlignment w:val="baseline"/>
            </w:pPr>
            <w:r w:rsidRPr="006470BF">
              <w:lastRenderedPageBreak/>
              <w:t xml:space="preserve">- минимальная/максимальная площадь земельного участка   – </w:t>
            </w:r>
            <w:r w:rsidRPr="006470BF">
              <w:rPr>
                <w:b/>
              </w:rPr>
              <w:t>300/10000</w:t>
            </w:r>
            <w:r w:rsidRPr="006470BF">
              <w:t>кв. м;</w:t>
            </w:r>
          </w:p>
          <w:p w14:paraId="365F40F2" w14:textId="77777777" w:rsidR="00BB1E4B" w:rsidRPr="006470BF" w:rsidRDefault="00BB1E4B" w:rsidP="00446E73">
            <w:pPr>
              <w:jc w:val="both"/>
            </w:pPr>
            <w:r w:rsidRPr="006470BF">
              <w:lastRenderedPageBreak/>
              <w:t xml:space="preserve">-максимальное количество этажей зданий – </w:t>
            </w:r>
            <w:r w:rsidRPr="006470BF">
              <w:rPr>
                <w:b/>
              </w:rPr>
              <w:t>5 этажа;</w:t>
            </w:r>
            <w:r w:rsidRPr="006470BF">
              <w:t xml:space="preserve"> </w:t>
            </w:r>
          </w:p>
          <w:p w14:paraId="7F4B4672"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18 м;</w:t>
            </w:r>
            <w:r w:rsidRPr="006470BF">
              <w:t xml:space="preserve"> </w:t>
            </w:r>
          </w:p>
          <w:p w14:paraId="05DA8F02" w14:textId="77777777" w:rsidR="00BB1E4B" w:rsidRPr="006470BF" w:rsidRDefault="00BB1E4B" w:rsidP="00446E73">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t>за исключением линейных объектов;</w:t>
            </w:r>
          </w:p>
          <w:p w14:paraId="2CAD027D" w14:textId="77777777" w:rsidR="00BB1E4B" w:rsidRPr="006470BF" w:rsidRDefault="00BB1E4B" w:rsidP="00446E73">
            <w:pPr>
              <w:keepLines/>
              <w:suppressAutoHyphens/>
              <w:overflowPunct w:val="0"/>
              <w:autoSpaceDE w:val="0"/>
              <w:jc w:val="both"/>
              <w:textAlignment w:val="baseline"/>
            </w:pPr>
            <w:r w:rsidRPr="006470BF">
              <w:t xml:space="preserve">- максимальный процент застройки в границах земельного участка – </w:t>
            </w:r>
            <w:r w:rsidRPr="006470BF">
              <w:rPr>
                <w:b/>
              </w:rPr>
              <w:t>60%</w:t>
            </w:r>
            <w:r w:rsidRPr="006470BF">
              <w:t>;</w:t>
            </w:r>
          </w:p>
          <w:p w14:paraId="0445492F" w14:textId="77777777" w:rsidR="000242A2" w:rsidRPr="006470BF" w:rsidRDefault="000242A2" w:rsidP="000242A2">
            <w:r w:rsidRPr="006470BF">
              <w:t>- процент застройки подземной части - не регламентируется;</w:t>
            </w:r>
          </w:p>
          <w:p w14:paraId="71154665" w14:textId="77777777" w:rsidR="00BB1E4B" w:rsidRPr="006470BF" w:rsidRDefault="00BB1E4B" w:rsidP="00446E73">
            <w:pPr>
              <w:widowControl w:val="0"/>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4C8BCD0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80C676D" w14:textId="77777777" w:rsidR="00BB1E4B" w:rsidRPr="006470BF" w:rsidRDefault="00BB1E4B" w:rsidP="00423AB6">
            <w:pPr>
              <w:tabs>
                <w:tab w:val="left" w:pos="2520"/>
              </w:tabs>
              <w:jc w:val="center"/>
              <w:rPr>
                <w:rFonts w:eastAsia="Times New Roman"/>
                <w:b/>
                <w:lang w:eastAsia="ru-RU"/>
              </w:rPr>
            </w:pPr>
            <w:r w:rsidRPr="006470BF">
              <w:rPr>
                <w:rFonts w:eastAsia="Times New Roman"/>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E89D0E"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CDE27D5" w14:textId="77777777" w:rsidR="00BB1E4B" w:rsidRPr="006470BF" w:rsidRDefault="00BB1E4B" w:rsidP="00423AB6">
            <w:pPr>
              <w:tabs>
                <w:tab w:val="left" w:pos="6946"/>
              </w:tabs>
              <w:suppressAutoHyphens/>
              <w:textAlignment w:val="baseline"/>
            </w:pPr>
            <w:r w:rsidRPr="006470BF">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21AAF910" w14:textId="77777777" w:rsidR="00BB1E4B" w:rsidRPr="006470BF" w:rsidRDefault="00BB1E4B"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72196D5"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100/10 000</w:t>
            </w:r>
            <w:r w:rsidRPr="006470BF">
              <w:t xml:space="preserve"> кв. м;</w:t>
            </w:r>
          </w:p>
          <w:p w14:paraId="1EA42FD0" w14:textId="77777777" w:rsidR="00656AAC" w:rsidRPr="006470BF" w:rsidRDefault="00656AAC" w:rsidP="00446E73">
            <w:pPr>
              <w:jc w:val="both"/>
              <w:rPr>
                <w:rFonts w:eastAsia="Calibri"/>
                <w:b/>
                <w:lang w:eastAsia="en-US"/>
              </w:rPr>
            </w:pPr>
            <w:r w:rsidRPr="006470BF">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6E7A35" w:rsidRPr="006470BF">
              <w:rPr>
                <w:rFonts w:eastAsia="Calibri"/>
                <w:lang w:eastAsia="en-US"/>
              </w:rPr>
              <w:t>страции, кадастра и картографии</w:t>
            </w:r>
            <w:r w:rsidRPr="006470BF">
              <w:rPr>
                <w:rFonts w:eastAsia="Calibri"/>
                <w:lang w:eastAsia="en-US"/>
              </w:rPr>
              <w:t xml:space="preserve"> </w:t>
            </w:r>
            <w:r w:rsidR="006E7A35" w:rsidRPr="006470BF">
              <w:t xml:space="preserve"> в соответствии с  действующим законодательством</w:t>
            </w:r>
            <w:r w:rsidR="006E7A35" w:rsidRPr="006470BF">
              <w:rPr>
                <w:rFonts w:eastAsia="Calibri"/>
                <w:lang w:eastAsia="en-US"/>
              </w:rPr>
              <w:t xml:space="preserve"> </w:t>
            </w:r>
            <w:r w:rsidRPr="006470BF">
              <w:rPr>
                <w:rFonts w:eastAsia="Calibri"/>
                <w:lang w:eastAsia="en-US"/>
              </w:rPr>
              <w:t xml:space="preserve"> площадь земельного участка – </w:t>
            </w:r>
            <w:r w:rsidRPr="006470BF">
              <w:rPr>
                <w:rFonts w:eastAsia="Calibri"/>
                <w:b/>
                <w:lang w:eastAsia="en-US"/>
              </w:rPr>
              <w:t>30 кв.м;</w:t>
            </w:r>
          </w:p>
          <w:p w14:paraId="1BCB0E83" w14:textId="77777777" w:rsidR="00C738BE" w:rsidRPr="006470BF" w:rsidRDefault="00C738BE" w:rsidP="00446E73">
            <w:pPr>
              <w:jc w:val="both"/>
              <w:rPr>
                <w:rFonts w:eastAsia="Calibri"/>
                <w:b/>
                <w:lang w:eastAsia="en-US"/>
              </w:rPr>
            </w:pPr>
            <w:r w:rsidRPr="006470BF">
              <w:t>- площадь земельного участка, применительно к видам разрешенного использования «</w:t>
            </w:r>
            <w:r w:rsidRPr="006470BF">
              <w:rPr>
                <w:rFonts w:eastAsia="Times New Roman"/>
                <w:lang w:eastAsia="ru-RU"/>
              </w:rPr>
              <w:t>Бытовое обслуживание</w:t>
            </w:r>
            <w:r w:rsidRPr="006470BF">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7F88A29"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74D9272D" w14:textId="77777777" w:rsidR="00BB1E4B" w:rsidRPr="006470BF" w:rsidRDefault="00BB1E4B" w:rsidP="00446E73">
            <w:pPr>
              <w:widowControl w:val="0"/>
              <w:jc w:val="both"/>
            </w:pPr>
            <w:r w:rsidRPr="006470BF">
              <w:lastRenderedPageBreak/>
              <w:t xml:space="preserve">- максимальное количество этажей зданий – </w:t>
            </w:r>
            <w:r w:rsidRPr="006470BF">
              <w:rPr>
                <w:b/>
              </w:rPr>
              <w:t>3 этажа;</w:t>
            </w:r>
            <w:r w:rsidRPr="006470BF">
              <w:t xml:space="preserve"> </w:t>
            </w:r>
          </w:p>
          <w:p w14:paraId="49C0D2D9"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05659F16"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2694B0B6" w14:textId="77777777" w:rsidR="000242A2" w:rsidRPr="006470BF" w:rsidRDefault="000242A2" w:rsidP="000242A2">
            <w:r w:rsidRPr="006470BF">
              <w:t>- процент застройки подземной части - не регламентируется;</w:t>
            </w:r>
          </w:p>
          <w:p w14:paraId="314C05EB" w14:textId="77777777" w:rsidR="00BB1E4B" w:rsidRPr="006470BF" w:rsidRDefault="00BB1E4B" w:rsidP="00446E73">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44016BC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A4487E4" w14:textId="77777777" w:rsidR="00BB1E4B" w:rsidRPr="006470BF" w:rsidRDefault="00BB1E4B" w:rsidP="00423AB6">
            <w:pPr>
              <w:tabs>
                <w:tab w:val="left" w:pos="2520"/>
              </w:tabs>
              <w:jc w:val="center"/>
              <w:rPr>
                <w:b/>
              </w:rPr>
            </w:pPr>
            <w:r w:rsidRPr="006470BF">
              <w:rPr>
                <w:rFonts w:eastAsia="Times New Roman"/>
                <w:b/>
                <w:lang w:eastAsia="ru-RU"/>
              </w:rPr>
              <w:lastRenderedPageBreak/>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1DF837" w14:textId="77777777" w:rsidR="00BB1E4B" w:rsidRPr="006470BF" w:rsidRDefault="00BB1E4B" w:rsidP="00423AB6">
            <w:pPr>
              <w:tabs>
                <w:tab w:val="left" w:pos="6946"/>
              </w:tabs>
              <w:suppressAutoHyphens/>
              <w:textAlignment w:val="baseline"/>
              <w:rPr>
                <w:rFonts w:eastAsia="Times New Roman"/>
                <w:lang w:eastAsia="ru-RU"/>
              </w:rPr>
            </w:pPr>
            <w:r w:rsidRPr="006470BF">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72C82D45" w14:textId="77777777" w:rsidR="00BB1E4B" w:rsidRPr="006470BF" w:rsidRDefault="00BB1E4B" w:rsidP="00423AB6">
            <w:pPr>
              <w:autoSpaceDE w:val="0"/>
              <w:autoSpaceDN w:val="0"/>
              <w:adjustRightInd w:val="0"/>
              <w:jc w:val="both"/>
            </w:pPr>
            <w:r w:rsidRPr="006470B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70BF">
                <w:t>кодами 4.9.1.1 - 4.9.1.4</w:t>
              </w:r>
            </w:hyperlink>
          </w:p>
          <w:p w14:paraId="047DA15D" w14:textId="77777777" w:rsidR="00BB1E4B" w:rsidRPr="006470BF" w:rsidRDefault="00BB1E4B"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2A41279"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4B6593CF"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12E43C9A"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58F58F99" w14:textId="77777777" w:rsidR="000242A2" w:rsidRPr="006470BF" w:rsidRDefault="000242A2" w:rsidP="000242A2">
            <w:r w:rsidRPr="006470BF">
              <w:t>- процент застройки подземной части - не регламентируется;</w:t>
            </w:r>
          </w:p>
          <w:p w14:paraId="5F92CE80" w14:textId="77777777" w:rsidR="00BB1E4B" w:rsidRPr="006470BF" w:rsidRDefault="00BB1E4B" w:rsidP="00446E73">
            <w:pPr>
              <w:jc w:val="both"/>
              <w:rPr>
                <w:b/>
              </w:rPr>
            </w:pPr>
            <w:r w:rsidRPr="006470BF">
              <w:t xml:space="preserve">-максимальное количество этажей – </w:t>
            </w:r>
            <w:r w:rsidRPr="006470BF">
              <w:rPr>
                <w:b/>
              </w:rPr>
              <w:t>5 этажа;</w:t>
            </w:r>
          </w:p>
          <w:p w14:paraId="1E08F040"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57F5825E"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0097360E" w14:textId="77777777" w:rsidR="00BB1E4B" w:rsidRPr="006470BF" w:rsidRDefault="00BB1E4B" w:rsidP="00446E73">
            <w:pPr>
              <w:pStyle w:val="affff2"/>
              <w:jc w:val="left"/>
              <w:rPr>
                <w:rFonts w:ascii="Times New Roman" w:hAnsi="Times New Roman" w:cs="Times New Roman"/>
              </w:rPr>
            </w:pPr>
            <w:r w:rsidRPr="006470BF">
              <w:rPr>
                <w:rFonts w:ascii="Times New Roman" w:hAnsi="Times New Roman" w:cs="Times New Roman"/>
              </w:rPr>
              <w:t xml:space="preserve">Минимальный процент озеленения - </w:t>
            </w:r>
            <w:r w:rsidRPr="006470BF">
              <w:rPr>
                <w:rFonts w:ascii="Times New Roman" w:hAnsi="Times New Roman" w:cs="Times New Roman"/>
                <w:b/>
              </w:rPr>
              <w:t>15%</w:t>
            </w:r>
            <w:r w:rsidRPr="006470BF">
              <w:rPr>
                <w:rFonts w:ascii="Times New Roman" w:hAnsi="Times New Roman" w:cs="Times New Roman"/>
              </w:rPr>
              <w:t xml:space="preserve"> от площади земельного участка.</w:t>
            </w:r>
          </w:p>
        </w:tc>
      </w:tr>
      <w:tr w:rsidR="00E7196D" w:rsidRPr="006470BF" w14:paraId="5F30608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8FE5EC"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7431A6" w14:textId="77777777" w:rsidR="00BB1E4B" w:rsidRPr="006470BF" w:rsidRDefault="00BB1E4B" w:rsidP="00423AB6">
            <w:pPr>
              <w:tabs>
                <w:tab w:val="left" w:pos="6946"/>
              </w:tabs>
              <w:suppressAutoHyphens/>
              <w:textAlignment w:val="baseline"/>
            </w:pPr>
            <w:r w:rsidRPr="006470BF">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10A19FE0" w14:textId="77777777" w:rsidR="00BB1E4B" w:rsidRPr="006470BF" w:rsidRDefault="00BB1E4B" w:rsidP="00423AB6">
            <w:pPr>
              <w:autoSpaceDE w:val="0"/>
              <w:autoSpaceDN w:val="0"/>
              <w:adjustRightInd w:val="0"/>
              <w:jc w:val="both"/>
            </w:pPr>
            <w:r w:rsidRPr="006470BF">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237EFD83"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9D059B6"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290E9421"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2F5576E1"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CBE54C0" w14:textId="77777777" w:rsidR="000242A2" w:rsidRPr="006470BF" w:rsidRDefault="000242A2" w:rsidP="000242A2">
            <w:r w:rsidRPr="006470BF">
              <w:t xml:space="preserve">- процент застройки подземной части - не </w:t>
            </w:r>
            <w:r w:rsidRPr="006470BF">
              <w:lastRenderedPageBreak/>
              <w:t>регламентируется;</w:t>
            </w:r>
          </w:p>
          <w:p w14:paraId="2CC640BD" w14:textId="77777777" w:rsidR="00BB1E4B" w:rsidRPr="006470BF" w:rsidRDefault="00BB1E4B" w:rsidP="00446E73">
            <w:pPr>
              <w:jc w:val="both"/>
              <w:rPr>
                <w:b/>
              </w:rPr>
            </w:pPr>
            <w:r w:rsidRPr="006470BF">
              <w:t xml:space="preserve">-максимальное количество этажей – </w:t>
            </w:r>
            <w:r w:rsidRPr="006470BF">
              <w:rPr>
                <w:b/>
              </w:rPr>
              <w:t xml:space="preserve">5 </w:t>
            </w:r>
            <w:r w:rsidR="000242A2" w:rsidRPr="006470BF">
              <w:rPr>
                <w:b/>
              </w:rPr>
              <w:t xml:space="preserve"> </w:t>
            </w:r>
            <w:r w:rsidRPr="006470BF">
              <w:rPr>
                <w:b/>
              </w:rPr>
              <w:t>этаж</w:t>
            </w:r>
            <w:r w:rsidR="00EF1893" w:rsidRPr="006470BF">
              <w:rPr>
                <w:b/>
              </w:rPr>
              <w:t>ей</w:t>
            </w:r>
            <w:r w:rsidRPr="006470BF">
              <w:rPr>
                <w:b/>
              </w:rPr>
              <w:t>;</w:t>
            </w:r>
          </w:p>
          <w:p w14:paraId="4CAE5738"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21 </w:t>
            </w:r>
            <w:r w:rsidR="000242A2" w:rsidRPr="006470BF">
              <w:rPr>
                <w:b/>
              </w:rPr>
              <w:t xml:space="preserve"> </w:t>
            </w:r>
            <w:r w:rsidRPr="006470BF">
              <w:rPr>
                <w:b/>
              </w:rPr>
              <w:t>м;</w:t>
            </w:r>
            <w:r w:rsidRPr="006470BF">
              <w:t xml:space="preserve"> </w:t>
            </w:r>
          </w:p>
          <w:p w14:paraId="5754E0E6"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6E44C46C"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15ABC0E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DF37667"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122E13" w14:textId="77777777" w:rsidR="00BB1E4B" w:rsidRPr="006470BF" w:rsidRDefault="00BB1E4B" w:rsidP="00423AB6">
            <w:pPr>
              <w:tabs>
                <w:tab w:val="left" w:pos="6946"/>
              </w:tabs>
              <w:suppressAutoHyphens/>
              <w:textAlignment w:val="baseline"/>
            </w:pPr>
            <w:r w:rsidRPr="006470BF">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347E74E1" w14:textId="77777777" w:rsidR="00BB1E4B" w:rsidRPr="006470BF" w:rsidRDefault="00BB1E4B" w:rsidP="00423AB6">
            <w:pPr>
              <w:autoSpaceDE w:val="0"/>
              <w:autoSpaceDN w:val="0"/>
              <w:adjustRightInd w:val="0"/>
              <w:jc w:val="both"/>
            </w:pPr>
            <w:r w:rsidRPr="006470BF">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7256BDBE"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4BA1258"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715E783B"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50376D76"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96F35C9" w14:textId="77777777" w:rsidR="000242A2" w:rsidRPr="006470BF" w:rsidRDefault="000242A2" w:rsidP="000242A2">
            <w:r w:rsidRPr="006470BF">
              <w:t>- процент застройки подземной части - не регламентируется;</w:t>
            </w:r>
          </w:p>
          <w:p w14:paraId="3A6F4BC4" w14:textId="77777777" w:rsidR="00BB1E4B" w:rsidRPr="006470BF" w:rsidRDefault="00BB1E4B" w:rsidP="00446E73">
            <w:pPr>
              <w:jc w:val="both"/>
              <w:rPr>
                <w:b/>
              </w:rPr>
            </w:pPr>
            <w:r w:rsidRPr="006470BF">
              <w:t xml:space="preserve">-максимальное количество этажей – </w:t>
            </w:r>
            <w:r w:rsidRPr="006470BF">
              <w:rPr>
                <w:b/>
              </w:rPr>
              <w:t>5 этажа;</w:t>
            </w:r>
          </w:p>
          <w:p w14:paraId="5ABA7FD5"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3FC70238"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50ACF124"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5E47DD0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9143B0D"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2A5976" w14:textId="77777777" w:rsidR="00BB1E4B" w:rsidRPr="006470BF" w:rsidRDefault="00BB1E4B" w:rsidP="00423AB6">
            <w:pPr>
              <w:tabs>
                <w:tab w:val="left" w:pos="6946"/>
              </w:tabs>
              <w:suppressAutoHyphens/>
              <w:textAlignment w:val="baseline"/>
            </w:pPr>
            <w:r w:rsidRPr="006470BF">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2BB6C189" w14:textId="77777777" w:rsidR="00BB1E4B" w:rsidRPr="006470BF" w:rsidRDefault="00BB1E4B" w:rsidP="00423AB6">
            <w:pPr>
              <w:autoSpaceDE w:val="0"/>
              <w:autoSpaceDN w:val="0"/>
              <w:adjustRightInd w:val="0"/>
              <w:jc w:val="both"/>
            </w:pPr>
            <w:r w:rsidRPr="006470BF">
              <w:t>Размещение автомобильных моек, а также размещение магазинов сопутствующей торговли</w:t>
            </w:r>
          </w:p>
          <w:p w14:paraId="1D2B6B0E" w14:textId="77777777" w:rsidR="00BB1E4B" w:rsidRPr="006470BF" w:rsidRDefault="00BB1E4B" w:rsidP="00423AB6">
            <w:pPr>
              <w:autoSpaceDE w:val="0"/>
              <w:autoSpaceDN w:val="0"/>
              <w:adjustRightInd w:val="0"/>
              <w:jc w:val="both"/>
            </w:pPr>
          </w:p>
          <w:p w14:paraId="25B6BA1A"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E0E2BE5"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30B6CFBA"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704BDCD2"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w:t>
            </w:r>
            <w:r w:rsidRPr="006470BF">
              <w:lastRenderedPageBreak/>
              <w:t xml:space="preserve">земельного участка – </w:t>
            </w:r>
            <w:r w:rsidRPr="006470BF">
              <w:rPr>
                <w:b/>
              </w:rPr>
              <w:t>60%</w:t>
            </w:r>
          </w:p>
          <w:p w14:paraId="296364B8" w14:textId="77777777" w:rsidR="000242A2" w:rsidRPr="006470BF" w:rsidRDefault="000242A2" w:rsidP="000242A2">
            <w:r w:rsidRPr="006470BF">
              <w:t>- процент застройки подземной части - не регламентируется;</w:t>
            </w:r>
          </w:p>
          <w:p w14:paraId="651BA735" w14:textId="77777777" w:rsidR="00BB1E4B" w:rsidRPr="006470BF" w:rsidRDefault="00BB1E4B" w:rsidP="00446E73">
            <w:pPr>
              <w:jc w:val="both"/>
              <w:rPr>
                <w:b/>
              </w:rPr>
            </w:pPr>
            <w:r w:rsidRPr="006470BF">
              <w:t xml:space="preserve">-максимальное количество этажей – </w:t>
            </w:r>
            <w:r w:rsidRPr="006470BF">
              <w:rPr>
                <w:b/>
              </w:rPr>
              <w:t xml:space="preserve">5 </w:t>
            </w:r>
            <w:r w:rsidR="000242A2" w:rsidRPr="006470BF">
              <w:rPr>
                <w:b/>
              </w:rPr>
              <w:t xml:space="preserve"> </w:t>
            </w:r>
            <w:r w:rsidRPr="006470BF">
              <w:rPr>
                <w:b/>
              </w:rPr>
              <w:t>этажа;</w:t>
            </w:r>
          </w:p>
          <w:p w14:paraId="70EA7737"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6DEC6673"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21233228"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3922C75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F84897"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1058EEA" w14:textId="77777777" w:rsidR="00BB1E4B" w:rsidRPr="006470BF" w:rsidRDefault="00BB1E4B" w:rsidP="00423AB6">
            <w:pPr>
              <w:tabs>
                <w:tab w:val="left" w:pos="6946"/>
              </w:tabs>
              <w:suppressAutoHyphens/>
              <w:textAlignment w:val="baseline"/>
            </w:pPr>
            <w:r w:rsidRPr="006470BF">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6D487A7A" w14:textId="77777777" w:rsidR="00BB1E4B" w:rsidRPr="006470BF" w:rsidRDefault="00BB1E4B" w:rsidP="00423AB6">
            <w:pPr>
              <w:autoSpaceDE w:val="0"/>
              <w:autoSpaceDN w:val="0"/>
              <w:adjustRightInd w:val="0"/>
              <w:jc w:val="both"/>
            </w:pPr>
            <w:r w:rsidRPr="006470BF">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108F8180" w14:textId="77777777" w:rsidR="00BB1E4B" w:rsidRPr="006470BF"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C67C39E"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63C88679"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1EDBB663" w14:textId="77777777" w:rsidR="00BB1E4B" w:rsidRPr="006470BF" w:rsidRDefault="00BB1E4B" w:rsidP="00446E73">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60%</w:t>
            </w:r>
          </w:p>
          <w:p w14:paraId="6DF0B30D" w14:textId="77777777" w:rsidR="000242A2" w:rsidRPr="006470BF" w:rsidRDefault="000242A2" w:rsidP="000242A2">
            <w:r w:rsidRPr="006470BF">
              <w:t>- процент застройки подземной части - не регламентируется;</w:t>
            </w:r>
          </w:p>
          <w:p w14:paraId="4611F7AD" w14:textId="77777777" w:rsidR="00BB1E4B" w:rsidRPr="006470BF" w:rsidRDefault="00BB1E4B" w:rsidP="00446E73">
            <w:pPr>
              <w:jc w:val="both"/>
              <w:rPr>
                <w:b/>
              </w:rPr>
            </w:pPr>
            <w:r w:rsidRPr="006470BF">
              <w:t xml:space="preserve">-максимальное количество этажей – </w:t>
            </w:r>
            <w:r w:rsidR="000242A2" w:rsidRPr="006470BF">
              <w:rPr>
                <w:b/>
              </w:rPr>
              <w:t xml:space="preserve">5 этажа </w:t>
            </w:r>
            <w:r w:rsidRPr="006470BF">
              <w:rPr>
                <w:b/>
              </w:rPr>
              <w:t>;</w:t>
            </w:r>
          </w:p>
          <w:p w14:paraId="3A578EBA"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000242A2" w:rsidRPr="006470BF">
              <w:rPr>
                <w:b/>
              </w:rPr>
              <w:t xml:space="preserve">21 м </w:t>
            </w:r>
            <w:r w:rsidRPr="006470BF">
              <w:rPr>
                <w:b/>
              </w:rPr>
              <w:t>;</w:t>
            </w:r>
            <w:r w:rsidRPr="006470BF">
              <w:t xml:space="preserve"> </w:t>
            </w:r>
          </w:p>
          <w:p w14:paraId="4C0B381B"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65744909"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78D1FEC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6456198" w14:textId="77777777" w:rsidR="00BB1E4B" w:rsidRPr="006470BF" w:rsidRDefault="00BB1E4B" w:rsidP="00423AB6">
            <w:pPr>
              <w:tabs>
                <w:tab w:val="left" w:pos="2520"/>
              </w:tabs>
              <w:jc w:val="center"/>
              <w:rPr>
                <w:b/>
              </w:rPr>
            </w:pPr>
            <w:r w:rsidRPr="006470BF">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BDBEAA"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40484D4F" w14:textId="77777777" w:rsidR="00BB1E4B" w:rsidRPr="006470BF" w:rsidRDefault="00BB1E4B" w:rsidP="00423AB6">
            <w:pPr>
              <w:tabs>
                <w:tab w:val="left" w:pos="6946"/>
              </w:tabs>
              <w:suppressAutoHyphens/>
              <w:textAlignment w:val="baseline"/>
              <w:rPr>
                <w:b/>
              </w:rPr>
            </w:pPr>
            <w:r w:rsidRPr="006470BF">
              <w:t xml:space="preserve">- размещение объектов капитального строительства, предназначенных для текстильной, фарфоро-фаянсовой, </w:t>
            </w:r>
            <w:r w:rsidRPr="006470BF">
              <w:lastRenderedPageBreak/>
              <w:t>электронной промышленности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0CAA977" w14:textId="77777777" w:rsidR="00BB1E4B" w:rsidRPr="006470BF" w:rsidRDefault="00BB1E4B" w:rsidP="00446E73">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69D404EF"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 xml:space="preserve">5 </w:t>
            </w:r>
            <w:r w:rsidRPr="006470BF">
              <w:rPr>
                <w:b/>
              </w:rPr>
              <w:lastRenderedPageBreak/>
              <w:t>м;</w:t>
            </w:r>
            <w:r w:rsidRPr="006470BF">
              <w:t xml:space="preserve"> от красной линии улиц и проездов -</w:t>
            </w:r>
            <w:r w:rsidRPr="006470BF">
              <w:rPr>
                <w:b/>
              </w:rPr>
              <w:t>6</w:t>
            </w:r>
            <w:r w:rsidRPr="006470BF">
              <w:t xml:space="preserve"> м;</w:t>
            </w:r>
          </w:p>
          <w:p w14:paraId="05CE2257"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w:t>
            </w:r>
            <w:r w:rsidRPr="006470BF">
              <w:rPr>
                <w:b/>
                <w:strike/>
              </w:rPr>
              <w:t xml:space="preserve">  </w:t>
            </w:r>
            <w:r w:rsidRPr="006470BF">
              <w:rPr>
                <w:b/>
              </w:rPr>
              <w:t>70%</w:t>
            </w:r>
          </w:p>
          <w:p w14:paraId="50080B18" w14:textId="77777777" w:rsidR="000242A2" w:rsidRPr="006470BF" w:rsidRDefault="000242A2" w:rsidP="000242A2">
            <w:r w:rsidRPr="006470BF">
              <w:t>- процент застройки подземной части - не регламентируется;</w:t>
            </w:r>
          </w:p>
          <w:p w14:paraId="5F9E66FE"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5AE1FEDB"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rPr>
                <w:rFonts w:eastAsia="Times New Roman"/>
                <w:kern w:val="1"/>
                <w:lang w:eastAsia="hi-IN" w:bidi="hi-IN"/>
              </w:rPr>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2AFAF692" w14:textId="77777777" w:rsidR="00BB1E4B" w:rsidRPr="006470BF" w:rsidRDefault="00BB1E4B" w:rsidP="00446E73">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691B1D6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B28EE6B" w14:textId="77777777" w:rsidR="00BB1E4B" w:rsidRPr="006470BF" w:rsidRDefault="00BB1E4B" w:rsidP="00423AB6">
            <w:pPr>
              <w:tabs>
                <w:tab w:val="left" w:pos="2520"/>
              </w:tabs>
              <w:jc w:val="center"/>
              <w:rPr>
                <w:b/>
              </w:rPr>
            </w:pPr>
            <w:r w:rsidRPr="006470BF">
              <w:rPr>
                <w:rFonts w:eastAsia="Times New Roman"/>
                <w:b/>
                <w:lang w:eastAsia="ru-RU"/>
              </w:rPr>
              <w:lastRenderedPageBreak/>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4F40BB"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6773392C" w14:textId="77777777" w:rsidR="00BB1E4B" w:rsidRPr="006470BF" w:rsidRDefault="00BB1E4B" w:rsidP="00423AB6">
            <w:pPr>
              <w:tabs>
                <w:tab w:val="left" w:pos="6946"/>
              </w:tabs>
              <w:suppressAutoHyphens/>
              <w:textAlignment w:val="baseline"/>
              <w:rPr>
                <w:b/>
              </w:rPr>
            </w:pPr>
            <w:r w:rsidRPr="006470BF">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A6534C2"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27A5E645"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227FBF35"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19D71B70" w14:textId="77777777" w:rsidR="000242A2" w:rsidRPr="006470BF" w:rsidRDefault="000242A2" w:rsidP="000242A2">
            <w:r w:rsidRPr="006470BF">
              <w:t>- процент застройки подземной части - не регламентируется;</w:t>
            </w:r>
          </w:p>
          <w:p w14:paraId="6C446097"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163A76F2"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5BF1DF94" w14:textId="77777777" w:rsidR="00BB1E4B" w:rsidRPr="006470BF" w:rsidRDefault="00BB1E4B" w:rsidP="00446E73">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78ECEA4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0442D85" w14:textId="77777777" w:rsidR="00BB1E4B" w:rsidRPr="006470BF" w:rsidRDefault="00BB1E4B" w:rsidP="00423AB6">
            <w:pPr>
              <w:tabs>
                <w:tab w:val="left" w:pos="2520"/>
              </w:tabs>
              <w:jc w:val="center"/>
              <w:rPr>
                <w:b/>
              </w:rPr>
            </w:pPr>
            <w:r w:rsidRPr="006470BF">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932221"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41912B86" w14:textId="77777777" w:rsidR="00BB1E4B" w:rsidRPr="006470BF" w:rsidRDefault="00BB1E4B" w:rsidP="00423AB6">
            <w:pPr>
              <w:tabs>
                <w:tab w:val="left" w:pos="6946"/>
              </w:tabs>
              <w:suppressAutoHyphens/>
              <w:textAlignment w:val="baseline"/>
            </w:pPr>
            <w:r w:rsidRPr="006470BF">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w:t>
            </w:r>
            <w:r w:rsidRPr="006470BF">
              <w:lastRenderedPageBreak/>
              <w:t>сантехнического оборудования, лифтов и подъемников, столярной продукции, сборных домов или их частей и тому подобной продукции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93F7DDB" w14:textId="77777777" w:rsidR="00BB1E4B" w:rsidRPr="006470BF" w:rsidRDefault="00BB1E4B" w:rsidP="00446E73">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13CC3405" w14:textId="77777777" w:rsidR="00BB1E4B" w:rsidRPr="006470BF" w:rsidRDefault="00BB1E4B" w:rsidP="00446E73">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1BF4683A" w14:textId="77777777" w:rsidR="00BB1E4B" w:rsidRPr="006470BF" w:rsidRDefault="00BB1E4B" w:rsidP="00446E73">
            <w:pPr>
              <w:autoSpaceDE w:val="0"/>
              <w:autoSpaceDN w:val="0"/>
              <w:adjustRightInd w:val="0"/>
              <w:jc w:val="both"/>
              <w:rPr>
                <w:b/>
              </w:rPr>
            </w:pPr>
            <w:r w:rsidRPr="006470BF">
              <w:t xml:space="preserve">- максимальный процент застройки в границах земельного участка </w:t>
            </w:r>
            <w:r w:rsidRPr="006470BF">
              <w:rPr>
                <w:b/>
              </w:rPr>
              <w:t>- 70%</w:t>
            </w:r>
          </w:p>
          <w:p w14:paraId="0A4F4CB2" w14:textId="77777777" w:rsidR="000242A2" w:rsidRPr="006470BF" w:rsidRDefault="000242A2" w:rsidP="000242A2">
            <w:r w:rsidRPr="006470BF">
              <w:t xml:space="preserve">- процент застройки подземной части - не </w:t>
            </w:r>
            <w:r w:rsidRPr="006470BF">
              <w:lastRenderedPageBreak/>
              <w:t>регламентируется;</w:t>
            </w:r>
          </w:p>
          <w:p w14:paraId="1F3DF10E"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265555E4"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32CCE153" w14:textId="77777777" w:rsidR="00BB1E4B" w:rsidRPr="006470BF" w:rsidRDefault="00BB1E4B" w:rsidP="00446E73">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4570D75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3E5217A" w14:textId="77777777" w:rsidR="00BB1E4B" w:rsidRPr="006470BF" w:rsidRDefault="00BB1E4B" w:rsidP="00423AB6">
            <w:pPr>
              <w:tabs>
                <w:tab w:val="left" w:pos="2520"/>
              </w:tabs>
              <w:jc w:val="center"/>
              <w:rPr>
                <w:b/>
              </w:rPr>
            </w:pPr>
            <w:r w:rsidRPr="006470BF">
              <w:rPr>
                <w:rFonts w:eastAsia="Times New Roman"/>
                <w:b/>
                <w:lang w:eastAsia="ru-RU"/>
              </w:rPr>
              <w:lastRenderedPageBreak/>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422440"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1C75B0C6"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6A0B69C7" w14:textId="77777777" w:rsidR="00BB1E4B" w:rsidRPr="006470BF" w:rsidRDefault="00BB1E4B" w:rsidP="00423AB6">
            <w:pPr>
              <w:tabs>
                <w:tab w:val="left" w:pos="6946"/>
              </w:tabs>
              <w:suppressAutoHyphens/>
              <w:textAlignment w:val="baseline"/>
            </w:pPr>
            <w:r w:rsidRPr="006470BF">
              <w:rPr>
                <w:rFonts w:eastAsia="Times New Roman"/>
                <w:lang w:eastAsia="ru-RU"/>
              </w:rP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70BF">
                <w:rPr>
                  <w:rFonts w:eastAsia="Times New Roman"/>
                  <w:lang w:eastAsia="ru-RU"/>
                </w:rPr>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2E5ECEE" w14:textId="77777777" w:rsidR="00BB1E4B" w:rsidRPr="006470BF" w:rsidRDefault="00BB1E4B" w:rsidP="00446E73">
            <w:pPr>
              <w:jc w:val="both"/>
            </w:pPr>
            <w:r w:rsidRPr="006470BF">
              <w:t>-минимальная/максимальная площадь земельных участков –</w:t>
            </w:r>
            <w:r w:rsidRPr="006470BF">
              <w:rPr>
                <w:b/>
              </w:rPr>
              <w:t>10/5000</w:t>
            </w:r>
            <w:r w:rsidRPr="006470BF">
              <w:t xml:space="preserve"> кв.м.</w:t>
            </w:r>
          </w:p>
          <w:p w14:paraId="59BF470B" w14:textId="77777777" w:rsidR="00BB1E4B" w:rsidRPr="006470BF" w:rsidRDefault="00BB1E4B" w:rsidP="00446E73">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1A155002"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3EAB1C7E" w14:textId="77777777" w:rsidR="00BB1E4B" w:rsidRPr="006470BF" w:rsidRDefault="00BB1E4B" w:rsidP="00446E73">
            <w:r w:rsidRPr="006470BF">
              <w:rPr>
                <w:b/>
              </w:rPr>
              <w:t>Не распространяются на линейные объекты  энергетики.</w:t>
            </w:r>
          </w:p>
        </w:tc>
      </w:tr>
      <w:tr w:rsidR="00E7196D" w:rsidRPr="006470BF" w14:paraId="58F3512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5027FC6" w14:textId="77777777" w:rsidR="00BB1E4B" w:rsidRPr="006470BF" w:rsidRDefault="00BB1E4B" w:rsidP="00423AB6">
            <w:pPr>
              <w:tabs>
                <w:tab w:val="left" w:pos="2520"/>
              </w:tabs>
              <w:jc w:val="center"/>
              <w:rPr>
                <w:b/>
              </w:rPr>
            </w:pPr>
            <w:r w:rsidRPr="006470BF">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BEC8DDF"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14:paraId="5D0B6DAA" w14:textId="77777777" w:rsidR="00BB1E4B" w:rsidRPr="006470BF" w:rsidRDefault="00BB1E4B" w:rsidP="00446E73">
            <w:pPr>
              <w:autoSpaceDE w:val="0"/>
              <w:autoSpaceDN w:val="0"/>
              <w:adjustRightInd w:val="0"/>
              <w:jc w:val="both"/>
              <w:rPr>
                <w:b/>
              </w:rPr>
            </w:pPr>
            <w:r w:rsidRPr="006470B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A7B01CE" w14:textId="77777777" w:rsidR="00BB1E4B" w:rsidRPr="006470BF" w:rsidRDefault="00BB1E4B" w:rsidP="00446E73">
            <w:pPr>
              <w:jc w:val="both"/>
            </w:pPr>
            <w:r w:rsidRPr="006470BF">
              <w:t>-минимальная/максимальная площадь земельных участков –</w:t>
            </w:r>
            <w:r w:rsidRPr="006470BF">
              <w:rPr>
                <w:b/>
              </w:rPr>
              <w:t>10/5000</w:t>
            </w:r>
            <w:r w:rsidRPr="006470BF">
              <w:t xml:space="preserve"> кв.м.</w:t>
            </w:r>
          </w:p>
          <w:p w14:paraId="7C00F6A7" w14:textId="77777777" w:rsidR="00BB1E4B" w:rsidRPr="006470BF" w:rsidRDefault="00BB1E4B" w:rsidP="00446E73">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4C03550F"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36E30BF9" w14:textId="77777777" w:rsidR="00BB1E4B" w:rsidRPr="006470BF" w:rsidRDefault="00BB1E4B" w:rsidP="00446E73">
            <w:pPr>
              <w:jc w:val="both"/>
              <w:rPr>
                <w:b/>
              </w:rPr>
            </w:pPr>
            <w:r w:rsidRPr="006470BF">
              <w:t xml:space="preserve">- высота– не более </w:t>
            </w:r>
            <w:r w:rsidRPr="006470BF">
              <w:rPr>
                <w:b/>
              </w:rPr>
              <w:t>124 м.</w:t>
            </w:r>
          </w:p>
          <w:p w14:paraId="3F4F1C09" w14:textId="77777777" w:rsidR="00BB1E4B" w:rsidRPr="006470BF" w:rsidRDefault="00BB1E4B" w:rsidP="00446E73">
            <w:pPr>
              <w:tabs>
                <w:tab w:val="left" w:pos="2520"/>
              </w:tabs>
              <w:rPr>
                <w:b/>
              </w:rPr>
            </w:pPr>
            <w:r w:rsidRPr="006470BF">
              <w:rPr>
                <w:b/>
              </w:rPr>
              <w:t>Не распространяются на линейные объекты связи.</w:t>
            </w:r>
          </w:p>
        </w:tc>
      </w:tr>
      <w:tr w:rsidR="00E7196D" w:rsidRPr="006470BF" w14:paraId="56B1AED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97DDEE7" w14:textId="77777777" w:rsidR="00BB1E4B" w:rsidRPr="006470BF" w:rsidRDefault="00BB1E4B" w:rsidP="00423AB6">
            <w:pPr>
              <w:tabs>
                <w:tab w:val="left" w:pos="2520"/>
              </w:tabs>
              <w:jc w:val="center"/>
              <w:rPr>
                <w:b/>
              </w:rPr>
            </w:pPr>
            <w:r w:rsidRPr="006470BF">
              <w:rPr>
                <w:rFonts w:eastAsia="Times New Roman"/>
                <w:b/>
                <w:lang w:eastAsia="ru-RU"/>
              </w:rPr>
              <w:lastRenderedPageBreak/>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CDCF632"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Склады</w:t>
            </w:r>
          </w:p>
        </w:tc>
        <w:tc>
          <w:tcPr>
            <w:tcW w:w="4252" w:type="dxa"/>
            <w:tcBorders>
              <w:top w:val="single" w:sz="4" w:space="0" w:color="000000"/>
              <w:left w:val="single" w:sz="4" w:space="0" w:color="000000"/>
              <w:bottom w:val="single" w:sz="4" w:space="0" w:color="000000"/>
              <w:right w:val="single" w:sz="4" w:space="0" w:color="000000"/>
            </w:tcBorders>
          </w:tcPr>
          <w:p w14:paraId="03DDB170" w14:textId="77777777" w:rsidR="00BB1E4B" w:rsidRPr="006470BF" w:rsidRDefault="00BB1E4B" w:rsidP="00423AB6">
            <w:pPr>
              <w:tabs>
                <w:tab w:val="left" w:pos="6946"/>
              </w:tabs>
              <w:suppressAutoHyphens/>
              <w:textAlignment w:val="baseline"/>
              <w:rPr>
                <w:b/>
              </w:rPr>
            </w:pPr>
            <w:r w:rsidRPr="006470BF">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AECBDEC"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500/250000</w:t>
            </w:r>
            <w:r w:rsidRPr="006470BF">
              <w:t xml:space="preserve"> кв. м;</w:t>
            </w:r>
          </w:p>
          <w:p w14:paraId="173EF555" w14:textId="77777777" w:rsidR="00BB1E4B" w:rsidRPr="006470BF" w:rsidRDefault="00BB1E4B" w:rsidP="00446E73">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65567540" w14:textId="77777777" w:rsidR="00BB1E4B" w:rsidRPr="006470BF" w:rsidRDefault="00BB1E4B" w:rsidP="00446E73">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70%</w:t>
            </w:r>
          </w:p>
          <w:p w14:paraId="40DCFB01" w14:textId="77777777" w:rsidR="000242A2" w:rsidRPr="006470BF" w:rsidRDefault="000242A2" w:rsidP="000242A2">
            <w:r w:rsidRPr="006470BF">
              <w:t>- процент застройки подземной части - не регламентируется;</w:t>
            </w:r>
          </w:p>
          <w:p w14:paraId="78963EA2"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36EDD4EC"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D0E362D" w14:textId="77777777" w:rsidR="00BB1E4B" w:rsidRPr="006470BF" w:rsidRDefault="00BB1E4B" w:rsidP="00446E73">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p w14:paraId="05415164" w14:textId="77777777" w:rsidR="00BB1E4B" w:rsidRPr="006470BF" w:rsidRDefault="00BB1E4B" w:rsidP="00446E73">
            <w:pPr>
              <w:tabs>
                <w:tab w:val="left" w:pos="6946"/>
              </w:tabs>
              <w:suppressAutoHyphens/>
              <w:textAlignment w:val="baseline"/>
            </w:pPr>
          </w:p>
          <w:p w14:paraId="35DC122A" w14:textId="77777777" w:rsidR="00BB1E4B" w:rsidRPr="006470BF" w:rsidRDefault="00BB1E4B" w:rsidP="00446E73">
            <w:pPr>
              <w:tabs>
                <w:tab w:val="left" w:pos="2520"/>
              </w:tabs>
              <w:rPr>
                <w:b/>
              </w:rPr>
            </w:pPr>
          </w:p>
        </w:tc>
      </w:tr>
      <w:tr w:rsidR="00EA0B8B" w:rsidRPr="006470BF" w14:paraId="6AC8FFE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40F7BA4" w14:textId="5D399349" w:rsidR="00EA0B8B" w:rsidRPr="006470BF" w:rsidRDefault="00EA0B8B" w:rsidP="00423AB6">
            <w:pPr>
              <w:tabs>
                <w:tab w:val="left" w:pos="2520"/>
              </w:tabs>
              <w:jc w:val="center"/>
              <w:rPr>
                <w:rFonts w:eastAsia="Times New Roman"/>
                <w:b/>
                <w:lang w:eastAsia="ru-RU"/>
              </w:rPr>
            </w:pPr>
            <w:r w:rsidRPr="001E7E2A">
              <w:rPr>
                <w:bCs/>
              </w:rPr>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0715E5" w14:textId="04D437E2" w:rsidR="00EA0B8B" w:rsidRPr="006470BF" w:rsidRDefault="00EA0B8B" w:rsidP="00423AB6">
            <w:pPr>
              <w:tabs>
                <w:tab w:val="left" w:pos="6946"/>
              </w:tabs>
              <w:suppressAutoHyphens/>
              <w:textAlignment w:val="baseline"/>
              <w:rPr>
                <w:rFonts w:eastAsia="Times New Roman"/>
                <w:lang w:eastAsia="ru-RU"/>
              </w:rPr>
            </w:pPr>
            <w:r w:rsidRPr="001E7E2A">
              <w:rPr>
                <w:bCs/>
              </w:rPr>
              <w:t>Трубопроводный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37DFF1CC" w14:textId="5C707CD7" w:rsidR="00EA0B8B" w:rsidRPr="006470BF" w:rsidRDefault="00EA0B8B" w:rsidP="00423AB6">
            <w:pPr>
              <w:tabs>
                <w:tab w:val="left" w:pos="6946"/>
              </w:tabs>
              <w:suppressAutoHyphens/>
              <w:textAlignment w:val="baseline"/>
            </w:pPr>
            <w:r w:rsidRPr="001E7E2A">
              <w:rPr>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54BDF7A" w14:textId="62723698" w:rsidR="00EA0B8B" w:rsidRPr="006470BF" w:rsidRDefault="00EA0B8B" w:rsidP="00446E73">
            <w:pPr>
              <w:jc w:val="both"/>
            </w:pPr>
            <w:r w:rsidRPr="001E7E2A">
              <w:rPr>
                <w:bCs/>
              </w:rPr>
              <w:t>Регламенты не устанавливаются</w:t>
            </w:r>
          </w:p>
        </w:tc>
      </w:tr>
      <w:tr w:rsidR="00EA0B8B" w:rsidRPr="006470BF" w14:paraId="37FE6C4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6E76244" w14:textId="788D0314" w:rsidR="00EA0B8B" w:rsidRPr="001E7E2A" w:rsidRDefault="00EA0B8B" w:rsidP="00423AB6">
            <w:pPr>
              <w:tabs>
                <w:tab w:val="left" w:pos="2520"/>
              </w:tabs>
              <w:jc w:val="center"/>
              <w:rPr>
                <w:bCs/>
              </w:rPr>
            </w:pPr>
            <w:r w:rsidRPr="001E7E2A">
              <w:rPr>
                <w:bCs/>
              </w:rPr>
              <w:t>11.3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B187B3" w14:textId="54BC0BC1" w:rsidR="00EA0B8B" w:rsidRPr="001E7E2A" w:rsidRDefault="00EA0B8B" w:rsidP="00423AB6">
            <w:pPr>
              <w:tabs>
                <w:tab w:val="left" w:pos="6946"/>
              </w:tabs>
              <w:suppressAutoHyphens/>
              <w:textAlignment w:val="baseline"/>
              <w:rPr>
                <w:bCs/>
              </w:rPr>
            </w:pPr>
            <w:r w:rsidRPr="001E7E2A">
              <w:rPr>
                <w:bCs/>
              </w:rPr>
              <w:t>Гидротехнические сооружения</w:t>
            </w:r>
          </w:p>
        </w:tc>
        <w:tc>
          <w:tcPr>
            <w:tcW w:w="4252" w:type="dxa"/>
            <w:tcBorders>
              <w:top w:val="single" w:sz="4" w:space="0" w:color="000000"/>
              <w:left w:val="single" w:sz="4" w:space="0" w:color="000000"/>
              <w:bottom w:val="single" w:sz="4" w:space="0" w:color="000000"/>
              <w:right w:val="single" w:sz="4" w:space="0" w:color="000000"/>
            </w:tcBorders>
          </w:tcPr>
          <w:p w14:paraId="56AF8BF5" w14:textId="4D1BBDC2" w:rsidR="00EA0B8B" w:rsidRPr="001E7E2A" w:rsidRDefault="00EA0B8B" w:rsidP="00423AB6">
            <w:pPr>
              <w:tabs>
                <w:tab w:val="left" w:pos="6946"/>
              </w:tabs>
              <w:suppressAutoHyphens/>
              <w:textAlignment w:val="baseline"/>
              <w:rPr>
                <w:bCs/>
              </w:rPr>
            </w:pPr>
            <w:r w:rsidRPr="001E7E2A">
              <w:rPr>
                <w:bC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рыбозащитных и рыбопропускных сооружений, берегозащитных сооружений)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7991D1B" w14:textId="3C4BA2BA" w:rsidR="00EA0B8B" w:rsidRPr="001E7E2A" w:rsidRDefault="00EA0B8B" w:rsidP="00446E73">
            <w:pPr>
              <w:jc w:val="both"/>
              <w:rPr>
                <w:bCs/>
              </w:rPr>
            </w:pPr>
            <w:r w:rsidRPr="001E7E2A">
              <w:rPr>
                <w:bCs/>
              </w:rPr>
              <w:t>Регламенты не устанавливаются</w:t>
            </w:r>
          </w:p>
        </w:tc>
      </w:tr>
      <w:tr w:rsidR="00E7196D" w:rsidRPr="006470BF" w14:paraId="690F3B8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98E8423" w14:textId="77777777" w:rsidR="00BB1E4B" w:rsidRPr="006470BF" w:rsidRDefault="00BB1E4B" w:rsidP="00423AB6">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B703ED4"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4C273EA1" w14:textId="77777777" w:rsidR="00BB1E4B" w:rsidRPr="006470BF" w:rsidRDefault="00BB1E4B" w:rsidP="00423AB6">
            <w:pPr>
              <w:autoSpaceDE w:val="0"/>
              <w:autoSpaceDN w:val="0"/>
              <w:adjustRightInd w:val="0"/>
              <w:jc w:val="both"/>
            </w:pPr>
            <w:r w:rsidRPr="006470BF">
              <w:t>Земельные участки общего пользования.</w:t>
            </w:r>
          </w:p>
          <w:p w14:paraId="189A8AD2" w14:textId="77777777" w:rsidR="00BB1E4B" w:rsidRPr="006470BF" w:rsidRDefault="00BB1E4B" w:rsidP="00446E73">
            <w:pPr>
              <w:autoSpaceDE w:val="0"/>
              <w:autoSpaceDN w:val="0"/>
              <w:adjustRightInd w:val="0"/>
              <w:jc w:val="both"/>
            </w:pPr>
            <w:r w:rsidRPr="006470BF">
              <w:t xml:space="preserve">Содержание данного вида </w:t>
            </w:r>
            <w:r w:rsidRPr="006470BF">
              <w:lastRenderedPageBreak/>
              <w:t xml:space="preserve">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BCC5614" w14:textId="77777777" w:rsidR="00BB1E4B" w:rsidRPr="006470BF" w:rsidRDefault="00BB1E4B" w:rsidP="00446E73">
            <w:pPr>
              <w:jc w:val="both"/>
              <w:rPr>
                <w:u w:val="single"/>
              </w:rPr>
            </w:pPr>
            <w:r w:rsidRPr="006470BF">
              <w:lastRenderedPageBreak/>
              <w:t>Не установлены в соответствии с ч.4, ст.36 Градостроительного кодекса Российской Федерации.</w:t>
            </w:r>
          </w:p>
        </w:tc>
      </w:tr>
      <w:tr w:rsidR="00E7196D" w:rsidRPr="006470BF" w14:paraId="27E447D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86B39B5" w14:textId="77777777" w:rsidR="00BB1E4B" w:rsidRPr="006470BF" w:rsidRDefault="00BB1E4B" w:rsidP="00423AB6">
            <w:pPr>
              <w:keepLines/>
              <w:widowControl w:val="0"/>
              <w:jc w:val="center"/>
              <w:rPr>
                <w:b/>
              </w:rPr>
            </w:pPr>
            <w:r w:rsidRPr="006470BF">
              <w:rPr>
                <w:b/>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9186CF"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2DED7390" w14:textId="77777777" w:rsidR="00BB1E4B" w:rsidRPr="006470BF" w:rsidRDefault="00BB1E4B" w:rsidP="00423AB6">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9773647" w14:textId="77777777" w:rsidR="00BB1E4B" w:rsidRPr="006470BF" w:rsidRDefault="00BB1E4B" w:rsidP="00446E73">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D6A08E7" w14:textId="77777777" w:rsidR="00BB1E4B" w:rsidRPr="006470BF" w:rsidRDefault="00BB1E4B" w:rsidP="00446E73">
            <w:pPr>
              <w:jc w:val="both"/>
            </w:pPr>
            <w:r w:rsidRPr="006470BF">
              <w:t>Не установлены в соответствии с ч.4, ст.36 Градостроительного кодекса Российской Федерации.</w:t>
            </w:r>
          </w:p>
        </w:tc>
      </w:tr>
      <w:tr w:rsidR="00E7196D" w:rsidRPr="006470BF" w14:paraId="7F16886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BA57066" w14:textId="77777777" w:rsidR="00BB1E4B" w:rsidRPr="006470BF" w:rsidRDefault="00BB1E4B" w:rsidP="00423AB6">
            <w:pPr>
              <w:keepLines/>
              <w:widowControl w:val="0"/>
              <w:jc w:val="center"/>
              <w:rPr>
                <w:b/>
              </w:rPr>
            </w:pPr>
            <w:r w:rsidRPr="006470BF">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D60313"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7140B9DB" w14:textId="77777777" w:rsidR="00BB1E4B" w:rsidRPr="006470BF" w:rsidRDefault="00BB1E4B" w:rsidP="00423AB6">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26EB1C" w14:textId="77777777" w:rsidR="00BB1E4B" w:rsidRPr="006470BF" w:rsidRDefault="00BB1E4B" w:rsidP="00446E73">
            <w:pPr>
              <w:jc w:val="both"/>
            </w:pPr>
            <w:r w:rsidRPr="006470BF">
              <w:t>Не установлены в соответствии с ч.4, ст.36 Градостроительного кодекса Российской Федерации.</w:t>
            </w:r>
          </w:p>
        </w:tc>
      </w:tr>
    </w:tbl>
    <w:p w14:paraId="1E7AF111" w14:textId="77777777" w:rsidR="00126336" w:rsidRPr="006470BF" w:rsidRDefault="00126336" w:rsidP="00423AB6">
      <w:pPr>
        <w:rPr>
          <w:b/>
        </w:rPr>
      </w:pPr>
    </w:p>
    <w:p w14:paraId="6D7EEE84" w14:textId="77777777" w:rsidR="00126336" w:rsidRPr="006470BF" w:rsidRDefault="009312CE" w:rsidP="00423AB6">
      <w:pPr>
        <w:rPr>
          <w:b/>
        </w:rPr>
      </w:pPr>
      <w:r w:rsidRPr="006470BF">
        <w:rPr>
          <w:b/>
        </w:rPr>
        <w:t>1.</w:t>
      </w:r>
      <w:r w:rsidR="00126336"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9312CE" w:rsidRPr="006470BF" w14:paraId="2824A91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99139E3" w14:textId="77777777" w:rsidR="009312CE" w:rsidRPr="006470BF" w:rsidRDefault="009312CE" w:rsidP="009312CE">
            <w:pPr>
              <w:tabs>
                <w:tab w:val="left" w:pos="2520"/>
              </w:tabs>
              <w:jc w:val="center"/>
              <w:rPr>
                <w:b/>
              </w:rPr>
            </w:pPr>
            <w:r w:rsidRPr="006470BF">
              <w:rPr>
                <w:b/>
              </w:rPr>
              <w:lastRenderedPageBreak/>
              <w:t>Код вида</w:t>
            </w:r>
          </w:p>
          <w:p w14:paraId="13667DBA" w14:textId="77777777" w:rsidR="009312CE" w:rsidRPr="006470BF" w:rsidRDefault="009312CE" w:rsidP="009312CE">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20E41"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A19AA9B"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2D1BA" w14:textId="77777777" w:rsidR="009312CE" w:rsidRPr="006470BF" w:rsidRDefault="009312CE" w:rsidP="009312C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65B110D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178572A" w14:textId="77777777" w:rsidR="00126336" w:rsidRPr="006470BF" w:rsidRDefault="009A07DE" w:rsidP="00423AB6">
            <w:pPr>
              <w:tabs>
                <w:tab w:val="left" w:pos="2520"/>
              </w:tabs>
              <w:jc w:val="center"/>
              <w:rPr>
                <w:b/>
              </w:rPr>
            </w:pPr>
            <w:r w:rsidRPr="006470BF">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B49E62" w14:textId="77777777" w:rsidR="00126336" w:rsidRPr="006470BF" w:rsidRDefault="009A07DE" w:rsidP="00423AB6">
            <w:pPr>
              <w:tabs>
                <w:tab w:val="left" w:pos="6946"/>
              </w:tabs>
              <w:suppressAutoHyphens/>
              <w:textAlignment w:val="baseline"/>
              <w:rPr>
                <w:b/>
              </w:rPr>
            </w:pPr>
            <w:r w:rsidRPr="006470BF">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4C2CCAF3" w14:textId="77777777" w:rsidR="00126336" w:rsidRPr="006470BF" w:rsidRDefault="009A07DE" w:rsidP="00423AB6">
            <w:pPr>
              <w:tabs>
                <w:tab w:val="left" w:pos="6946"/>
              </w:tabs>
              <w:suppressAutoHyphens/>
              <w:textAlignment w:val="baseline"/>
              <w:rPr>
                <w:b/>
              </w:rPr>
            </w:pPr>
            <w:r w:rsidRPr="006470BF">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D72B2B4" w14:textId="77777777" w:rsidR="00531931" w:rsidRPr="006470BF" w:rsidRDefault="00531931"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643E88D7" w14:textId="77777777" w:rsidR="00531931" w:rsidRPr="006470BF" w:rsidRDefault="00531931" w:rsidP="00446E73">
            <w:pPr>
              <w:widowControl w:val="0"/>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4E149E36" w14:textId="77777777" w:rsidR="00531931" w:rsidRPr="006470BF" w:rsidRDefault="00531931" w:rsidP="00446E73">
            <w:pPr>
              <w:widowControl w:val="0"/>
            </w:pPr>
            <w:r w:rsidRPr="006470BF">
              <w:t xml:space="preserve">- максимальное количество надземных этажей зданий – </w:t>
            </w:r>
            <w:r w:rsidR="00A21C38" w:rsidRPr="006470BF">
              <w:rPr>
                <w:b/>
              </w:rPr>
              <w:t>3</w:t>
            </w:r>
            <w:r w:rsidRPr="006470BF">
              <w:rPr>
                <w:b/>
              </w:rPr>
              <w:t xml:space="preserve"> этажа;</w:t>
            </w:r>
            <w:r w:rsidRPr="006470BF">
              <w:t xml:space="preserve"> </w:t>
            </w:r>
          </w:p>
          <w:p w14:paraId="08064BFF" w14:textId="77777777" w:rsidR="00531931" w:rsidRPr="006470BF" w:rsidRDefault="00531931"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w:t>
            </w:r>
            <w:r w:rsidR="00A21C38" w:rsidRPr="006470BF">
              <w:rPr>
                <w:b/>
              </w:rPr>
              <w:t>2</w:t>
            </w:r>
            <w:r w:rsidRPr="006470BF">
              <w:rPr>
                <w:b/>
              </w:rPr>
              <w:t xml:space="preserve"> м;</w:t>
            </w:r>
            <w:r w:rsidRPr="006470BF">
              <w:t xml:space="preserve"> </w:t>
            </w:r>
          </w:p>
          <w:p w14:paraId="749E28F6" w14:textId="77777777" w:rsidR="00531931" w:rsidRPr="006470BF" w:rsidRDefault="00531931"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72964F76" w14:textId="77777777" w:rsidR="000242A2" w:rsidRPr="006470BF" w:rsidRDefault="000242A2" w:rsidP="000242A2">
            <w:r w:rsidRPr="006470BF">
              <w:t>- процент застройки подземной части - не регламентируется;</w:t>
            </w:r>
          </w:p>
          <w:p w14:paraId="0B7369DE" w14:textId="77777777" w:rsidR="00126336" w:rsidRPr="006470BF" w:rsidRDefault="00531931" w:rsidP="00446E73">
            <w:pPr>
              <w:tabs>
                <w:tab w:val="left" w:pos="2520"/>
              </w:tabs>
              <w:rPr>
                <w:b/>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E7196D" w:rsidRPr="006470BF" w14:paraId="550C6DC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4DFBB81" w14:textId="77777777" w:rsidR="0037672C" w:rsidRPr="006470BF" w:rsidRDefault="0037672C" w:rsidP="00423AB6">
            <w:pPr>
              <w:tabs>
                <w:tab w:val="left" w:pos="2520"/>
              </w:tabs>
              <w:jc w:val="center"/>
              <w:rPr>
                <w:b/>
              </w:rPr>
            </w:pPr>
            <w:r w:rsidRPr="006470BF">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2934EF" w14:textId="77777777" w:rsidR="0037672C" w:rsidRPr="006470BF" w:rsidRDefault="0037672C" w:rsidP="00423AB6">
            <w:pPr>
              <w:tabs>
                <w:tab w:val="left" w:pos="6946"/>
              </w:tabs>
              <w:suppressAutoHyphens/>
              <w:textAlignment w:val="baseline"/>
              <w:rPr>
                <w:b/>
              </w:rPr>
            </w:pPr>
            <w:r w:rsidRPr="006470BF">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15E06BF9" w14:textId="77777777" w:rsidR="0037672C" w:rsidRPr="006470BF" w:rsidRDefault="0037672C" w:rsidP="00423AB6">
            <w:pPr>
              <w:tabs>
                <w:tab w:val="left" w:pos="6946"/>
              </w:tabs>
              <w:suppressAutoHyphens/>
              <w:textAlignment w:val="baseline"/>
              <w:rPr>
                <w:b/>
              </w:rPr>
            </w:pPr>
            <w:r w:rsidRPr="006470BF">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D9AFD4E" w14:textId="77777777" w:rsidR="0037672C" w:rsidRPr="006470BF" w:rsidRDefault="0037672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1DF48EFA" w14:textId="77777777" w:rsidR="007F47D0" w:rsidRPr="006470BF" w:rsidRDefault="0037672C" w:rsidP="00446E73">
            <w:pPr>
              <w:jc w:val="both"/>
              <w:rPr>
                <w:rFonts w:eastAsia="Calibri"/>
                <w:lang w:eastAsia="en-US"/>
              </w:rPr>
            </w:pPr>
            <w:r w:rsidRPr="006470BF">
              <w:t xml:space="preserve">- </w:t>
            </w:r>
            <w:r w:rsidR="007F47D0" w:rsidRPr="006470BF">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6470BF">
              <w:rPr>
                <w:rFonts w:eastAsia="Calibri"/>
                <w:lang w:eastAsia="en-US"/>
              </w:rPr>
              <w:t>страции, кадастра и картографии</w:t>
            </w:r>
            <w:r w:rsidR="007F47D0" w:rsidRPr="006470BF">
              <w:rPr>
                <w:rFonts w:eastAsia="Calibri"/>
                <w:lang w:eastAsia="en-US"/>
              </w:rPr>
              <w:t xml:space="preserve"> </w:t>
            </w:r>
            <w:r w:rsidR="005F0B7C" w:rsidRPr="006470BF">
              <w:t xml:space="preserve"> в соответствии с  действующим законодательством,</w:t>
            </w:r>
            <w:r w:rsidR="005F0B7C" w:rsidRPr="006470BF">
              <w:rPr>
                <w:rFonts w:eastAsia="Calibri"/>
                <w:lang w:eastAsia="en-US"/>
              </w:rPr>
              <w:t xml:space="preserve"> </w:t>
            </w:r>
            <w:r w:rsidR="007F47D0" w:rsidRPr="006470BF">
              <w:rPr>
                <w:rFonts w:eastAsia="Calibri"/>
                <w:lang w:eastAsia="en-US"/>
              </w:rPr>
              <w:t xml:space="preserve"> </w:t>
            </w:r>
            <w:r w:rsidR="00AE588E" w:rsidRPr="006470BF">
              <w:t xml:space="preserve"> </w:t>
            </w:r>
            <w:r w:rsidR="00AE588E" w:rsidRPr="006470BF">
              <w:rPr>
                <w:rFonts w:eastAsia="Calibri"/>
                <w:lang w:eastAsia="en-US"/>
              </w:rPr>
              <w:t xml:space="preserve">минимальная площадь земельного участка </w:t>
            </w:r>
            <w:r w:rsidR="007F47D0" w:rsidRPr="006470BF">
              <w:rPr>
                <w:rFonts w:eastAsia="Calibri"/>
                <w:lang w:eastAsia="en-US"/>
              </w:rPr>
              <w:t xml:space="preserve">–  </w:t>
            </w:r>
            <w:r w:rsidR="007F47D0" w:rsidRPr="006470BF">
              <w:rPr>
                <w:rFonts w:eastAsia="Calibri"/>
                <w:b/>
                <w:lang w:eastAsia="en-US"/>
              </w:rPr>
              <w:t>30</w:t>
            </w:r>
            <w:r w:rsidR="007F47D0" w:rsidRPr="006470BF">
              <w:rPr>
                <w:rFonts w:eastAsia="Calibri"/>
                <w:lang w:eastAsia="en-US"/>
              </w:rPr>
              <w:t xml:space="preserve"> кв. м;</w:t>
            </w:r>
          </w:p>
          <w:p w14:paraId="4A1DC70A" w14:textId="77777777" w:rsidR="00C738BE" w:rsidRPr="006470BF" w:rsidRDefault="00C738BE" w:rsidP="00446E73">
            <w:pPr>
              <w:jc w:val="both"/>
              <w:rPr>
                <w:rFonts w:eastAsia="Calibri"/>
                <w:lang w:eastAsia="en-US"/>
              </w:rPr>
            </w:pPr>
            <w:r w:rsidRPr="006470BF">
              <w:t xml:space="preserve">-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w:t>
            </w:r>
            <w:r w:rsidRPr="006470BF">
              <w:lastRenderedPageBreak/>
              <w:t>условии разработанной и утвержденной документации по планировке территории;</w:t>
            </w:r>
          </w:p>
          <w:p w14:paraId="7369A9A4"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379DDEB5" w14:textId="77777777" w:rsidR="0037672C" w:rsidRPr="006470BF" w:rsidRDefault="0037672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3E758F69" w14:textId="77777777" w:rsidR="0037672C" w:rsidRPr="006470BF" w:rsidRDefault="0037672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3F0B77D3" w14:textId="77777777" w:rsidR="0037672C" w:rsidRPr="006470BF" w:rsidRDefault="0037672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3600BAD6" w14:textId="77777777" w:rsidR="0037672C" w:rsidRPr="006470BF" w:rsidRDefault="0037672C" w:rsidP="00446E7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2FC0E94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8DC0A16" w14:textId="77777777" w:rsidR="0037672C" w:rsidRPr="006470BF" w:rsidRDefault="0037672C" w:rsidP="00423AB6">
            <w:pPr>
              <w:tabs>
                <w:tab w:val="left" w:pos="2520"/>
              </w:tabs>
              <w:jc w:val="center"/>
              <w:rPr>
                <w:b/>
              </w:rPr>
            </w:pPr>
            <w:r w:rsidRPr="006470BF">
              <w:rPr>
                <w:rFonts w:eastAsia="Times New Roman"/>
                <w:b/>
                <w:lang w:eastAsia="ru-RU"/>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7BE0F0" w14:textId="77777777" w:rsidR="0037672C" w:rsidRPr="006470BF" w:rsidRDefault="0037672C" w:rsidP="00423AB6">
            <w:pPr>
              <w:tabs>
                <w:tab w:val="left" w:pos="6946"/>
              </w:tabs>
              <w:suppressAutoHyphens/>
              <w:textAlignment w:val="baseline"/>
              <w:rPr>
                <w:b/>
              </w:rPr>
            </w:pPr>
            <w:r w:rsidRPr="006470BF">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0770FCBB" w14:textId="77777777" w:rsidR="0037672C" w:rsidRPr="006470BF" w:rsidRDefault="0037672C" w:rsidP="00423AB6">
            <w:pPr>
              <w:tabs>
                <w:tab w:val="left" w:pos="6946"/>
              </w:tabs>
              <w:suppressAutoHyphens/>
              <w:textAlignment w:val="baseline"/>
              <w:rPr>
                <w:b/>
              </w:rPr>
            </w:pPr>
            <w:r w:rsidRPr="006470BF">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49C457D" w14:textId="77777777" w:rsidR="0037672C" w:rsidRPr="006470BF" w:rsidRDefault="0037672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4A227EB0" w14:textId="77777777" w:rsidR="00656AAC" w:rsidRPr="006470BF" w:rsidRDefault="00656AAC" w:rsidP="00446E73">
            <w:pPr>
              <w:jc w:val="both"/>
              <w:rPr>
                <w:b/>
              </w:rPr>
            </w:pPr>
            <w:r w:rsidRPr="006470BF">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5F1E2C" w:rsidRPr="006470BF">
              <w:t>рафии</w:t>
            </w:r>
            <w:r w:rsidRPr="006470BF">
              <w:t xml:space="preserve"> </w:t>
            </w:r>
            <w:r w:rsidR="005F1E2C" w:rsidRPr="006470BF">
              <w:t xml:space="preserve"> в соответствии с  действующим законодательством, </w:t>
            </w:r>
            <w:r w:rsidRPr="006470BF">
              <w:t xml:space="preserve"> минимальная площадь земельного участка –  </w:t>
            </w:r>
            <w:r w:rsidRPr="006470BF">
              <w:rPr>
                <w:b/>
              </w:rPr>
              <w:t>30 кв. м;</w:t>
            </w:r>
          </w:p>
          <w:p w14:paraId="2862FB35" w14:textId="77777777" w:rsidR="00C738BE" w:rsidRPr="006470BF" w:rsidRDefault="00C738BE" w:rsidP="00446E73">
            <w:pPr>
              <w:jc w:val="both"/>
              <w:rPr>
                <w:b/>
              </w:rPr>
            </w:pPr>
            <w:r w:rsidRPr="006470BF">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784BEEDA" w14:textId="77777777" w:rsidR="00B346E3" w:rsidRPr="006470BF" w:rsidRDefault="00B346E3" w:rsidP="00B346E3">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 xml:space="preserve">(применяются </w:t>
            </w:r>
            <w:r w:rsidRPr="006470BF">
              <w:rPr>
                <w:rFonts w:eastAsia="Calibri"/>
              </w:rPr>
              <w:lastRenderedPageBreak/>
              <w:t>также при размещении некапитальных (нестационарных) объектов);</w:t>
            </w:r>
          </w:p>
          <w:p w14:paraId="14170FCB" w14:textId="77777777" w:rsidR="0037672C" w:rsidRPr="006470BF" w:rsidRDefault="0037672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53C5961E" w14:textId="77777777" w:rsidR="0037672C" w:rsidRPr="006470BF" w:rsidRDefault="0037672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E1CDFA7" w14:textId="77777777" w:rsidR="0037672C" w:rsidRPr="006470BF" w:rsidRDefault="0037672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B346E3" w:rsidRPr="006470BF">
              <w:rPr>
                <w:b/>
              </w:rPr>
              <w:t>0</w:t>
            </w:r>
            <w:r w:rsidRPr="006470BF">
              <w:rPr>
                <w:b/>
              </w:rPr>
              <w:t>%</w:t>
            </w:r>
            <w:r w:rsidRPr="006470BF">
              <w:t>.</w:t>
            </w:r>
          </w:p>
          <w:p w14:paraId="14BCF2F2" w14:textId="77777777" w:rsidR="0037672C" w:rsidRPr="006470BF" w:rsidRDefault="0037672C" w:rsidP="00446E73">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20F0958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6C15D6C" w14:textId="77777777" w:rsidR="00BB1E4B" w:rsidRPr="006470BF" w:rsidRDefault="00BB1E4B" w:rsidP="00423AB6">
            <w:pPr>
              <w:tabs>
                <w:tab w:val="left" w:pos="2520"/>
              </w:tabs>
              <w:jc w:val="center"/>
              <w:rPr>
                <w:b/>
              </w:rPr>
            </w:pPr>
            <w:r w:rsidRPr="006470BF">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29C6EA" w14:textId="77777777" w:rsidR="00BB1E4B" w:rsidRPr="006470BF" w:rsidRDefault="00BB1E4B" w:rsidP="00423AB6">
            <w:pPr>
              <w:tabs>
                <w:tab w:val="left" w:pos="6946"/>
              </w:tabs>
              <w:suppressAutoHyphens/>
              <w:textAlignment w:val="baseline"/>
              <w:rPr>
                <w:b/>
              </w:rPr>
            </w:pPr>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44C0A7D8" w14:textId="77777777" w:rsidR="00BB1E4B" w:rsidRPr="006470BF" w:rsidRDefault="00BB1E4B" w:rsidP="00446E73">
            <w:pPr>
              <w:autoSpaceDE w:val="0"/>
              <w:autoSpaceDN w:val="0"/>
              <w:adjustRightInd w:val="0"/>
              <w:jc w:val="both"/>
              <w:rPr>
                <w:b/>
              </w:rPr>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DF3E316" w14:textId="77777777" w:rsidR="00BB1E4B" w:rsidRPr="006470BF" w:rsidRDefault="00BB1E4B" w:rsidP="00446E73">
            <w:r w:rsidRPr="006470BF">
              <w:t>-минимальная/максимальная площадь земельных участков –</w:t>
            </w:r>
            <w:r w:rsidRPr="006470BF">
              <w:rPr>
                <w:b/>
              </w:rPr>
              <w:t>24/7500</w:t>
            </w:r>
            <w:r w:rsidRPr="006470BF">
              <w:t xml:space="preserve"> кв.м.</w:t>
            </w:r>
          </w:p>
          <w:p w14:paraId="005B7FC3" w14:textId="77777777" w:rsidR="00BB1E4B" w:rsidRPr="006470BF" w:rsidRDefault="00BB1E4B" w:rsidP="00446E73">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51411B3A" w14:textId="77777777" w:rsidR="00BB1E4B" w:rsidRPr="006470BF" w:rsidRDefault="00BB1E4B" w:rsidP="00446E73">
            <w:pPr>
              <w:rPr>
                <w:b/>
              </w:rPr>
            </w:pPr>
            <w:r w:rsidRPr="006470BF">
              <w:t xml:space="preserve">-максимальное количество этажей  – не более </w:t>
            </w:r>
            <w:r w:rsidRPr="006470BF">
              <w:rPr>
                <w:b/>
              </w:rPr>
              <w:t>5 этажей;</w:t>
            </w:r>
          </w:p>
          <w:p w14:paraId="49BE7389" w14:textId="77777777" w:rsidR="00BB1E4B" w:rsidRPr="006470BF" w:rsidRDefault="00BB1E4B" w:rsidP="00446E73">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2A63337A" w14:textId="77777777" w:rsidR="00BB1E4B" w:rsidRPr="006470BF" w:rsidRDefault="00BB1E4B" w:rsidP="00446E73">
            <w:pPr>
              <w:tabs>
                <w:tab w:val="left" w:pos="2520"/>
              </w:tabs>
            </w:pPr>
            <w:r w:rsidRPr="006470BF">
              <w:t xml:space="preserve">- максимальный процент застройки в границах земельного участка – </w:t>
            </w:r>
            <w:r w:rsidRPr="006470BF">
              <w:rPr>
                <w:b/>
              </w:rPr>
              <w:t>80%</w:t>
            </w:r>
          </w:p>
          <w:p w14:paraId="3ABA8798" w14:textId="77777777" w:rsidR="000242A2" w:rsidRPr="006470BF" w:rsidRDefault="000242A2" w:rsidP="000242A2">
            <w:r w:rsidRPr="006470BF">
              <w:t>- процент застройки подземной части - не регламентируется;</w:t>
            </w:r>
          </w:p>
        </w:tc>
      </w:tr>
    </w:tbl>
    <w:p w14:paraId="48A4540C" w14:textId="77777777" w:rsidR="00126336" w:rsidRPr="006470BF" w:rsidRDefault="00126336" w:rsidP="00423AB6">
      <w:pPr>
        <w:rPr>
          <w:b/>
        </w:rPr>
      </w:pPr>
    </w:p>
    <w:p w14:paraId="6339368F" w14:textId="77777777" w:rsidR="00126336" w:rsidRPr="006470BF" w:rsidRDefault="009312CE" w:rsidP="00423AB6">
      <w:pPr>
        <w:rPr>
          <w:b/>
        </w:rPr>
      </w:pPr>
      <w:r w:rsidRPr="006470BF">
        <w:rPr>
          <w:b/>
        </w:rPr>
        <w:t>1.</w:t>
      </w:r>
      <w:r w:rsidR="00126336"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p>
    <w:p w14:paraId="24EF02DD" w14:textId="77777777" w:rsidR="000B09BB" w:rsidRPr="006470BF" w:rsidRDefault="000B09BB" w:rsidP="00423AB6">
      <w:pPr>
        <w:keepLines/>
        <w:widowControl w:val="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004D95E1" w14:textId="77777777" w:rsidR="000B09BB" w:rsidRPr="006470BF" w:rsidRDefault="000B09BB" w:rsidP="00423AB6">
      <w:pPr>
        <w:jc w:val="both"/>
        <w:rPr>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E7196D" w:rsidRPr="006470BF" w14:paraId="7FD8A82A" w14:textId="77777777" w:rsidTr="00446E73">
        <w:trPr>
          <w:trHeight w:val="552"/>
        </w:trPr>
        <w:tc>
          <w:tcPr>
            <w:tcW w:w="4219" w:type="dxa"/>
            <w:vAlign w:val="center"/>
          </w:tcPr>
          <w:p w14:paraId="3B7B980E" w14:textId="77777777" w:rsidR="000B09BB" w:rsidRPr="006470BF" w:rsidRDefault="000B09BB" w:rsidP="00423AB6">
            <w:pPr>
              <w:jc w:val="center"/>
              <w:rPr>
                <w:b/>
              </w:rPr>
            </w:pPr>
            <w:r w:rsidRPr="006470BF">
              <w:rPr>
                <w:b/>
              </w:rPr>
              <w:t>ВИДЫ РАЗРЕШЕННОГО ИСПОЛЬЗОВАНИЯ</w:t>
            </w:r>
          </w:p>
        </w:tc>
        <w:tc>
          <w:tcPr>
            <w:tcW w:w="10348" w:type="dxa"/>
            <w:vAlign w:val="center"/>
          </w:tcPr>
          <w:p w14:paraId="0F851739" w14:textId="77777777" w:rsidR="000B09BB" w:rsidRPr="006470BF" w:rsidRDefault="000B09BB" w:rsidP="00423AB6">
            <w:pPr>
              <w:jc w:val="center"/>
              <w:rPr>
                <w:b/>
              </w:rPr>
            </w:pPr>
            <w:r w:rsidRPr="006470BF">
              <w:rPr>
                <w:b/>
              </w:rPr>
              <w:t>ПРЕДЕЛЬНЫЕ ПАРАМЕТРЫ РАЗРЕШЕННОГО СТРОИТЕЛЬСТВА</w:t>
            </w:r>
          </w:p>
        </w:tc>
      </w:tr>
      <w:tr w:rsidR="00E7196D" w:rsidRPr="006470BF" w14:paraId="167659D1" w14:textId="77777777" w:rsidTr="00446E73">
        <w:trPr>
          <w:trHeight w:val="211"/>
        </w:trPr>
        <w:tc>
          <w:tcPr>
            <w:tcW w:w="4219" w:type="dxa"/>
          </w:tcPr>
          <w:p w14:paraId="35B857E2"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348" w:type="dxa"/>
          </w:tcPr>
          <w:p w14:paraId="7C10400E" w14:textId="77777777" w:rsidR="002D0B3D" w:rsidRPr="006470BF" w:rsidRDefault="002D0B3D" w:rsidP="002D0B3D">
            <w:pPr>
              <w:jc w:val="both"/>
            </w:pPr>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2912F057" w14:textId="77777777" w:rsidTr="00446E73">
        <w:trPr>
          <w:trHeight w:val="211"/>
        </w:trPr>
        <w:tc>
          <w:tcPr>
            <w:tcW w:w="4219" w:type="dxa"/>
          </w:tcPr>
          <w:p w14:paraId="55605CCC" w14:textId="77777777" w:rsidR="002D0B3D" w:rsidRPr="006470BF" w:rsidRDefault="002D0B3D" w:rsidP="002D0B3D">
            <w:pPr>
              <w:autoSpaceDE w:val="0"/>
              <w:autoSpaceDN w:val="0"/>
              <w:adjustRightInd w:val="0"/>
              <w:spacing w:before="120"/>
              <w:jc w:val="both"/>
            </w:pPr>
            <w:r w:rsidRPr="006470BF">
              <w:lastRenderedPageBreak/>
              <w:t>Автостоянки для парковки автомобилей посетителей.</w:t>
            </w:r>
          </w:p>
        </w:tc>
        <w:tc>
          <w:tcPr>
            <w:tcW w:w="10348" w:type="dxa"/>
          </w:tcPr>
          <w:p w14:paraId="6CD4EEF3"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FDFCF3F"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081E7E2E"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14DB5978" w14:textId="77777777" w:rsidR="002D0B3D" w:rsidRPr="006470BF" w:rsidRDefault="002D0B3D" w:rsidP="002D0B3D">
            <w:pPr>
              <w:autoSpaceDE w:val="0"/>
              <w:autoSpaceDN w:val="0"/>
              <w:adjustRightInd w:val="0"/>
              <w:ind w:firstLine="540"/>
              <w:jc w:val="both"/>
            </w:pPr>
            <w:r w:rsidRPr="006470BF">
              <w:t>для автобусов - 40 кв. м;</w:t>
            </w:r>
          </w:p>
          <w:p w14:paraId="3E041142" w14:textId="77777777" w:rsidR="002D0B3D" w:rsidRPr="006470BF" w:rsidRDefault="002D0B3D" w:rsidP="002D0B3D">
            <w:pPr>
              <w:autoSpaceDE w:val="0"/>
              <w:autoSpaceDN w:val="0"/>
              <w:adjustRightInd w:val="0"/>
              <w:ind w:firstLine="540"/>
              <w:jc w:val="both"/>
            </w:pPr>
            <w:r w:rsidRPr="006470BF">
              <w:t>для велосипедов - 0,9 кв. м.</w:t>
            </w:r>
          </w:p>
          <w:p w14:paraId="3D16E173"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31D3D5C4"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6BC83A4"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58233D4D" w14:textId="77777777" w:rsidTr="00446E73">
        <w:trPr>
          <w:trHeight w:val="1078"/>
        </w:trPr>
        <w:tc>
          <w:tcPr>
            <w:tcW w:w="4219" w:type="dxa"/>
          </w:tcPr>
          <w:p w14:paraId="569AF134" w14:textId="77777777" w:rsidR="002D0B3D" w:rsidRPr="006470BF" w:rsidRDefault="002D0B3D" w:rsidP="002D0B3D">
            <w:pPr>
              <w:jc w:val="both"/>
            </w:pPr>
            <w:r w:rsidRPr="006470BF">
              <w:t>Площадки для мусоросборников.</w:t>
            </w:r>
          </w:p>
        </w:tc>
        <w:tc>
          <w:tcPr>
            <w:tcW w:w="10348" w:type="dxa"/>
          </w:tcPr>
          <w:p w14:paraId="11242931"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34CF35A" w14:textId="77777777" w:rsidR="002D0B3D" w:rsidRPr="006470BF" w:rsidRDefault="002D0B3D" w:rsidP="002D0B3D">
            <w:pPr>
              <w:jc w:val="both"/>
            </w:pPr>
            <w:r w:rsidRPr="006470BF">
              <w:t>Максимальная площадь земельных участков  – в 3 раза превышающая площадь мусоросборников;</w:t>
            </w:r>
          </w:p>
          <w:p w14:paraId="2A20802A" w14:textId="77777777" w:rsidR="002D0B3D" w:rsidRPr="006470BF" w:rsidRDefault="002D0B3D" w:rsidP="002D0B3D">
            <w:pPr>
              <w:jc w:val="both"/>
            </w:pPr>
            <w:r w:rsidRPr="006470BF">
              <w:t>расстояние от площадок для мусоросборников до производственных и вспомогательных помещений не менее - 30 м.</w:t>
            </w:r>
          </w:p>
          <w:p w14:paraId="3BE19523"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40589E" w:rsidRPr="006470BF" w14:paraId="21A67E36" w14:textId="77777777" w:rsidTr="00446E73">
        <w:trPr>
          <w:trHeight w:val="927"/>
        </w:trPr>
        <w:tc>
          <w:tcPr>
            <w:tcW w:w="4219" w:type="dxa"/>
          </w:tcPr>
          <w:p w14:paraId="5AF387CA" w14:textId="77777777" w:rsidR="0040589E" w:rsidRPr="006470BF" w:rsidRDefault="0040589E"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4BAD41E6"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0C5F583" w14:textId="77777777" w:rsidR="0040589E" w:rsidRPr="006470BF" w:rsidRDefault="0040589E" w:rsidP="002D0B3D">
            <w:pPr>
              <w:autoSpaceDE w:val="0"/>
              <w:autoSpaceDN w:val="0"/>
              <w:adjustRightInd w:val="0"/>
              <w:ind w:firstLine="709"/>
            </w:pPr>
            <w:r w:rsidRPr="006470BF">
              <w:t>Расстояние от фундаментов зданий и сооружений :</w:t>
            </w:r>
          </w:p>
          <w:p w14:paraId="55687E14" w14:textId="77777777" w:rsidR="0040589E" w:rsidRPr="006470BF" w:rsidRDefault="0040589E" w:rsidP="002D0B3D">
            <w:pPr>
              <w:autoSpaceDE w:val="0"/>
              <w:autoSpaceDN w:val="0"/>
              <w:adjustRightInd w:val="0"/>
              <w:ind w:firstLine="709"/>
            </w:pPr>
            <w:r w:rsidRPr="006470BF">
              <w:t>- водопровод и напорная канализация -5 м,</w:t>
            </w:r>
          </w:p>
          <w:p w14:paraId="24B996CA" w14:textId="77777777" w:rsidR="0040589E" w:rsidRPr="006470BF" w:rsidRDefault="0040589E" w:rsidP="002D0B3D">
            <w:pPr>
              <w:autoSpaceDE w:val="0"/>
              <w:autoSpaceDN w:val="0"/>
              <w:adjustRightInd w:val="0"/>
              <w:ind w:firstLine="709"/>
            </w:pPr>
            <w:r w:rsidRPr="006470BF">
              <w:t>- самотечная канализация (бытовая и дождевая)-3м.</w:t>
            </w:r>
          </w:p>
          <w:p w14:paraId="7EDA8ED5"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0B44A8C6" w14:textId="77777777" w:rsidR="000B09BB" w:rsidRPr="006470BF" w:rsidRDefault="000B09BB" w:rsidP="00423AB6">
      <w:pPr>
        <w:autoSpaceDE w:val="0"/>
        <w:autoSpaceDN w:val="0"/>
        <w:adjustRightInd w:val="0"/>
        <w:ind w:left="34" w:firstLine="426"/>
        <w:jc w:val="both"/>
        <w:rPr>
          <w:bCs/>
          <w:u w:val="single"/>
        </w:rPr>
      </w:pPr>
    </w:p>
    <w:p w14:paraId="640B6E86" w14:textId="77777777" w:rsidR="000B09BB" w:rsidRPr="006470BF" w:rsidRDefault="000B09BB" w:rsidP="00423AB6">
      <w:pPr>
        <w:autoSpaceDE w:val="0"/>
        <w:autoSpaceDN w:val="0"/>
        <w:adjustRightInd w:val="0"/>
        <w:ind w:left="34" w:firstLine="426"/>
        <w:jc w:val="both"/>
        <w:rPr>
          <w:bCs/>
          <w:u w:val="single"/>
        </w:rPr>
      </w:pPr>
      <w:r w:rsidRPr="006470BF">
        <w:rPr>
          <w:bCs/>
          <w:u w:val="single"/>
        </w:rPr>
        <w:t xml:space="preserve">Примечание </w:t>
      </w:r>
    </w:p>
    <w:p w14:paraId="259BE62B" w14:textId="77777777" w:rsidR="000B09BB" w:rsidRDefault="000B09BB" w:rsidP="00423AB6">
      <w:pPr>
        <w:autoSpaceDE w:val="0"/>
        <w:autoSpaceDN w:val="0"/>
        <w:adjustRightInd w:val="0"/>
        <w:ind w:left="34" w:firstLine="426"/>
        <w:jc w:val="both"/>
        <w:rPr>
          <w:bCs/>
        </w:rPr>
      </w:pPr>
      <w:r w:rsidRPr="006470BF">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8D9D124" w14:textId="77777777" w:rsidR="008621AD" w:rsidRPr="00A81CDF" w:rsidRDefault="008621AD" w:rsidP="008621AD">
      <w:pPr>
        <w:ind w:firstLine="426"/>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73943E6" w14:textId="77777777" w:rsidR="008621AD" w:rsidRPr="008621AD" w:rsidRDefault="008621AD" w:rsidP="008621AD">
      <w:pPr>
        <w:ind w:firstLine="426"/>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AEE7EA9" w14:textId="77777777" w:rsidR="000B09BB" w:rsidRPr="006470BF" w:rsidRDefault="000B09BB" w:rsidP="00423AB6">
      <w:pPr>
        <w:autoSpaceDE w:val="0"/>
        <w:autoSpaceDN w:val="0"/>
        <w:adjustRightInd w:val="0"/>
        <w:ind w:left="34" w:firstLine="426"/>
        <w:jc w:val="both"/>
        <w:rPr>
          <w:bCs/>
        </w:rPr>
      </w:pPr>
      <w:r w:rsidRPr="006470BF">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A7DE465" w14:textId="77777777" w:rsidR="000B09BB" w:rsidRPr="006470BF" w:rsidRDefault="000B09BB" w:rsidP="00423AB6">
      <w:pPr>
        <w:ind w:firstLine="284"/>
        <w:jc w:val="both"/>
      </w:pPr>
      <w:r w:rsidRPr="006470BF">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AAFF012" w14:textId="77777777" w:rsidR="000B09BB" w:rsidRPr="006470BF" w:rsidRDefault="000B09BB" w:rsidP="00423AB6">
      <w:pPr>
        <w:ind w:firstLine="284"/>
        <w:jc w:val="both"/>
      </w:pPr>
      <w:r w:rsidRPr="006470BF">
        <w:t>При проектировании и строительстве в зонах затопления необходимо предусматривать инженерную защиту от затопления и подтопления зданий.</w:t>
      </w:r>
    </w:p>
    <w:p w14:paraId="4A99ECA2" w14:textId="77777777" w:rsidR="000B09BB" w:rsidRPr="006470BF" w:rsidRDefault="000B09BB" w:rsidP="00423AB6">
      <w:pPr>
        <w:autoSpaceDE w:val="0"/>
        <w:autoSpaceDN w:val="0"/>
        <w:adjustRightInd w:val="0"/>
        <w:ind w:left="34" w:firstLine="426"/>
        <w:jc w:val="both"/>
        <w:rPr>
          <w:bCs/>
        </w:rPr>
      </w:pPr>
      <w:r w:rsidRPr="006470BF">
        <w:rPr>
          <w:bCs/>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0E17D3B4" w14:textId="77777777" w:rsidR="000B09BB" w:rsidRPr="006470BF" w:rsidRDefault="000B09BB" w:rsidP="00423AB6">
      <w:pPr>
        <w:autoSpaceDE w:val="0"/>
        <w:autoSpaceDN w:val="0"/>
        <w:adjustRightInd w:val="0"/>
        <w:ind w:left="34" w:firstLine="426"/>
        <w:jc w:val="both"/>
        <w:rPr>
          <w:bCs/>
        </w:rPr>
      </w:pPr>
      <w:r w:rsidRPr="006470BF">
        <w:rPr>
          <w:bCs/>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4321537E" w14:textId="77777777" w:rsidR="000B09BB" w:rsidRPr="006470BF" w:rsidRDefault="000B09BB" w:rsidP="00423AB6">
      <w:pPr>
        <w:autoSpaceDE w:val="0"/>
        <w:autoSpaceDN w:val="0"/>
        <w:adjustRightInd w:val="0"/>
        <w:ind w:left="34" w:firstLine="426"/>
        <w:jc w:val="both"/>
        <w:rPr>
          <w:bCs/>
        </w:rPr>
      </w:pPr>
      <w:r w:rsidRPr="006470BF">
        <w:rPr>
          <w:bCs/>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708CDDF7" w14:textId="77777777" w:rsidR="000B09BB" w:rsidRPr="006470BF" w:rsidRDefault="000B09BB" w:rsidP="00423AB6">
      <w:pPr>
        <w:numPr>
          <w:ilvl w:val="0"/>
          <w:numId w:val="156"/>
        </w:numPr>
        <w:autoSpaceDE w:val="0"/>
        <w:autoSpaceDN w:val="0"/>
        <w:adjustRightInd w:val="0"/>
        <w:jc w:val="both"/>
        <w:rPr>
          <w:bCs/>
        </w:rPr>
      </w:pPr>
      <w:r w:rsidRPr="006470BF">
        <w:rPr>
          <w:bCs/>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672C3AB9" w14:textId="77777777" w:rsidR="000B09BB" w:rsidRPr="006470BF" w:rsidRDefault="000B09BB" w:rsidP="00423AB6">
      <w:pPr>
        <w:numPr>
          <w:ilvl w:val="0"/>
          <w:numId w:val="156"/>
        </w:numPr>
        <w:autoSpaceDE w:val="0"/>
        <w:autoSpaceDN w:val="0"/>
        <w:adjustRightInd w:val="0"/>
        <w:jc w:val="both"/>
        <w:rPr>
          <w:bCs/>
        </w:rPr>
      </w:pPr>
      <w:r w:rsidRPr="006470BF">
        <w:rPr>
          <w:bCs/>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6D5BDED" w14:textId="77777777" w:rsidR="000B09BB" w:rsidRPr="006470BF" w:rsidRDefault="000B09BB" w:rsidP="00423AB6">
      <w:pPr>
        <w:numPr>
          <w:ilvl w:val="0"/>
          <w:numId w:val="156"/>
        </w:numPr>
        <w:autoSpaceDE w:val="0"/>
        <w:autoSpaceDN w:val="0"/>
        <w:adjustRightInd w:val="0"/>
        <w:jc w:val="both"/>
        <w:rPr>
          <w:bCs/>
        </w:rPr>
      </w:pPr>
      <w:r w:rsidRPr="006470BF">
        <w:rPr>
          <w:bCs/>
        </w:rP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70E3E418" w14:textId="77777777" w:rsidR="000B09BB" w:rsidRPr="006470BF" w:rsidRDefault="000B09BB" w:rsidP="00423AB6">
      <w:pPr>
        <w:autoSpaceDE w:val="0"/>
        <w:autoSpaceDN w:val="0"/>
        <w:adjustRightInd w:val="0"/>
        <w:ind w:left="34" w:firstLine="426"/>
        <w:jc w:val="both"/>
        <w:rPr>
          <w:bCs/>
        </w:rPr>
      </w:pPr>
      <w:r w:rsidRPr="006470BF">
        <w:rPr>
          <w:bCs/>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71B252FE" w14:textId="77777777" w:rsidR="000B09BB" w:rsidRPr="006470BF" w:rsidRDefault="000B09BB" w:rsidP="00423AB6">
      <w:pPr>
        <w:autoSpaceDE w:val="0"/>
        <w:autoSpaceDN w:val="0"/>
        <w:adjustRightInd w:val="0"/>
        <w:ind w:left="34" w:firstLine="426"/>
        <w:jc w:val="both"/>
        <w:rPr>
          <w:bCs/>
        </w:rPr>
      </w:pPr>
      <w:r w:rsidRPr="006470BF">
        <w:rPr>
          <w:bCs/>
        </w:rPr>
        <w:t>Не допускается расширение производственных предприятий, если при этом требуется увеличение размера санитарно-защитных зон.</w:t>
      </w:r>
    </w:p>
    <w:p w14:paraId="6126D83A" w14:textId="77777777" w:rsidR="000B09BB" w:rsidRPr="006470BF" w:rsidRDefault="000B09BB" w:rsidP="00423AB6">
      <w:pPr>
        <w:autoSpaceDE w:val="0"/>
        <w:autoSpaceDN w:val="0"/>
        <w:adjustRightInd w:val="0"/>
        <w:ind w:left="34" w:firstLine="426"/>
        <w:jc w:val="both"/>
        <w:rPr>
          <w:bCs/>
        </w:rPr>
      </w:pPr>
      <w:r w:rsidRPr="006470BF">
        <w:rPr>
          <w:bCs/>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2A420FF3" w14:textId="77777777" w:rsidR="000B09BB" w:rsidRPr="006470BF" w:rsidRDefault="000B09BB" w:rsidP="00423AB6">
      <w:pPr>
        <w:ind w:firstLine="284"/>
        <w:jc w:val="both"/>
      </w:pPr>
      <w:r w:rsidRPr="006470BF">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36A9FD0" w14:textId="77777777" w:rsidR="000B09BB" w:rsidRPr="006470BF" w:rsidRDefault="000B09BB" w:rsidP="00423AB6">
      <w:pPr>
        <w:ind w:firstLine="284"/>
        <w:jc w:val="both"/>
      </w:pPr>
      <w:r w:rsidRPr="006470BF">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C81D3CA" w14:textId="77777777" w:rsidR="000B09BB" w:rsidRPr="006470BF" w:rsidRDefault="000B09BB" w:rsidP="00423AB6">
      <w:pPr>
        <w:ind w:firstLine="284"/>
        <w:jc w:val="both"/>
      </w:pPr>
      <w:r w:rsidRPr="006470BF">
        <w:t>При проектировании и строительстве в зонах затопления необходимо предусматривать инженерную защиту от затопления и подтопления зданий.</w:t>
      </w:r>
    </w:p>
    <w:p w14:paraId="4BA6D56F" w14:textId="2578EEDC" w:rsidR="00126336" w:rsidRPr="006470BF" w:rsidRDefault="009312CE" w:rsidP="009312CE">
      <w:pPr>
        <w:pStyle w:val="20"/>
        <w:rPr>
          <w:szCs w:val="24"/>
        </w:rPr>
      </w:pPr>
      <w:bookmarkStart w:id="95" w:name="_Toc76049256"/>
      <w:r w:rsidRPr="006470BF">
        <w:rPr>
          <w:szCs w:val="24"/>
        </w:rPr>
        <w:t xml:space="preserve">2. </w:t>
      </w:r>
      <w:r w:rsidR="00126336" w:rsidRPr="006470BF">
        <w:rPr>
          <w:szCs w:val="24"/>
        </w:rPr>
        <w:t xml:space="preserve">П-4 </w:t>
      </w:r>
      <w:r w:rsidR="00470C83">
        <w:rPr>
          <w:szCs w:val="24"/>
        </w:rPr>
        <w:t xml:space="preserve"> З</w:t>
      </w:r>
      <w:r w:rsidRPr="006470BF">
        <w:rPr>
          <w:szCs w:val="24"/>
        </w:rPr>
        <w:t>она производственных и коммунально-складских объектов IV класса опасности</w:t>
      </w:r>
      <w:bookmarkEnd w:id="95"/>
      <w:r w:rsidR="00126336" w:rsidRPr="006470BF">
        <w:rPr>
          <w:szCs w:val="24"/>
        </w:rPr>
        <w:t xml:space="preserve"> </w:t>
      </w:r>
    </w:p>
    <w:p w14:paraId="5A56D046" w14:textId="77777777" w:rsidR="00FC0D1B" w:rsidRPr="006470BF" w:rsidRDefault="00FC0D1B" w:rsidP="00423AB6">
      <w:pPr>
        <w:widowControl w:val="0"/>
        <w:ind w:firstLine="709"/>
        <w:jc w:val="both"/>
        <w:rPr>
          <w:rFonts w:eastAsia="Times New Roman"/>
          <w:iCs/>
          <w:lang w:eastAsia="ru-RU"/>
        </w:rPr>
      </w:pPr>
      <w:r w:rsidRPr="006470BF">
        <w:rPr>
          <w:rFonts w:eastAsia="Times New Roman"/>
          <w:iCs/>
          <w:lang w:eastAsia="ru-RU"/>
        </w:rPr>
        <w:t>Зона П-4 выделена для обеспечения правовых условий формирования предприятий, производств и объектов не выше IV класса опасности согласно перечню СанПиН 2.2.1/2.1.1.1200-03.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F80FC2C" w14:textId="77777777" w:rsidR="00446E73" w:rsidRPr="006470BF" w:rsidRDefault="00446E73" w:rsidP="00446E7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22570FA9" w14:textId="77777777" w:rsidR="00126336" w:rsidRPr="006470BF" w:rsidRDefault="00126336" w:rsidP="00423AB6">
      <w:pPr>
        <w:rPr>
          <w:b/>
        </w:rPr>
      </w:pPr>
    </w:p>
    <w:p w14:paraId="01007A8C" w14:textId="77777777" w:rsidR="00126336" w:rsidRPr="006470BF" w:rsidRDefault="009312CE" w:rsidP="00423AB6">
      <w:pPr>
        <w:rPr>
          <w:b/>
        </w:rPr>
      </w:pPr>
      <w:r w:rsidRPr="006470BF">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9312CE" w:rsidRPr="006470BF" w14:paraId="3ABA879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A6A1086" w14:textId="77777777" w:rsidR="009312CE" w:rsidRPr="006470BF" w:rsidRDefault="009312CE" w:rsidP="009312CE">
            <w:pPr>
              <w:tabs>
                <w:tab w:val="left" w:pos="2520"/>
              </w:tabs>
              <w:jc w:val="center"/>
              <w:rPr>
                <w:b/>
              </w:rPr>
            </w:pPr>
            <w:r w:rsidRPr="006470BF">
              <w:rPr>
                <w:b/>
              </w:rPr>
              <w:t>Код вида</w:t>
            </w:r>
          </w:p>
          <w:p w14:paraId="220898FC" w14:textId="77777777" w:rsidR="009312CE" w:rsidRPr="006470BF" w:rsidRDefault="009312CE" w:rsidP="009312CE">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1B248"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3815539"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F64CB" w14:textId="77777777" w:rsidR="009312CE" w:rsidRPr="006470BF" w:rsidRDefault="009312CE" w:rsidP="009312C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1896B79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0F10034" w14:textId="77777777" w:rsidR="00813918" w:rsidRPr="006470BF" w:rsidRDefault="00813918" w:rsidP="00423AB6">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A19BE3" w14:textId="77777777" w:rsidR="00813918" w:rsidRPr="006470BF" w:rsidRDefault="00813918" w:rsidP="00423AB6">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4AE63ADE" w14:textId="77777777" w:rsidR="00BB1E4B" w:rsidRPr="006470BF" w:rsidRDefault="00BB1E4B" w:rsidP="00423AB6">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 xml:space="preserve">кодами </w:t>
              </w:r>
              <w:r w:rsidRPr="006470BF">
                <w:lastRenderedPageBreak/>
                <w:t>3.1.1-3.1.2</w:t>
              </w:r>
            </w:hyperlink>
          </w:p>
          <w:p w14:paraId="7D6D2399" w14:textId="77777777" w:rsidR="00813918" w:rsidRPr="006470BF" w:rsidRDefault="00813918"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EFB9353" w14:textId="77777777" w:rsidR="00813918" w:rsidRPr="006470BF" w:rsidRDefault="00813918" w:rsidP="00446E73">
            <w:pPr>
              <w:jc w:val="both"/>
            </w:pPr>
            <w:r w:rsidRPr="006470BF">
              <w:lastRenderedPageBreak/>
              <w:t xml:space="preserve"> -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744FC2F9" w14:textId="77777777" w:rsidR="00813918" w:rsidRPr="006470BF" w:rsidRDefault="00813918" w:rsidP="00446E73">
            <w:pPr>
              <w:jc w:val="both"/>
              <w:rPr>
                <w:b/>
              </w:rPr>
            </w:pPr>
            <w:r w:rsidRPr="006470BF">
              <w:t xml:space="preserve"> - максимальное количество этажей  – не более </w:t>
            </w:r>
            <w:r w:rsidRPr="006470BF">
              <w:rPr>
                <w:b/>
              </w:rPr>
              <w:t>2 этажей;</w:t>
            </w:r>
          </w:p>
          <w:p w14:paraId="32F7B2E9" w14:textId="77777777" w:rsidR="00813918" w:rsidRPr="006470BF" w:rsidRDefault="00813918"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63975036" w14:textId="77777777" w:rsidR="00813918" w:rsidRPr="006470BF" w:rsidRDefault="00813918" w:rsidP="00446E73">
            <w:pPr>
              <w:widowControl w:val="0"/>
              <w:jc w:val="both"/>
              <w:rPr>
                <w:bCs/>
              </w:rPr>
            </w:pPr>
            <w:r w:rsidRPr="006470BF">
              <w:t xml:space="preserve">-минимальные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3EED10F7" w14:textId="77777777" w:rsidR="00813918" w:rsidRPr="006470BF" w:rsidRDefault="00813918"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27B0BC68" w14:textId="77777777" w:rsidR="000242A2" w:rsidRPr="006470BF" w:rsidRDefault="000242A2" w:rsidP="000242A2">
            <w:r w:rsidRPr="006470BF">
              <w:t>- процент застройки подземной части - не регламентируется;</w:t>
            </w:r>
          </w:p>
          <w:p w14:paraId="4238B21B" w14:textId="77777777" w:rsidR="00813918" w:rsidRPr="006470BF" w:rsidRDefault="00813918" w:rsidP="00446E73">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141584DC" w14:textId="77777777" w:rsidR="000A08F7" w:rsidRPr="006470BF" w:rsidRDefault="000A08F7" w:rsidP="00446E73">
            <w:pPr>
              <w:widowControl w:val="0"/>
              <w:jc w:val="both"/>
            </w:pPr>
            <w:r w:rsidRPr="006470BF">
              <w:rPr>
                <w:b/>
              </w:rPr>
              <w:t>Не распространяются на линейные объекты</w:t>
            </w:r>
          </w:p>
        </w:tc>
      </w:tr>
      <w:tr w:rsidR="00E7196D" w:rsidRPr="006470BF" w14:paraId="6139CF0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90E53F4" w14:textId="77777777" w:rsidR="00BB1E4B" w:rsidRPr="006470BF" w:rsidRDefault="00BB1E4B" w:rsidP="00423AB6">
            <w:pPr>
              <w:keepLines/>
              <w:widowControl w:val="0"/>
              <w:jc w:val="center"/>
              <w:rPr>
                <w:b/>
              </w:rPr>
            </w:pPr>
            <w:r w:rsidRPr="006470BF">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B79CA4" w14:textId="77777777" w:rsidR="00BB1E4B" w:rsidRPr="006470BF" w:rsidRDefault="00BB1E4B" w:rsidP="00346E9C">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50013A16" w14:textId="77777777" w:rsidR="00BB1E4B" w:rsidRPr="006470BF" w:rsidRDefault="00BB1E4B" w:rsidP="00446E73">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A1E3728" w14:textId="77777777" w:rsidR="00BB1E4B" w:rsidRPr="006470BF" w:rsidRDefault="00BB1E4B"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5436D937" w14:textId="77777777" w:rsidR="00BB1E4B" w:rsidRPr="006470BF" w:rsidRDefault="00BB1E4B" w:rsidP="00446E73">
            <w:pPr>
              <w:jc w:val="both"/>
              <w:rPr>
                <w:b/>
              </w:rPr>
            </w:pPr>
            <w:r w:rsidRPr="006470BF">
              <w:t xml:space="preserve"> - максимальное количество этажей  – не более </w:t>
            </w:r>
            <w:r w:rsidRPr="006470BF">
              <w:rPr>
                <w:b/>
              </w:rPr>
              <w:t>2 этажей;</w:t>
            </w:r>
          </w:p>
          <w:p w14:paraId="5737EB18"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742E8F0" w14:textId="77777777" w:rsidR="00BB1E4B" w:rsidRPr="006470BF" w:rsidRDefault="00BB1E4B"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7CEF0445"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7883B709" w14:textId="77777777" w:rsidR="000242A2" w:rsidRPr="006470BF" w:rsidRDefault="000242A2" w:rsidP="000242A2">
            <w:r w:rsidRPr="006470BF">
              <w:t>- процент застройки подземной части - не регламентируется;</w:t>
            </w:r>
          </w:p>
          <w:p w14:paraId="7011CABB" w14:textId="77777777" w:rsidR="00BB1E4B" w:rsidRPr="006470BF" w:rsidRDefault="00BB1E4B"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759B4883" w14:textId="77777777" w:rsidR="000A08F7" w:rsidRPr="006470BF" w:rsidRDefault="000A08F7" w:rsidP="00446E73">
            <w:pPr>
              <w:jc w:val="both"/>
            </w:pPr>
            <w:r w:rsidRPr="006470BF">
              <w:rPr>
                <w:b/>
              </w:rPr>
              <w:t>Не распространяются на линейные объекты</w:t>
            </w:r>
          </w:p>
        </w:tc>
      </w:tr>
      <w:tr w:rsidR="00E7196D" w:rsidRPr="006470BF" w14:paraId="13D493C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1C87972" w14:textId="77777777" w:rsidR="00BB1E4B" w:rsidRPr="006470BF" w:rsidRDefault="00BB1E4B" w:rsidP="00423AB6">
            <w:pPr>
              <w:keepLines/>
              <w:widowControl w:val="0"/>
              <w:jc w:val="center"/>
              <w:rPr>
                <w:b/>
              </w:rPr>
            </w:pPr>
            <w:r w:rsidRPr="006470BF">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E7B07B"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0D6A1CA8" w14:textId="77777777" w:rsidR="00BB1E4B" w:rsidRPr="006470BF" w:rsidRDefault="00BB1E4B" w:rsidP="00423AB6">
            <w:pPr>
              <w:autoSpaceDE w:val="0"/>
              <w:autoSpaceDN w:val="0"/>
              <w:adjustRightInd w:val="0"/>
              <w:jc w:val="both"/>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ADA0576" w14:textId="77777777" w:rsidR="00BB1E4B" w:rsidRPr="006470BF" w:rsidRDefault="00BB1E4B" w:rsidP="00446E73">
            <w:pPr>
              <w:jc w:val="both"/>
            </w:pPr>
            <w:r w:rsidRPr="006470BF">
              <w:t xml:space="preserve">- минимальная/максимальная площадь земельных участков – </w:t>
            </w:r>
            <w:r w:rsidR="00656AAC" w:rsidRPr="006470BF">
              <w:rPr>
                <w:b/>
              </w:rPr>
              <w:t>4/</w:t>
            </w:r>
            <w:r w:rsidR="00A90578" w:rsidRPr="006470BF">
              <w:rPr>
                <w:b/>
              </w:rPr>
              <w:t xml:space="preserve">100000 </w:t>
            </w:r>
            <w:r w:rsidRPr="006470BF">
              <w:t>кв.м.;</w:t>
            </w:r>
          </w:p>
          <w:p w14:paraId="59104711" w14:textId="77777777" w:rsidR="00BB1E4B" w:rsidRPr="006470BF" w:rsidRDefault="00BB1E4B" w:rsidP="00446E73">
            <w:pPr>
              <w:jc w:val="both"/>
              <w:rPr>
                <w:b/>
              </w:rPr>
            </w:pPr>
            <w:r w:rsidRPr="006470BF">
              <w:t xml:space="preserve"> - максимальное количество этажей  – не более </w:t>
            </w:r>
            <w:r w:rsidRPr="006470BF">
              <w:rPr>
                <w:b/>
              </w:rPr>
              <w:t>2 этажей;</w:t>
            </w:r>
          </w:p>
          <w:p w14:paraId="60833E93"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260480B8" w14:textId="77777777" w:rsidR="00BB1E4B" w:rsidRPr="006470BF" w:rsidRDefault="00BB1E4B" w:rsidP="00446E73">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15CADB3A" w14:textId="77777777" w:rsidR="00BB1E4B" w:rsidRPr="006470BF" w:rsidRDefault="00BB1E4B" w:rsidP="00446E73">
            <w:pPr>
              <w:autoSpaceDE w:val="0"/>
              <w:autoSpaceDN w:val="0"/>
              <w:adjustRightInd w:val="0"/>
              <w:jc w:val="both"/>
              <w:rPr>
                <w:strike/>
              </w:rPr>
            </w:pPr>
            <w:r w:rsidRPr="006470BF">
              <w:t xml:space="preserve">- максимальный процент застройки в границах земельного участка – </w:t>
            </w:r>
            <w:r w:rsidRPr="006470BF">
              <w:rPr>
                <w:b/>
              </w:rPr>
              <w:t>60%</w:t>
            </w:r>
            <w:r w:rsidRPr="006470BF">
              <w:t xml:space="preserve">, </w:t>
            </w:r>
          </w:p>
          <w:p w14:paraId="22490562" w14:textId="77777777" w:rsidR="000242A2" w:rsidRPr="006470BF" w:rsidRDefault="000242A2" w:rsidP="000242A2">
            <w:r w:rsidRPr="006470BF">
              <w:lastRenderedPageBreak/>
              <w:t>- процент застройки подземной части - не регламентируется;</w:t>
            </w:r>
          </w:p>
          <w:p w14:paraId="666034C0" w14:textId="77777777" w:rsidR="00BB1E4B" w:rsidRPr="006470BF" w:rsidRDefault="00BB1E4B" w:rsidP="00446E73">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E7196D" w:rsidRPr="006470BF" w14:paraId="5EAD39B4" w14:textId="77777777" w:rsidTr="000242A2">
        <w:trPr>
          <w:trHeight w:val="278"/>
        </w:trPr>
        <w:tc>
          <w:tcPr>
            <w:tcW w:w="1526" w:type="dxa"/>
            <w:tcBorders>
              <w:top w:val="single" w:sz="4" w:space="0" w:color="000000"/>
              <w:left w:val="single" w:sz="4" w:space="0" w:color="000000"/>
              <w:bottom w:val="single" w:sz="4" w:space="0" w:color="000000"/>
              <w:right w:val="single" w:sz="4" w:space="0" w:color="000000"/>
            </w:tcBorders>
          </w:tcPr>
          <w:p w14:paraId="5D35ED97" w14:textId="77777777" w:rsidR="00BB1E4B" w:rsidRPr="006470BF" w:rsidRDefault="00BB1E4B" w:rsidP="00423AB6">
            <w:pPr>
              <w:tabs>
                <w:tab w:val="left" w:pos="2520"/>
              </w:tabs>
              <w:jc w:val="center"/>
              <w:rPr>
                <w:b/>
              </w:rPr>
            </w:pPr>
            <w:r w:rsidRPr="006470BF">
              <w:rPr>
                <w:rFonts w:eastAsia="Times New Roman"/>
                <w:b/>
                <w:lang w:eastAsia="ru-RU"/>
              </w:rPr>
              <w:lastRenderedPageBreak/>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E8B1D0" w14:textId="77777777" w:rsidR="00BB1E4B" w:rsidRPr="006470BF" w:rsidRDefault="001400CB" w:rsidP="000242A2">
            <w:pPr>
              <w:tabs>
                <w:tab w:val="left" w:pos="6946"/>
              </w:tabs>
              <w:suppressAutoHyphens/>
              <w:textAlignment w:val="baseline"/>
              <w:rPr>
                <w:b/>
              </w:rPr>
            </w:pPr>
            <w:r w:rsidRPr="006470BF">
              <w:rPr>
                <w:rFonts w:eastAsia="Times New Roman"/>
                <w:lang w:eastAsia="ru-RU"/>
              </w:rPr>
              <w:t>Автомобилестрои</w:t>
            </w:r>
            <w:r w:rsidR="00BB1E4B" w:rsidRPr="006470BF">
              <w:rPr>
                <w:rFonts w:eastAsia="Times New Roman"/>
                <w:lang w:eastAsia="ru-RU"/>
              </w:rPr>
              <w:t>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11FA715A" w14:textId="77777777" w:rsidR="00BB1E4B" w:rsidRPr="006470BF" w:rsidRDefault="00346E9C" w:rsidP="00423AB6">
            <w:pPr>
              <w:tabs>
                <w:tab w:val="left" w:pos="6946"/>
              </w:tabs>
              <w:suppressAutoHyphens/>
              <w:textAlignment w:val="baseline"/>
              <w:rPr>
                <w:b/>
              </w:rPr>
            </w:pPr>
            <w:r w:rsidRPr="006470BF">
              <w:t xml:space="preserve">Размещение </w:t>
            </w:r>
            <w:r w:rsidR="00BB1E4B" w:rsidRPr="006470BF">
              <w:t>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FDB35AD"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27A71F97"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5173B35B"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5EB4792E" w14:textId="77777777" w:rsidR="000242A2" w:rsidRPr="006470BF" w:rsidRDefault="000242A2" w:rsidP="000242A2">
            <w:r w:rsidRPr="006470BF">
              <w:t>- процент застройки подземной части - не регламентируется;</w:t>
            </w:r>
          </w:p>
          <w:p w14:paraId="4C99D2B8"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4435C418"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5DB0B218" w14:textId="77777777" w:rsidR="00BB1E4B" w:rsidRPr="006470BF" w:rsidRDefault="00BB1E4B" w:rsidP="00446E73">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27F1717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68B9950" w14:textId="77777777" w:rsidR="00BB1E4B" w:rsidRPr="006470BF" w:rsidRDefault="00BB1E4B" w:rsidP="00423AB6">
            <w:pPr>
              <w:tabs>
                <w:tab w:val="left" w:pos="2520"/>
              </w:tabs>
              <w:jc w:val="center"/>
              <w:rPr>
                <w:b/>
              </w:rPr>
            </w:pPr>
            <w:r w:rsidRPr="006470BF">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85739F"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EB16145" w14:textId="77777777" w:rsidR="00BB1E4B" w:rsidRPr="006470BF" w:rsidRDefault="00346E9C" w:rsidP="00423AB6">
            <w:pPr>
              <w:tabs>
                <w:tab w:val="left" w:pos="6946"/>
              </w:tabs>
              <w:suppressAutoHyphens/>
              <w:textAlignment w:val="baseline"/>
            </w:pPr>
            <w:r w:rsidRPr="006470BF">
              <w:t xml:space="preserve">Размещение </w:t>
            </w:r>
            <w:r w:rsidR="00BB1E4B" w:rsidRPr="006470BF">
              <w:t>объектов капитального строительства, предназначенных для текстильной, фарфоро-фаянсовой, электронной промышленности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5ED6AFB"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602E13FF"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6</w:t>
            </w:r>
            <w:r w:rsidRPr="006470BF">
              <w:t xml:space="preserve"> м;</w:t>
            </w:r>
          </w:p>
          <w:p w14:paraId="62C1FE4B"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w:t>
            </w:r>
            <w:r w:rsidRPr="006470BF">
              <w:rPr>
                <w:b/>
                <w:strike/>
              </w:rPr>
              <w:t xml:space="preserve">  </w:t>
            </w:r>
            <w:r w:rsidRPr="006470BF">
              <w:rPr>
                <w:b/>
              </w:rPr>
              <w:t>70%</w:t>
            </w:r>
          </w:p>
          <w:p w14:paraId="47456939" w14:textId="77777777" w:rsidR="000242A2" w:rsidRPr="006470BF" w:rsidRDefault="000242A2" w:rsidP="000242A2">
            <w:r w:rsidRPr="006470BF">
              <w:t>- процент застройки подземной части - не регламентируется;</w:t>
            </w:r>
          </w:p>
          <w:p w14:paraId="4CE291B6"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2AFCE370"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rPr>
                <w:rFonts w:eastAsia="Times New Roman"/>
                <w:kern w:val="1"/>
                <w:lang w:eastAsia="hi-IN" w:bidi="hi-IN"/>
              </w:rPr>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42ADFDE1" w14:textId="77777777" w:rsidR="00BB1E4B" w:rsidRPr="006470BF" w:rsidRDefault="00BB1E4B" w:rsidP="00446E73">
            <w:pPr>
              <w:tabs>
                <w:tab w:val="left" w:pos="2520"/>
              </w:tabs>
              <w:rPr>
                <w:b/>
              </w:rPr>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7BC007B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499A136" w14:textId="77777777" w:rsidR="00BB1E4B" w:rsidRPr="006470BF" w:rsidRDefault="00BB1E4B" w:rsidP="00423AB6">
            <w:pPr>
              <w:tabs>
                <w:tab w:val="left" w:pos="2520"/>
              </w:tabs>
              <w:jc w:val="center"/>
              <w:rPr>
                <w:b/>
              </w:rPr>
            </w:pPr>
            <w:r w:rsidRPr="006470BF">
              <w:rPr>
                <w:rFonts w:eastAsia="Times New Roman"/>
                <w:b/>
                <w:lang w:eastAsia="ru-RU"/>
              </w:rPr>
              <w:lastRenderedPageBreak/>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4CA986B"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B4607D4" w14:textId="77777777" w:rsidR="00BB1E4B" w:rsidRPr="006470BF" w:rsidRDefault="00BB1E4B" w:rsidP="00423AB6">
            <w:pPr>
              <w:tabs>
                <w:tab w:val="left" w:pos="6946"/>
              </w:tabs>
              <w:suppressAutoHyphens/>
              <w:textAlignment w:val="baseline"/>
            </w:pPr>
            <w:r w:rsidRPr="006470BF">
              <w:t>-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8A72A61"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0011A754"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404CFE0F"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64BB564C" w14:textId="77777777" w:rsidR="000242A2" w:rsidRPr="006470BF" w:rsidRDefault="000242A2" w:rsidP="000242A2">
            <w:r w:rsidRPr="006470BF">
              <w:t>- процент застройки подземной части - не регламентируется;</w:t>
            </w:r>
          </w:p>
          <w:p w14:paraId="01EA88B7"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1D8B8590"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0C8F97D2" w14:textId="77777777" w:rsidR="00BB1E4B" w:rsidRPr="006470BF" w:rsidRDefault="00BB1E4B" w:rsidP="00446E73">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4250364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0F5BD32" w14:textId="77777777" w:rsidR="00BB1E4B" w:rsidRPr="006470BF" w:rsidRDefault="00BB1E4B" w:rsidP="00423AB6">
            <w:pPr>
              <w:tabs>
                <w:tab w:val="left" w:pos="2520"/>
              </w:tabs>
              <w:jc w:val="center"/>
              <w:rPr>
                <w:b/>
              </w:rPr>
            </w:pPr>
            <w:r w:rsidRPr="006470BF">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E67F16B"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34A56FF0" w14:textId="77777777" w:rsidR="00BB1E4B" w:rsidRPr="006470BF" w:rsidRDefault="00BB1E4B" w:rsidP="00423AB6">
            <w:pPr>
              <w:tabs>
                <w:tab w:val="left" w:pos="6946"/>
              </w:tabs>
              <w:suppressAutoHyphens/>
              <w:textAlignment w:val="baseline"/>
              <w:rPr>
                <w:b/>
              </w:rPr>
            </w:pPr>
            <w:r w:rsidRPr="006470BF">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9C40A67"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00CFDE73"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41958AC3"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20F94265" w14:textId="77777777" w:rsidR="000242A2" w:rsidRPr="006470BF" w:rsidRDefault="000242A2" w:rsidP="000242A2">
            <w:r w:rsidRPr="006470BF">
              <w:t>- процент застройки подземной части - не регламентируется;</w:t>
            </w:r>
          </w:p>
          <w:p w14:paraId="1574DCAF"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3F42DDB2"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033FD161" w14:textId="77777777" w:rsidR="00BB1E4B" w:rsidRPr="006470BF" w:rsidRDefault="00BB1E4B" w:rsidP="00446E73">
            <w:pPr>
              <w:tabs>
                <w:tab w:val="left" w:pos="2520"/>
              </w:tabs>
              <w:rPr>
                <w:b/>
              </w:rPr>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3007000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A400D6E" w14:textId="77777777" w:rsidR="00BB1E4B" w:rsidRPr="006470BF" w:rsidRDefault="00BB1E4B" w:rsidP="00423AB6">
            <w:pPr>
              <w:tabs>
                <w:tab w:val="left" w:pos="2520"/>
              </w:tabs>
              <w:jc w:val="center"/>
              <w:rPr>
                <w:b/>
              </w:rPr>
            </w:pPr>
            <w:r w:rsidRPr="006470BF">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4FFD32"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Нефтехимическая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65B11E89" w14:textId="77777777" w:rsidR="00BB1E4B" w:rsidRPr="006470BF" w:rsidRDefault="00BB1E4B" w:rsidP="00423AB6">
            <w:pPr>
              <w:tabs>
                <w:tab w:val="left" w:pos="6946"/>
              </w:tabs>
              <w:suppressAutoHyphens/>
              <w:textAlignment w:val="baseline"/>
              <w:rPr>
                <w:b/>
              </w:rPr>
            </w:pPr>
            <w:r w:rsidRPr="006470BF">
              <w:t xml:space="preserve">- размещение объектов капитального строительства, предназначенных для переработки углеводородного сырья, изготовления удобрений, полимеров, </w:t>
            </w:r>
            <w:r w:rsidRPr="006470BF">
              <w:lastRenderedPageBreak/>
              <w:t>химической продукции бытового назначения и подобной продукции, а также другие подобные промышленные предприятия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6ED5086" w14:textId="77777777" w:rsidR="00BB1E4B" w:rsidRPr="006470BF" w:rsidRDefault="00BB1E4B" w:rsidP="00446E73">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69370DF4"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001F2B5A" w14:textId="77777777" w:rsidR="00BB1E4B" w:rsidRPr="006470BF" w:rsidRDefault="00BB1E4B" w:rsidP="00446E73">
            <w:pPr>
              <w:autoSpaceDE w:val="0"/>
              <w:autoSpaceDN w:val="0"/>
              <w:adjustRightInd w:val="0"/>
              <w:jc w:val="both"/>
            </w:pPr>
            <w:r w:rsidRPr="006470BF">
              <w:lastRenderedPageBreak/>
              <w:t xml:space="preserve">- максимальный процент застройки в границах земельного участка – </w:t>
            </w:r>
            <w:r w:rsidRPr="006470BF">
              <w:rPr>
                <w:b/>
              </w:rPr>
              <w:t>70%</w:t>
            </w:r>
          </w:p>
          <w:p w14:paraId="46CEC9C7" w14:textId="77777777" w:rsidR="000242A2" w:rsidRPr="006470BF" w:rsidRDefault="000242A2" w:rsidP="000242A2">
            <w:r w:rsidRPr="006470BF">
              <w:t>- процент застройки подземной части - не регламентируется;</w:t>
            </w:r>
          </w:p>
          <w:p w14:paraId="061FA5F9"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072EF8AF"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p>
        </w:tc>
      </w:tr>
      <w:tr w:rsidR="00E7196D" w:rsidRPr="006470BF" w14:paraId="689AC3F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798FE10"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576668"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B007F45" w14:textId="77777777" w:rsidR="00BB1E4B" w:rsidRPr="006470BF" w:rsidRDefault="00BB1E4B" w:rsidP="00423AB6">
            <w:pPr>
              <w:tabs>
                <w:tab w:val="left" w:pos="6946"/>
              </w:tabs>
              <w:suppressAutoHyphens/>
              <w:textAlignment w:val="baseline"/>
            </w:pPr>
            <w:r w:rsidRPr="006470BF">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D1F4B97"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44A3AB4F" w14:textId="77777777" w:rsidR="00BB1E4B" w:rsidRPr="006470BF" w:rsidRDefault="00BB1E4B" w:rsidP="00446E73">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55EFCC2A" w14:textId="77777777" w:rsidR="00BB1E4B" w:rsidRPr="006470BF" w:rsidRDefault="00BB1E4B" w:rsidP="00446E73">
            <w:pPr>
              <w:autoSpaceDE w:val="0"/>
              <w:autoSpaceDN w:val="0"/>
              <w:adjustRightInd w:val="0"/>
              <w:jc w:val="both"/>
              <w:rPr>
                <w:b/>
              </w:rPr>
            </w:pPr>
            <w:r w:rsidRPr="006470BF">
              <w:t xml:space="preserve">- максимальный процент застройки в границах земельного участка </w:t>
            </w:r>
            <w:r w:rsidRPr="006470BF">
              <w:rPr>
                <w:b/>
              </w:rPr>
              <w:t>- 70%</w:t>
            </w:r>
          </w:p>
          <w:p w14:paraId="6B78589F" w14:textId="77777777" w:rsidR="000242A2" w:rsidRPr="006470BF" w:rsidRDefault="000242A2" w:rsidP="000242A2">
            <w:r w:rsidRPr="006470BF">
              <w:t>- процент застройки подземной части - не регламентируется;</w:t>
            </w:r>
          </w:p>
          <w:p w14:paraId="02ECC526"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5054002C"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419768C2" w14:textId="77777777" w:rsidR="00BB1E4B" w:rsidRPr="006470BF" w:rsidRDefault="00BB1E4B" w:rsidP="00446E73">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6BB1B7C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45D1E12"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357609F"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5A22838F"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791DEFF2" w14:textId="77777777" w:rsidR="00BB1E4B" w:rsidRPr="006470BF" w:rsidRDefault="00BB1E4B" w:rsidP="00423AB6">
            <w:pPr>
              <w:tabs>
                <w:tab w:val="left" w:pos="6946"/>
              </w:tabs>
              <w:suppressAutoHyphens/>
              <w:textAlignment w:val="baseline"/>
            </w:pPr>
            <w:r w:rsidRPr="006470BF">
              <w:rPr>
                <w:rFonts w:eastAsia="Times New Roman"/>
                <w:lang w:eastAsia="ru-RU"/>
              </w:rPr>
              <w:t xml:space="preserve">- размещение объектов электросетевого хозяйства, за исключением объектов энергетики, </w:t>
            </w:r>
            <w:r w:rsidRPr="006470BF">
              <w:rPr>
                <w:rFonts w:eastAsia="Times New Roman"/>
                <w:lang w:eastAsia="ru-RU"/>
              </w:rPr>
              <w:lastRenderedPageBreak/>
              <w:t xml:space="preserve">размещение которых предусмотрено содержанием вида разрешенного использования с </w:t>
            </w:r>
            <w:hyperlink w:anchor="sub_1031" w:history="1">
              <w:r w:rsidRPr="006470BF">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C8AFF71" w14:textId="77777777" w:rsidR="00BB1E4B" w:rsidRPr="006470BF" w:rsidRDefault="00BB1E4B" w:rsidP="00446E73">
            <w:pPr>
              <w:jc w:val="both"/>
            </w:pPr>
            <w:r w:rsidRPr="006470BF">
              <w:lastRenderedPageBreak/>
              <w:t>-минимальная/максимальная площадь земельных участков –</w:t>
            </w:r>
            <w:r w:rsidRPr="006470BF">
              <w:rPr>
                <w:b/>
              </w:rPr>
              <w:t>10/5000</w:t>
            </w:r>
            <w:r w:rsidRPr="006470BF">
              <w:t xml:space="preserve"> кв.м.</w:t>
            </w:r>
          </w:p>
          <w:p w14:paraId="4B765483" w14:textId="77777777" w:rsidR="00BB1E4B" w:rsidRPr="006470BF" w:rsidRDefault="00BB1E4B" w:rsidP="00446E73">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159503DA"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10C18901" w14:textId="77777777" w:rsidR="00BB1E4B" w:rsidRPr="006470BF" w:rsidRDefault="00BB1E4B" w:rsidP="00446E73">
            <w:r w:rsidRPr="006470BF">
              <w:rPr>
                <w:b/>
              </w:rPr>
              <w:t>Не распространяются на линейные объекты  энергетики.</w:t>
            </w:r>
          </w:p>
        </w:tc>
      </w:tr>
      <w:tr w:rsidR="00E7196D" w:rsidRPr="006470BF" w14:paraId="078B5A7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BE4A4B7"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8FBC5A"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14:paraId="7E398130" w14:textId="77777777" w:rsidR="00BB1E4B" w:rsidRPr="006470BF" w:rsidRDefault="00BB1E4B" w:rsidP="00226C65">
            <w:pPr>
              <w:autoSpaceDE w:val="0"/>
              <w:autoSpaceDN w:val="0"/>
              <w:adjustRightInd w:val="0"/>
              <w:jc w:val="both"/>
            </w:pPr>
            <w:r w:rsidRPr="006470BF">
              <w:rPr>
                <w:rFonts w:eastAsia="Times New Roman"/>
                <w:lang w:eastAsia="ru-RU"/>
              </w:rPr>
              <w:t>-</w:t>
            </w:r>
            <w:r w:rsidRPr="006470BF">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F1E0CFD" w14:textId="77777777" w:rsidR="00BB1E4B" w:rsidRPr="006470BF" w:rsidRDefault="00BB1E4B" w:rsidP="00446E73">
            <w:pPr>
              <w:jc w:val="both"/>
            </w:pPr>
            <w:r w:rsidRPr="006470BF">
              <w:t>-минимальная/максимальная площадь земельных участков –</w:t>
            </w:r>
            <w:r w:rsidRPr="006470BF">
              <w:rPr>
                <w:b/>
              </w:rPr>
              <w:t>10/5000</w:t>
            </w:r>
            <w:r w:rsidRPr="006470BF">
              <w:t xml:space="preserve"> кв.м.</w:t>
            </w:r>
          </w:p>
          <w:p w14:paraId="3EE53E2C" w14:textId="77777777" w:rsidR="00BB1E4B" w:rsidRPr="006470BF" w:rsidRDefault="00BB1E4B" w:rsidP="00446E73">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7B8EE5FD"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341A0A1B" w14:textId="77777777" w:rsidR="00BB1E4B" w:rsidRPr="006470BF" w:rsidRDefault="00BB1E4B" w:rsidP="00446E73">
            <w:pPr>
              <w:jc w:val="both"/>
              <w:rPr>
                <w:b/>
              </w:rPr>
            </w:pPr>
            <w:r w:rsidRPr="006470BF">
              <w:t xml:space="preserve">- высота– не более </w:t>
            </w:r>
            <w:r w:rsidRPr="006470BF">
              <w:rPr>
                <w:b/>
              </w:rPr>
              <w:t>124 м.</w:t>
            </w:r>
          </w:p>
          <w:p w14:paraId="66027690" w14:textId="77777777" w:rsidR="00BB1E4B" w:rsidRPr="006470BF" w:rsidRDefault="00BB1E4B" w:rsidP="00446E73">
            <w:r w:rsidRPr="006470BF">
              <w:rPr>
                <w:b/>
              </w:rPr>
              <w:t>Не распространяются на линейные объекты связи.</w:t>
            </w:r>
          </w:p>
        </w:tc>
      </w:tr>
      <w:tr w:rsidR="00E7196D" w:rsidRPr="006470BF" w14:paraId="49FE628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81A4D24"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0E239C"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Склады</w:t>
            </w:r>
          </w:p>
        </w:tc>
        <w:tc>
          <w:tcPr>
            <w:tcW w:w="4252" w:type="dxa"/>
            <w:tcBorders>
              <w:top w:val="single" w:sz="4" w:space="0" w:color="000000"/>
              <w:left w:val="single" w:sz="4" w:space="0" w:color="000000"/>
              <w:bottom w:val="single" w:sz="4" w:space="0" w:color="000000"/>
              <w:right w:val="single" w:sz="4" w:space="0" w:color="000000"/>
            </w:tcBorders>
          </w:tcPr>
          <w:p w14:paraId="5D790717" w14:textId="77777777" w:rsidR="00BB1E4B" w:rsidRPr="006470BF" w:rsidRDefault="00BB1E4B" w:rsidP="00423AB6">
            <w:pPr>
              <w:tabs>
                <w:tab w:val="left" w:pos="6946"/>
              </w:tabs>
              <w:suppressAutoHyphens/>
              <w:textAlignment w:val="baseline"/>
              <w:rPr>
                <w:rFonts w:eastAsia="Times New Roman"/>
                <w:lang w:eastAsia="ru-RU"/>
              </w:rPr>
            </w:pPr>
            <w:r w:rsidRPr="006470BF">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711DB18"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500/250000</w:t>
            </w:r>
            <w:r w:rsidRPr="006470BF">
              <w:t xml:space="preserve"> кв. м;</w:t>
            </w:r>
          </w:p>
          <w:p w14:paraId="530EE41C" w14:textId="77777777" w:rsidR="00BB1E4B" w:rsidRPr="006470BF" w:rsidRDefault="00BB1E4B" w:rsidP="00446E73">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7D51EF71"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4B5BCA1F" w14:textId="77777777" w:rsidR="000242A2" w:rsidRPr="006470BF" w:rsidRDefault="000242A2" w:rsidP="000242A2">
            <w:r w:rsidRPr="006470BF">
              <w:t>- процент застройки подземной части - не регламентируется;</w:t>
            </w:r>
          </w:p>
          <w:p w14:paraId="1B65DBB5"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2DAA7D6E"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09AB42A" w14:textId="77777777" w:rsidR="00BB1E4B" w:rsidRPr="006470BF" w:rsidRDefault="00BB1E4B" w:rsidP="00446E73">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12E3CD6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F15F85C"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E5AC46" w14:textId="77777777" w:rsidR="00BB1E4B" w:rsidRPr="006470BF" w:rsidRDefault="00BB1E4B" w:rsidP="00423AB6">
            <w:pPr>
              <w:tabs>
                <w:tab w:val="left" w:pos="6946"/>
              </w:tabs>
              <w:suppressAutoHyphens/>
              <w:jc w:val="center"/>
              <w:textAlignment w:val="baseline"/>
              <w:rPr>
                <w:rFonts w:eastAsia="Times New Roman"/>
                <w:lang w:eastAsia="ru-RU"/>
              </w:rPr>
            </w:pPr>
            <w:bookmarkStart w:id="96" w:name="sub_1691"/>
            <w:r w:rsidRPr="006470BF">
              <w:t>Складские площадки</w:t>
            </w:r>
            <w:bookmarkEnd w:id="96"/>
          </w:p>
        </w:tc>
        <w:tc>
          <w:tcPr>
            <w:tcW w:w="4252" w:type="dxa"/>
            <w:tcBorders>
              <w:top w:val="single" w:sz="4" w:space="0" w:color="000000"/>
              <w:left w:val="single" w:sz="4" w:space="0" w:color="000000"/>
              <w:bottom w:val="single" w:sz="4" w:space="0" w:color="000000"/>
              <w:right w:val="single" w:sz="4" w:space="0" w:color="000000"/>
            </w:tcBorders>
          </w:tcPr>
          <w:p w14:paraId="2E0EE4E1" w14:textId="77777777" w:rsidR="00BB1E4B" w:rsidRPr="006470BF" w:rsidRDefault="00BB1E4B" w:rsidP="00423AB6">
            <w:pPr>
              <w:autoSpaceDE w:val="0"/>
              <w:autoSpaceDN w:val="0"/>
              <w:adjustRightInd w:val="0"/>
              <w:jc w:val="both"/>
            </w:pPr>
            <w:r w:rsidRPr="006470BF">
              <w:t xml:space="preserve">Временное хранение, распределение и перевалка грузов (за исключением </w:t>
            </w:r>
            <w:r w:rsidRPr="006470BF">
              <w:lastRenderedPageBreak/>
              <w:t>хранения стратегических запасов) на открытом воздухе</w:t>
            </w:r>
          </w:p>
          <w:p w14:paraId="0C6F515A" w14:textId="77777777" w:rsidR="00BB1E4B" w:rsidRPr="006470BF" w:rsidRDefault="00BB1E4B"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590935B" w14:textId="77777777" w:rsidR="00BB1E4B" w:rsidRPr="006470BF" w:rsidRDefault="00BB1E4B" w:rsidP="00446E73">
            <w:pPr>
              <w:jc w:val="both"/>
            </w:pPr>
            <w:r w:rsidRPr="006470BF">
              <w:lastRenderedPageBreak/>
              <w:t xml:space="preserve">- минимальная/максимальная площадь земельного участка–  </w:t>
            </w:r>
            <w:r w:rsidRPr="006470BF">
              <w:rPr>
                <w:b/>
              </w:rPr>
              <w:t>500/250000</w:t>
            </w:r>
            <w:r w:rsidRPr="006470BF">
              <w:t xml:space="preserve"> кв. м;</w:t>
            </w:r>
          </w:p>
          <w:p w14:paraId="3671E399" w14:textId="77777777" w:rsidR="00BB1E4B" w:rsidRPr="006470BF" w:rsidRDefault="00BB1E4B" w:rsidP="00446E73">
            <w:pPr>
              <w:jc w:val="both"/>
              <w:rPr>
                <w:b/>
              </w:rPr>
            </w:pPr>
            <w:r w:rsidRPr="006470BF">
              <w:lastRenderedPageBreak/>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4A3540BE"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w:t>
            </w:r>
          </w:p>
          <w:p w14:paraId="7801A2E5"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71D31E47"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B3D89FF" w14:textId="77777777" w:rsidR="00BB1E4B" w:rsidRPr="006470BF" w:rsidRDefault="00BB1E4B" w:rsidP="00446E73">
            <w:pPr>
              <w:jc w:val="both"/>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48D425A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84B08F6"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A38F7A" w14:textId="77777777" w:rsidR="00BB1E4B" w:rsidRPr="006470BF" w:rsidRDefault="00BB1E4B" w:rsidP="00423AB6">
            <w:pPr>
              <w:tabs>
                <w:tab w:val="left" w:pos="6946"/>
              </w:tabs>
              <w:suppressAutoHyphens/>
              <w:textAlignment w:val="baseline"/>
              <w:rPr>
                <w:rFonts w:eastAsia="Times New Roman"/>
                <w:lang w:eastAsia="ru-RU"/>
              </w:rPr>
            </w:pPr>
            <w:r w:rsidRPr="006470BF">
              <w:rPr>
                <w:rFonts w:eastAsia="Times New Roman"/>
                <w:lang w:eastAsia="ru-RU"/>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7AC3E115" w14:textId="77777777" w:rsidR="00BB1E4B" w:rsidRPr="006470BF" w:rsidRDefault="00BB1E4B" w:rsidP="00423AB6">
            <w:pPr>
              <w:tabs>
                <w:tab w:val="left" w:pos="6946"/>
              </w:tabs>
              <w:suppressAutoHyphens/>
              <w:textAlignment w:val="baseline"/>
              <w:rPr>
                <w:rFonts w:eastAsia="Times New Roman"/>
                <w:lang w:eastAsia="ru-RU"/>
              </w:rPr>
            </w:pPr>
            <w:r w:rsidRPr="006470BF">
              <w:t>- 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9ED173" w14:textId="77777777" w:rsidR="00BB1E4B" w:rsidRPr="006470BF" w:rsidRDefault="00BB1E4B" w:rsidP="00446E73">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32D600AB" w14:textId="77777777" w:rsidR="00BB1E4B" w:rsidRPr="006470BF" w:rsidRDefault="00BB1E4B" w:rsidP="00446E73">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56E47C6F" w14:textId="77777777" w:rsidR="00BB1E4B" w:rsidRPr="006470BF" w:rsidRDefault="00BB1E4B" w:rsidP="00446E73">
            <w:pPr>
              <w:autoSpaceDE w:val="0"/>
              <w:autoSpaceDN w:val="0"/>
              <w:adjustRightInd w:val="0"/>
              <w:jc w:val="both"/>
              <w:rPr>
                <w:b/>
              </w:rPr>
            </w:pPr>
            <w:r w:rsidRPr="006470BF">
              <w:t xml:space="preserve">- максимальный процент застройки в границах земельного участка </w:t>
            </w:r>
            <w:r w:rsidRPr="006470BF">
              <w:rPr>
                <w:b/>
              </w:rPr>
              <w:t>- 70%</w:t>
            </w:r>
          </w:p>
          <w:p w14:paraId="16867FC6" w14:textId="77777777" w:rsidR="000242A2" w:rsidRPr="006470BF" w:rsidRDefault="000242A2" w:rsidP="000242A2">
            <w:r w:rsidRPr="006470BF">
              <w:t>- процент застройки подземной части - не регламентируется;</w:t>
            </w:r>
          </w:p>
          <w:p w14:paraId="40E0936A"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0284241A"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22699DB6" w14:textId="77777777" w:rsidR="00BB1E4B" w:rsidRPr="006470BF" w:rsidRDefault="00BB1E4B" w:rsidP="00446E73">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E7196D" w:rsidRPr="006470BF" w14:paraId="58320D6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DB5AD5F" w14:textId="77777777" w:rsidR="00BB1E4B" w:rsidRPr="006470BF" w:rsidRDefault="00BB1E4B" w:rsidP="00423AB6">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C8DB59"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93A3E5" w14:textId="77777777" w:rsidR="00BB1E4B" w:rsidRPr="006470BF" w:rsidRDefault="00BB1E4B" w:rsidP="00423AB6">
            <w:pPr>
              <w:autoSpaceDE w:val="0"/>
              <w:autoSpaceDN w:val="0"/>
              <w:adjustRightInd w:val="0"/>
              <w:jc w:val="both"/>
            </w:pPr>
            <w:r w:rsidRPr="006470BF">
              <w:t>Земельные участки общего пользования.</w:t>
            </w:r>
          </w:p>
          <w:p w14:paraId="54037BBB" w14:textId="77777777" w:rsidR="00BB1E4B" w:rsidRPr="006470BF" w:rsidRDefault="00BB1E4B" w:rsidP="00446E73">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4AE925F" w14:textId="77777777" w:rsidR="00BB1E4B" w:rsidRPr="006470BF" w:rsidRDefault="00BB1E4B" w:rsidP="00446E73">
            <w:pPr>
              <w:jc w:val="both"/>
              <w:rPr>
                <w:u w:val="single"/>
              </w:rPr>
            </w:pPr>
            <w:r w:rsidRPr="006470BF">
              <w:t>Не установлены в соответствии с ч.4, ст.36 Градостроительного кодекса Российской Федерации.</w:t>
            </w:r>
          </w:p>
        </w:tc>
      </w:tr>
      <w:tr w:rsidR="00E7196D" w:rsidRPr="006470BF" w14:paraId="67F9362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338AF17" w14:textId="77777777" w:rsidR="00BB1E4B" w:rsidRPr="006470BF" w:rsidRDefault="00BB1E4B" w:rsidP="00423AB6">
            <w:pPr>
              <w:keepLines/>
              <w:widowControl w:val="0"/>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A1BF34"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830EA0F" w14:textId="77777777" w:rsidR="00BB1E4B" w:rsidRPr="006470BF" w:rsidRDefault="00BB1E4B" w:rsidP="00423AB6">
            <w:pPr>
              <w:autoSpaceDE w:val="0"/>
              <w:autoSpaceDN w:val="0"/>
              <w:adjustRightInd w:val="0"/>
              <w:jc w:val="both"/>
            </w:pPr>
            <w:r w:rsidRPr="006470BF">
              <w:t xml:space="preserve">Размещение объектов улично-дорожной сети: автомобильных дорог, трамвайных путей и пешеходных </w:t>
            </w:r>
            <w:r w:rsidRPr="006470BF">
              <w:lastRenderedPageBreak/>
              <w:t>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79015D1" w14:textId="77777777" w:rsidR="00BB1E4B" w:rsidRPr="006470BF" w:rsidRDefault="00BB1E4B" w:rsidP="00446E73">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DA1EC76" w14:textId="77777777" w:rsidR="00BB1E4B" w:rsidRPr="006470BF" w:rsidRDefault="00BB1E4B" w:rsidP="00446E73">
            <w:pPr>
              <w:jc w:val="both"/>
            </w:pPr>
            <w:r w:rsidRPr="006470BF">
              <w:lastRenderedPageBreak/>
              <w:t>Не установлены в соответствии с ч.4, ст.36 Градостроительного кодекса Российской Федерации.</w:t>
            </w:r>
          </w:p>
        </w:tc>
      </w:tr>
      <w:tr w:rsidR="00E7196D" w:rsidRPr="006470BF" w14:paraId="781CC8B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E9FFE83" w14:textId="77777777" w:rsidR="00BB1E4B" w:rsidRPr="006470BF" w:rsidRDefault="00BB1E4B" w:rsidP="00423AB6">
            <w:pPr>
              <w:keepLines/>
              <w:widowControl w:val="0"/>
              <w:jc w:val="center"/>
              <w:rPr>
                <w:b/>
              </w:rPr>
            </w:pPr>
            <w:r w:rsidRPr="006470BF">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F3E133" w14:textId="77777777" w:rsidR="00BB1E4B" w:rsidRPr="006470BF" w:rsidRDefault="00BB1E4B" w:rsidP="00423AB6">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91333CD" w14:textId="77777777" w:rsidR="00BB1E4B" w:rsidRPr="006470BF" w:rsidRDefault="00BB1E4B" w:rsidP="00423AB6">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0B703E2" w14:textId="77777777" w:rsidR="00BB1E4B" w:rsidRPr="006470BF" w:rsidRDefault="00BB1E4B" w:rsidP="00446E73">
            <w:pPr>
              <w:jc w:val="both"/>
            </w:pPr>
            <w:r w:rsidRPr="006470BF">
              <w:t>Не установлены в соответствии с ч.4, ст.36 Градостроительного кодекса Российской Федерации.</w:t>
            </w:r>
          </w:p>
        </w:tc>
      </w:tr>
    </w:tbl>
    <w:p w14:paraId="034D2FF6" w14:textId="77777777" w:rsidR="00126336" w:rsidRPr="006470BF" w:rsidRDefault="00126336" w:rsidP="00423AB6">
      <w:pPr>
        <w:rPr>
          <w:b/>
        </w:rPr>
      </w:pPr>
    </w:p>
    <w:p w14:paraId="4335A03F" w14:textId="77777777" w:rsidR="00126336" w:rsidRPr="006470BF" w:rsidRDefault="009312CE" w:rsidP="00423AB6">
      <w:pPr>
        <w:rPr>
          <w:b/>
        </w:rPr>
      </w:pPr>
      <w:r w:rsidRPr="006470BF">
        <w:rPr>
          <w:b/>
        </w:rPr>
        <w:t>2.</w:t>
      </w:r>
      <w:r w:rsidR="00126336"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9312CE" w:rsidRPr="006470BF" w14:paraId="5DAC311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B516D59" w14:textId="77777777" w:rsidR="009312CE" w:rsidRPr="006470BF" w:rsidRDefault="009312CE" w:rsidP="009312CE">
            <w:pPr>
              <w:tabs>
                <w:tab w:val="left" w:pos="2520"/>
              </w:tabs>
              <w:jc w:val="center"/>
              <w:rPr>
                <w:b/>
              </w:rPr>
            </w:pPr>
            <w:r w:rsidRPr="006470BF">
              <w:rPr>
                <w:b/>
              </w:rPr>
              <w:t>Код вида</w:t>
            </w:r>
          </w:p>
          <w:p w14:paraId="7DDCE5B7" w14:textId="77777777" w:rsidR="009312CE" w:rsidRPr="006470BF" w:rsidRDefault="009312CE" w:rsidP="009312CE">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59D63"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B5394D7"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1C696" w14:textId="77777777" w:rsidR="009312CE" w:rsidRPr="006470BF" w:rsidRDefault="009312CE" w:rsidP="009312C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73D26D9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1E4664C" w14:textId="77777777" w:rsidR="00126336" w:rsidRPr="006470BF" w:rsidRDefault="007F474E" w:rsidP="00423AB6">
            <w:pPr>
              <w:tabs>
                <w:tab w:val="left" w:pos="2520"/>
              </w:tabs>
              <w:jc w:val="center"/>
              <w:rPr>
                <w:b/>
              </w:rPr>
            </w:pPr>
            <w:r w:rsidRPr="006470BF">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353FC3" w14:textId="77777777" w:rsidR="00126336" w:rsidRPr="006470BF" w:rsidRDefault="007F474E" w:rsidP="00423AB6">
            <w:pPr>
              <w:tabs>
                <w:tab w:val="left" w:pos="6946"/>
              </w:tabs>
              <w:suppressAutoHyphens/>
              <w:textAlignment w:val="baseline"/>
              <w:rPr>
                <w:b/>
              </w:rPr>
            </w:pPr>
            <w:r w:rsidRPr="006470BF">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6FDBE09F" w14:textId="77777777" w:rsidR="00126336" w:rsidRPr="006470BF" w:rsidRDefault="00EA316E" w:rsidP="00423AB6">
            <w:pPr>
              <w:tabs>
                <w:tab w:val="left" w:pos="6946"/>
              </w:tabs>
              <w:suppressAutoHyphens/>
              <w:textAlignment w:val="baseline"/>
              <w:rPr>
                <w:rFonts w:eastAsia="Times New Roman"/>
                <w:lang w:eastAsia="ru-RU"/>
              </w:rPr>
            </w:pPr>
            <w:r w:rsidRPr="006470BF">
              <w:t xml:space="preserve">Размещение </w:t>
            </w:r>
            <w:r w:rsidR="007F474E" w:rsidRPr="006470BF">
              <w:t xml:space="preserve">объектов капитального строительства с целью: размещения объектов управленческой </w:t>
            </w:r>
            <w:r w:rsidR="007F474E" w:rsidRPr="006470BF">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1452A39" w14:textId="77777777" w:rsidR="00531931" w:rsidRPr="006470BF" w:rsidRDefault="00531931" w:rsidP="00446E73">
            <w:pPr>
              <w:jc w:val="both"/>
            </w:pPr>
            <w:r w:rsidRPr="006470BF">
              <w:lastRenderedPageBreak/>
              <w:t xml:space="preserve">- минимальная/максимальная площадь земельного участка–  </w:t>
            </w:r>
            <w:r w:rsidRPr="006470BF">
              <w:rPr>
                <w:b/>
              </w:rPr>
              <w:t>300/10 000</w:t>
            </w:r>
            <w:r w:rsidRPr="006470BF">
              <w:t xml:space="preserve"> кв. м;</w:t>
            </w:r>
          </w:p>
          <w:p w14:paraId="3571AD4A" w14:textId="77777777" w:rsidR="00531931" w:rsidRPr="006470BF" w:rsidRDefault="00531931" w:rsidP="00446E73">
            <w:pPr>
              <w:widowControl w:val="0"/>
              <w:rPr>
                <w:b/>
                <w:bCs/>
              </w:rPr>
            </w:pPr>
            <w:r w:rsidRPr="006470BF">
              <w:t xml:space="preserve">- минимальные отступы от границ смежных земельных </w:t>
            </w:r>
            <w:r w:rsidRPr="006470BF">
              <w:lastRenderedPageBreak/>
              <w:t xml:space="preserve">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511CEE4" w14:textId="77777777" w:rsidR="00531931" w:rsidRPr="006470BF" w:rsidRDefault="00531931" w:rsidP="00446E73">
            <w:pPr>
              <w:widowControl w:val="0"/>
            </w:pPr>
            <w:r w:rsidRPr="006470BF">
              <w:t xml:space="preserve">- максимальное количество надземных этажей зданий – </w:t>
            </w:r>
            <w:r w:rsidR="00A21C38" w:rsidRPr="006470BF">
              <w:rPr>
                <w:b/>
              </w:rPr>
              <w:t>3</w:t>
            </w:r>
            <w:r w:rsidRPr="006470BF">
              <w:rPr>
                <w:b/>
              </w:rPr>
              <w:t xml:space="preserve"> этажа;</w:t>
            </w:r>
            <w:r w:rsidRPr="006470BF">
              <w:t xml:space="preserve"> </w:t>
            </w:r>
          </w:p>
          <w:p w14:paraId="773AE6F4" w14:textId="77777777" w:rsidR="00531931" w:rsidRPr="006470BF" w:rsidRDefault="00531931"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w:t>
            </w:r>
            <w:r w:rsidR="00A21C38" w:rsidRPr="006470BF">
              <w:rPr>
                <w:b/>
              </w:rPr>
              <w:t>2</w:t>
            </w:r>
            <w:r w:rsidRPr="006470BF">
              <w:rPr>
                <w:b/>
              </w:rPr>
              <w:t xml:space="preserve"> м;</w:t>
            </w:r>
            <w:r w:rsidRPr="006470BF">
              <w:t xml:space="preserve"> </w:t>
            </w:r>
          </w:p>
          <w:p w14:paraId="29BB0E96" w14:textId="77777777" w:rsidR="00531931" w:rsidRPr="006470BF" w:rsidRDefault="00531931"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082B525C" w14:textId="77777777" w:rsidR="000242A2" w:rsidRPr="006470BF" w:rsidRDefault="000242A2" w:rsidP="000242A2">
            <w:r w:rsidRPr="006470BF">
              <w:t>- процент застройки подземной части - не регламентируется;</w:t>
            </w:r>
          </w:p>
          <w:p w14:paraId="010339F0" w14:textId="77777777" w:rsidR="00126336" w:rsidRPr="006470BF" w:rsidRDefault="00531931" w:rsidP="00446E73">
            <w:pPr>
              <w:tabs>
                <w:tab w:val="left" w:pos="2520"/>
              </w:tabs>
              <w:rPr>
                <w:b/>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E7196D" w:rsidRPr="006470BF" w14:paraId="31B25C4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AC37660" w14:textId="77777777" w:rsidR="0037672C" w:rsidRPr="006470BF" w:rsidRDefault="0037672C" w:rsidP="00423AB6">
            <w:pPr>
              <w:tabs>
                <w:tab w:val="left" w:pos="2520"/>
              </w:tabs>
              <w:jc w:val="center"/>
              <w:rPr>
                <w:b/>
              </w:rPr>
            </w:pPr>
            <w:r w:rsidRPr="006470BF">
              <w:rPr>
                <w:b/>
              </w:rPr>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A1268D" w14:textId="77777777" w:rsidR="0037672C" w:rsidRPr="006470BF" w:rsidRDefault="0037672C" w:rsidP="00423AB6">
            <w:pPr>
              <w:tabs>
                <w:tab w:val="left" w:pos="6946"/>
              </w:tabs>
              <w:suppressAutoHyphens/>
              <w:textAlignment w:val="baseline"/>
              <w:rPr>
                <w:b/>
              </w:rPr>
            </w:pPr>
            <w:r w:rsidRPr="006470BF">
              <w:t>Магазины</w:t>
            </w:r>
          </w:p>
          <w:p w14:paraId="2C50DBB8" w14:textId="77777777" w:rsidR="0037672C" w:rsidRPr="006470BF" w:rsidRDefault="0037672C" w:rsidP="00423AB6">
            <w:pPr>
              <w:jc w:val="center"/>
            </w:pPr>
          </w:p>
        </w:tc>
        <w:tc>
          <w:tcPr>
            <w:tcW w:w="4252" w:type="dxa"/>
            <w:tcBorders>
              <w:top w:val="single" w:sz="4" w:space="0" w:color="000000"/>
              <w:left w:val="single" w:sz="4" w:space="0" w:color="000000"/>
              <w:bottom w:val="single" w:sz="4" w:space="0" w:color="000000"/>
              <w:right w:val="single" w:sz="4" w:space="0" w:color="000000"/>
            </w:tcBorders>
          </w:tcPr>
          <w:p w14:paraId="3509FC48" w14:textId="77777777" w:rsidR="0037672C" w:rsidRPr="006470BF" w:rsidRDefault="00EA316E" w:rsidP="00423AB6">
            <w:pPr>
              <w:tabs>
                <w:tab w:val="left" w:pos="6946"/>
              </w:tabs>
              <w:suppressAutoHyphens/>
              <w:textAlignment w:val="baseline"/>
              <w:rPr>
                <w:b/>
              </w:rPr>
            </w:pPr>
            <w:r w:rsidRPr="006470BF">
              <w:t xml:space="preserve">Размещение </w:t>
            </w:r>
            <w:r w:rsidR="0037672C" w:rsidRPr="006470BF">
              <w:t>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B203936" w14:textId="77777777" w:rsidR="0037672C" w:rsidRPr="006470BF" w:rsidRDefault="0037672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7E3FAB66" w14:textId="77777777" w:rsidR="007F47D0" w:rsidRPr="006470BF" w:rsidRDefault="0037672C" w:rsidP="00446E73">
            <w:pPr>
              <w:jc w:val="both"/>
              <w:rPr>
                <w:rFonts w:eastAsia="Calibri"/>
                <w:lang w:eastAsia="en-US"/>
              </w:rPr>
            </w:pPr>
            <w:r w:rsidRPr="006470BF">
              <w:t xml:space="preserve">- </w:t>
            </w:r>
            <w:r w:rsidR="007F47D0" w:rsidRPr="006470BF">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6470BF">
              <w:rPr>
                <w:rFonts w:eastAsia="Calibri"/>
                <w:lang w:eastAsia="en-US"/>
              </w:rPr>
              <w:t>фии</w:t>
            </w:r>
            <w:r w:rsidR="007F47D0" w:rsidRPr="006470BF">
              <w:rPr>
                <w:rFonts w:eastAsia="Calibri"/>
                <w:lang w:eastAsia="en-US"/>
              </w:rPr>
              <w:t xml:space="preserve"> </w:t>
            </w:r>
            <w:r w:rsidR="005F0B7C" w:rsidRPr="006470BF">
              <w:t xml:space="preserve"> в соответствии с  действующим законодательством, </w:t>
            </w:r>
            <w:r w:rsidR="00AE588E" w:rsidRPr="006470BF">
              <w:t xml:space="preserve"> </w:t>
            </w:r>
            <w:r w:rsidR="00AE588E" w:rsidRPr="006470BF">
              <w:rPr>
                <w:rFonts w:eastAsia="Calibri"/>
                <w:lang w:eastAsia="en-US"/>
              </w:rPr>
              <w:t xml:space="preserve">минимальная площадь земельного участка </w:t>
            </w:r>
            <w:r w:rsidR="007F47D0" w:rsidRPr="006470BF">
              <w:rPr>
                <w:rFonts w:eastAsia="Calibri"/>
                <w:lang w:eastAsia="en-US"/>
              </w:rPr>
              <w:t xml:space="preserve">–  </w:t>
            </w:r>
            <w:r w:rsidR="007F47D0" w:rsidRPr="006470BF">
              <w:rPr>
                <w:rFonts w:eastAsia="Calibri"/>
                <w:b/>
                <w:lang w:eastAsia="en-US"/>
              </w:rPr>
              <w:t>30</w:t>
            </w:r>
            <w:r w:rsidR="007F47D0" w:rsidRPr="006470BF">
              <w:rPr>
                <w:rFonts w:eastAsia="Calibri"/>
                <w:lang w:eastAsia="en-US"/>
              </w:rPr>
              <w:t xml:space="preserve"> кв. м;</w:t>
            </w:r>
          </w:p>
          <w:p w14:paraId="6B9F5FA3" w14:textId="77777777" w:rsidR="00C738BE" w:rsidRPr="006470BF" w:rsidRDefault="00C738BE" w:rsidP="00446E73">
            <w:pPr>
              <w:jc w:val="both"/>
              <w:rPr>
                <w:rFonts w:eastAsia="Calibri"/>
                <w:lang w:eastAsia="en-US"/>
              </w:rPr>
            </w:pPr>
            <w:r w:rsidRPr="006470BF">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C24EC85"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0F929159" w14:textId="77777777" w:rsidR="0037672C" w:rsidRPr="006470BF" w:rsidRDefault="0037672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04DEAD72" w14:textId="77777777" w:rsidR="0037672C" w:rsidRPr="006470BF" w:rsidRDefault="0037672C" w:rsidP="00446E73">
            <w:pPr>
              <w:jc w:val="both"/>
            </w:pPr>
            <w:r w:rsidRPr="006470BF">
              <w:rPr>
                <w:b/>
              </w:rPr>
              <w:t xml:space="preserve">- </w:t>
            </w:r>
            <w:r w:rsidRPr="006470BF">
              <w:t xml:space="preserve">максимальная высота объектов капитального </w:t>
            </w:r>
            <w:r w:rsidRPr="006470BF">
              <w:lastRenderedPageBreak/>
              <w:t xml:space="preserve">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6DB0A509" w14:textId="77777777" w:rsidR="0037672C" w:rsidRPr="006470BF" w:rsidRDefault="0037672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2CB83412" w14:textId="77777777" w:rsidR="0037672C" w:rsidRPr="006470BF" w:rsidRDefault="0037672C" w:rsidP="00446E7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03468F6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28BAD92" w14:textId="77777777" w:rsidR="0037672C" w:rsidRPr="006470BF" w:rsidRDefault="0037672C" w:rsidP="00423AB6">
            <w:pPr>
              <w:tabs>
                <w:tab w:val="left" w:pos="2520"/>
              </w:tabs>
              <w:jc w:val="center"/>
              <w:rPr>
                <w:b/>
              </w:rPr>
            </w:pPr>
            <w:r w:rsidRPr="006470BF">
              <w:rPr>
                <w:b/>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8E8B56" w14:textId="77777777" w:rsidR="0037672C" w:rsidRPr="006470BF" w:rsidRDefault="0037672C" w:rsidP="00423AB6">
            <w:pPr>
              <w:tabs>
                <w:tab w:val="left" w:pos="6946"/>
              </w:tabs>
              <w:suppressAutoHyphens/>
              <w:textAlignment w:val="baseline"/>
              <w:rPr>
                <w:b/>
              </w:rPr>
            </w:pPr>
            <w:r w:rsidRPr="006470BF">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6E843F27" w14:textId="77777777" w:rsidR="0037672C" w:rsidRPr="006470BF" w:rsidRDefault="00EA316E" w:rsidP="00423AB6">
            <w:pPr>
              <w:tabs>
                <w:tab w:val="left" w:pos="6946"/>
              </w:tabs>
              <w:suppressAutoHyphens/>
              <w:textAlignment w:val="baseline"/>
              <w:rPr>
                <w:b/>
              </w:rPr>
            </w:pPr>
            <w:r w:rsidRPr="006470BF">
              <w:t xml:space="preserve">Размещение </w:t>
            </w:r>
            <w:r w:rsidR="0037672C" w:rsidRPr="006470BF">
              <w:t>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2779DFF" w14:textId="77777777" w:rsidR="0037672C" w:rsidRPr="006470BF" w:rsidRDefault="0037672C" w:rsidP="00446E7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21F52FF5" w14:textId="77777777" w:rsidR="00656AAC" w:rsidRPr="006470BF" w:rsidRDefault="00656AAC" w:rsidP="00446E73">
            <w:pPr>
              <w:jc w:val="both"/>
              <w:rPr>
                <w:rFonts w:eastAsia="Calibri"/>
                <w:b/>
                <w:lang w:eastAsia="en-US"/>
              </w:rPr>
            </w:pPr>
            <w:r w:rsidRPr="006470BF">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w:t>
            </w:r>
            <w:r w:rsidR="005F1E2C" w:rsidRPr="006470BF">
              <w:rPr>
                <w:rFonts w:eastAsia="Calibri"/>
                <w:lang w:eastAsia="en-US"/>
              </w:rPr>
              <w:t xml:space="preserve">трации, кадастра и картографии </w:t>
            </w:r>
            <w:r w:rsidR="005F1E2C" w:rsidRPr="006470BF">
              <w:t xml:space="preserve"> в соответствии с  действующим законодательством, </w:t>
            </w:r>
            <w:r w:rsidRPr="006470BF">
              <w:t xml:space="preserve"> </w:t>
            </w:r>
            <w:r w:rsidRPr="006470BF">
              <w:rPr>
                <w:rFonts w:eastAsia="Calibri"/>
                <w:lang w:eastAsia="en-US"/>
              </w:rPr>
              <w:t xml:space="preserve">минимальная площадь земельного участка –  </w:t>
            </w:r>
            <w:r w:rsidRPr="006470BF">
              <w:rPr>
                <w:rFonts w:eastAsia="Calibri"/>
                <w:b/>
                <w:lang w:eastAsia="en-US"/>
              </w:rPr>
              <w:t>30 кв. м;</w:t>
            </w:r>
          </w:p>
          <w:p w14:paraId="563D8832" w14:textId="77777777" w:rsidR="00C738BE" w:rsidRPr="006470BF" w:rsidRDefault="00C738BE" w:rsidP="00446E73">
            <w:pPr>
              <w:jc w:val="both"/>
              <w:rPr>
                <w:rFonts w:eastAsia="Calibri"/>
                <w:b/>
                <w:lang w:eastAsia="en-US"/>
              </w:rPr>
            </w:pPr>
            <w:r w:rsidRPr="006470BF">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119EB6DD" w14:textId="77777777" w:rsidR="00B346E3" w:rsidRPr="006470BF" w:rsidRDefault="00B346E3" w:rsidP="00B346E3">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10DA07D1" w14:textId="77777777" w:rsidR="0037672C" w:rsidRPr="006470BF" w:rsidRDefault="0037672C" w:rsidP="00446E73">
            <w:pPr>
              <w:widowControl w:val="0"/>
              <w:jc w:val="both"/>
            </w:pPr>
            <w:r w:rsidRPr="006470BF">
              <w:t xml:space="preserve">- максимальное количество этажей зданий – </w:t>
            </w:r>
            <w:r w:rsidRPr="006470BF">
              <w:rPr>
                <w:b/>
              </w:rPr>
              <w:t>3 этажа;</w:t>
            </w:r>
            <w:r w:rsidRPr="006470BF">
              <w:t xml:space="preserve"> </w:t>
            </w:r>
          </w:p>
          <w:p w14:paraId="176A9400" w14:textId="77777777" w:rsidR="0037672C" w:rsidRPr="006470BF" w:rsidRDefault="0037672C"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EBC8AE1" w14:textId="77777777" w:rsidR="0037672C" w:rsidRPr="006470BF" w:rsidRDefault="0037672C"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B346E3" w:rsidRPr="006470BF">
              <w:rPr>
                <w:b/>
              </w:rPr>
              <w:t>0</w:t>
            </w:r>
            <w:r w:rsidRPr="006470BF">
              <w:rPr>
                <w:b/>
              </w:rPr>
              <w:t>%</w:t>
            </w:r>
            <w:r w:rsidRPr="006470BF">
              <w:t>.</w:t>
            </w:r>
          </w:p>
          <w:p w14:paraId="5228D37F" w14:textId="77777777" w:rsidR="0037672C" w:rsidRPr="006470BF" w:rsidRDefault="0037672C" w:rsidP="00446E7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4540B87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4F8E55F" w14:textId="77777777" w:rsidR="00BB1E4B" w:rsidRPr="006470BF" w:rsidRDefault="00BB1E4B" w:rsidP="00423AB6">
            <w:pPr>
              <w:tabs>
                <w:tab w:val="left" w:pos="2520"/>
              </w:tabs>
              <w:jc w:val="center"/>
              <w:rPr>
                <w:b/>
              </w:rPr>
            </w:pPr>
            <w:r w:rsidRPr="006470BF">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B843DC4" w14:textId="77777777" w:rsidR="00BB1E4B" w:rsidRPr="006470BF" w:rsidRDefault="00BB1E4B" w:rsidP="00423AB6">
            <w:pPr>
              <w:tabs>
                <w:tab w:val="left" w:pos="6946"/>
              </w:tabs>
              <w:suppressAutoHyphens/>
              <w:textAlignment w:val="baseline"/>
              <w:rPr>
                <w:b/>
              </w:rPr>
            </w:pPr>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3B4240ED" w14:textId="77777777" w:rsidR="00BB1E4B" w:rsidRPr="006470BF" w:rsidRDefault="00BB1E4B" w:rsidP="00446E73">
            <w:pPr>
              <w:autoSpaceDE w:val="0"/>
              <w:autoSpaceDN w:val="0"/>
              <w:adjustRightInd w:val="0"/>
              <w:jc w:val="both"/>
              <w:rPr>
                <w:rFonts w:eastAsia="Times New Roman"/>
                <w:lang w:eastAsia="ru-RU"/>
              </w:rPr>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7C18AD4" w14:textId="77777777" w:rsidR="00BB1E4B" w:rsidRPr="006470BF" w:rsidRDefault="00BB1E4B" w:rsidP="00446E73">
            <w:r w:rsidRPr="006470BF">
              <w:t>-минимальная/максимальная площадь земельных участков –</w:t>
            </w:r>
            <w:r w:rsidRPr="006470BF">
              <w:rPr>
                <w:b/>
              </w:rPr>
              <w:t>24/7500</w:t>
            </w:r>
            <w:r w:rsidRPr="006470BF">
              <w:t xml:space="preserve"> кв.м.</w:t>
            </w:r>
          </w:p>
          <w:p w14:paraId="56F7D2D6" w14:textId="77777777" w:rsidR="00BB1E4B" w:rsidRPr="006470BF" w:rsidRDefault="00BB1E4B" w:rsidP="00446E73">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7C604444" w14:textId="77777777" w:rsidR="00BB1E4B" w:rsidRPr="006470BF" w:rsidRDefault="00BB1E4B" w:rsidP="00446E73">
            <w:pPr>
              <w:rPr>
                <w:b/>
              </w:rPr>
            </w:pPr>
            <w:r w:rsidRPr="006470BF">
              <w:t xml:space="preserve">-максимальное количество этажей  – не более </w:t>
            </w:r>
            <w:r w:rsidRPr="006470BF">
              <w:rPr>
                <w:b/>
              </w:rPr>
              <w:t>5 этажей;</w:t>
            </w:r>
          </w:p>
          <w:p w14:paraId="1427CD75" w14:textId="77777777" w:rsidR="00BB1E4B" w:rsidRPr="006470BF" w:rsidRDefault="00BB1E4B" w:rsidP="00446E73">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5601B295" w14:textId="77777777" w:rsidR="00BB1E4B" w:rsidRPr="006470BF" w:rsidRDefault="00BB1E4B" w:rsidP="00446E73">
            <w:pPr>
              <w:tabs>
                <w:tab w:val="left" w:pos="2520"/>
              </w:tabs>
            </w:pPr>
            <w:r w:rsidRPr="006470BF">
              <w:t xml:space="preserve">- максимальный процент застройки в границах земельного участка – </w:t>
            </w:r>
            <w:r w:rsidRPr="006470BF">
              <w:rPr>
                <w:b/>
              </w:rPr>
              <w:t>80%</w:t>
            </w:r>
          </w:p>
          <w:p w14:paraId="1A2CD6FF" w14:textId="77777777" w:rsidR="000242A2" w:rsidRPr="006470BF" w:rsidRDefault="000242A2" w:rsidP="000242A2">
            <w:r w:rsidRPr="006470BF">
              <w:t>- процент застройки подземной части - не регламентируется</w:t>
            </w:r>
          </w:p>
        </w:tc>
      </w:tr>
      <w:tr w:rsidR="00E7196D" w:rsidRPr="006470BF" w14:paraId="229AD83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EF0D603" w14:textId="77777777" w:rsidR="00BB1E4B" w:rsidRPr="006470BF" w:rsidRDefault="00BB1E4B" w:rsidP="00423AB6">
            <w:pPr>
              <w:tabs>
                <w:tab w:val="left" w:pos="2520"/>
              </w:tabs>
              <w:jc w:val="center"/>
              <w:rPr>
                <w:b/>
              </w:rPr>
            </w:pPr>
            <w:r w:rsidRPr="006470BF">
              <w:rPr>
                <w:rFonts w:eastAsia="Times New Roman"/>
                <w:b/>
                <w:lang w:eastAsia="ru-RU"/>
              </w:rPr>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4F20CF" w14:textId="77777777" w:rsidR="00BB1E4B" w:rsidRPr="006470BF" w:rsidRDefault="00BB1E4B" w:rsidP="00423AB6">
            <w:pPr>
              <w:tabs>
                <w:tab w:val="left" w:pos="6946"/>
              </w:tabs>
              <w:suppressAutoHyphens/>
              <w:textAlignment w:val="baseline"/>
              <w:rPr>
                <w:rFonts w:eastAsia="Times New Roman"/>
                <w:lang w:eastAsia="ru-RU"/>
              </w:rPr>
            </w:pPr>
            <w:r w:rsidRPr="006470BF">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6EAA785E" w14:textId="77777777" w:rsidR="00BB1E4B" w:rsidRPr="006470BF" w:rsidRDefault="00BB1E4B" w:rsidP="00423AB6">
            <w:pPr>
              <w:autoSpaceDE w:val="0"/>
              <w:autoSpaceDN w:val="0"/>
              <w:adjustRightInd w:val="0"/>
              <w:jc w:val="both"/>
            </w:pPr>
            <w:r w:rsidRPr="006470B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70BF">
                <w:t>кодами 4.9.1.1 - 4.9.1.4</w:t>
              </w:r>
            </w:hyperlink>
          </w:p>
          <w:p w14:paraId="1CD89FD1" w14:textId="77777777" w:rsidR="00BB1E4B" w:rsidRPr="006470BF" w:rsidRDefault="00BB1E4B"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D77DD88"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3A7A849F"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093E95EA"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4109F6CB" w14:textId="77777777" w:rsidR="000242A2" w:rsidRPr="006470BF" w:rsidRDefault="000242A2" w:rsidP="000242A2">
            <w:r w:rsidRPr="006470BF">
              <w:t>- процент застройки подземной части - не регламентируется;</w:t>
            </w:r>
          </w:p>
          <w:p w14:paraId="364D99D8" w14:textId="77777777" w:rsidR="00BB1E4B" w:rsidRPr="006470BF" w:rsidRDefault="00BB1E4B" w:rsidP="00446E73">
            <w:pPr>
              <w:jc w:val="both"/>
              <w:rPr>
                <w:b/>
              </w:rPr>
            </w:pPr>
            <w:r w:rsidRPr="006470BF">
              <w:t xml:space="preserve">-максимальное количество этажей – </w:t>
            </w:r>
            <w:r w:rsidRPr="006470BF">
              <w:rPr>
                <w:b/>
              </w:rPr>
              <w:t>5 этажа;</w:t>
            </w:r>
          </w:p>
          <w:p w14:paraId="5A13D3FA"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45B7F5DC"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3D5FE32C" w14:textId="77777777" w:rsidR="00BB1E4B" w:rsidRPr="006470BF" w:rsidRDefault="00BB1E4B" w:rsidP="00446E73">
            <w:pPr>
              <w:pStyle w:val="affff2"/>
              <w:jc w:val="left"/>
              <w:rPr>
                <w:rFonts w:ascii="Times New Roman" w:hAnsi="Times New Roman" w:cs="Times New Roman"/>
              </w:rPr>
            </w:pPr>
            <w:r w:rsidRPr="006470BF">
              <w:rPr>
                <w:rFonts w:ascii="Times New Roman" w:hAnsi="Times New Roman" w:cs="Times New Roman"/>
              </w:rPr>
              <w:t xml:space="preserve">Минимальный процент озеленения - </w:t>
            </w:r>
            <w:r w:rsidRPr="006470BF">
              <w:rPr>
                <w:rFonts w:ascii="Times New Roman" w:hAnsi="Times New Roman" w:cs="Times New Roman"/>
                <w:b/>
              </w:rPr>
              <w:t>15%</w:t>
            </w:r>
            <w:r w:rsidRPr="006470BF">
              <w:rPr>
                <w:rFonts w:ascii="Times New Roman" w:hAnsi="Times New Roman" w:cs="Times New Roman"/>
              </w:rPr>
              <w:t xml:space="preserve"> от площади земельного участка.</w:t>
            </w:r>
          </w:p>
        </w:tc>
      </w:tr>
      <w:tr w:rsidR="00E7196D" w:rsidRPr="006470BF" w14:paraId="19F5666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9649509"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2B64DD1" w14:textId="77777777" w:rsidR="00BB1E4B" w:rsidRPr="006470BF" w:rsidRDefault="00BB1E4B" w:rsidP="00423AB6">
            <w:pPr>
              <w:tabs>
                <w:tab w:val="left" w:pos="6946"/>
              </w:tabs>
              <w:suppressAutoHyphens/>
              <w:textAlignment w:val="baseline"/>
            </w:pPr>
            <w:r w:rsidRPr="006470BF">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76D412B4" w14:textId="77777777" w:rsidR="00BB1E4B" w:rsidRPr="006470BF" w:rsidRDefault="00BB1E4B" w:rsidP="00423AB6">
            <w:pPr>
              <w:autoSpaceDE w:val="0"/>
              <w:autoSpaceDN w:val="0"/>
              <w:adjustRightInd w:val="0"/>
              <w:jc w:val="both"/>
            </w:pPr>
            <w:r w:rsidRPr="006470BF">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40DE840B" w14:textId="77777777" w:rsidR="00BB1E4B" w:rsidRPr="006470BF"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37C6F31" w14:textId="77777777" w:rsidR="00BB1E4B" w:rsidRPr="006470BF" w:rsidRDefault="00BB1E4B" w:rsidP="00446E73">
            <w:pPr>
              <w:jc w:val="both"/>
            </w:pPr>
            <w:r w:rsidRPr="006470BF">
              <w:lastRenderedPageBreak/>
              <w:t>-минимальная/максимальная площадь земельных участков –</w:t>
            </w:r>
            <w:r w:rsidRPr="006470BF">
              <w:rPr>
                <w:b/>
              </w:rPr>
              <w:t>300/10000</w:t>
            </w:r>
            <w:r w:rsidRPr="006470BF">
              <w:t xml:space="preserve"> кв.м.</w:t>
            </w:r>
          </w:p>
          <w:p w14:paraId="47C2726F"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09ACD8AE"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w:t>
            </w:r>
            <w:r w:rsidRPr="006470BF">
              <w:lastRenderedPageBreak/>
              <w:t xml:space="preserve">участка – </w:t>
            </w:r>
            <w:r w:rsidRPr="006470BF">
              <w:rPr>
                <w:b/>
              </w:rPr>
              <w:t>60%</w:t>
            </w:r>
          </w:p>
          <w:p w14:paraId="47014235" w14:textId="77777777" w:rsidR="000242A2" w:rsidRPr="006470BF" w:rsidRDefault="000242A2" w:rsidP="000242A2">
            <w:r w:rsidRPr="006470BF">
              <w:t>- процент застройки подземной части - не регламентируется;</w:t>
            </w:r>
          </w:p>
          <w:p w14:paraId="1655D189" w14:textId="77777777" w:rsidR="00BB1E4B" w:rsidRPr="006470BF" w:rsidRDefault="00BB1E4B" w:rsidP="00446E73">
            <w:pPr>
              <w:jc w:val="both"/>
              <w:rPr>
                <w:b/>
              </w:rPr>
            </w:pPr>
            <w:r w:rsidRPr="006470BF">
              <w:t xml:space="preserve">-максимальное количество этажей – </w:t>
            </w:r>
            <w:r w:rsidRPr="006470BF">
              <w:rPr>
                <w:b/>
              </w:rPr>
              <w:t>5</w:t>
            </w:r>
            <w:r w:rsidR="000242A2" w:rsidRPr="006470BF">
              <w:rPr>
                <w:b/>
              </w:rPr>
              <w:t xml:space="preserve"> </w:t>
            </w:r>
            <w:r w:rsidRPr="006470BF">
              <w:rPr>
                <w:b/>
              </w:rPr>
              <w:t>этаж;</w:t>
            </w:r>
          </w:p>
          <w:p w14:paraId="755425EB"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w:t>
            </w:r>
            <w:r w:rsidR="000242A2" w:rsidRPr="006470BF">
              <w:rPr>
                <w:b/>
              </w:rPr>
              <w:t xml:space="preserve"> </w:t>
            </w:r>
            <w:r w:rsidRPr="006470BF">
              <w:rPr>
                <w:b/>
              </w:rPr>
              <w:t xml:space="preserve"> м;</w:t>
            </w:r>
            <w:r w:rsidRPr="006470BF">
              <w:t xml:space="preserve"> </w:t>
            </w:r>
          </w:p>
          <w:p w14:paraId="383FAE92"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7E18D6CD"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693EA25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666D8BB"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95712C" w14:textId="77777777" w:rsidR="00BB1E4B" w:rsidRPr="006470BF" w:rsidRDefault="00BB1E4B" w:rsidP="00423AB6">
            <w:pPr>
              <w:tabs>
                <w:tab w:val="left" w:pos="6946"/>
              </w:tabs>
              <w:suppressAutoHyphens/>
              <w:textAlignment w:val="baseline"/>
            </w:pPr>
            <w:r w:rsidRPr="006470BF">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1A238CEA" w14:textId="77777777" w:rsidR="00BB1E4B" w:rsidRPr="006470BF" w:rsidRDefault="00BB1E4B" w:rsidP="00423AB6">
            <w:pPr>
              <w:autoSpaceDE w:val="0"/>
              <w:autoSpaceDN w:val="0"/>
              <w:adjustRightInd w:val="0"/>
              <w:jc w:val="both"/>
            </w:pPr>
            <w:r w:rsidRPr="006470BF">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60E19E02" w14:textId="77777777" w:rsidR="00BB1E4B" w:rsidRPr="006470BF"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A77AAFC"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6BE773D7"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2953E755"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12DE74D5" w14:textId="77777777" w:rsidR="000242A2" w:rsidRPr="006470BF" w:rsidRDefault="000242A2" w:rsidP="000242A2">
            <w:r w:rsidRPr="006470BF">
              <w:t>- процент застройки подземной части - не регламентируется;</w:t>
            </w:r>
          </w:p>
          <w:p w14:paraId="7B34D7C2" w14:textId="77777777" w:rsidR="00BB1E4B" w:rsidRPr="006470BF" w:rsidRDefault="00BB1E4B" w:rsidP="00446E73">
            <w:pPr>
              <w:jc w:val="both"/>
              <w:rPr>
                <w:b/>
              </w:rPr>
            </w:pPr>
            <w:r w:rsidRPr="006470BF">
              <w:t xml:space="preserve">-максимальное количество этажей – </w:t>
            </w:r>
            <w:r w:rsidRPr="006470BF">
              <w:rPr>
                <w:b/>
              </w:rPr>
              <w:t>5 этажа;</w:t>
            </w:r>
          </w:p>
          <w:p w14:paraId="35461926"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5D3FA164"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6D1F6A51"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537703F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2E668ED"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5421F6" w14:textId="77777777" w:rsidR="00BB1E4B" w:rsidRPr="006470BF" w:rsidRDefault="00BB1E4B" w:rsidP="00423AB6">
            <w:pPr>
              <w:tabs>
                <w:tab w:val="left" w:pos="6946"/>
              </w:tabs>
              <w:suppressAutoHyphens/>
              <w:textAlignment w:val="baseline"/>
            </w:pPr>
            <w:r w:rsidRPr="006470BF">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42A7E0B7" w14:textId="77777777" w:rsidR="00BB1E4B" w:rsidRPr="006470BF" w:rsidRDefault="00BB1E4B" w:rsidP="00423AB6">
            <w:pPr>
              <w:autoSpaceDE w:val="0"/>
              <w:autoSpaceDN w:val="0"/>
              <w:adjustRightInd w:val="0"/>
              <w:jc w:val="both"/>
            </w:pPr>
            <w:r w:rsidRPr="006470BF">
              <w:t>Размещение автомобильных моек, а также размещение магазинов сопутствующей торговли</w:t>
            </w:r>
          </w:p>
          <w:p w14:paraId="3D649A2E" w14:textId="77777777" w:rsidR="00BB1E4B" w:rsidRPr="006470BF" w:rsidRDefault="00BB1E4B" w:rsidP="00423AB6">
            <w:pPr>
              <w:autoSpaceDE w:val="0"/>
              <w:autoSpaceDN w:val="0"/>
              <w:adjustRightInd w:val="0"/>
              <w:jc w:val="both"/>
            </w:pPr>
          </w:p>
          <w:p w14:paraId="577BBE69" w14:textId="77777777" w:rsidR="00BB1E4B" w:rsidRPr="006470BF"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144AAF8" w14:textId="77777777" w:rsidR="00BB1E4B" w:rsidRPr="006470BF" w:rsidRDefault="00BB1E4B" w:rsidP="00446E73">
            <w:pPr>
              <w:jc w:val="both"/>
            </w:pPr>
            <w:r w:rsidRPr="006470BF">
              <w:lastRenderedPageBreak/>
              <w:t>-минимальная/максимальная площадь земельных участков –</w:t>
            </w:r>
            <w:r w:rsidRPr="006470BF">
              <w:rPr>
                <w:b/>
              </w:rPr>
              <w:t>300/10000</w:t>
            </w:r>
            <w:r w:rsidRPr="006470BF">
              <w:t xml:space="preserve"> кв.м.</w:t>
            </w:r>
          </w:p>
          <w:p w14:paraId="025FCA5C"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lastRenderedPageBreak/>
              <w:t>фронтальной границы земельного участка -</w:t>
            </w:r>
            <w:r w:rsidRPr="006470BF">
              <w:rPr>
                <w:b/>
              </w:rPr>
              <w:t>5 м;</w:t>
            </w:r>
          </w:p>
          <w:p w14:paraId="2FE2CBDE"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2AB3D014" w14:textId="77777777" w:rsidR="00BB1E4B" w:rsidRPr="006470BF" w:rsidRDefault="00BB1E4B" w:rsidP="00446E73">
            <w:pPr>
              <w:jc w:val="both"/>
              <w:rPr>
                <w:b/>
              </w:rPr>
            </w:pPr>
            <w:r w:rsidRPr="006470BF">
              <w:t xml:space="preserve">-максимальное количество этажей – </w:t>
            </w:r>
            <w:r w:rsidRPr="006470BF">
              <w:rPr>
                <w:b/>
              </w:rPr>
              <w:t>5 этажа;</w:t>
            </w:r>
          </w:p>
          <w:p w14:paraId="4F42643C"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21 м;</w:t>
            </w:r>
            <w:r w:rsidRPr="006470BF">
              <w:t xml:space="preserve"> </w:t>
            </w:r>
          </w:p>
          <w:p w14:paraId="410C2AE3"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0AD61F2F"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5CF78A7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7DF4BC2" w14:textId="77777777" w:rsidR="00BB1E4B" w:rsidRPr="006470BF" w:rsidRDefault="00BB1E4B" w:rsidP="00423AB6">
            <w:pPr>
              <w:tabs>
                <w:tab w:val="left" w:pos="2520"/>
              </w:tabs>
              <w:jc w:val="center"/>
              <w:rPr>
                <w:rFonts w:eastAsia="Times New Roman"/>
                <w:b/>
                <w:lang w:eastAsia="ru-RU"/>
              </w:rPr>
            </w:pPr>
            <w:r w:rsidRPr="006470BF">
              <w:rPr>
                <w:rFonts w:eastAsia="Times New Roman"/>
                <w:b/>
                <w:lang w:eastAsia="ru-RU"/>
              </w:rPr>
              <w:lastRenderedPageBreak/>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C6A1A14" w14:textId="77777777" w:rsidR="00BB1E4B" w:rsidRPr="006470BF" w:rsidRDefault="00BB1E4B" w:rsidP="00423AB6">
            <w:pPr>
              <w:tabs>
                <w:tab w:val="left" w:pos="6946"/>
              </w:tabs>
              <w:suppressAutoHyphens/>
              <w:textAlignment w:val="baseline"/>
            </w:pPr>
            <w:r w:rsidRPr="006470BF">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3D7771D8" w14:textId="77777777" w:rsidR="00BB1E4B" w:rsidRPr="006470BF" w:rsidRDefault="00BB1E4B" w:rsidP="00423AB6">
            <w:pPr>
              <w:autoSpaceDE w:val="0"/>
              <w:autoSpaceDN w:val="0"/>
              <w:adjustRightInd w:val="0"/>
              <w:jc w:val="both"/>
            </w:pPr>
            <w:r w:rsidRPr="006470BF">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2A57399F" w14:textId="77777777" w:rsidR="00BB1E4B" w:rsidRPr="006470BF"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F4A4D8B" w14:textId="77777777" w:rsidR="00BB1E4B" w:rsidRPr="006470BF" w:rsidRDefault="00BB1E4B" w:rsidP="00446E73">
            <w:pPr>
              <w:jc w:val="both"/>
            </w:pPr>
            <w:r w:rsidRPr="006470BF">
              <w:t>-минимальная/максимальная площадь земельных участков –</w:t>
            </w:r>
            <w:r w:rsidRPr="006470BF">
              <w:rPr>
                <w:b/>
              </w:rPr>
              <w:t>300/10000</w:t>
            </w:r>
            <w:r w:rsidRPr="006470BF">
              <w:t xml:space="preserve"> кв.м.</w:t>
            </w:r>
          </w:p>
          <w:p w14:paraId="108DC3F6" w14:textId="77777777" w:rsidR="00BB1E4B" w:rsidRPr="006470BF" w:rsidRDefault="00BB1E4B" w:rsidP="00446E73">
            <w:pPr>
              <w:autoSpaceDE w:val="0"/>
              <w:autoSpaceDN w:val="0"/>
              <w:adjustRightInd w:val="0"/>
              <w:jc w:val="both"/>
              <w:rPr>
                <w:b/>
              </w:rPr>
            </w:pPr>
            <w:r w:rsidRPr="006470BF">
              <w:t xml:space="preserve">- минимальные отступы от границ участка - </w:t>
            </w:r>
            <w:r w:rsidRPr="006470BF">
              <w:rPr>
                <w:b/>
              </w:rPr>
              <w:t xml:space="preserve">5 м, </w:t>
            </w:r>
            <w:r w:rsidRPr="006470BF">
              <w:t>от</w:t>
            </w:r>
            <w:r w:rsidRPr="006470BF">
              <w:rPr>
                <w:b/>
              </w:rPr>
              <w:t xml:space="preserve"> </w:t>
            </w:r>
            <w:r w:rsidRPr="006470BF">
              <w:t>фронтальной границы земельного участка -</w:t>
            </w:r>
            <w:r w:rsidRPr="006470BF">
              <w:rPr>
                <w:b/>
              </w:rPr>
              <w:t>5 м;</w:t>
            </w:r>
          </w:p>
          <w:p w14:paraId="29A36E97"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7DD64F7F" w14:textId="77777777" w:rsidR="000242A2" w:rsidRPr="006470BF" w:rsidRDefault="000242A2" w:rsidP="000242A2">
            <w:r w:rsidRPr="006470BF">
              <w:t>- процент застройки подземной части - не регламентируется;</w:t>
            </w:r>
          </w:p>
          <w:p w14:paraId="21B4C7A1" w14:textId="77777777" w:rsidR="00BB1E4B" w:rsidRPr="006470BF" w:rsidRDefault="00BB1E4B" w:rsidP="00446E73">
            <w:pPr>
              <w:jc w:val="both"/>
              <w:rPr>
                <w:b/>
              </w:rPr>
            </w:pPr>
            <w:r w:rsidRPr="006470BF">
              <w:t xml:space="preserve">-максимальное количество этажей – </w:t>
            </w:r>
            <w:r w:rsidR="000242A2" w:rsidRPr="006470BF">
              <w:rPr>
                <w:b/>
              </w:rPr>
              <w:t xml:space="preserve">5  этажа </w:t>
            </w:r>
            <w:r w:rsidRPr="006470BF">
              <w:rPr>
                <w:b/>
              </w:rPr>
              <w:t>;</w:t>
            </w:r>
          </w:p>
          <w:p w14:paraId="2F5B3525"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000242A2" w:rsidRPr="006470BF">
              <w:rPr>
                <w:b/>
              </w:rPr>
              <w:t xml:space="preserve">21  м </w:t>
            </w:r>
            <w:r w:rsidRPr="006470BF">
              <w:rPr>
                <w:b/>
              </w:rPr>
              <w:t>;</w:t>
            </w:r>
            <w:r w:rsidRPr="006470BF">
              <w:t xml:space="preserve"> </w:t>
            </w:r>
          </w:p>
          <w:p w14:paraId="5912951F" w14:textId="77777777" w:rsidR="00BB1E4B" w:rsidRPr="006470BF" w:rsidRDefault="00BB1E4B" w:rsidP="00446E73">
            <w:pPr>
              <w:tabs>
                <w:tab w:val="left" w:pos="2520"/>
              </w:tabs>
              <w:jc w:val="both"/>
            </w:pPr>
            <w:r w:rsidRPr="006470BF">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6470BF">
              <w:rPr>
                <w:b/>
              </w:rPr>
              <w:t>50 м</w:t>
            </w:r>
            <w:r w:rsidRPr="006470BF">
              <w:t>. с учетом выполнения требований СанПиН 2.2.1/1200-03.</w:t>
            </w:r>
          </w:p>
          <w:p w14:paraId="38EFA772" w14:textId="77777777" w:rsidR="00BB1E4B" w:rsidRPr="006470BF" w:rsidRDefault="00BB1E4B" w:rsidP="00446E73">
            <w:pPr>
              <w:jc w:val="both"/>
            </w:pPr>
            <w:r w:rsidRPr="006470BF">
              <w:t xml:space="preserve">Минимальный процент озеленения - </w:t>
            </w:r>
            <w:r w:rsidRPr="006470BF">
              <w:rPr>
                <w:b/>
              </w:rPr>
              <w:t>15%</w:t>
            </w:r>
            <w:r w:rsidRPr="006470BF">
              <w:t xml:space="preserve"> от площади земельного участка.</w:t>
            </w:r>
          </w:p>
        </w:tc>
      </w:tr>
      <w:tr w:rsidR="00E7196D" w:rsidRPr="006470BF" w14:paraId="00F2C65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F86FC93" w14:textId="77777777" w:rsidR="00BB1E4B" w:rsidRPr="006470BF" w:rsidRDefault="00BB1E4B" w:rsidP="00423AB6">
            <w:pPr>
              <w:tabs>
                <w:tab w:val="left" w:pos="2520"/>
              </w:tabs>
              <w:jc w:val="center"/>
              <w:rPr>
                <w:b/>
              </w:rPr>
            </w:pPr>
            <w:r w:rsidRPr="006470BF">
              <w:rPr>
                <w:b/>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945FFB" w14:textId="77777777" w:rsidR="00BB1E4B" w:rsidRPr="006470BF" w:rsidRDefault="00BB1E4B" w:rsidP="00423AB6">
            <w:pPr>
              <w:tabs>
                <w:tab w:val="left" w:pos="6946"/>
              </w:tabs>
              <w:suppressAutoHyphens/>
              <w:textAlignment w:val="baseline"/>
              <w:rPr>
                <w:b/>
              </w:rPr>
            </w:pPr>
            <w:r w:rsidRPr="006470BF">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0F32EC17" w14:textId="77777777" w:rsidR="00BB1E4B" w:rsidRPr="006470BF" w:rsidRDefault="00EA316E" w:rsidP="00423AB6">
            <w:pPr>
              <w:tabs>
                <w:tab w:val="left" w:pos="6946"/>
              </w:tabs>
              <w:suppressAutoHyphens/>
              <w:textAlignment w:val="baseline"/>
            </w:pPr>
            <w:r w:rsidRPr="006470BF">
              <w:t xml:space="preserve">Размещение </w:t>
            </w:r>
            <w:r w:rsidR="00BB1E4B" w:rsidRPr="006470BF">
              <w:t xml:space="preserve">объектов капитального строительства горно-обогатительной и горно-перерабатывающей, </w:t>
            </w:r>
            <w:r w:rsidR="00BB1E4B" w:rsidRPr="006470BF">
              <w:lastRenderedPageBreak/>
              <w:t>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F97E1E8" w14:textId="77777777" w:rsidR="00BB1E4B" w:rsidRPr="006470BF" w:rsidRDefault="00BB1E4B" w:rsidP="00446E73">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70C259EB" w14:textId="77777777" w:rsidR="00BB1E4B" w:rsidRPr="006470BF" w:rsidRDefault="00BB1E4B" w:rsidP="00446E73">
            <w:pPr>
              <w:autoSpaceDE w:val="0"/>
              <w:autoSpaceDN w:val="0"/>
              <w:adjustRightInd w:val="0"/>
              <w:jc w:val="both"/>
            </w:pPr>
            <w:r w:rsidRPr="006470BF">
              <w:t xml:space="preserve">-минимальные отступы от границы земельного участка- </w:t>
            </w:r>
            <w:r w:rsidRPr="006470BF">
              <w:rPr>
                <w:b/>
              </w:rPr>
              <w:t xml:space="preserve">5 </w:t>
            </w:r>
            <w:r w:rsidRPr="006470BF">
              <w:rPr>
                <w:b/>
              </w:rPr>
              <w:lastRenderedPageBreak/>
              <w:t>м;</w:t>
            </w:r>
            <w:r w:rsidRPr="006470BF">
              <w:t xml:space="preserve"> от красной линии улиц и проездов -</w:t>
            </w:r>
            <w:r w:rsidRPr="006470BF">
              <w:rPr>
                <w:b/>
              </w:rPr>
              <w:t>5</w:t>
            </w:r>
            <w:r w:rsidRPr="006470BF">
              <w:t xml:space="preserve"> м;</w:t>
            </w:r>
          </w:p>
          <w:p w14:paraId="6B008800" w14:textId="77777777" w:rsidR="00BB1E4B" w:rsidRPr="006470BF" w:rsidRDefault="00BB1E4B" w:rsidP="00446E7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0E6E5D1E" w14:textId="77777777" w:rsidR="000242A2" w:rsidRPr="006470BF" w:rsidRDefault="000242A2" w:rsidP="000242A2">
            <w:r w:rsidRPr="006470BF">
              <w:t>- процент застройки подземной части - не регламентируется;</w:t>
            </w:r>
          </w:p>
          <w:p w14:paraId="3AF6F7C7" w14:textId="77777777" w:rsidR="00BB1E4B" w:rsidRPr="006470BF" w:rsidRDefault="00BB1E4B" w:rsidP="00446E73">
            <w:pPr>
              <w:jc w:val="both"/>
            </w:pPr>
            <w:r w:rsidRPr="006470BF">
              <w:t xml:space="preserve">- максимальное количество надземных этажей – </w:t>
            </w:r>
            <w:r w:rsidRPr="006470BF">
              <w:rPr>
                <w:b/>
              </w:rPr>
              <w:t xml:space="preserve"> 3 этажа</w:t>
            </w:r>
            <w:r w:rsidRPr="006470BF">
              <w:t>;</w:t>
            </w:r>
          </w:p>
          <w:p w14:paraId="2F8C69C1" w14:textId="77777777" w:rsidR="00BB1E4B" w:rsidRPr="006470BF" w:rsidRDefault="00BB1E4B" w:rsidP="00446E7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38C1F07F" w14:textId="77777777" w:rsidR="00BB1E4B" w:rsidRPr="006470BF" w:rsidRDefault="00BB1E4B" w:rsidP="00446E73">
            <w:r w:rsidRPr="006470BF">
              <w:t xml:space="preserve">- минимальный процент озеленения - </w:t>
            </w:r>
            <w:r w:rsidRPr="006470BF">
              <w:rPr>
                <w:b/>
              </w:rPr>
              <w:t>10%</w:t>
            </w:r>
            <w:r w:rsidRPr="006470BF">
              <w:t xml:space="preserve"> от общей площади земельного участка.</w:t>
            </w:r>
          </w:p>
          <w:p w14:paraId="03341ABF" w14:textId="77777777" w:rsidR="00BB1E4B" w:rsidRPr="006470BF" w:rsidRDefault="00BB1E4B" w:rsidP="00446E73">
            <w:pPr>
              <w:tabs>
                <w:tab w:val="left" w:pos="2520"/>
              </w:tabs>
              <w:rPr>
                <w:b/>
              </w:rPr>
            </w:pPr>
          </w:p>
        </w:tc>
      </w:tr>
    </w:tbl>
    <w:p w14:paraId="7CB0A15F" w14:textId="77777777" w:rsidR="00126336" w:rsidRPr="006470BF" w:rsidRDefault="00126336" w:rsidP="00423AB6">
      <w:pPr>
        <w:rPr>
          <w:b/>
        </w:rPr>
      </w:pPr>
    </w:p>
    <w:p w14:paraId="1F2BA435" w14:textId="77777777" w:rsidR="00126336" w:rsidRPr="006470BF" w:rsidRDefault="009312CE" w:rsidP="00423AB6">
      <w:pPr>
        <w:rPr>
          <w:b/>
        </w:rPr>
      </w:pPr>
      <w:r w:rsidRPr="006470BF">
        <w:rPr>
          <w:b/>
        </w:rPr>
        <w:t>2.3. Вспомогательные виды и параметры разрешенного использования земельных участков и объектов капитального строительства.</w:t>
      </w:r>
    </w:p>
    <w:p w14:paraId="68473EDF" w14:textId="77777777" w:rsidR="00FC0D1B" w:rsidRPr="006470BF" w:rsidRDefault="00FC0D1B" w:rsidP="00423AB6">
      <w:pPr>
        <w:keepLines/>
        <w:widowControl w:val="0"/>
        <w:spacing w:before="120" w:after="12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6470BF" w14:paraId="18761FE2" w14:textId="77777777" w:rsidTr="00446E73">
        <w:trPr>
          <w:trHeight w:val="552"/>
        </w:trPr>
        <w:tc>
          <w:tcPr>
            <w:tcW w:w="4219" w:type="dxa"/>
            <w:vAlign w:val="center"/>
          </w:tcPr>
          <w:p w14:paraId="1043E501" w14:textId="77777777" w:rsidR="00FC0D1B" w:rsidRPr="006470BF" w:rsidRDefault="009312CE" w:rsidP="009312CE">
            <w:pPr>
              <w:jc w:val="center"/>
              <w:rPr>
                <w:b/>
              </w:rPr>
            </w:pPr>
            <w:r w:rsidRPr="006470BF">
              <w:rPr>
                <w:b/>
              </w:rPr>
              <w:t>Виды разрешенного использования</w:t>
            </w:r>
          </w:p>
        </w:tc>
        <w:tc>
          <w:tcPr>
            <w:tcW w:w="10490" w:type="dxa"/>
            <w:vAlign w:val="center"/>
          </w:tcPr>
          <w:p w14:paraId="17B511BC" w14:textId="77777777" w:rsidR="00FC0D1B" w:rsidRPr="006470BF" w:rsidRDefault="009312CE" w:rsidP="009312CE">
            <w:pPr>
              <w:jc w:val="center"/>
              <w:rPr>
                <w:b/>
              </w:rPr>
            </w:pPr>
            <w:r w:rsidRPr="006470BF">
              <w:rPr>
                <w:b/>
              </w:rPr>
              <w:t>Предельные параметры разрешенного строительства</w:t>
            </w:r>
          </w:p>
        </w:tc>
      </w:tr>
      <w:tr w:rsidR="00E7196D" w:rsidRPr="006470BF" w14:paraId="22AC0F2D" w14:textId="77777777" w:rsidTr="00446E73">
        <w:trPr>
          <w:trHeight w:val="855"/>
        </w:trPr>
        <w:tc>
          <w:tcPr>
            <w:tcW w:w="4219" w:type="dxa"/>
          </w:tcPr>
          <w:p w14:paraId="06B1D8A1"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490" w:type="dxa"/>
          </w:tcPr>
          <w:p w14:paraId="6FD03C74" w14:textId="77777777" w:rsidR="002D0B3D" w:rsidRPr="006470BF" w:rsidRDefault="002D0B3D" w:rsidP="002D0B3D">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503168BE" w14:textId="77777777" w:rsidTr="00446E73">
        <w:trPr>
          <w:trHeight w:val="855"/>
        </w:trPr>
        <w:tc>
          <w:tcPr>
            <w:tcW w:w="4219" w:type="dxa"/>
          </w:tcPr>
          <w:p w14:paraId="3DCEED84"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490" w:type="dxa"/>
          </w:tcPr>
          <w:p w14:paraId="467AB553"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C8AF8DB"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2A79E33E"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210F9AC4" w14:textId="77777777" w:rsidR="002D0B3D" w:rsidRPr="006470BF" w:rsidRDefault="002D0B3D" w:rsidP="002D0B3D">
            <w:pPr>
              <w:autoSpaceDE w:val="0"/>
              <w:autoSpaceDN w:val="0"/>
              <w:adjustRightInd w:val="0"/>
              <w:ind w:firstLine="540"/>
              <w:jc w:val="both"/>
            </w:pPr>
            <w:r w:rsidRPr="006470BF">
              <w:t>для автобусов - 40 кв. м;</w:t>
            </w:r>
          </w:p>
          <w:p w14:paraId="6EB1117D" w14:textId="77777777" w:rsidR="002D0B3D" w:rsidRPr="006470BF" w:rsidRDefault="002D0B3D" w:rsidP="002D0B3D">
            <w:pPr>
              <w:autoSpaceDE w:val="0"/>
              <w:autoSpaceDN w:val="0"/>
              <w:adjustRightInd w:val="0"/>
              <w:ind w:firstLine="540"/>
              <w:jc w:val="both"/>
            </w:pPr>
            <w:r w:rsidRPr="006470BF">
              <w:t>для велосипедов - 0,9 кв. м.</w:t>
            </w:r>
          </w:p>
          <w:p w14:paraId="19F8E2C5" w14:textId="77777777" w:rsidR="002D0B3D" w:rsidRPr="006470BF" w:rsidRDefault="002D0B3D" w:rsidP="002D0B3D">
            <w:pPr>
              <w:autoSpaceDE w:val="0"/>
              <w:autoSpaceDN w:val="0"/>
              <w:adjustRightInd w:val="0"/>
              <w:ind w:firstLine="540"/>
              <w:jc w:val="both"/>
            </w:pPr>
            <w:r w:rsidRPr="006470BF">
              <w:t xml:space="preserve">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w:t>
            </w:r>
            <w:r w:rsidRPr="006470BF">
              <w:lastRenderedPageBreak/>
              <w:t>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C206ADE"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02B0B58C"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0589E" w:rsidRPr="006470BF" w14:paraId="2E8B0056" w14:textId="77777777" w:rsidTr="00446E73">
        <w:trPr>
          <w:trHeight w:val="1078"/>
        </w:trPr>
        <w:tc>
          <w:tcPr>
            <w:tcW w:w="4219" w:type="dxa"/>
          </w:tcPr>
          <w:p w14:paraId="128C134D" w14:textId="77777777" w:rsidR="0040589E" w:rsidRPr="006470BF" w:rsidRDefault="0040589E" w:rsidP="0040589E">
            <w:pPr>
              <w:jc w:val="both"/>
            </w:pPr>
            <w:r w:rsidRPr="006470BF">
              <w:lastRenderedPageBreak/>
              <w:t>Хозяйственные постройки, навесы, беседки</w:t>
            </w:r>
          </w:p>
        </w:tc>
        <w:tc>
          <w:tcPr>
            <w:tcW w:w="10490" w:type="dxa"/>
          </w:tcPr>
          <w:p w14:paraId="22CD2606"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3387EBC" w14:textId="77777777" w:rsidR="0040589E" w:rsidRPr="006470BF" w:rsidRDefault="0040589E" w:rsidP="0040589E">
            <w:pPr>
              <w:keepLines/>
              <w:overflowPunct w:val="0"/>
              <w:autoSpaceDE w:val="0"/>
              <w:autoSpaceDN w:val="0"/>
              <w:adjustRightInd w:val="0"/>
              <w:jc w:val="both"/>
            </w:pPr>
            <w:r w:rsidRPr="006470BF">
              <w:t>- минимальные отступы от границ участка - 3</w:t>
            </w:r>
            <w:r w:rsidRPr="006470BF">
              <w:rPr>
                <w:b/>
              </w:rPr>
              <w:t xml:space="preserve"> м</w:t>
            </w:r>
            <w:r w:rsidRPr="006470BF">
              <w:t>, от красной линии улиц и проездов</w:t>
            </w:r>
            <w:r w:rsidRPr="006470BF">
              <w:rPr>
                <w:b/>
              </w:rPr>
              <w:t xml:space="preserve"> - 5 м</w:t>
            </w:r>
            <w:r w:rsidRPr="006470BF">
              <w:t>, с учетом соблюдения требований технических регламентов.</w:t>
            </w:r>
          </w:p>
          <w:p w14:paraId="1962C1E0" w14:textId="77777777" w:rsidR="0040589E" w:rsidRPr="006470BF" w:rsidRDefault="0040589E" w:rsidP="0040589E">
            <w:pPr>
              <w:jc w:val="both"/>
            </w:pPr>
            <w:r w:rsidRPr="006470BF">
              <w:t xml:space="preserve">- максимальное количество надземных этажей – </w:t>
            </w:r>
            <w:r w:rsidRPr="006470BF">
              <w:rPr>
                <w:b/>
              </w:rPr>
              <w:t xml:space="preserve"> 1 этаж</w:t>
            </w:r>
            <w:r w:rsidRPr="006470BF">
              <w:t>;</w:t>
            </w:r>
          </w:p>
          <w:p w14:paraId="7CB45E1A" w14:textId="77777777" w:rsidR="0040589E" w:rsidRPr="006470BF" w:rsidRDefault="0040589E" w:rsidP="0040589E">
            <w:r w:rsidRPr="006470BF">
              <w:t xml:space="preserve">- высота  объектов – </w:t>
            </w:r>
            <w:r w:rsidRPr="006470BF">
              <w:rPr>
                <w:b/>
              </w:rPr>
              <w:t>до 4 м.</w:t>
            </w:r>
          </w:p>
        </w:tc>
      </w:tr>
      <w:tr w:rsidR="0040589E" w:rsidRPr="006470BF" w14:paraId="5B251E06" w14:textId="77777777" w:rsidTr="00446E73">
        <w:trPr>
          <w:trHeight w:val="1078"/>
        </w:trPr>
        <w:tc>
          <w:tcPr>
            <w:tcW w:w="4219" w:type="dxa"/>
          </w:tcPr>
          <w:p w14:paraId="2598A482" w14:textId="77777777" w:rsidR="0040589E" w:rsidRPr="006470BF" w:rsidRDefault="0040589E" w:rsidP="002D0B3D">
            <w:pPr>
              <w:jc w:val="both"/>
            </w:pPr>
            <w:r w:rsidRPr="006470BF">
              <w:t>Площадки для мусоросборников.</w:t>
            </w:r>
          </w:p>
        </w:tc>
        <w:tc>
          <w:tcPr>
            <w:tcW w:w="10490" w:type="dxa"/>
          </w:tcPr>
          <w:p w14:paraId="6BEBCAB8"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FCCD739" w14:textId="77777777" w:rsidR="0040589E" w:rsidRPr="006470BF" w:rsidRDefault="0040589E" w:rsidP="002D0B3D">
            <w:pPr>
              <w:jc w:val="both"/>
            </w:pPr>
            <w:r w:rsidRPr="006470BF">
              <w:t>Максимальная площадь земельных участков  – в 3 раза превышающая площадь мусоросборников;</w:t>
            </w:r>
          </w:p>
          <w:p w14:paraId="00699295" w14:textId="77777777" w:rsidR="0040589E" w:rsidRPr="006470BF" w:rsidRDefault="0040589E" w:rsidP="002D0B3D">
            <w:pPr>
              <w:jc w:val="both"/>
            </w:pPr>
            <w:r w:rsidRPr="006470BF">
              <w:t>расстояние от площадок для мусоросборников до производственных и вспомогательных помещений не менее - 30 м.</w:t>
            </w:r>
          </w:p>
          <w:p w14:paraId="6D290EAE"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40589E" w:rsidRPr="006470BF" w14:paraId="341A7A9A" w14:textId="77777777" w:rsidTr="00446E73">
        <w:trPr>
          <w:trHeight w:val="360"/>
        </w:trPr>
        <w:tc>
          <w:tcPr>
            <w:tcW w:w="4219" w:type="dxa"/>
          </w:tcPr>
          <w:p w14:paraId="39FDBB4D" w14:textId="77777777" w:rsidR="0040589E" w:rsidRPr="006470BF" w:rsidRDefault="0040589E"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56073AC2"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E6610BF" w14:textId="77777777" w:rsidR="0040589E" w:rsidRPr="006470BF" w:rsidRDefault="0040589E" w:rsidP="002D0B3D">
            <w:pPr>
              <w:autoSpaceDE w:val="0"/>
              <w:autoSpaceDN w:val="0"/>
              <w:adjustRightInd w:val="0"/>
              <w:ind w:firstLine="709"/>
            </w:pPr>
            <w:r w:rsidRPr="006470BF">
              <w:t>Расстояние от фундаментов зданий и сооружений :</w:t>
            </w:r>
          </w:p>
          <w:p w14:paraId="5C9D5B48" w14:textId="77777777" w:rsidR="0040589E" w:rsidRPr="006470BF" w:rsidRDefault="0040589E" w:rsidP="002D0B3D">
            <w:pPr>
              <w:autoSpaceDE w:val="0"/>
              <w:autoSpaceDN w:val="0"/>
              <w:adjustRightInd w:val="0"/>
              <w:ind w:firstLine="709"/>
            </w:pPr>
            <w:r w:rsidRPr="006470BF">
              <w:t>- водопровод и напорная канализация -5 м,</w:t>
            </w:r>
          </w:p>
          <w:p w14:paraId="1BC3C894" w14:textId="77777777" w:rsidR="0040589E" w:rsidRPr="006470BF" w:rsidRDefault="0040589E" w:rsidP="002D0B3D">
            <w:pPr>
              <w:autoSpaceDE w:val="0"/>
              <w:autoSpaceDN w:val="0"/>
              <w:adjustRightInd w:val="0"/>
              <w:ind w:firstLine="709"/>
            </w:pPr>
            <w:r w:rsidRPr="006470BF">
              <w:t>- самотечная канализация (бытовая и дождевая)-3м.</w:t>
            </w:r>
          </w:p>
          <w:p w14:paraId="40F28D10"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76DE2CF9" w14:textId="77777777" w:rsidR="008621AD" w:rsidRPr="008621AD" w:rsidRDefault="008621AD" w:rsidP="009312CE">
      <w:pPr>
        <w:pStyle w:val="20"/>
        <w:rPr>
          <w:b w:val="0"/>
          <w:szCs w:val="24"/>
          <w:u w:val="single"/>
        </w:rPr>
      </w:pPr>
      <w:bookmarkStart w:id="97" w:name="_Toc76049257"/>
      <w:r>
        <w:rPr>
          <w:b w:val="0"/>
          <w:szCs w:val="24"/>
        </w:rPr>
        <w:lastRenderedPageBreak/>
        <w:tab/>
      </w:r>
      <w:r w:rsidRPr="008621AD">
        <w:rPr>
          <w:b w:val="0"/>
          <w:szCs w:val="24"/>
          <w:u w:val="single"/>
        </w:rPr>
        <w:t>Примечание:</w:t>
      </w:r>
    </w:p>
    <w:p w14:paraId="44705427"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4593436" w14:textId="77777777" w:rsidR="008621AD" w:rsidRPr="00A81CDF"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D34BF81" w14:textId="77777777" w:rsidR="008621AD" w:rsidRPr="008621AD" w:rsidRDefault="008621AD" w:rsidP="008621AD">
      <w:pPr>
        <w:ind w:firstLine="709"/>
      </w:pPr>
    </w:p>
    <w:p w14:paraId="3BA38112" w14:textId="2B703FD2" w:rsidR="00126336" w:rsidRPr="006470BF" w:rsidRDefault="009312CE" w:rsidP="009312CE">
      <w:pPr>
        <w:pStyle w:val="20"/>
        <w:rPr>
          <w:szCs w:val="24"/>
        </w:rPr>
      </w:pPr>
      <w:r w:rsidRPr="006470BF">
        <w:rPr>
          <w:szCs w:val="24"/>
        </w:rPr>
        <w:t xml:space="preserve">3. </w:t>
      </w:r>
      <w:r w:rsidR="00126336" w:rsidRPr="006470BF">
        <w:rPr>
          <w:szCs w:val="24"/>
        </w:rPr>
        <w:t xml:space="preserve">П-3 </w:t>
      </w:r>
      <w:r w:rsidR="00470C83">
        <w:rPr>
          <w:szCs w:val="24"/>
        </w:rPr>
        <w:t xml:space="preserve"> </w:t>
      </w:r>
      <w:r w:rsidRPr="006470BF">
        <w:rPr>
          <w:szCs w:val="24"/>
        </w:rPr>
        <w:t>Зона производственных и коммунально-складских объектов III класса опасности</w:t>
      </w:r>
      <w:bookmarkEnd w:id="97"/>
      <w:r w:rsidR="00126336" w:rsidRPr="006470BF">
        <w:rPr>
          <w:szCs w:val="24"/>
        </w:rPr>
        <w:t xml:space="preserve"> </w:t>
      </w:r>
    </w:p>
    <w:p w14:paraId="0A9B54C7" w14:textId="77777777" w:rsidR="00126336" w:rsidRPr="006470BF" w:rsidRDefault="00FC0D1B" w:rsidP="009312CE">
      <w:pPr>
        <w:ind w:firstLine="709"/>
        <w:jc w:val="both"/>
        <w:rPr>
          <w:rFonts w:eastAsia="Times New Roman"/>
          <w:iCs/>
          <w:lang w:eastAsia="ru-RU"/>
        </w:rPr>
      </w:pPr>
      <w:r w:rsidRPr="006470BF">
        <w:rPr>
          <w:rFonts w:eastAsia="Times New Roman"/>
          <w:iCs/>
          <w:lang w:eastAsia="ru-RU"/>
        </w:rPr>
        <w:t xml:space="preserve">Зона П-3 выделена для обеспечения правовых условий формирования предприятий, производств и объектов не выше </w:t>
      </w:r>
      <w:r w:rsidRPr="006470BF">
        <w:rPr>
          <w:rFonts w:eastAsia="Times New Roman"/>
          <w:iCs/>
          <w:lang w:val="en-US" w:eastAsia="ru-RU"/>
        </w:rPr>
        <w:t>III</w:t>
      </w:r>
      <w:r w:rsidRPr="006470BF">
        <w:rPr>
          <w:rFonts w:eastAsia="Times New Roman"/>
          <w:iCs/>
          <w:lang w:eastAsia="ru-RU"/>
        </w:rPr>
        <w:t xml:space="preserve"> класса </w:t>
      </w:r>
      <w:r w:rsidRPr="006470BF">
        <w:rPr>
          <w:rFonts w:eastAsia="Times New Roman"/>
          <w:bCs/>
          <w:lang w:eastAsia="ru-RU"/>
        </w:rPr>
        <w:t>опасности согласно перечню СанПиН 2.2.1/2.1.1.1200-03</w:t>
      </w:r>
      <w:r w:rsidRPr="006470BF">
        <w:rPr>
          <w:rFonts w:eastAsia="Times New Roman"/>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410037B" w14:textId="77777777" w:rsidR="00446E73" w:rsidRPr="006470BF" w:rsidRDefault="00446E73" w:rsidP="009312CE">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75622719" w14:textId="77777777" w:rsidR="00FC0D1B" w:rsidRPr="006470BF" w:rsidRDefault="00FC0D1B" w:rsidP="00423AB6">
      <w:pPr>
        <w:rPr>
          <w:b/>
        </w:rPr>
      </w:pPr>
    </w:p>
    <w:p w14:paraId="5182EABC" w14:textId="77777777" w:rsidR="00126336" w:rsidRPr="006470BF" w:rsidRDefault="009312CE" w:rsidP="00423AB6">
      <w:pPr>
        <w:rPr>
          <w:b/>
        </w:rPr>
      </w:pPr>
      <w:r w:rsidRPr="006470BF">
        <w:rPr>
          <w:b/>
        </w:rPr>
        <w:t>3.</w:t>
      </w:r>
      <w:r w:rsidR="00126336" w:rsidRPr="006470BF">
        <w:rPr>
          <w:b/>
        </w:rPr>
        <w:t xml:space="preserve">1. </w:t>
      </w:r>
      <w:r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9312CE" w:rsidRPr="006470BF" w14:paraId="0EC6FD3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674037E" w14:textId="77777777" w:rsidR="009312CE" w:rsidRPr="006470BF" w:rsidRDefault="009312CE" w:rsidP="009312CE">
            <w:pPr>
              <w:tabs>
                <w:tab w:val="left" w:pos="2520"/>
              </w:tabs>
              <w:jc w:val="center"/>
              <w:rPr>
                <w:b/>
              </w:rPr>
            </w:pPr>
            <w:r w:rsidRPr="006470BF">
              <w:rPr>
                <w:b/>
              </w:rPr>
              <w:t>Код вида</w:t>
            </w:r>
          </w:p>
          <w:p w14:paraId="4BB6C068" w14:textId="77777777" w:rsidR="009312CE" w:rsidRPr="006470BF" w:rsidRDefault="009312CE" w:rsidP="009312CE">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02222"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92A4FB6"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0DF64" w14:textId="77777777" w:rsidR="009312CE" w:rsidRPr="006470BF" w:rsidRDefault="009312CE" w:rsidP="009312C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0242A2" w:rsidRPr="006470BF" w14:paraId="24BEC41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2ECBA17" w14:textId="77777777" w:rsidR="000242A2" w:rsidRPr="006470BF" w:rsidRDefault="000242A2" w:rsidP="000242A2">
            <w:pPr>
              <w:tabs>
                <w:tab w:val="left" w:pos="2520"/>
              </w:tabs>
              <w:jc w:val="center"/>
              <w:rPr>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ABC40B" w14:textId="77777777" w:rsidR="000242A2" w:rsidRPr="006470BF" w:rsidRDefault="000242A2" w:rsidP="000242A2">
            <w:pP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tcPr>
          <w:p w14:paraId="2E8CC2F9" w14:textId="77777777" w:rsidR="000242A2" w:rsidRPr="006470BF" w:rsidRDefault="000242A2" w:rsidP="000242A2">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920A74A" w14:textId="77777777" w:rsidR="000242A2" w:rsidRPr="006470BF" w:rsidRDefault="000242A2" w:rsidP="000242A2">
            <w:pPr>
              <w:jc w:val="both"/>
            </w:pPr>
          </w:p>
        </w:tc>
      </w:tr>
      <w:tr w:rsidR="000242A2" w:rsidRPr="006470BF" w14:paraId="3203883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576342C" w14:textId="77777777" w:rsidR="000242A2" w:rsidRPr="006470BF" w:rsidRDefault="000242A2" w:rsidP="000242A2">
            <w:pPr>
              <w:tabs>
                <w:tab w:val="left" w:pos="2520"/>
              </w:tabs>
              <w:jc w:val="center"/>
              <w:rPr>
                <w:b/>
              </w:rPr>
            </w:pPr>
            <w:r w:rsidRPr="006470BF">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BC5932" w14:textId="77777777" w:rsidR="000242A2" w:rsidRPr="006470BF" w:rsidRDefault="000242A2" w:rsidP="000242A2">
            <w:pPr>
              <w:textAlignment w:val="baseline"/>
              <w:rPr>
                <w:rFonts w:eastAsia="Times New Roman"/>
              </w:rPr>
            </w:pPr>
            <w:r w:rsidRPr="006470BF">
              <w:rPr>
                <w:rFonts w:eastAsia="Times New Roman"/>
              </w:rPr>
              <w:t xml:space="preserve">Обеспечение </w:t>
            </w:r>
          </w:p>
          <w:p w14:paraId="6EB6AB81" w14:textId="77777777" w:rsidR="000242A2" w:rsidRPr="006470BF" w:rsidRDefault="000242A2" w:rsidP="000242A2">
            <w:pPr>
              <w:tabs>
                <w:tab w:val="left" w:pos="6946"/>
              </w:tabs>
              <w:suppressAutoHyphens/>
              <w:textAlignment w:val="baseline"/>
              <w:rPr>
                <w:b/>
              </w:rPr>
            </w:pPr>
            <w:r w:rsidRPr="006470BF">
              <w:rPr>
                <w:rFonts w:eastAsia="Times New Roman"/>
              </w:rPr>
              <w:t>сельскохозяйственного производства</w:t>
            </w:r>
          </w:p>
        </w:tc>
        <w:tc>
          <w:tcPr>
            <w:tcW w:w="4252" w:type="dxa"/>
            <w:tcBorders>
              <w:top w:val="single" w:sz="4" w:space="0" w:color="000000"/>
              <w:left w:val="single" w:sz="4" w:space="0" w:color="000000"/>
              <w:bottom w:val="single" w:sz="4" w:space="0" w:color="000000"/>
              <w:right w:val="single" w:sz="4" w:space="0" w:color="000000"/>
            </w:tcBorders>
          </w:tcPr>
          <w:p w14:paraId="70DE539E" w14:textId="77777777" w:rsidR="000242A2" w:rsidRPr="006470BF" w:rsidRDefault="000242A2" w:rsidP="000242A2">
            <w:pPr>
              <w:tabs>
                <w:tab w:val="left" w:pos="6946"/>
              </w:tabs>
              <w:suppressAutoHyphens/>
              <w:textAlignment w:val="baseline"/>
              <w:rPr>
                <w:b/>
              </w:rPr>
            </w:pPr>
            <w:r w:rsidRPr="006470BF">
              <w:t>- размещение машино-транспортных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C3ADA00" w14:textId="77777777" w:rsidR="000242A2" w:rsidRPr="006470BF" w:rsidRDefault="000242A2" w:rsidP="000242A2">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18C9E062" w14:textId="77777777" w:rsidR="000242A2" w:rsidRPr="006470BF" w:rsidRDefault="000242A2" w:rsidP="000242A2">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3B1D3CA" w14:textId="77777777" w:rsidR="000242A2" w:rsidRPr="006470BF" w:rsidRDefault="000242A2" w:rsidP="000242A2">
            <w:pPr>
              <w:jc w:val="both"/>
            </w:pPr>
            <w:r w:rsidRPr="006470BF">
              <w:t xml:space="preserve">- максимальное количество этажей зданий – </w:t>
            </w:r>
            <w:r w:rsidRPr="006470BF">
              <w:rPr>
                <w:b/>
              </w:rPr>
              <w:t>1 этаж</w:t>
            </w:r>
            <w:r w:rsidRPr="006470BF">
              <w:t>;</w:t>
            </w:r>
          </w:p>
          <w:p w14:paraId="2816AB19" w14:textId="77777777" w:rsidR="000242A2" w:rsidRPr="006470BF" w:rsidRDefault="000242A2" w:rsidP="000242A2">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8AEB933" w14:textId="77777777" w:rsidR="000242A2" w:rsidRPr="006470BF" w:rsidRDefault="000242A2" w:rsidP="000242A2">
            <w:pPr>
              <w:jc w:val="both"/>
              <w:rPr>
                <w:b/>
              </w:rPr>
            </w:pPr>
            <w:r w:rsidRPr="006470BF">
              <w:t xml:space="preserve">- максимальный процент застройки в границах земельного участка – </w:t>
            </w:r>
            <w:r w:rsidRPr="006470BF">
              <w:rPr>
                <w:b/>
              </w:rPr>
              <w:t>30%</w:t>
            </w:r>
          </w:p>
        </w:tc>
      </w:tr>
      <w:tr w:rsidR="000242A2" w:rsidRPr="006470BF" w14:paraId="6EF6617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C8D3950" w14:textId="77777777" w:rsidR="000242A2" w:rsidRPr="006470BF" w:rsidRDefault="000242A2" w:rsidP="000242A2">
            <w:pPr>
              <w:tabs>
                <w:tab w:val="left" w:pos="2520"/>
              </w:tabs>
              <w:jc w:val="center"/>
              <w:rPr>
                <w:b/>
              </w:rPr>
            </w:pPr>
            <w:r w:rsidRPr="006470BF">
              <w:rPr>
                <w:b/>
              </w:rPr>
              <w:lastRenderedPageBreak/>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DC86A8" w14:textId="77777777" w:rsidR="000242A2" w:rsidRPr="006470BF" w:rsidRDefault="000242A2" w:rsidP="000242A2">
            <w:pPr>
              <w:tabs>
                <w:tab w:val="left" w:pos="6946"/>
              </w:tabs>
              <w:suppressAutoHyphens/>
              <w:jc w:val="both"/>
              <w:textAlignment w:val="baseline"/>
              <w:rPr>
                <w:rFonts w:eastAsia="Times New Roman"/>
                <w:lang w:eastAsia="ru-RU"/>
              </w:rPr>
            </w:pPr>
            <w:r w:rsidRPr="006470BF">
              <w:t>Скотоводство</w:t>
            </w:r>
          </w:p>
        </w:tc>
        <w:tc>
          <w:tcPr>
            <w:tcW w:w="4252" w:type="dxa"/>
            <w:tcBorders>
              <w:top w:val="single" w:sz="4" w:space="0" w:color="000000"/>
              <w:left w:val="single" w:sz="4" w:space="0" w:color="000000"/>
              <w:bottom w:val="single" w:sz="4" w:space="0" w:color="000000"/>
              <w:right w:val="single" w:sz="4" w:space="0" w:color="000000"/>
            </w:tcBorders>
          </w:tcPr>
          <w:p w14:paraId="0726B7A5" w14:textId="77777777" w:rsidR="000242A2" w:rsidRPr="006470BF" w:rsidRDefault="000242A2" w:rsidP="000242A2">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735FFBE5" w14:textId="77777777" w:rsidR="000242A2" w:rsidRPr="006470BF" w:rsidRDefault="000242A2" w:rsidP="000242A2">
            <w:pPr>
              <w:autoSpaceDE w:val="0"/>
              <w:autoSpaceDN w:val="0"/>
              <w:adjustRightInd w:val="0"/>
              <w:jc w:val="both"/>
            </w:pPr>
            <w:r w:rsidRPr="006470BF">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44F80EB" w14:textId="77777777" w:rsidR="000242A2" w:rsidRPr="006470BF" w:rsidRDefault="000242A2" w:rsidP="000242A2">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3911939C" w14:textId="77777777" w:rsidR="000242A2" w:rsidRPr="006470BF" w:rsidRDefault="000242A2" w:rsidP="000242A2">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72589226" w14:textId="77777777" w:rsidR="000242A2" w:rsidRPr="006470BF" w:rsidRDefault="000242A2" w:rsidP="000242A2">
            <w:pPr>
              <w:jc w:val="both"/>
            </w:pPr>
            <w:r w:rsidRPr="006470BF">
              <w:t xml:space="preserve">- максимальное количество этажей зданий – </w:t>
            </w:r>
            <w:r w:rsidRPr="006470BF">
              <w:rPr>
                <w:b/>
              </w:rPr>
              <w:t>1 этаж</w:t>
            </w:r>
            <w:r w:rsidRPr="006470BF">
              <w:t>;</w:t>
            </w:r>
          </w:p>
          <w:p w14:paraId="4AEBAAC6" w14:textId="77777777" w:rsidR="000242A2" w:rsidRPr="006470BF" w:rsidRDefault="000242A2" w:rsidP="000242A2">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E034838" w14:textId="77777777" w:rsidR="000242A2" w:rsidRPr="006470BF" w:rsidRDefault="000242A2" w:rsidP="000242A2">
            <w:pPr>
              <w:jc w:val="both"/>
            </w:pPr>
            <w:r w:rsidRPr="006470BF">
              <w:t xml:space="preserve">- максимальный процент застройки в границах земельного участка – </w:t>
            </w:r>
            <w:r w:rsidRPr="006470BF">
              <w:rPr>
                <w:b/>
              </w:rPr>
              <w:t>30%</w:t>
            </w:r>
          </w:p>
        </w:tc>
      </w:tr>
      <w:tr w:rsidR="0031142C" w:rsidRPr="006470BF" w14:paraId="4B56C13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D05D2E4" w14:textId="77777777" w:rsidR="0031142C" w:rsidRPr="006470BF" w:rsidRDefault="0031142C" w:rsidP="0031142C">
            <w:pPr>
              <w:tabs>
                <w:tab w:val="left" w:pos="2520"/>
              </w:tabs>
              <w:jc w:val="center"/>
              <w:rPr>
                <w:b/>
              </w:rPr>
            </w:pPr>
            <w:r w:rsidRPr="006470BF">
              <w:rPr>
                <w:b/>
              </w:rPr>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786BBD" w14:textId="77777777" w:rsidR="0031142C" w:rsidRPr="006470BF" w:rsidRDefault="0031142C" w:rsidP="0031142C">
            <w:pPr>
              <w:tabs>
                <w:tab w:val="left" w:pos="6946"/>
              </w:tabs>
              <w:suppressAutoHyphens/>
              <w:jc w:val="both"/>
              <w:textAlignment w:val="baseline"/>
              <w:rPr>
                <w:rFonts w:eastAsia="Times New Roman"/>
                <w:lang w:eastAsia="ru-RU"/>
              </w:rPr>
            </w:pPr>
            <w:r w:rsidRPr="006470BF">
              <w:t>Свиноводство</w:t>
            </w:r>
          </w:p>
        </w:tc>
        <w:tc>
          <w:tcPr>
            <w:tcW w:w="4252" w:type="dxa"/>
            <w:tcBorders>
              <w:top w:val="single" w:sz="4" w:space="0" w:color="000000"/>
              <w:left w:val="single" w:sz="4" w:space="0" w:color="000000"/>
              <w:bottom w:val="single" w:sz="4" w:space="0" w:color="000000"/>
              <w:right w:val="single" w:sz="4" w:space="0" w:color="000000"/>
            </w:tcBorders>
          </w:tcPr>
          <w:p w14:paraId="1DCA15B1" w14:textId="77777777" w:rsidR="0031142C" w:rsidRPr="006470BF" w:rsidRDefault="0031142C" w:rsidP="0031142C">
            <w:pPr>
              <w:autoSpaceDE w:val="0"/>
              <w:autoSpaceDN w:val="0"/>
              <w:adjustRightInd w:val="0"/>
              <w:jc w:val="both"/>
            </w:pPr>
            <w:r w:rsidRPr="006470BF">
              <w:t>Осуществление хозяйственной деятельности, связанной с разведением свиней;</w:t>
            </w:r>
          </w:p>
          <w:p w14:paraId="6CAEED95" w14:textId="77777777" w:rsidR="0031142C" w:rsidRPr="006470BF" w:rsidRDefault="0031142C" w:rsidP="0031142C">
            <w:pPr>
              <w:autoSpaceDE w:val="0"/>
              <w:autoSpaceDN w:val="0"/>
              <w:adjustRightInd w:val="0"/>
              <w:jc w:val="both"/>
            </w:pPr>
            <w:r w:rsidRPr="006470BF">
              <w:t>размещение зданий, сооружений, используемых для содержания и разведения животных, производства, хранения и первичной переработки продукции;</w:t>
            </w:r>
          </w:p>
          <w:p w14:paraId="0DDD5582" w14:textId="77777777" w:rsidR="0031142C" w:rsidRPr="006470BF" w:rsidRDefault="0031142C" w:rsidP="0031142C">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F2610BF" w14:textId="77777777" w:rsidR="0031142C" w:rsidRPr="006470BF" w:rsidRDefault="0031142C" w:rsidP="0031142C">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725D7C40" w14:textId="77777777" w:rsidR="0031142C" w:rsidRPr="006470BF" w:rsidRDefault="0031142C" w:rsidP="0031142C">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07748FAD" w14:textId="77777777" w:rsidR="0031142C" w:rsidRPr="006470BF" w:rsidRDefault="0031142C" w:rsidP="0031142C">
            <w:pPr>
              <w:jc w:val="both"/>
            </w:pPr>
            <w:r w:rsidRPr="006470BF">
              <w:t xml:space="preserve">- максимальное количество этажей зданий – </w:t>
            </w:r>
            <w:r w:rsidRPr="006470BF">
              <w:rPr>
                <w:b/>
              </w:rPr>
              <w:t>1 этаж</w:t>
            </w:r>
            <w:r w:rsidRPr="006470BF">
              <w:t>;</w:t>
            </w:r>
          </w:p>
          <w:p w14:paraId="1DB88D08"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C0733B0" w14:textId="77777777" w:rsidR="0031142C" w:rsidRPr="006470BF" w:rsidRDefault="0031142C" w:rsidP="0031142C">
            <w:pPr>
              <w:jc w:val="both"/>
            </w:pPr>
            <w:r w:rsidRPr="006470BF">
              <w:t xml:space="preserve">- максимальный процент застройки в границах земельного участка – </w:t>
            </w:r>
            <w:r w:rsidRPr="006470BF">
              <w:rPr>
                <w:b/>
              </w:rPr>
              <w:t>30%</w:t>
            </w:r>
          </w:p>
        </w:tc>
      </w:tr>
      <w:tr w:rsidR="0031142C" w:rsidRPr="006470BF" w14:paraId="4EB78E5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A3FA330" w14:textId="77777777" w:rsidR="0031142C" w:rsidRPr="006470BF" w:rsidRDefault="0031142C" w:rsidP="0031142C">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644F76"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14958B4" w14:textId="77777777" w:rsidR="0031142C" w:rsidRPr="006470BF" w:rsidRDefault="0031142C" w:rsidP="0031142C">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55DCCE60" w14:textId="77777777" w:rsidR="0031142C" w:rsidRPr="006470BF" w:rsidRDefault="0031142C" w:rsidP="0031142C">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2E622AD" w14:textId="77777777" w:rsidR="0031142C" w:rsidRPr="006470BF" w:rsidRDefault="0031142C" w:rsidP="0031142C">
            <w:pPr>
              <w:jc w:val="both"/>
            </w:pPr>
            <w:r w:rsidRPr="006470BF">
              <w:t xml:space="preserve"> - минимальная/максимальная площадь земельных участков – </w:t>
            </w:r>
            <w:r w:rsidRPr="006470BF">
              <w:rPr>
                <w:b/>
              </w:rPr>
              <w:t xml:space="preserve">4/100000 </w:t>
            </w:r>
            <w:r w:rsidRPr="006470BF">
              <w:t>кв.м.;</w:t>
            </w:r>
          </w:p>
          <w:p w14:paraId="21CD0C9C" w14:textId="77777777" w:rsidR="0031142C" w:rsidRPr="006470BF" w:rsidRDefault="0031142C" w:rsidP="0031142C">
            <w:pPr>
              <w:jc w:val="both"/>
              <w:rPr>
                <w:b/>
              </w:rPr>
            </w:pPr>
            <w:r w:rsidRPr="006470BF">
              <w:t xml:space="preserve"> - максимальное количество этажей  – не более </w:t>
            </w:r>
            <w:r w:rsidRPr="006470BF">
              <w:rPr>
                <w:b/>
              </w:rPr>
              <w:t>2 этажей;</w:t>
            </w:r>
          </w:p>
          <w:p w14:paraId="52697445"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329E4C5D" w14:textId="77777777" w:rsidR="0031142C" w:rsidRPr="006470BF" w:rsidRDefault="0031142C" w:rsidP="0031142C">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7DE468B1" w14:textId="77777777" w:rsidR="0031142C" w:rsidRPr="006470BF" w:rsidRDefault="0031142C" w:rsidP="0031142C">
            <w:pPr>
              <w:autoSpaceDE w:val="0"/>
              <w:autoSpaceDN w:val="0"/>
              <w:adjustRightInd w:val="0"/>
              <w:jc w:val="both"/>
            </w:pPr>
            <w:r w:rsidRPr="006470BF">
              <w:lastRenderedPageBreak/>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3E91577F" w14:textId="77777777" w:rsidR="0031142C" w:rsidRPr="006470BF" w:rsidRDefault="0031142C" w:rsidP="0031142C">
            <w:r w:rsidRPr="006470BF">
              <w:t>- процент застройки подземной части - не регламентируется;</w:t>
            </w:r>
          </w:p>
          <w:p w14:paraId="68D66D17" w14:textId="77777777" w:rsidR="0031142C" w:rsidRPr="006470BF" w:rsidRDefault="0031142C" w:rsidP="0031142C">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0523EFEA" w14:textId="77777777" w:rsidR="0031142C" w:rsidRPr="006470BF" w:rsidRDefault="0031142C" w:rsidP="0031142C">
            <w:pPr>
              <w:widowControl w:val="0"/>
              <w:jc w:val="both"/>
            </w:pPr>
            <w:r w:rsidRPr="006470BF">
              <w:rPr>
                <w:b/>
              </w:rPr>
              <w:t>Не распространяются на линейные объекты</w:t>
            </w:r>
          </w:p>
        </w:tc>
      </w:tr>
      <w:tr w:rsidR="0031142C" w:rsidRPr="006470BF" w14:paraId="21B7BA2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2DC917E" w14:textId="77777777" w:rsidR="0031142C" w:rsidRPr="006470BF" w:rsidRDefault="0031142C" w:rsidP="0031142C">
            <w:pPr>
              <w:keepLines/>
              <w:widowControl w:val="0"/>
              <w:jc w:val="center"/>
              <w:rPr>
                <w:b/>
              </w:rPr>
            </w:pPr>
            <w:r w:rsidRPr="006470BF">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2C69293"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66F1D85B" w14:textId="77777777" w:rsidR="0031142C" w:rsidRPr="006470BF" w:rsidRDefault="0031142C" w:rsidP="0031142C">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061BC9" w14:textId="77777777" w:rsidR="0031142C" w:rsidRPr="006470BF" w:rsidRDefault="0031142C" w:rsidP="0031142C">
            <w:pPr>
              <w:jc w:val="both"/>
            </w:pPr>
            <w:r w:rsidRPr="006470BF">
              <w:t xml:space="preserve">- минимальная/максимальная площадь земельных участков – </w:t>
            </w:r>
            <w:r w:rsidRPr="006470BF">
              <w:rPr>
                <w:b/>
              </w:rPr>
              <w:t xml:space="preserve">4/100000 </w:t>
            </w:r>
            <w:r w:rsidRPr="006470BF">
              <w:t>кв.м.;</w:t>
            </w:r>
          </w:p>
          <w:p w14:paraId="7064CA1B" w14:textId="77777777" w:rsidR="0031142C" w:rsidRPr="006470BF" w:rsidRDefault="0031142C" w:rsidP="0031142C">
            <w:pPr>
              <w:jc w:val="both"/>
              <w:rPr>
                <w:b/>
              </w:rPr>
            </w:pPr>
            <w:r w:rsidRPr="006470BF">
              <w:t xml:space="preserve"> - максимальное количество этажей  – не более </w:t>
            </w:r>
            <w:r w:rsidRPr="006470BF">
              <w:rPr>
                <w:b/>
              </w:rPr>
              <w:t>2 этажей;</w:t>
            </w:r>
          </w:p>
          <w:p w14:paraId="65AA50B6"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51E74D54" w14:textId="77777777" w:rsidR="0031142C" w:rsidRPr="006470BF" w:rsidRDefault="0031142C" w:rsidP="0031142C">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318E68FB" w14:textId="77777777" w:rsidR="0031142C" w:rsidRPr="006470BF" w:rsidRDefault="0031142C" w:rsidP="0031142C">
            <w:r w:rsidRPr="006470BF">
              <w:t>- процент застройки подземной части - не регламентируется;</w:t>
            </w:r>
          </w:p>
          <w:p w14:paraId="3F5E3A61"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1CF262DF" w14:textId="77777777" w:rsidR="0031142C" w:rsidRPr="006470BF" w:rsidRDefault="0031142C" w:rsidP="0031142C">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19C7D15E" w14:textId="77777777" w:rsidR="0031142C" w:rsidRPr="006470BF" w:rsidRDefault="0031142C" w:rsidP="0031142C">
            <w:pPr>
              <w:jc w:val="both"/>
            </w:pPr>
            <w:r w:rsidRPr="006470BF">
              <w:rPr>
                <w:b/>
              </w:rPr>
              <w:t>Не распространяются на линейные объекты</w:t>
            </w:r>
          </w:p>
        </w:tc>
      </w:tr>
      <w:tr w:rsidR="0031142C" w:rsidRPr="006470BF" w14:paraId="1680094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06D03B9" w14:textId="77777777" w:rsidR="0031142C" w:rsidRPr="006470BF" w:rsidRDefault="0031142C" w:rsidP="0031142C">
            <w:pPr>
              <w:keepLines/>
              <w:widowControl w:val="0"/>
              <w:jc w:val="center"/>
              <w:rPr>
                <w:b/>
              </w:rPr>
            </w:pPr>
            <w:r w:rsidRPr="006470BF">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134815D"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26538642" w14:textId="77777777" w:rsidR="0031142C" w:rsidRPr="006470BF" w:rsidRDefault="0031142C" w:rsidP="0031142C">
            <w:pPr>
              <w:autoSpaceDE w:val="0"/>
              <w:autoSpaceDN w:val="0"/>
              <w:adjustRightInd w:val="0"/>
              <w:jc w:val="both"/>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D5251AA" w14:textId="77777777" w:rsidR="0031142C" w:rsidRPr="006470BF" w:rsidRDefault="0031142C" w:rsidP="0031142C">
            <w:pPr>
              <w:jc w:val="both"/>
            </w:pPr>
            <w:r w:rsidRPr="006470BF">
              <w:t xml:space="preserve">- минимальная/максимальная площадь земельных участков – </w:t>
            </w:r>
            <w:r w:rsidRPr="006470BF">
              <w:rPr>
                <w:b/>
              </w:rPr>
              <w:t xml:space="preserve">4/100000 </w:t>
            </w:r>
            <w:r w:rsidRPr="006470BF">
              <w:t>кв.м.;</w:t>
            </w:r>
          </w:p>
          <w:p w14:paraId="0A13CFBC" w14:textId="77777777" w:rsidR="0031142C" w:rsidRPr="006470BF" w:rsidRDefault="0031142C" w:rsidP="0031142C">
            <w:pPr>
              <w:jc w:val="both"/>
              <w:rPr>
                <w:b/>
              </w:rPr>
            </w:pPr>
            <w:r w:rsidRPr="006470BF">
              <w:t xml:space="preserve"> - максимальное количество этажей  – не более </w:t>
            </w:r>
            <w:r w:rsidRPr="006470BF">
              <w:rPr>
                <w:b/>
              </w:rPr>
              <w:t>2 этажей;</w:t>
            </w:r>
          </w:p>
          <w:p w14:paraId="35152535"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074127CB" w14:textId="77777777" w:rsidR="0031142C" w:rsidRPr="006470BF" w:rsidRDefault="0031142C" w:rsidP="0031142C">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69A03970" w14:textId="77777777" w:rsidR="0031142C" w:rsidRPr="006470BF" w:rsidRDefault="0031142C" w:rsidP="0031142C">
            <w:pPr>
              <w:autoSpaceDE w:val="0"/>
              <w:autoSpaceDN w:val="0"/>
              <w:adjustRightInd w:val="0"/>
              <w:jc w:val="both"/>
              <w:rPr>
                <w:strike/>
              </w:rPr>
            </w:pPr>
            <w:r w:rsidRPr="006470BF">
              <w:t xml:space="preserve">- максимальный процент застройки в границах земельного участка – </w:t>
            </w:r>
            <w:r w:rsidRPr="006470BF">
              <w:rPr>
                <w:b/>
              </w:rPr>
              <w:t>60%</w:t>
            </w:r>
            <w:r w:rsidRPr="006470BF">
              <w:t>,</w:t>
            </w:r>
          </w:p>
          <w:p w14:paraId="42C85B59" w14:textId="77777777" w:rsidR="0031142C" w:rsidRPr="006470BF" w:rsidRDefault="0031142C" w:rsidP="0031142C">
            <w:r w:rsidRPr="006470BF">
              <w:t>- процент застройки подземной части - не регламентируется;</w:t>
            </w:r>
          </w:p>
          <w:p w14:paraId="1B65411F" w14:textId="77777777" w:rsidR="0031142C" w:rsidRPr="006470BF" w:rsidRDefault="0031142C" w:rsidP="0031142C">
            <w:pPr>
              <w:jc w:val="both"/>
            </w:pPr>
            <w:r w:rsidRPr="006470BF">
              <w:lastRenderedPageBreak/>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31142C" w:rsidRPr="006470BF" w14:paraId="22AF83A6" w14:textId="77777777" w:rsidTr="00446E73">
        <w:trPr>
          <w:trHeight w:val="279"/>
        </w:trPr>
        <w:tc>
          <w:tcPr>
            <w:tcW w:w="1526" w:type="dxa"/>
            <w:tcBorders>
              <w:top w:val="single" w:sz="4" w:space="0" w:color="000000"/>
              <w:left w:val="single" w:sz="4" w:space="0" w:color="000000"/>
              <w:bottom w:val="single" w:sz="4" w:space="0" w:color="000000"/>
              <w:right w:val="single" w:sz="4" w:space="0" w:color="000000"/>
            </w:tcBorders>
          </w:tcPr>
          <w:p w14:paraId="48F16394" w14:textId="77777777" w:rsidR="0031142C" w:rsidRPr="006470BF" w:rsidRDefault="0031142C" w:rsidP="0031142C">
            <w:pPr>
              <w:tabs>
                <w:tab w:val="left" w:pos="2520"/>
              </w:tabs>
              <w:jc w:val="center"/>
              <w:rPr>
                <w:b/>
              </w:rPr>
            </w:pPr>
            <w:r w:rsidRPr="006470BF">
              <w:rPr>
                <w:rFonts w:eastAsia="Times New Roman"/>
                <w:b/>
                <w:lang w:eastAsia="ru-RU"/>
              </w:rPr>
              <w:lastRenderedPageBreak/>
              <w:t>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85FCBB" w14:textId="77777777" w:rsidR="0031142C" w:rsidRPr="006470BF" w:rsidRDefault="0031142C" w:rsidP="0031142C">
            <w:pPr>
              <w:tabs>
                <w:tab w:val="left" w:pos="6946"/>
              </w:tabs>
              <w:suppressAutoHyphens/>
              <w:textAlignment w:val="baseline"/>
              <w:rPr>
                <w:b/>
              </w:rPr>
            </w:pPr>
            <w:r w:rsidRPr="006470BF">
              <w:rPr>
                <w:rFonts w:eastAsia="Times New Roman"/>
                <w:lang w:eastAsia="ru-RU"/>
              </w:rPr>
              <w:t>Недропользование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023D7538" w14:textId="77777777" w:rsidR="0031142C" w:rsidRPr="006470BF" w:rsidRDefault="0031142C" w:rsidP="0031142C">
            <w:pPr>
              <w:autoSpaceDE w:val="0"/>
              <w:autoSpaceDN w:val="0"/>
              <w:adjustRightInd w:val="0"/>
              <w:jc w:val="both"/>
            </w:pPr>
            <w:r w:rsidRPr="006470BF">
              <w:t>Осуществление геологических изысканий;</w:t>
            </w:r>
          </w:p>
          <w:p w14:paraId="0AC68C63" w14:textId="77777777" w:rsidR="0031142C" w:rsidRPr="006470BF" w:rsidRDefault="0031142C" w:rsidP="0031142C">
            <w:pPr>
              <w:autoSpaceDE w:val="0"/>
              <w:autoSpaceDN w:val="0"/>
              <w:adjustRightInd w:val="0"/>
              <w:jc w:val="both"/>
            </w:pPr>
            <w:r w:rsidRPr="006470BF">
              <w:t>добыча полезных ископаемых открытым (карьеры, отвалы) и закрытым (шахты, скважины) способами;</w:t>
            </w:r>
          </w:p>
          <w:p w14:paraId="7E04576E" w14:textId="77777777" w:rsidR="0031142C" w:rsidRPr="006470BF" w:rsidRDefault="0031142C" w:rsidP="0031142C">
            <w:pPr>
              <w:autoSpaceDE w:val="0"/>
              <w:autoSpaceDN w:val="0"/>
              <w:adjustRightInd w:val="0"/>
              <w:jc w:val="both"/>
            </w:pPr>
            <w:r w:rsidRPr="006470BF">
              <w:t>размещение объектов капитального строительства, в том числе подземных, в целях добычи полезных ископаемых;</w:t>
            </w:r>
          </w:p>
          <w:p w14:paraId="079B00E7" w14:textId="77777777" w:rsidR="0031142C" w:rsidRPr="006470BF" w:rsidRDefault="0031142C" w:rsidP="0031142C">
            <w:pPr>
              <w:autoSpaceDE w:val="0"/>
              <w:autoSpaceDN w:val="0"/>
              <w:adjustRightInd w:val="0"/>
              <w:jc w:val="both"/>
            </w:pPr>
            <w:r w:rsidRPr="006470BF">
              <w:t>размещение объектов капитального строительства, необходимых для подготовки сырья к транспортировке и (или) промышленной переработке;</w:t>
            </w:r>
          </w:p>
          <w:p w14:paraId="607E627A" w14:textId="77777777" w:rsidR="0031142C" w:rsidRPr="006470BF" w:rsidRDefault="0031142C" w:rsidP="0031142C">
            <w:pPr>
              <w:autoSpaceDE w:val="0"/>
              <w:autoSpaceDN w:val="0"/>
              <w:adjustRightInd w:val="0"/>
              <w:jc w:val="both"/>
            </w:pPr>
            <w:r w:rsidRPr="006470BF">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B94C3E0"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452B553F"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2A7228E1"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78971527" w14:textId="77777777" w:rsidR="0031142C" w:rsidRPr="006470BF" w:rsidRDefault="0031142C" w:rsidP="0031142C">
            <w:r w:rsidRPr="006470BF">
              <w:t>- процент застройки подземной части - не регламентируется;</w:t>
            </w:r>
          </w:p>
          <w:p w14:paraId="57137C11"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218B7E9B"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7F84BF65" w14:textId="77777777" w:rsidR="0031142C" w:rsidRPr="006470BF" w:rsidRDefault="0031142C" w:rsidP="0031142C">
            <w:pPr>
              <w:tabs>
                <w:tab w:val="left" w:pos="6946"/>
              </w:tabs>
              <w:suppressAutoHyphens/>
              <w:textAlignment w:val="baseline"/>
              <w:rPr>
                <w:b/>
              </w:rPr>
            </w:pPr>
          </w:p>
        </w:tc>
      </w:tr>
      <w:tr w:rsidR="0031142C" w:rsidRPr="006470BF" w14:paraId="0A4DB38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25A37D1" w14:textId="77777777" w:rsidR="0031142C" w:rsidRPr="006470BF" w:rsidRDefault="0031142C" w:rsidP="0031142C">
            <w:pPr>
              <w:tabs>
                <w:tab w:val="left" w:pos="2520"/>
              </w:tabs>
              <w:jc w:val="center"/>
              <w:rPr>
                <w:b/>
              </w:rPr>
            </w:pPr>
            <w:r w:rsidRPr="006470BF">
              <w:rPr>
                <w:rFonts w:eastAsia="Times New Roman"/>
                <w:b/>
                <w:lang w:eastAsia="ru-RU"/>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1C35D4" w14:textId="77777777" w:rsidR="0031142C" w:rsidRPr="006470BF" w:rsidRDefault="0031142C" w:rsidP="0031142C">
            <w:pPr>
              <w:tabs>
                <w:tab w:val="left" w:pos="6946"/>
              </w:tabs>
              <w:suppressAutoHyphens/>
              <w:textAlignment w:val="baseline"/>
              <w:rPr>
                <w:b/>
              </w:rPr>
            </w:pPr>
            <w:r w:rsidRPr="006470BF">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4749C4E1" w14:textId="77777777" w:rsidR="0031142C" w:rsidRPr="006470BF" w:rsidRDefault="0031142C" w:rsidP="0031142C">
            <w:pPr>
              <w:tabs>
                <w:tab w:val="left" w:pos="6946"/>
              </w:tabs>
              <w:suppressAutoHyphens/>
              <w:textAlignment w:val="baseline"/>
              <w:rPr>
                <w:b/>
              </w:rPr>
            </w:pPr>
            <w:r w:rsidRPr="006470BF">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w:t>
            </w:r>
            <w:r w:rsidRPr="006470BF">
              <w:lastRenderedPageBreak/>
              <w:t>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412D4C9" w14:textId="77777777" w:rsidR="0031142C" w:rsidRPr="006470BF" w:rsidRDefault="0031142C" w:rsidP="0031142C">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117A1630"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13B1E9F6"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2B693086" w14:textId="77777777" w:rsidR="0031142C" w:rsidRPr="006470BF" w:rsidRDefault="0031142C" w:rsidP="0031142C">
            <w:r w:rsidRPr="006470BF">
              <w:t>- процент застройки подземной части - не регламентируется;</w:t>
            </w:r>
          </w:p>
          <w:p w14:paraId="7D775A52"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66D0ED3A"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lastRenderedPageBreak/>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7829CA92" w14:textId="77777777" w:rsidR="0031142C" w:rsidRPr="006470BF" w:rsidRDefault="0031142C" w:rsidP="0031142C">
            <w:r w:rsidRPr="006470BF">
              <w:t xml:space="preserve">- минимальный процент озеленения - </w:t>
            </w:r>
            <w:r w:rsidRPr="006470BF">
              <w:rPr>
                <w:b/>
              </w:rPr>
              <w:t>10%</w:t>
            </w:r>
            <w:r w:rsidRPr="006470BF">
              <w:t xml:space="preserve"> от общей площади земельного участка.</w:t>
            </w:r>
          </w:p>
          <w:p w14:paraId="764D3095" w14:textId="77777777" w:rsidR="0031142C" w:rsidRPr="006470BF" w:rsidRDefault="0031142C" w:rsidP="0031142C">
            <w:pPr>
              <w:tabs>
                <w:tab w:val="left" w:pos="2520"/>
              </w:tabs>
              <w:rPr>
                <w:b/>
              </w:rPr>
            </w:pPr>
          </w:p>
        </w:tc>
      </w:tr>
      <w:tr w:rsidR="0031142C" w:rsidRPr="006470BF" w14:paraId="7783119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1EDDF98" w14:textId="77777777" w:rsidR="0031142C" w:rsidRPr="006470BF" w:rsidRDefault="0031142C" w:rsidP="0031142C">
            <w:pPr>
              <w:tabs>
                <w:tab w:val="left" w:pos="2520"/>
              </w:tabs>
              <w:jc w:val="center"/>
              <w:rPr>
                <w:b/>
              </w:rPr>
            </w:pPr>
            <w:r w:rsidRPr="006470BF">
              <w:rPr>
                <w:rFonts w:eastAsia="Times New Roman"/>
                <w:b/>
                <w:lang w:eastAsia="ru-RU"/>
              </w:rPr>
              <w:lastRenderedPageBreak/>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DA7ACF9" w14:textId="77777777" w:rsidR="0031142C" w:rsidRPr="006470BF" w:rsidRDefault="0031142C" w:rsidP="0031142C">
            <w:pPr>
              <w:tabs>
                <w:tab w:val="left" w:pos="6946"/>
              </w:tabs>
              <w:suppressAutoHyphens/>
              <w:textAlignment w:val="baseline"/>
              <w:rPr>
                <w:b/>
              </w:rPr>
            </w:pPr>
            <w:r w:rsidRPr="006470BF">
              <w:rPr>
                <w:rFonts w:eastAsia="Times New Roman"/>
                <w:lang w:eastAsia="ru-RU"/>
              </w:rPr>
              <w:t>Автомобилестроительная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4A3B5BC" w14:textId="77777777" w:rsidR="0031142C" w:rsidRPr="006470BF" w:rsidRDefault="0031142C" w:rsidP="0031142C">
            <w:pPr>
              <w:tabs>
                <w:tab w:val="left" w:pos="6946"/>
              </w:tabs>
              <w:suppressAutoHyphens/>
              <w:textAlignment w:val="baseline"/>
              <w:rPr>
                <w:b/>
              </w:rPr>
            </w:pPr>
            <w:r w:rsidRPr="006470BF">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7FA8B7"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37784FE5"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1D9DCEBF"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4A1144F6" w14:textId="77777777" w:rsidR="0031142C" w:rsidRPr="006470BF" w:rsidRDefault="0031142C" w:rsidP="0031142C">
            <w:r w:rsidRPr="006470BF">
              <w:t>- процент застройки подземной части - не регламентируется;</w:t>
            </w:r>
          </w:p>
          <w:p w14:paraId="138F6776"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7F80E863"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0F602BF5" w14:textId="77777777" w:rsidR="0031142C" w:rsidRPr="006470BF" w:rsidRDefault="0031142C" w:rsidP="0031142C">
            <w:pPr>
              <w:tabs>
                <w:tab w:val="left" w:pos="2520"/>
              </w:tabs>
              <w:rPr>
                <w:b/>
              </w:rPr>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759B702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A45F763" w14:textId="77777777" w:rsidR="0031142C" w:rsidRPr="006470BF" w:rsidRDefault="0031142C" w:rsidP="0031142C">
            <w:pPr>
              <w:tabs>
                <w:tab w:val="left" w:pos="2520"/>
              </w:tabs>
              <w:jc w:val="center"/>
              <w:rPr>
                <w:b/>
              </w:rPr>
            </w:pPr>
            <w:r w:rsidRPr="006470BF">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3079CA" w14:textId="77777777" w:rsidR="0031142C" w:rsidRPr="006470BF" w:rsidRDefault="0031142C" w:rsidP="0031142C">
            <w:pPr>
              <w:tabs>
                <w:tab w:val="left" w:pos="6946"/>
              </w:tabs>
              <w:suppressAutoHyphens/>
              <w:textAlignment w:val="baseline"/>
              <w:rPr>
                <w:b/>
              </w:rPr>
            </w:pPr>
            <w:r w:rsidRPr="006470BF">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03BD18B9" w14:textId="77777777" w:rsidR="0031142C" w:rsidRPr="006470BF" w:rsidRDefault="0031142C" w:rsidP="0031142C">
            <w:pPr>
              <w:tabs>
                <w:tab w:val="left" w:pos="6946"/>
              </w:tabs>
              <w:suppressAutoHyphens/>
              <w:textAlignment w:val="baseline"/>
              <w:rPr>
                <w:b/>
              </w:rPr>
            </w:pPr>
            <w:r w:rsidRPr="006470BF">
              <w:t>Размещение объектов капитального строительства, предназначенных для текстильной, фарфоро-фаянсовой, электронной промышленности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6A189F"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693F5411"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6</w:t>
            </w:r>
            <w:r w:rsidRPr="006470BF">
              <w:t xml:space="preserve"> м;</w:t>
            </w:r>
          </w:p>
          <w:p w14:paraId="3D88F4E1"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w:t>
            </w:r>
            <w:r w:rsidRPr="006470BF">
              <w:rPr>
                <w:b/>
                <w:strike/>
              </w:rPr>
              <w:t xml:space="preserve">  </w:t>
            </w:r>
            <w:r w:rsidRPr="006470BF">
              <w:rPr>
                <w:b/>
              </w:rPr>
              <w:t>70%</w:t>
            </w:r>
          </w:p>
          <w:p w14:paraId="4A273A5F" w14:textId="77777777" w:rsidR="0031142C" w:rsidRPr="006470BF" w:rsidRDefault="0031142C" w:rsidP="0031142C">
            <w:r w:rsidRPr="006470BF">
              <w:t>- процент застройки подземной части - не регламентируется;</w:t>
            </w:r>
          </w:p>
          <w:p w14:paraId="5DF73829"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70325B14"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rPr>
                <w:rFonts w:eastAsia="Times New Roman"/>
                <w:kern w:val="1"/>
                <w:lang w:eastAsia="hi-IN" w:bidi="hi-IN"/>
              </w:rPr>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56DCF477" w14:textId="77777777" w:rsidR="0031142C" w:rsidRPr="006470BF" w:rsidRDefault="0031142C" w:rsidP="0031142C">
            <w:pPr>
              <w:tabs>
                <w:tab w:val="left" w:pos="2520"/>
              </w:tabs>
              <w:rPr>
                <w:b/>
              </w:rPr>
            </w:pPr>
            <w:r w:rsidRPr="006470BF">
              <w:lastRenderedPageBreak/>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7C3D1EE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729F908" w14:textId="77777777" w:rsidR="0031142C" w:rsidRPr="006470BF" w:rsidRDefault="0031142C" w:rsidP="0031142C">
            <w:pPr>
              <w:tabs>
                <w:tab w:val="left" w:pos="2520"/>
              </w:tabs>
              <w:jc w:val="center"/>
              <w:rPr>
                <w:b/>
              </w:rPr>
            </w:pPr>
            <w:r w:rsidRPr="006470BF">
              <w:rPr>
                <w:rFonts w:eastAsia="Times New Roman"/>
                <w:b/>
                <w:lang w:eastAsia="ru-RU"/>
              </w:rPr>
              <w:lastRenderedPageBreak/>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438DBC" w14:textId="77777777" w:rsidR="0031142C" w:rsidRPr="006470BF" w:rsidRDefault="0031142C" w:rsidP="0031142C">
            <w:pPr>
              <w:tabs>
                <w:tab w:val="left" w:pos="6946"/>
              </w:tabs>
              <w:suppressAutoHyphens/>
              <w:textAlignment w:val="baseline"/>
              <w:rPr>
                <w:b/>
              </w:rPr>
            </w:pPr>
            <w:r w:rsidRPr="006470BF">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4AA1395E" w14:textId="77777777" w:rsidR="0031142C" w:rsidRPr="006470BF" w:rsidRDefault="0031142C" w:rsidP="0031142C">
            <w:pPr>
              <w:tabs>
                <w:tab w:val="left" w:pos="6946"/>
              </w:tabs>
              <w:suppressAutoHyphens/>
              <w:textAlignment w:val="baseline"/>
            </w:pPr>
            <w:r w:rsidRPr="006470BF">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14:paraId="26229D59" w14:textId="77777777" w:rsidR="0031142C" w:rsidRPr="006470BF" w:rsidRDefault="0031142C" w:rsidP="0031142C">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8FB1CC7"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748BAFAB"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2DDF27DC"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6508FCC2" w14:textId="77777777" w:rsidR="0031142C" w:rsidRPr="006470BF" w:rsidRDefault="0031142C" w:rsidP="0031142C">
            <w:r w:rsidRPr="006470BF">
              <w:t>- процент застройки подземной части - не регламентируется</w:t>
            </w:r>
          </w:p>
          <w:p w14:paraId="24D59683" w14:textId="77777777" w:rsidR="0031142C" w:rsidRPr="006470BF" w:rsidRDefault="0031142C" w:rsidP="0031142C">
            <w:r w:rsidRPr="006470BF">
              <w:t xml:space="preserve">- максимальное количество надземных этажей – </w:t>
            </w:r>
            <w:r w:rsidRPr="006470BF">
              <w:rPr>
                <w:b/>
              </w:rPr>
              <w:t xml:space="preserve"> 3 этажа</w:t>
            </w:r>
            <w:r w:rsidRPr="006470BF">
              <w:t>;</w:t>
            </w:r>
          </w:p>
          <w:p w14:paraId="30FBF8FB"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4D8B8369" w14:textId="77777777" w:rsidR="0031142C" w:rsidRPr="006470BF" w:rsidRDefault="0031142C" w:rsidP="0031142C">
            <w:pPr>
              <w:tabs>
                <w:tab w:val="left" w:pos="2520"/>
              </w:tabs>
              <w:rPr>
                <w:b/>
              </w:rPr>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7012291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FD72988" w14:textId="77777777" w:rsidR="0031142C" w:rsidRPr="006470BF" w:rsidRDefault="0031142C" w:rsidP="0031142C">
            <w:pPr>
              <w:tabs>
                <w:tab w:val="left" w:pos="2520"/>
              </w:tabs>
              <w:jc w:val="center"/>
              <w:rPr>
                <w:b/>
              </w:rPr>
            </w:pPr>
            <w:r w:rsidRPr="006470BF">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612771" w14:textId="77777777" w:rsidR="0031142C" w:rsidRPr="006470BF" w:rsidRDefault="0031142C" w:rsidP="0031142C">
            <w:pPr>
              <w:tabs>
                <w:tab w:val="left" w:pos="6946"/>
              </w:tabs>
              <w:suppressAutoHyphens/>
              <w:textAlignment w:val="baseline"/>
              <w:rPr>
                <w:b/>
              </w:rPr>
            </w:pPr>
            <w:r w:rsidRPr="006470BF">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0632D626" w14:textId="77777777" w:rsidR="0031142C" w:rsidRPr="006470BF" w:rsidRDefault="0031142C" w:rsidP="0031142C">
            <w:pPr>
              <w:tabs>
                <w:tab w:val="left" w:pos="6946"/>
              </w:tabs>
              <w:suppressAutoHyphens/>
              <w:textAlignment w:val="baseline"/>
              <w:rPr>
                <w:b/>
              </w:rPr>
            </w:pPr>
            <w:r w:rsidRPr="006470BF">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4E16D7"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39CF284C"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5B49BE8E"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37202A59" w14:textId="77777777" w:rsidR="0031142C" w:rsidRPr="006470BF" w:rsidRDefault="0031142C" w:rsidP="0031142C">
            <w:r w:rsidRPr="006470BF">
              <w:t>- процент застройки подземной части - не регламентируется;</w:t>
            </w:r>
          </w:p>
          <w:p w14:paraId="68056D39"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333C1C31"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241260A4" w14:textId="77777777" w:rsidR="0031142C" w:rsidRPr="006470BF" w:rsidRDefault="0031142C" w:rsidP="0031142C">
            <w:pPr>
              <w:tabs>
                <w:tab w:val="left" w:pos="2520"/>
              </w:tabs>
              <w:rPr>
                <w:b/>
              </w:rPr>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7C3EE28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3BEB245"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C9B7FD"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 xml:space="preserve">Нефтехимическая промышленность  </w:t>
            </w:r>
          </w:p>
        </w:tc>
        <w:tc>
          <w:tcPr>
            <w:tcW w:w="4252" w:type="dxa"/>
            <w:tcBorders>
              <w:top w:val="single" w:sz="4" w:space="0" w:color="000000"/>
              <w:left w:val="single" w:sz="4" w:space="0" w:color="000000"/>
              <w:bottom w:val="single" w:sz="4" w:space="0" w:color="000000"/>
              <w:right w:val="single" w:sz="4" w:space="0" w:color="000000"/>
            </w:tcBorders>
          </w:tcPr>
          <w:p w14:paraId="66A44438" w14:textId="77777777" w:rsidR="0031142C" w:rsidRPr="006470BF" w:rsidRDefault="0031142C" w:rsidP="0031142C">
            <w:pPr>
              <w:tabs>
                <w:tab w:val="left" w:pos="6946"/>
              </w:tabs>
              <w:suppressAutoHyphens/>
              <w:textAlignment w:val="baseline"/>
            </w:pPr>
            <w:r w:rsidRPr="006470BF">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6D9F3FB"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3271C3A5"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516B5427"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1D883363" w14:textId="77777777" w:rsidR="0031142C" w:rsidRPr="006470BF" w:rsidRDefault="0031142C" w:rsidP="0031142C">
            <w:r w:rsidRPr="006470BF">
              <w:t>- процент застройки подземной части - не регламентируется;</w:t>
            </w:r>
          </w:p>
          <w:p w14:paraId="0D2820EE"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5783F445" w14:textId="77777777" w:rsidR="0031142C" w:rsidRPr="006470BF" w:rsidRDefault="0031142C" w:rsidP="0031142C">
            <w:pPr>
              <w:tabs>
                <w:tab w:val="left" w:pos="6946"/>
              </w:tabs>
              <w:suppressAutoHyphens/>
              <w:textAlignment w:val="baseline"/>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p>
        </w:tc>
      </w:tr>
      <w:tr w:rsidR="0031142C" w:rsidRPr="006470BF" w14:paraId="2FE3A0A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385C26B"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804722"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0D35A90A" w14:textId="77777777" w:rsidR="0031142C" w:rsidRPr="006470BF" w:rsidRDefault="0031142C" w:rsidP="0031142C">
            <w:pPr>
              <w:tabs>
                <w:tab w:val="left" w:pos="6946"/>
              </w:tabs>
              <w:suppressAutoHyphens/>
              <w:textAlignment w:val="baseline"/>
              <w:rPr>
                <w:rFonts w:eastAsia="Times New Roman"/>
                <w:lang w:eastAsia="ru-RU"/>
              </w:rPr>
            </w:pPr>
            <w:r w:rsidRPr="006470BF">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EA29542"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1E4500C3"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583AEF03" w14:textId="77777777" w:rsidR="0031142C" w:rsidRPr="006470BF" w:rsidRDefault="0031142C" w:rsidP="0031142C">
            <w:pPr>
              <w:autoSpaceDE w:val="0"/>
              <w:autoSpaceDN w:val="0"/>
              <w:adjustRightInd w:val="0"/>
              <w:jc w:val="both"/>
              <w:rPr>
                <w:b/>
              </w:rPr>
            </w:pPr>
            <w:r w:rsidRPr="006470BF">
              <w:t xml:space="preserve">- максимальный процент застройки в границах земельного участка </w:t>
            </w:r>
            <w:r w:rsidRPr="006470BF">
              <w:rPr>
                <w:b/>
              </w:rPr>
              <w:t>- 70%</w:t>
            </w:r>
          </w:p>
          <w:p w14:paraId="67F02C71" w14:textId="77777777" w:rsidR="0031142C" w:rsidRPr="006470BF" w:rsidRDefault="0031142C" w:rsidP="0031142C">
            <w:r w:rsidRPr="006470BF">
              <w:t>- процент застройки подземной части - не регламентируется;</w:t>
            </w:r>
          </w:p>
          <w:p w14:paraId="03E5C98A"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2171687C"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16C21D1D"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03D0FD5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A95F1B7"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66E047"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06B70C17" w14:textId="77777777" w:rsidR="0031142C" w:rsidRPr="006470BF" w:rsidRDefault="0031142C" w:rsidP="0031142C">
            <w:pPr>
              <w:tabs>
                <w:tab w:val="left" w:pos="6946"/>
              </w:tabs>
              <w:suppressAutoHyphens/>
              <w:textAlignment w:val="baseline"/>
            </w:pPr>
            <w:r w:rsidRPr="006470BF">
              <w:t xml:space="preserve">Размещение </w:t>
            </w:r>
            <w:r w:rsidRPr="006470BF">
              <w:rPr>
                <w:rFonts w:eastAsia="Times New Roman"/>
                <w:lang w:eastAsia="ru-RU"/>
              </w:rPr>
              <w:t xml:space="preserve">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6470BF">
              <w:rPr>
                <w:rFonts w:eastAsia="Times New Roman"/>
                <w:lang w:eastAsia="ru-RU"/>
              </w:rPr>
              <w:lastRenderedPageBreak/>
              <w:t xml:space="preserve">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70BF">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57916B" w14:textId="77777777" w:rsidR="0031142C" w:rsidRPr="006470BF" w:rsidRDefault="0031142C" w:rsidP="0031142C">
            <w:pPr>
              <w:jc w:val="both"/>
            </w:pPr>
            <w:r w:rsidRPr="006470BF">
              <w:lastRenderedPageBreak/>
              <w:t>-минимальная/максимальная площадь земельных участков –</w:t>
            </w:r>
            <w:r w:rsidRPr="006470BF">
              <w:rPr>
                <w:b/>
              </w:rPr>
              <w:t>10/5000</w:t>
            </w:r>
            <w:r w:rsidRPr="006470BF">
              <w:t xml:space="preserve"> кв.м.</w:t>
            </w:r>
          </w:p>
          <w:p w14:paraId="35727F27"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0484C760"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74E156EF" w14:textId="77777777" w:rsidR="0031142C" w:rsidRPr="006470BF" w:rsidRDefault="0031142C" w:rsidP="0031142C">
            <w:pPr>
              <w:tabs>
                <w:tab w:val="left" w:pos="6946"/>
              </w:tabs>
              <w:suppressAutoHyphens/>
              <w:textAlignment w:val="baseline"/>
            </w:pPr>
            <w:r w:rsidRPr="006470BF">
              <w:rPr>
                <w:b/>
              </w:rPr>
              <w:lastRenderedPageBreak/>
              <w:t>Не распространяются на линейные объекты энергетики.</w:t>
            </w:r>
          </w:p>
        </w:tc>
      </w:tr>
      <w:tr w:rsidR="0031142C" w:rsidRPr="006470BF" w14:paraId="2F6838B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393EFD1"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D63C60B"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14:paraId="57B178C6" w14:textId="77777777" w:rsidR="0031142C" w:rsidRPr="006470BF" w:rsidRDefault="0031142C" w:rsidP="0031142C">
            <w:pPr>
              <w:autoSpaceDE w:val="0"/>
              <w:autoSpaceDN w:val="0"/>
              <w:adjustRightInd w:val="0"/>
              <w:jc w:val="both"/>
            </w:pPr>
            <w:r w:rsidRPr="006470B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E732988" w14:textId="77777777" w:rsidR="0031142C" w:rsidRPr="006470BF" w:rsidRDefault="0031142C" w:rsidP="0031142C">
            <w:pPr>
              <w:jc w:val="both"/>
            </w:pPr>
            <w:r w:rsidRPr="006470BF">
              <w:t>-минимальная/максимальная площадь земельных участков –</w:t>
            </w:r>
            <w:r w:rsidRPr="006470BF">
              <w:rPr>
                <w:b/>
              </w:rPr>
              <w:t>10/5000</w:t>
            </w:r>
            <w:r w:rsidRPr="006470BF">
              <w:t xml:space="preserve"> кв.м.</w:t>
            </w:r>
          </w:p>
          <w:p w14:paraId="330D2BEF"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1B5B4E63"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18DAE849" w14:textId="77777777" w:rsidR="0031142C" w:rsidRPr="006470BF" w:rsidRDefault="0031142C" w:rsidP="0031142C">
            <w:pPr>
              <w:jc w:val="both"/>
              <w:rPr>
                <w:b/>
              </w:rPr>
            </w:pPr>
            <w:r w:rsidRPr="006470BF">
              <w:t xml:space="preserve">- высота– не более </w:t>
            </w:r>
            <w:r w:rsidRPr="006470BF">
              <w:rPr>
                <w:b/>
              </w:rPr>
              <w:t>124 м.</w:t>
            </w:r>
          </w:p>
          <w:p w14:paraId="210DF477" w14:textId="77777777" w:rsidR="0031142C" w:rsidRPr="006470BF" w:rsidRDefault="0031142C" w:rsidP="0031142C">
            <w:pPr>
              <w:tabs>
                <w:tab w:val="left" w:pos="6946"/>
              </w:tabs>
              <w:suppressAutoHyphens/>
              <w:textAlignment w:val="baseline"/>
            </w:pPr>
            <w:r w:rsidRPr="006470BF">
              <w:rPr>
                <w:b/>
              </w:rPr>
              <w:t>Не распространяются на линейные объекты связи.</w:t>
            </w:r>
          </w:p>
        </w:tc>
      </w:tr>
      <w:tr w:rsidR="0031142C" w:rsidRPr="006470BF" w14:paraId="0D3B910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C53D8BC"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7AE767E"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Склады</w:t>
            </w:r>
          </w:p>
          <w:p w14:paraId="0B04A395" w14:textId="77777777" w:rsidR="0031142C" w:rsidRPr="006470BF" w:rsidRDefault="0031142C" w:rsidP="0031142C">
            <w:pPr>
              <w:tabs>
                <w:tab w:val="left" w:pos="6946"/>
              </w:tabs>
              <w:suppressAutoHyphen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14:paraId="4C043C82" w14:textId="77777777" w:rsidR="0031142C" w:rsidRPr="006470BF" w:rsidRDefault="0031142C" w:rsidP="0031142C">
            <w:pPr>
              <w:tabs>
                <w:tab w:val="left" w:pos="6946"/>
              </w:tabs>
              <w:suppressAutoHyphens/>
              <w:textAlignment w:val="baseline"/>
            </w:pPr>
            <w:r w:rsidRPr="006470BF">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6470BF">
              <w:lastRenderedPageBreak/>
              <w:t>складов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992159A" w14:textId="77777777" w:rsidR="0031142C" w:rsidRPr="006470BF" w:rsidRDefault="0031142C" w:rsidP="0031142C">
            <w:pPr>
              <w:jc w:val="both"/>
            </w:pPr>
            <w:r w:rsidRPr="006470BF">
              <w:lastRenderedPageBreak/>
              <w:t xml:space="preserve">- минимальная/максимальная площадь земельного участка–  </w:t>
            </w:r>
            <w:r w:rsidRPr="006470BF">
              <w:rPr>
                <w:b/>
              </w:rPr>
              <w:t>500/250000</w:t>
            </w:r>
            <w:r w:rsidRPr="006470BF">
              <w:t xml:space="preserve"> кв. м;</w:t>
            </w:r>
          </w:p>
          <w:p w14:paraId="54538EA2"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2493C6F4"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544439E8" w14:textId="77777777" w:rsidR="0031142C" w:rsidRPr="006470BF" w:rsidRDefault="0031142C" w:rsidP="0031142C">
            <w:r w:rsidRPr="006470BF">
              <w:t>- процент застройки подземной части - не регламентируется;</w:t>
            </w:r>
          </w:p>
          <w:p w14:paraId="586E6D1F"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1F5D110F"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0643B46"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p w14:paraId="3042C991" w14:textId="77777777" w:rsidR="0031142C" w:rsidRPr="006470BF" w:rsidRDefault="0031142C" w:rsidP="0031142C">
            <w:pPr>
              <w:tabs>
                <w:tab w:val="left" w:pos="6946"/>
              </w:tabs>
              <w:suppressAutoHyphens/>
              <w:textAlignment w:val="baseline"/>
            </w:pPr>
          </w:p>
        </w:tc>
      </w:tr>
      <w:tr w:rsidR="0031142C" w:rsidRPr="006470BF" w14:paraId="40649E0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1385D3D"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A5DCBDF" w14:textId="77777777" w:rsidR="0031142C" w:rsidRPr="006470BF" w:rsidRDefault="0031142C" w:rsidP="0031142C">
            <w:pPr>
              <w:tabs>
                <w:tab w:val="left" w:pos="6946"/>
              </w:tabs>
              <w:suppressAutoHyphens/>
              <w:textAlignment w:val="baseline"/>
              <w:rPr>
                <w:rFonts w:eastAsia="Times New Roman"/>
                <w:lang w:eastAsia="ru-RU"/>
              </w:rPr>
            </w:pPr>
            <w:r w:rsidRPr="006470BF">
              <w:t>Складские площадки</w:t>
            </w:r>
          </w:p>
        </w:tc>
        <w:tc>
          <w:tcPr>
            <w:tcW w:w="4252" w:type="dxa"/>
            <w:tcBorders>
              <w:top w:val="single" w:sz="4" w:space="0" w:color="000000"/>
              <w:left w:val="single" w:sz="4" w:space="0" w:color="000000"/>
              <w:bottom w:val="single" w:sz="4" w:space="0" w:color="000000"/>
              <w:right w:val="single" w:sz="4" w:space="0" w:color="000000"/>
            </w:tcBorders>
          </w:tcPr>
          <w:p w14:paraId="6B62F443" w14:textId="77777777" w:rsidR="0031142C" w:rsidRPr="006470BF" w:rsidRDefault="0031142C" w:rsidP="0031142C">
            <w:pPr>
              <w:autoSpaceDE w:val="0"/>
              <w:autoSpaceDN w:val="0"/>
              <w:adjustRightInd w:val="0"/>
              <w:jc w:val="both"/>
            </w:pPr>
            <w:r w:rsidRPr="006470BF">
              <w:t>Временное хранение, распределение и перевалка грузов (за исключением хранения стратегических запасов) на открытом воздухе</w:t>
            </w:r>
          </w:p>
          <w:p w14:paraId="4E41AEC4" w14:textId="77777777" w:rsidR="0031142C" w:rsidRPr="006470BF" w:rsidRDefault="0031142C" w:rsidP="0031142C">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8DA7BEE"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500/250000</w:t>
            </w:r>
            <w:r w:rsidRPr="006470BF">
              <w:t xml:space="preserve"> кв. м;</w:t>
            </w:r>
          </w:p>
          <w:p w14:paraId="00D1346E"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74D500B4"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2A88E1B2"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604722AF"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240A762F"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5D91665F" w14:textId="77777777" w:rsidTr="00446E73">
        <w:trPr>
          <w:trHeight w:val="279"/>
        </w:trPr>
        <w:tc>
          <w:tcPr>
            <w:tcW w:w="1526" w:type="dxa"/>
            <w:tcBorders>
              <w:top w:val="single" w:sz="4" w:space="0" w:color="000000"/>
              <w:left w:val="single" w:sz="4" w:space="0" w:color="000000"/>
              <w:bottom w:val="single" w:sz="4" w:space="0" w:color="000000"/>
              <w:right w:val="single" w:sz="4" w:space="0" w:color="000000"/>
            </w:tcBorders>
          </w:tcPr>
          <w:p w14:paraId="6F101C4E"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1AD665"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189FB67D" w14:textId="77777777" w:rsidR="0031142C" w:rsidRPr="006470BF" w:rsidRDefault="0031142C" w:rsidP="0031142C">
            <w:pPr>
              <w:tabs>
                <w:tab w:val="left" w:pos="6946"/>
              </w:tabs>
              <w:suppressAutoHyphens/>
              <w:textAlignment w:val="baseline"/>
            </w:pPr>
            <w:r w:rsidRPr="006470BF">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2288C10"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28921390"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07053550" w14:textId="77777777" w:rsidR="0031142C" w:rsidRPr="006470BF" w:rsidRDefault="0031142C" w:rsidP="0031142C">
            <w:pPr>
              <w:autoSpaceDE w:val="0"/>
              <w:autoSpaceDN w:val="0"/>
              <w:adjustRightInd w:val="0"/>
              <w:jc w:val="both"/>
              <w:rPr>
                <w:b/>
              </w:rPr>
            </w:pPr>
            <w:r w:rsidRPr="006470BF">
              <w:t xml:space="preserve">- максимальный процент застройки в границах земельного участка </w:t>
            </w:r>
            <w:r w:rsidRPr="006470BF">
              <w:rPr>
                <w:b/>
              </w:rPr>
              <w:t>- 70%</w:t>
            </w:r>
          </w:p>
          <w:p w14:paraId="6DDAE1CD" w14:textId="77777777" w:rsidR="0031142C" w:rsidRPr="006470BF" w:rsidRDefault="0031142C" w:rsidP="0031142C">
            <w:r w:rsidRPr="006470BF">
              <w:t>- процент застройки подземной части - не регламентируется;</w:t>
            </w:r>
          </w:p>
          <w:p w14:paraId="011567F8"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2D423730"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604BF8B7"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42DFD7A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E114399"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5B0C70"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2AF905F2" w14:textId="77777777" w:rsidR="0031142C" w:rsidRPr="006470BF" w:rsidRDefault="0031142C" w:rsidP="0031142C">
            <w:pPr>
              <w:autoSpaceDE w:val="0"/>
              <w:autoSpaceDN w:val="0"/>
              <w:adjustRightInd w:val="0"/>
              <w:jc w:val="both"/>
            </w:pPr>
            <w:r w:rsidRPr="006470BF">
              <w:t>Размещение зданий и сооружений автомобильного транспорта.</w:t>
            </w:r>
          </w:p>
          <w:p w14:paraId="2E65E5EA" w14:textId="77777777" w:rsidR="0031142C" w:rsidRPr="006470BF" w:rsidRDefault="0031142C" w:rsidP="0031142C">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6470BF">
                <w:t xml:space="preserve">кодами </w:t>
              </w:r>
              <w:r w:rsidRPr="006470BF">
                <w:lastRenderedPageBreak/>
                <w:t>7.2.1 - 7.2.3</w:t>
              </w:r>
            </w:hyperlink>
          </w:p>
          <w:p w14:paraId="1632030C" w14:textId="77777777" w:rsidR="0031142C" w:rsidRPr="006470BF" w:rsidRDefault="0031142C" w:rsidP="0031142C">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ABB050" w14:textId="77777777" w:rsidR="0031142C" w:rsidRPr="006470BF" w:rsidRDefault="0031142C" w:rsidP="0031142C">
            <w:pPr>
              <w:jc w:val="both"/>
            </w:pPr>
            <w:r w:rsidRPr="006470BF">
              <w:lastRenderedPageBreak/>
              <w:t>-минимальная/максимальная площадь земельных участков –</w:t>
            </w:r>
            <w:r w:rsidRPr="006470BF">
              <w:rPr>
                <w:b/>
              </w:rPr>
              <w:t>50/500000</w:t>
            </w:r>
            <w:r w:rsidRPr="006470BF">
              <w:t xml:space="preserve"> кв.м.</w:t>
            </w:r>
          </w:p>
          <w:p w14:paraId="3097B572"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47189BB9"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w:t>
            </w:r>
            <w:r w:rsidRPr="006470BF">
              <w:lastRenderedPageBreak/>
              <w:t xml:space="preserve">участка – </w:t>
            </w:r>
            <w:r w:rsidRPr="006470BF">
              <w:rPr>
                <w:b/>
              </w:rPr>
              <w:t>70%</w:t>
            </w:r>
            <w:r w:rsidRPr="006470BF">
              <w:t>, за исключением линейных объектов.</w:t>
            </w:r>
          </w:p>
          <w:p w14:paraId="161AE2B9"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207896DF"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4D409D50" w14:textId="77777777" w:rsidR="0031142C" w:rsidRPr="006470BF" w:rsidRDefault="0031142C" w:rsidP="0031142C">
            <w:pPr>
              <w:tabs>
                <w:tab w:val="left" w:pos="6946"/>
              </w:tabs>
              <w:suppressAutoHyphens/>
              <w:textAlignment w:val="baseline"/>
            </w:pPr>
            <w:r w:rsidRPr="006470BF">
              <w:rPr>
                <w:b/>
              </w:rPr>
              <w:t>Не распространяются на линейные объекты</w:t>
            </w:r>
          </w:p>
        </w:tc>
      </w:tr>
      <w:tr w:rsidR="0031142C" w:rsidRPr="006470BF" w14:paraId="24045FB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06140D1"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006445" w14:textId="77777777" w:rsidR="0031142C" w:rsidRPr="006470BF" w:rsidRDefault="0031142C" w:rsidP="0031142C">
            <w:pPr>
              <w:tabs>
                <w:tab w:val="left" w:pos="6946"/>
              </w:tabs>
              <w:suppressAutoHyphens/>
              <w:textAlignment w:val="baseline"/>
              <w:rPr>
                <w:rFonts w:eastAsia="Times New Roman"/>
                <w:lang w:eastAsia="ru-RU"/>
              </w:rPr>
            </w:pPr>
            <w:bookmarkStart w:id="98" w:name="sub_1721"/>
            <w:r w:rsidRPr="006470BF">
              <w:t>Размещение автомобильных дорог</w:t>
            </w:r>
            <w:bookmarkEnd w:id="98"/>
          </w:p>
        </w:tc>
        <w:tc>
          <w:tcPr>
            <w:tcW w:w="4252" w:type="dxa"/>
            <w:tcBorders>
              <w:top w:val="single" w:sz="4" w:space="0" w:color="000000"/>
              <w:left w:val="single" w:sz="4" w:space="0" w:color="000000"/>
              <w:bottom w:val="single" w:sz="4" w:space="0" w:color="000000"/>
              <w:right w:val="single" w:sz="4" w:space="0" w:color="000000"/>
            </w:tcBorders>
          </w:tcPr>
          <w:p w14:paraId="00139CD0" w14:textId="77777777" w:rsidR="0031142C" w:rsidRPr="006470BF" w:rsidRDefault="0031142C" w:rsidP="0031142C">
            <w:pPr>
              <w:autoSpaceDE w:val="0"/>
              <w:autoSpaceDN w:val="0"/>
              <w:adjustRightInd w:val="0"/>
              <w:jc w:val="both"/>
            </w:pPr>
            <w:r w:rsidRPr="006470BF">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p w14:paraId="0B7380B4" w14:textId="77777777" w:rsidR="0031142C" w:rsidRPr="006470BF" w:rsidRDefault="0031142C" w:rsidP="0031142C">
            <w:pPr>
              <w:autoSpaceDE w:val="0"/>
              <w:autoSpaceDN w:val="0"/>
              <w:adjustRightInd w:val="0"/>
              <w:jc w:val="both"/>
            </w:pPr>
            <w:r w:rsidRPr="006470BF">
              <w:t>размещение объектов, предназначенных для размещения постов органов внутренних дел, ответственных за безопасность дорожного движения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91D2227" w14:textId="77777777" w:rsidR="0031142C" w:rsidRPr="006470BF" w:rsidRDefault="0031142C" w:rsidP="0031142C">
            <w:pPr>
              <w:jc w:val="both"/>
            </w:pPr>
            <w:r w:rsidRPr="006470BF">
              <w:t>-минимальная/максимальная площадь земельных участков –</w:t>
            </w:r>
            <w:r w:rsidRPr="006470BF">
              <w:rPr>
                <w:b/>
              </w:rPr>
              <w:t>50/500000</w:t>
            </w:r>
            <w:r w:rsidRPr="006470BF">
              <w:t xml:space="preserve"> кв.м.</w:t>
            </w:r>
          </w:p>
          <w:p w14:paraId="1DB41279"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2035673A"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3BC5E98C"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329D72A8"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5D4465DB" w14:textId="77777777" w:rsidR="0031142C" w:rsidRPr="006470BF" w:rsidRDefault="0031142C" w:rsidP="0031142C">
            <w:pPr>
              <w:jc w:val="both"/>
            </w:pPr>
            <w:r w:rsidRPr="006470BF">
              <w:rPr>
                <w:b/>
              </w:rPr>
              <w:t>Не распространяются на линейные объекты</w:t>
            </w:r>
          </w:p>
        </w:tc>
      </w:tr>
      <w:tr w:rsidR="0031142C" w:rsidRPr="006470BF" w14:paraId="11EB91E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6D80109"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AC9A26" w14:textId="77777777" w:rsidR="0031142C" w:rsidRPr="006470BF" w:rsidRDefault="0031142C" w:rsidP="0031142C">
            <w:pPr>
              <w:tabs>
                <w:tab w:val="left" w:pos="6946"/>
              </w:tabs>
              <w:suppressAutoHyphens/>
              <w:textAlignment w:val="baseline"/>
              <w:rPr>
                <w:rFonts w:eastAsia="Times New Roman"/>
                <w:lang w:eastAsia="ru-RU"/>
              </w:rPr>
            </w:pPr>
            <w:bookmarkStart w:id="99" w:name="sub_1722"/>
            <w:r w:rsidRPr="006470BF">
              <w:t>Обслуживание перевозок пассажиров</w:t>
            </w:r>
            <w:bookmarkEnd w:id="99"/>
          </w:p>
        </w:tc>
        <w:tc>
          <w:tcPr>
            <w:tcW w:w="4252" w:type="dxa"/>
            <w:tcBorders>
              <w:top w:val="single" w:sz="4" w:space="0" w:color="000000"/>
              <w:left w:val="single" w:sz="4" w:space="0" w:color="000000"/>
              <w:bottom w:val="single" w:sz="4" w:space="0" w:color="000000"/>
              <w:right w:val="single" w:sz="4" w:space="0" w:color="000000"/>
            </w:tcBorders>
          </w:tcPr>
          <w:p w14:paraId="73A28283" w14:textId="77777777" w:rsidR="0031142C" w:rsidRPr="006470BF" w:rsidRDefault="0031142C" w:rsidP="0031142C">
            <w:pPr>
              <w:autoSpaceDE w:val="0"/>
              <w:autoSpaceDN w:val="0"/>
              <w:adjustRightInd w:val="0"/>
              <w:jc w:val="both"/>
            </w:pPr>
            <w:r w:rsidRPr="006470BF">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6470BF">
                <w:t>кодом 7.6</w:t>
              </w:r>
            </w:hyperlink>
          </w:p>
          <w:p w14:paraId="3C75CC35" w14:textId="77777777" w:rsidR="0031142C" w:rsidRPr="006470BF" w:rsidRDefault="0031142C" w:rsidP="0031142C">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E27E765" w14:textId="77777777" w:rsidR="0031142C" w:rsidRPr="006470BF" w:rsidRDefault="0031142C" w:rsidP="0031142C">
            <w:pPr>
              <w:jc w:val="both"/>
            </w:pPr>
            <w:r w:rsidRPr="006470BF">
              <w:t>-минимальная/максимальная площадь земельных участков –</w:t>
            </w:r>
            <w:r w:rsidRPr="006470BF">
              <w:rPr>
                <w:b/>
              </w:rPr>
              <w:t>50/500000</w:t>
            </w:r>
            <w:r w:rsidRPr="006470BF">
              <w:t xml:space="preserve"> кв.м.</w:t>
            </w:r>
          </w:p>
          <w:p w14:paraId="2BE4D4E0"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04C75E49" w14:textId="77777777" w:rsidR="0031142C" w:rsidRPr="006470BF" w:rsidRDefault="0031142C" w:rsidP="0031142C">
            <w:pPr>
              <w:autoSpaceDE w:val="0"/>
              <w:autoSpaceDN w:val="0"/>
              <w:adjustRightInd w:val="0"/>
              <w:jc w:val="both"/>
              <w:rPr>
                <w:strike/>
              </w:rPr>
            </w:pPr>
            <w:r w:rsidRPr="006470BF">
              <w:t xml:space="preserve">- максимальный процент застройки в границах земельного участка – </w:t>
            </w:r>
            <w:r w:rsidRPr="006470BF">
              <w:rPr>
                <w:b/>
              </w:rPr>
              <w:t>70%</w:t>
            </w:r>
            <w:r w:rsidRPr="006470BF">
              <w:t xml:space="preserve">, </w:t>
            </w:r>
          </w:p>
          <w:p w14:paraId="6F78BFE1"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0665FEC5"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r w:rsidR="0031142C" w:rsidRPr="006470BF" w14:paraId="2F2723A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549FA15"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0BA7F5" w14:textId="77777777" w:rsidR="0031142C" w:rsidRPr="006470BF" w:rsidRDefault="0031142C" w:rsidP="0031142C">
            <w:pPr>
              <w:autoSpaceDE w:val="0"/>
              <w:autoSpaceDN w:val="0"/>
              <w:adjustRightInd w:val="0"/>
            </w:pPr>
            <w:bookmarkStart w:id="100" w:name="sub_1723"/>
            <w:r w:rsidRPr="006470BF">
              <w:t>Стоянки</w:t>
            </w:r>
            <w:bookmarkEnd w:id="100"/>
          </w:p>
          <w:p w14:paraId="243741EA" w14:textId="77777777" w:rsidR="0031142C" w:rsidRPr="006470BF" w:rsidRDefault="0031142C" w:rsidP="0031142C">
            <w:pPr>
              <w:tabs>
                <w:tab w:val="left" w:pos="6946"/>
              </w:tabs>
              <w:suppressAutoHyphens/>
              <w:textAlignment w:val="baseline"/>
              <w:rPr>
                <w:rFonts w:eastAsia="Times New Roman"/>
                <w:lang w:eastAsia="ru-RU"/>
              </w:rPr>
            </w:pPr>
            <w:r w:rsidRPr="006470BF">
              <w:t xml:space="preserve">транспорта общего </w:t>
            </w:r>
            <w:r w:rsidRPr="006470BF">
              <w:lastRenderedPageBreak/>
              <w:t>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76E874AA" w14:textId="77777777" w:rsidR="0031142C" w:rsidRPr="006470BF" w:rsidRDefault="0031142C" w:rsidP="0031142C">
            <w:pPr>
              <w:autoSpaceDE w:val="0"/>
              <w:autoSpaceDN w:val="0"/>
              <w:adjustRightInd w:val="0"/>
              <w:jc w:val="both"/>
            </w:pPr>
            <w:r w:rsidRPr="006470BF">
              <w:lastRenderedPageBreak/>
              <w:t xml:space="preserve">Размещение стоянок транспортных средств, осуществляющих перевозки </w:t>
            </w:r>
            <w:r w:rsidRPr="006470BF">
              <w:lastRenderedPageBreak/>
              <w:t>людей по установленному маршруту</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ED0829C" w14:textId="77777777" w:rsidR="0031142C" w:rsidRPr="006470BF" w:rsidRDefault="0031142C" w:rsidP="0031142C">
            <w:pPr>
              <w:jc w:val="both"/>
            </w:pPr>
            <w:r w:rsidRPr="006470BF">
              <w:lastRenderedPageBreak/>
              <w:t>-минимальная/максимальная площадь земельных участков –</w:t>
            </w:r>
            <w:r w:rsidRPr="006470BF">
              <w:rPr>
                <w:b/>
              </w:rPr>
              <w:t>50/500000</w:t>
            </w:r>
            <w:r w:rsidRPr="006470BF">
              <w:t xml:space="preserve"> кв.м.</w:t>
            </w:r>
          </w:p>
          <w:p w14:paraId="302F8765" w14:textId="77777777" w:rsidR="0031142C" w:rsidRPr="006470BF" w:rsidRDefault="0031142C" w:rsidP="0031142C">
            <w:pPr>
              <w:autoSpaceDE w:val="0"/>
              <w:autoSpaceDN w:val="0"/>
              <w:adjustRightInd w:val="0"/>
              <w:jc w:val="both"/>
            </w:pPr>
            <w:r w:rsidRPr="006470BF">
              <w:lastRenderedPageBreak/>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2A69F6AC" w14:textId="77777777" w:rsidR="0031142C" w:rsidRPr="006470BF" w:rsidRDefault="0031142C" w:rsidP="0031142C">
            <w:pPr>
              <w:autoSpaceDE w:val="0"/>
              <w:autoSpaceDN w:val="0"/>
              <w:adjustRightInd w:val="0"/>
              <w:jc w:val="both"/>
              <w:rPr>
                <w:strike/>
                <w:highlight w:val="yellow"/>
              </w:rPr>
            </w:pPr>
            <w:r w:rsidRPr="006470BF">
              <w:t xml:space="preserve">- максимальный процент застройки в границах земельного участка – </w:t>
            </w:r>
            <w:r w:rsidRPr="006470BF">
              <w:rPr>
                <w:b/>
              </w:rPr>
              <w:t>70%</w:t>
            </w:r>
            <w:r w:rsidRPr="006470BF">
              <w:t xml:space="preserve">, </w:t>
            </w:r>
          </w:p>
          <w:p w14:paraId="3E28FB2D"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4538CD42"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r w:rsidR="0031142C" w:rsidRPr="006470BF" w14:paraId="15060B1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B8EE2B5" w14:textId="77777777" w:rsidR="0031142C" w:rsidRPr="006470BF" w:rsidRDefault="0031142C" w:rsidP="0031142C">
            <w:pPr>
              <w:keepLines/>
              <w:widowControl w:val="0"/>
              <w:jc w:val="center"/>
              <w:rPr>
                <w:b/>
              </w:rPr>
            </w:pPr>
            <w:r w:rsidRPr="006470BF">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9BFFF7"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12B761C7" w14:textId="77777777" w:rsidR="0031142C" w:rsidRPr="006470BF" w:rsidRDefault="0031142C" w:rsidP="0031142C">
            <w:pPr>
              <w:autoSpaceDE w:val="0"/>
              <w:autoSpaceDN w:val="0"/>
              <w:adjustRightInd w:val="0"/>
              <w:jc w:val="both"/>
            </w:pPr>
            <w:r w:rsidRPr="006470BF">
              <w:t>Земельные участки общего пользования.</w:t>
            </w:r>
          </w:p>
          <w:p w14:paraId="202EC7DE" w14:textId="77777777" w:rsidR="0031142C" w:rsidRPr="006470BF" w:rsidRDefault="0031142C" w:rsidP="0031142C">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DB64872" w14:textId="77777777" w:rsidR="0031142C" w:rsidRPr="006470BF" w:rsidRDefault="0031142C" w:rsidP="0031142C">
            <w:pPr>
              <w:jc w:val="both"/>
              <w:rPr>
                <w:u w:val="single"/>
              </w:rPr>
            </w:pPr>
            <w:r w:rsidRPr="006470BF">
              <w:t>Не установлены в соответствии с ч.4, ст.36 Градостроительного кодекса Российской Федерации.</w:t>
            </w:r>
          </w:p>
        </w:tc>
      </w:tr>
      <w:tr w:rsidR="0031142C" w:rsidRPr="006470BF" w14:paraId="29F3849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3E53F3D" w14:textId="77777777" w:rsidR="0031142C" w:rsidRPr="006470BF" w:rsidRDefault="0031142C" w:rsidP="0031142C">
            <w:pPr>
              <w:keepLines/>
              <w:widowControl w:val="0"/>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B7C9A0"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21BEB706" w14:textId="77777777" w:rsidR="0031142C" w:rsidRPr="006470BF" w:rsidRDefault="0031142C" w:rsidP="0031142C">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8027FD" w14:textId="77777777" w:rsidR="0031142C" w:rsidRPr="006470BF" w:rsidRDefault="0031142C" w:rsidP="0031142C">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B8AE156" w14:textId="77777777" w:rsidR="0031142C" w:rsidRPr="006470BF" w:rsidRDefault="0031142C" w:rsidP="0031142C">
            <w:pPr>
              <w:jc w:val="both"/>
            </w:pPr>
            <w:r w:rsidRPr="006470BF">
              <w:t>Не установлены в соответствии с ч.4, ст.36 Градостроительного кодекса Российской Федерации.</w:t>
            </w:r>
          </w:p>
        </w:tc>
      </w:tr>
      <w:tr w:rsidR="0031142C" w:rsidRPr="006470BF" w14:paraId="56E4673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E31B731" w14:textId="77777777" w:rsidR="0031142C" w:rsidRPr="006470BF" w:rsidRDefault="0031142C" w:rsidP="0031142C">
            <w:pPr>
              <w:keepLines/>
              <w:widowControl w:val="0"/>
              <w:jc w:val="center"/>
              <w:rPr>
                <w:b/>
              </w:rPr>
            </w:pPr>
            <w:r w:rsidRPr="006470BF">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44DD10E"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4859E279" w14:textId="77777777" w:rsidR="0031142C" w:rsidRPr="006470BF" w:rsidRDefault="0031142C" w:rsidP="0031142C">
            <w:pPr>
              <w:autoSpaceDE w:val="0"/>
              <w:autoSpaceDN w:val="0"/>
              <w:adjustRightInd w:val="0"/>
              <w:jc w:val="both"/>
            </w:pPr>
            <w:r w:rsidRPr="006470BF">
              <w:t xml:space="preserve">Размещение декоративных, технических, планировочных, </w:t>
            </w:r>
            <w:r w:rsidRPr="006470BF">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B52145F" w14:textId="77777777" w:rsidR="0031142C" w:rsidRPr="006470BF" w:rsidRDefault="0031142C" w:rsidP="0031142C">
            <w:pPr>
              <w:jc w:val="both"/>
            </w:pPr>
            <w:r w:rsidRPr="006470BF">
              <w:lastRenderedPageBreak/>
              <w:t>Не установлены в соответствии с ч.4, ст.36 Градостроительного кодекса Российской Федерации.</w:t>
            </w:r>
          </w:p>
        </w:tc>
      </w:tr>
    </w:tbl>
    <w:p w14:paraId="13596A20" w14:textId="77777777" w:rsidR="00126336" w:rsidRPr="006470BF" w:rsidRDefault="00126336" w:rsidP="00423AB6">
      <w:pPr>
        <w:rPr>
          <w:b/>
        </w:rPr>
      </w:pPr>
    </w:p>
    <w:p w14:paraId="684914BB" w14:textId="77777777" w:rsidR="00126336" w:rsidRPr="006470BF" w:rsidRDefault="009312CE" w:rsidP="00423AB6">
      <w:pPr>
        <w:rPr>
          <w:b/>
        </w:rPr>
      </w:pPr>
      <w:r w:rsidRPr="006470BF">
        <w:rPr>
          <w:b/>
        </w:rPr>
        <w:t>3.</w:t>
      </w:r>
      <w:r w:rsidR="00126336"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9312CE" w:rsidRPr="006470BF" w14:paraId="6D97EC4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6AD323C" w14:textId="77777777" w:rsidR="009312CE" w:rsidRPr="006470BF" w:rsidRDefault="009312CE" w:rsidP="009312CE">
            <w:pPr>
              <w:tabs>
                <w:tab w:val="left" w:pos="2520"/>
              </w:tabs>
              <w:jc w:val="center"/>
              <w:rPr>
                <w:b/>
              </w:rPr>
            </w:pPr>
            <w:r w:rsidRPr="006470BF">
              <w:rPr>
                <w:b/>
              </w:rPr>
              <w:t>Код вида</w:t>
            </w:r>
          </w:p>
          <w:p w14:paraId="4D6CFBA4" w14:textId="77777777" w:rsidR="009312CE" w:rsidRPr="006470BF" w:rsidRDefault="009312CE" w:rsidP="009312CE">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EA63B"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C3C159B" w14:textId="77777777" w:rsidR="009312CE" w:rsidRPr="006470BF" w:rsidRDefault="009312CE" w:rsidP="009312C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58B8F" w14:textId="77777777" w:rsidR="009312CE" w:rsidRPr="006470BF" w:rsidRDefault="009312CE" w:rsidP="009312C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6717C7F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84F4477" w14:textId="77777777" w:rsidR="00126336" w:rsidRPr="006470BF" w:rsidRDefault="008B777F" w:rsidP="00423AB6">
            <w:pPr>
              <w:tabs>
                <w:tab w:val="left" w:pos="2520"/>
              </w:tabs>
              <w:jc w:val="center"/>
              <w:rPr>
                <w:b/>
              </w:rPr>
            </w:pPr>
            <w:r w:rsidRPr="006470BF">
              <w:rPr>
                <w:b/>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0274C1" w14:textId="77777777" w:rsidR="00126336" w:rsidRPr="006470BF" w:rsidRDefault="008B777F" w:rsidP="00423AB6">
            <w:pPr>
              <w:tabs>
                <w:tab w:val="left" w:pos="6946"/>
              </w:tabs>
              <w:suppressAutoHyphens/>
              <w:textAlignment w:val="baseline"/>
              <w:rPr>
                <w:b/>
              </w:rPr>
            </w:pPr>
            <w:r w:rsidRPr="006470BF">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3D45DCC4" w14:textId="77777777" w:rsidR="00126336" w:rsidRPr="006470BF" w:rsidRDefault="00FF4978" w:rsidP="00423AB6">
            <w:pPr>
              <w:tabs>
                <w:tab w:val="left" w:pos="6946"/>
              </w:tabs>
              <w:suppressAutoHyphens/>
              <w:textAlignment w:val="baseline"/>
            </w:pPr>
            <w:r w:rsidRPr="006470BF">
              <w:t xml:space="preserve">Размещение </w:t>
            </w:r>
            <w:r w:rsidR="008B777F" w:rsidRPr="006470BF">
              <w:t>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C331E13" w14:textId="77777777" w:rsidR="00531931" w:rsidRPr="006470BF" w:rsidRDefault="00531931" w:rsidP="0064524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101594B3" w14:textId="77777777" w:rsidR="00531931" w:rsidRPr="006470BF" w:rsidRDefault="00531931" w:rsidP="00645243">
            <w:pPr>
              <w:widowControl w:val="0"/>
              <w:rPr>
                <w:b/>
                <w:bCs/>
              </w:rPr>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26F649AE" w14:textId="77777777" w:rsidR="00531931" w:rsidRPr="006470BF" w:rsidRDefault="00531931" w:rsidP="00645243">
            <w:pPr>
              <w:widowControl w:val="0"/>
            </w:pPr>
            <w:r w:rsidRPr="006470BF">
              <w:t xml:space="preserve">- максимальное количество надземных этажей зданий – </w:t>
            </w:r>
            <w:r w:rsidR="00A21C38" w:rsidRPr="006470BF">
              <w:rPr>
                <w:b/>
              </w:rPr>
              <w:t>3</w:t>
            </w:r>
            <w:r w:rsidRPr="006470BF">
              <w:rPr>
                <w:b/>
              </w:rPr>
              <w:t xml:space="preserve"> этажа;</w:t>
            </w:r>
            <w:r w:rsidRPr="006470BF">
              <w:t xml:space="preserve"> </w:t>
            </w:r>
          </w:p>
          <w:p w14:paraId="517569F5" w14:textId="77777777" w:rsidR="00531931" w:rsidRPr="006470BF" w:rsidRDefault="00531931"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w:t>
            </w:r>
            <w:r w:rsidR="00A21C38" w:rsidRPr="006470BF">
              <w:rPr>
                <w:b/>
              </w:rPr>
              <w:t>2</w:t>
            </w:r>
            <w:r w:rsidRPr="006470BF">
              <w:rPr>
                <w:b/>
              </w:rPr>
              <w:t xml:space="preserve"> м;</w:t>
            </w:r>
            <w:r w:rsidRPr="006470BF">
              <w:t xml:space="preserve"> </w:t>
            </w:r>
          </w:p>
          <w:p w14:paraId="206EBC5D" w14:textId="77777777" w:rsidR="00531931" w:rsidRPr="006470BF" w:rsidRDefault="00531931"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533D05E3" w14:textId="77777777" w:rsidR="00126336" w:rsidRPr="006470BF" w:rsidRDefault="00531931" w:rsidP="00645243">
            <w:pPr>
              <w:tabs>
                <w:tab w:val="left" w:pos="6946"/>
              </w:tabs>
              <w:suppressAutoHyphens/>
              <w:textAlignment w:val="baseline"/>
              <w:rPr>
                <w:rFonts w:eastAsia="Times New Roman"/>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E7196D" w:rsidRPr="006470BF" w14:paraId="096ED9D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65ECA76" w14:textId="77777777" w:rsidR="004A5345" w:rsidRPr="006470BF" w:rsidRDefault="004A5345" w:rsidP="00423AB6">
            <w:pPr>
              <w:tabs>
                <w:tab w:val="left" w:pos="2520"/>
              </w:tabs>
              <w:jc w:val="center"/>
              <w:rPr>
                <w:b/>
              </w:rPr>
            </w:pPr>
            <w:r w:rsidRPr="006470BF">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89DD25" w14:textId="77777777" w:rsidR="004A5345" w:rsidRPr="006470BF" w:rsidRDefault="004A5345" w:rsidP="00423AB6">
            <w:pPr>
              <w:tabs>
                <w:tab w:val="left" w:pos="6946"/>
              </w:tabs>
              <w:suppressAutoHyphens/>
              <w:textAlignment w:val="baseline"/>
              <w:rPr>
                <w:b/>
              </w:rPr>
            </w:pPr>
            <w:r w:rsidRPr="006470BF">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3CF5AAD6" w14:textId="77777777" w:rsidR="004A5345" w:rsidRPr="006470BF" w:rsidRDefault="00FF4978" w:rsidP="00423AB6">
            <w:pPr>
              <w:tabs>
                <w:tab w:val="left" w:pos="6946"/>
              </w:tabs>
              <w:suppressAutoHyphens/>
              <w:textAlignment w:val="baseline"/>
              <w:rPr>
                <w:b/>
              </w:rPr>
            </w:pPr>
            <w:r w:rsidRPr="006470BF">
              <w:t xml:space="preserve">Размещение </w:t>
            </w:r>
            <w:r w:rsidR="004A5345" w:rsidRPr="006470BF">
              <w:t>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A797C7" w14:textId="77777777" w:rsidR="004A5345" w:rsidRPr="006470BF" w:rsidRDefault="004A5345" w:rsidP="0064524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33768470" w14:textId="77777777" w:rsidR="007F47D0" w:rsidRPr="006470BF" w:rsidRDefault="0037672C" w:rsidP="00645243">
            <w:pPr>
              <w:jc w:val="both"/>
              <w:rPr>
                <w:rFonts w:eastAsia="Calibri"/>
                <w:lang w:eastAsia="en-US"/>
              </w:rPr>
            </w:pPr>
            <w:r w:rsidRPr="006470BF">
              <w:t xml:space="preserve">- </w:t>
            </w:r>
            <w:r w:rsidR="007F47D0" w:rsidRPr="006470BF">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6470BF">
              <w:rPr>
                <w:rFonts w:eastAsia="Calibri"/>
                <w:lang w:eastAsia="en-US"/>
              </w:rPr>
              <w:t>фии</w:t>
            </w:r>
            <w:r w:rsidR="007F47D0" w:rsidRPr="006470BF">
              <w:rPr>
                <w:rFonts w:eastAsia="Calibri"/>
                <w:lang w:eastAsia="en-US"/>
              </w:rPr>
              <w:t xml:space="preserve"> </w:t>
            </w:r>
            <w:r w:rsidR="005F0B7C" w:rsidRPr="006470BF">
              <w:t xml:space="preserve"> в </w:t>
            </w:r>
            <w:r w:rsidR="005F0B7C" w:rsidRPr="006470BF">
              <w:lastRenderedPageBreak/>
              <w:t>соответствии с  действующим законодательством</w:t>
            </w:r>
            <w:r w:rsidR="005F0B7C" w:rsidRPr="006470BF">
              <w:rPr>
                <w:rFonts w:eastAsia="Calibri"/>
                <w:lang w:eastAsia="en-US"/>
              </w:rPr>
              <w:t xml:space="preserve"> </w:t>
            </w:r>
            <w:r w:rsidR="007F47D0" w:rsidRPr="006470BF">
              <w:rPr>
                <w:rFonts w:eastAsia="Calibri"/>
                <w:lang w:eastAsia="en-US"/>
              </w:rPr>
              <w:t xml:space="preserve"> </w:t>
            </w:r>
            <w:r w:rsidR="00AE588E" w:rsidRPr="006470BF">
              <w:t xml:space="preserve"> </w:t>
            </w:r>
            <w:r w:rsidR="00AE588E" w:rsidRPr="006470BF">
              <w:rPr>
                <w:rFonts w:eastAsia="Calibri"/>
                <w:lang w:eastAsia="en-US"/>
              </w:rPr>
              <w:t xml:space="preserve">минимальная площадь земельного участка </w:t>
            </w:r>
            <w:r w:rsidR="007F47D0" w:rsidRPr="006470BF">
              <w:rPr>
                <w:rFonts w:eastAsia="Calibri"/>
                <w:lang w:eastAsia="en-US"/>
              </w:rPr>
              <w:t xml:space="preserve">–  </w:t>
            </w:r>
            <w:r w:rsidR="007F47D0" w:rsidRPr="006470BF">
              <w:rPr>
                <w:rFonts w:eastAsia="Calibri"/>
                <w:b/>
                <w:lang w:eastAsia="en-US"/>
              </w:rPr>
              <w:t>30</w:t>
            </w:r>
            <w:r w:rsidR="007F47D0" w:rsidRPr="006470BF">
              <w:rPr>
                <w:rFonts w:eastAsia="Calibri"/>
                <w:lang w:eastAsia="en-US"/>
              </w:rPr>
              <w:t xml:space="preserve"> кв. м;</w:t>
            </w:r>
          </w:p>
          <w:p w14:paraId="64C379AD" w14:textId="77777777" w:rsidR="00C738BE" w:rsidRPr="006470BF" w:rsidRDefault="00C738BE" w:rsidP="00645243">
            <w:pPr>
              <w:jc w:val="both"/>
              <w:rPr>
                <w:rFonts w:eastAsia="Calibri"/>
                <w:lang w:eastAsia="en-US"/>
              </w:rPr>
            </w:pPr>
            <w:r w:rsidRPr="006470BF">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A1FDC82"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735B27F6" w14:textId="77777777" w:rsidR="004A5345" w:rsidRPr="006470BF" w:rsidRDefault="004A5345" w:rsidP="00645243">
            <w:pPr>
              <w:widowControl w:val="0"/>
              <w:jc w:val="both"/>
            </w:pPr>
            <w:r w:rsidRPr="006470BF">
              <w:t xml:space="preserve">- максимальное количество этажей зданий – </w:t>
            </w:r>
            <w:r w:rsidRPr="006470BF">
              <w:rPr>
                <w:b/>
              </w:rPr>
              <w:t>3 этажа;</w:t>
            </w:r>
            <w:r w:rsidRPr="006470BF">
              <w:t xml:space="preserve"> </w:t>
            </w:r>
          </w:p>
          <w:p w14:paraId="0B19062D" w14:textId="77777777" w:rsidR="004A5345" w:rsidRPr="006470BF" w:rsidRDefault="004A5345"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5A0E9EEC" w14:textId="77777777" w:rsidR="004A5345" w:rsidRPr="006470BF" w:rsidRDefault="004A5345"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7DF3B4DF" w14:textId="77777777" w:rsidR="004A5345" w:rsidRPr="006470BF" w:rsidRDefault="004A5345" w:rsidP="0064524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470B1A3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CA8705C" w14:textId="77777777" w:rsidR="004A5345" w:rsidRPr="006470BF" w:rsidRDefault="004A5345" w:rsidP="00423AB6">
            <w:pPr>
              <w:tabs>
                <w:tab w:val="left" w:pos="2520"/>
              </w:tabs>
              <w:jc w:val="center"/>
              <w:rPr>
                <w:b/>
              </w:rPr>
            </w:pPr>
            <w:r w:rsidRPr="006470BF">
              <w:rPr>
                <w:rFonts w:eastAsia="Times New Roman"/>
                <w:b/>
                <w:lang w:eastAsia="ru-RU"/>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EB7666" w14:textId="77777777" w:rsidR="004A5345" w:rsidRPr="006470BF" w:rsidRDefault="004A5345" w:rsidP="00423AB6">
            <w:pPr>
              <w:tabs>
                <w:tab w:val="left" w:pos="6946"/>
              </w:tabs>
              <w:suppressAutoHyphens/>
              <w:textAlignment w:val="baseline"/>
              <w:rPr>
                <w:b/>
              </w:rPr>
            </w:pPr>
            <w:r w:rsidRPr="006470BF">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382A265C" w14:textId="77777777" w:rsidR="004A5345" w:rsidRPr="006470BF" w:rsidRDefault="00FF4978" w:rsidP="00423AB6">
            <w:pPr>
              <w:tabs>
                <w:tab w:val="left" w:pos="6946"/>
              </w:tabs>
              <w:suppressAutoHyphens/>
              <w:textAlignment w:val="baseline"/>
              <w:rPr>
                <w:rFonts w:eastAsia="Times New Roman"/>
                <w:lang w:eastAsia="ru-RU"/>
              </w:rPr>
            </w:pPr>
            <w:r w:rsidRPr="006470BF">
              <w:t xml:space="preserve">Размещение </w:t>
            </w:r>
            <w:r w:rsidR="004A5345" w:rsidRPr="006470BF">
              <w:t>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40E6233" w14:textId="77777777" w:rsidR="004A5345" w:rsidRPr="006470BF" w:rsidRDefault="004A5345" w:rsidP="0064524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76DA2301" w14:textId="77777777" w:rsidR="00656AAC" w:rsidRPr="006470BF" w:rsidRDefault="00656AAC" w:rsidP="00645243">
            <w:pPr>
              <w:jc w:val="both"/>
              <w:rPr>
                <w:rFonts w:eastAsia="Calibri"/>
                <w:b/>
                <w:lang w:eastAsia="en-US"/>
              </w:rPr>
            </w:pPr>
            <w:r w:rsidRPr="006470BF">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w:t>
            </w:r>
            <w:r w:rsidR="005F1E2C" w:rsidRPr="006470BF">
              <w:rPr>
                <w:rFonts w:eastAsia="Calibri"/>
                <w:lang w:eastAsia="en-US"/>
              </w:rPr>
              <w:t xml:space="preserve"> кадастра и картографии</w:t>
            </w:r>
            <w:r w:rsidRPr="006470BF">
              <w:rPr>
                <w:rFonts w:eastAsia="Calibri"/>
                <w:lang w:eastAsia="en-US"/>
              </w:rPr>
              <w:t xml:space="preserve"> </w:t>
            </w:r>
            <w:r w:rsidR="005F1E2C" w:rsidRPr="006470BF">
              <w:t xml:space="preserve"> в соответствии с  действующим законодательством, </w:t>
            </w:r>
            <w:r w:rsidRPr="006470BF">
              <w:t xml:space="preserve"> </w:t>
            </w:r>
            <w:r w:rsidRPr="006470BF">
              <w:rPr>
                <w:rFonts w:eastAsia="Calibri"/>
                <w:lang w:eastAsia="en-US"/>
              </w:rPr>
              <w:t xml:space="preserve">минимальная площадь земельного участка –  </w:t>
            </w:r>
            <w:r w:rsidRPr="006470BF">
              <w:rPr>
                <w:rFonts w:eastAsia="Calibri"/>
                <w:b/>
                <w:lang w:eastAsia="en-US"/>
              </w:rPr>
              <w:t>30 кв. м;</w:t>
            </w:r>
          </w:p>
          <w:p w14:paraId="297DCD75" w14:textId="77777777" w:rsidR="00C738BE" w:rsidRPr="006470BF" w:rsidRDefault="00C738BE" w:rsidP="00645243">
            <w:pPr>
              <w:jc w:val="both"/>
              <w:rPr>
                <w:rFonts w:eastAsia="Calibri"/>
                <w:b/>
                <w:lang w:eastAsia="en-US"/>
              </w:rPr>
            </w:pPr>
            <w:r w:rsidRPr="006470BF">
              <w:t xml:space="preserve">-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w:t>
            </w:r>
            <w:r w:rsidRPr="006470BF">
              <w:lastRenderedPageBreak/>
              <w:t>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A3FD127" w14:textId="77777777" w:rsidR="00B346E3" w:rsidRPr="006470BF" w:rsidRDefault="00B346E3" w:rsidP="00B346E3">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5D47A23A" w14:textId="77777777" w:rsidR="004A5345" w:rsidRPr="006470BF" w:rsidRDefault="004A5345" w:rsidP="00645243">
            <w:pPr>
              <w:widowControl w:val="0"/>
              <w:jc w:val="both"/>
            </w:pPr>
            <w:r w:rsidRPr="006470BF">
              <w:t xml:space="preserve">- максимальное количество этажей зданий – </w:t>
            </w:r>
            <w:r w:rsidRPr="006470BF">
              <w:rPr>
                <w:b/>
              </w:rPr>
              <w:t>3 этажа;</w:t>
            </w:r>
            <w:r w:rsidRPr="006470BF">
              <w:t xml:space="preserve"> </w:t>
            </w:r>
          </w:p>
          <w:p w14:paraId="20277BD7" w14:textId="77777777" w:rsidR="004A5345" w:rsidRPr="006470BF" w:rsidRDefault="004A5345"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15м;</w:t>
            </w:r>
            <w:r w:rsidRPr="006470BF">
              <w:t xml:space="preserve"> </w:t>
            </w:r>
          </w:p>
          <w:p w14:paraId="25C6A8BF" w14:textId="77777777" w:rsidR="004A5345" w:rsidRPr="006470BF" w:rsidRDefault="004A5345"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B346E3" w:rsidRPr="006470BF">
              <w:rPr>
                <w:b/>
              </w:rPr>
              <w:t>0</w:t>
            </w:r>
            <w:r w:rsidRPr="006470BF">
              <w:rPr>
                <w:b/>
              </w:rPr>
              <w:t>%</w:t>
            </w:r>
            <w:r w:rsidRPr="006470BF">
              <w:t>.</w:t>
            </w:r>
          </w:p>
          <w:p w14:paraId="51445F5C" w14:textId="77777777" w:rsidR="004A5345" w:rsidRPr="006470BF" w:rsidRDefault="004A5345" w:rsidP="0064524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322D32DA" w14:textId="77777777" w:rsidTr="00645243">
        <w:trPr>
          <w:trHeight w:val="278"/>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FF8DED6" w14:textId="77777777" w:rsidR="002D528B" w:rsidRPr="006470BF" w:rsidRDefault="002D528B" w:rsidP="00423AB6">
            <w:pPr>
              <w:tabs>
                <w:tab w:val="left" w:pos="2520"/>
              </w:tabs>
              <w:jc w:val="center"/>
              <w:rPr>
                <w:b/>
              </w:rPr>
            </w:pPr>
            <w:r w:rsidRPr="006470BF">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897615" w14:textId="77777777" w:rsidR="002D528B" w:rsidRPr="006470BF" w:rsidRDefault="002D528B" w:rsidP="00423AB6">
            <w:pPr>
              <w:tabs>
                <w:tab w:val="left" w:pos="6946"/>
              </w:tabs>
              <w:suppressAutoHyphens/>
              <w:textAlignment w:val="baseline"/>
              <w:rPr>
                <w:b/>
              </w:rPr>
            </w:pPr>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0983E244" w14:textId="77777777" w:rsidR="002D528B" w:rsidRPr="006470BF" w:rsidRDefault="002D528B" w:rsidP="00645243">
            <w:pPr>
              <w:autoSpaceDE w:val="0"/>
              <w:autoSpaceDN w:val="0"/>
              <w:adjustRightInd w:val="0"/>
              <w:jc w:val="both"/>
              <w:rPr>
                <w:rFonts w:eastAsia="Times New Roman"/>
                <w:lang w:eastAsia="ru-RU"/>
              </w:rPr>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38C0DFE" w14:textId="77777777" w:rsidR="002D528B" w:rsidRPr="006470BF" w:rsidRDefault="002D528B" w:rsidP="00645243">
            <w:r w:rsidRPr="006470BF">
              <w:t>-минимальная/максимальная площадь земельных участков –</w:t>
            </w:r>
            <w:r w:rsidRPr="006470BF">
              <w:rPr>
                <w:b/>
              </w:rPr>
              <w:t>24/7500</w:t>
            </w:r>
            <w:r w:rsidRPr="006470BF">
              <w:t xml:space="preserve"> кв.м.</w:t>
            </w:r>
          </w:p>
          <w:p w14:paraId="4F018118" w14:textId="77777777" w:rsidR="002D528B" w:rsidRPr="006470BF" w:rsidRDefault="002D528B" w:rsidP="00645243">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07C25BED" w14:textId="77777777" w:rsidR="002D528B" w:rsidRPr="006470BF" w:rsidRDefault="002D528B" w:rsidP="00645243">
            <w:pPr>
              <w:rPr>
                <w:b/>
              </w:rPr>
            </w:pPr>
            <w:r w:rsidRPr="006470BF">
              <w:t xml:space="preserve">-максимальное количество этажей  – не более </w:t>
            </w:r>
            <w:r w:rsidRPr="006470BF">
              <w:rPr>
                <w:b/>
              </w:rPr>
              <w:t>5 этажей;</w:t>
            </w:r>
          </w:p>
          <w:p w14:paraId="464D3D48" w14:textId="77777777" w:rsidR="002D528B" w:rsidRPr="006470BF" w:rsidRDefault="002D528B" w:rsidP="00645243">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1C34D71D" w14:textId="77777777" w:rsidR="002D528B" w:rsidRPr="006470BF" w:rsidRDefault="002D528B" w:rsidP="00645243">
            <w:pPr>
              <w:tabs>
                <w:tab w:val="left" w:pos="6946"/>
              </w:tabs>
              <w:suppressAutoHyphens/>
              <w:textAlignment w:val="baseline"/>
            </w:pPr>
            <w:r w:rsidRPr="006470BF">
              <w:t xml:space="preserve">- максимальный процент застройки в границах земельного участка – </w:t>
            </w:r>
            <w:r w:rsidRPr="006470BF">
              <w:rPr>
                <w:b/>
              </w:rPr>
              <w:t>80%</w:t>
            </w:r>
            <w:r w:rsidRPr="006470BF">
              <w:t>.</w:t>
            </w:r>
          </w:p>
        </w:tc>
      </w:tr>
    </w:tbl>
    <w:p w14:paraId="0B049B55" w14:textId="77777777" w:rsidR="00126336" w:rsidRPr="006470BF" w:rsidRDefault="00126336" w:rsidP="00423AB6">
      <w:pPr>
        <w:rPr>
          <w:b/>
        </w:rPr>
      </w:pPr>
    </w:p>
    <w:p w14:paraId="4AC7BFF4" w14:textId="77777777" w:rsidR="00126336" w:rsidRPr="006470BF" w:rsidRDefault="009312CE" w:rsidP="00423AB6">
      <w:pPr>
        <w:rPr>
          <w:b/>
        </w:rPr>
      </w:pPr>
      <w:r w:rsidRPr="006470BF">
        <w:rPr>
          <w:b/>
        </w:rPr>
        <w:t>3.</w:t>
      </w:r>
      <w:r w:rsidR="00126336"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p>
    <w:p w14:paraId="6C1BD6B2" w14:textId="77777777" w:rsidR="00FC0D1B" w:rsidRPr="006470BF" w:rsidRDefault="00FC0D1B" w:rsidP="009312CE">
      <w:pPr>
        <w:keepLines/>
        <w:widowControl w:val="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6470BF" w14:paraId="614EBFD0" w14:textId="77777777" w:rsidTr="00645243">
        <w:trPr>
          <w:trHeight w:val="552"/>
        </w:trPr>
        <w:tc>
          <w:tcPr>
            <w:tcW w:w="4219" w:type="dxa"/>
            <w:vAlign w:val="center"/>
          </w:tcPr>
          <w:p w14:paraId="03084974" w14:textId="77777777" w:rsidR="00FC0D1B" w:rsidRPr="006470BF" w:rsidRDefault="009312CE" w:rsidP="009312CE">
            <w:pPr>
              <w:jc w:val="center"/>
              <w:rPr>
                <w:b/>
              </w:rPr>
            </w:pPr>
            <w:r w:rsidRPr="006470BF">
              <w:rPr>
                <w:b/>
              </w:rPr>
              <w:t>Виды разрешенного использования</w:t>
            </w:r>
          </w:p>
        </w:tc>
        <w:tc>
          <w:tcPr>
            <w:tcW w:w="10490" w:type="dxa"/>
            <w:vAlign w:val="center"/>
          </w:tcPr>
          <w:p w14:paraId="6FF69212" w14:textId="77777777" w:rsidR="00FC0D1B" w:rsidRPr="006470BF" w:rsidRDefault="009312CE" w:rsidP="009312CE">
            <w:pPr>
              <w:jc w:val="center"/>
              <w:rPr>
                <w:b/>
              </w:rPr>
            </w:pPr>
            <w:r w:rsidRPr="006470BF">
              <w:rPr>
                <w:b/>
              </w:rPr>
              <w:t>Предельные параметры разрешенного строительства</w:t>
            </w:r>
          </w:p>
        </w:tc>
      </w:tr>
      <w:tr w:rsidR="00E7196D" w:rsidRPr="006470BF" w14:paraId="6CB599F2" w14:textId="77777777" w:rsidTr="00645243">
        <w:trPr>
          <w:trHeight w:val="288"/>
        </w:trPr>
        <w:tc>
          <w:tcPr>
            <w:tcW w:w="4219" w:type="dxa"/>
          </w:tcPr>
          <w:p w14:paraId="25218879"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490" w:type="dxa"/>
          </w:tcPr>
          <w:p w14:paraId="127D51BE" w14:textId="77777777" w:rsidR="002D0B3D" w:rsidRPr="006470BF" w:rsidRDefault="002D0B3D" w:rsidP="002D0B3D">
            <w:r w:rsidRPr="006470BF">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sidRPr="006470BF">
              <w:lastRenderedPageBreak/>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19B48353" w14:textId="77777777" w:rsidTr="00645243">
        <w:trPr>
          <w:trHeight w:val="288"/>
        </w:trPr>
        <w:tc>
          <w:tcPr>
            <w:tcW w:w="4219" w:type="dxa"/>
          </w:tcPr>
          <w:p w14:paraId="0DDFD466" w14:textId="77777777" w:rsidR="002D0B3D" w:rsidRPr="006470BF" w:rsidRDefault="002D0B3D" w:rsidP="002D0B3D">
            <w:pPr>
              <w:autoSpaceDE w:val="0"/>
              <w:autoSpaceDN w:val="0"/>
              <w:adjustRightInd w:val="0"/>
              <w:spacing w:before="120"/>
              <w:jc w:val="both"/>
            </w:pPr>
            <w:r w:rsidRPr="006470BF">
              <w:lastRenderedPageBreak/>
              <w:t>Автостоянки для парковки автомобилей посетителей.</w:t>
            </w:r>
          </w:p>
        </w:tc>
        <w:tc>
          <w:tcPr>
            <w:tcW w:w="10490" w:type="dxa"/>
          </w:tcPr>
          <w:p w14:paraId="5EE40DB7"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DEF1C50"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091E2C6A"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659AA204" w14:textId="77777777" w:rsidR="002D0B3D" w:rsidRPr="006470BF" w:rsidRDefault="002D0B3D" w:rsidP="002D0B3D">
            <w:pPr>
              <w:autoSpaceDE w:val="0"/>
              <w:autoSpaceDN w:val="0"/>
              <w:adjustRightInd w:val="0"/>
              <w:ind w:firstLine="540"/>
              <w:jc w:val="both"/>
            </w:pPr>
            <w:r w:rsidRPr="006470BF">
              <w:t>для автобусов - 40 кв. м;</w:t>
            </w:r>
          </w:p>
          <w:p w14:paraId="7846668A" w14:textId="77777777" w:rsidR="002D0B3D" w:rsidRPr="006470BF" w:rsidRDefault="002D0B3D" w:rsidP="002D0B3D">
            <w:pPr>
              <w:autoSpaceDE w:val="0"/>
              <w:autoSpaceDN w:val="0"/>
              <w:adjustRightInd w:val="0"/>
              <w:ind w:firstLine="540"/>
              <w:jc w:val="both"/>
            </w:pPr>
            <w:r w:rsidRPr="006470BF">
              <w:t>для велосипедов - 0,9 кв. м.</w:t>
            </w:r>
          </w:p>
          <w:p w14:paraId="3FD8BC56"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8BE00FC"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C38CA45"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0589E" w:rsidRPr="006470BF" w14:paraId="177DC0ED" w14:textId="77777777" w:rsidTr="00645243">
        <w:trPr>
          <w:trHeight w:val="1078"/>
        </w:trPr>
        <w:tc>
          <w:tcPr>
            <w:tcW w:w="4219" w:type="dxa"/>
          </w:tcPr>
          <w:p w14:paraId="3D1EBADA" w14:textId="77777777" w:rsidR="0040589E" w:rsidRPr="006470BF" w:rsidRDefault="0040589E" w:rsidP="0040589E">
            <w:pPr>
              <w:jc w:val="both"/>
            </w:pPr>
            <w:r w:rsidRPr="006470BF">
              <w:t>Хозяйственные постройки, навесы, беседки</w:t>
            </w:r>
          </w:p>
        </w:tc>
        <w:tc>
          <w:tcPr>
            <w:tcW w:w="10490" w:type="dxa"/>
          </w:tcPr>
          <w:p w14:paraId="5EF323C5"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0B02FF5" w14:textId="77777777" w:rsidR="0040589E" w:rsidRPr="006470BF" w:rsidRDefault="0040589E" w:rsidP="0040589E">
            <w:pPr>
              <w:keepLines/>
              <w:overflowPunct w:val="0"/>
              <w:autoSpaceDE w:val="0"/>
              <w:autoSpaceDN w:val="0"/>
              <w:adjustRightInd w:val="0"/>
              <w:jc w:val="both"/>
            </w:pPr>
            <w:r w:rsidRPr="006470BF">
              <w:t>- минимальные отступы от границ участка - 3</w:t>
            </w:r>
            <w:r w:rsidRPr="006470BF">
              <w:rPr>
                <w:b/>
              </w:rPr>
              <w:t xml:space="preserve"> м</w:t>
            </w:r>
            <w:r w:rsidRPr="006470BF">
              <w:t>, от красной линии улиц и проездов</w:t>
            </w:r>
            <w:r w:rsidRPr="006470BF">
              <w:rPr>
                <w:b/>
              </w:rPr>
              <w:t xml:space="preserve"> - 5 м</w:t>
            </w:r>
            <w:r w:rsidRPr="006470BF">
              <w:t>, с учетом соблюдения требований технических регламентов.</w:t>
            </w:r>
          </w:p>
          <w:p w14:paraId="722C995A" w14:textId="77777777" w:rsidR="0040589E" w:rsidRPr="006470BF" w:rsidRDefault="0040589E" w:rsidP="0040589E">
            <w:pPr>
              <w:jc w:val="both"/>
            </w:pPr>
            <w:r w:rsidRPr="006470BF">
              <w:t xml:space="preserve">- максимальное количество надземных этажей – </w:t>
            </w:r>
            <w:r w:rsidRPr="006470BF">
              <w:rPr>
                <w:b/>
              </w:rPr>
              <w:t xml:space="preserve"> 1 этаж</w:t>
            </w:r>
            <w:r w:rsidRPr="006470BF">
              <w:t>;</w:t>
            </w:r>
          </w:p>
          <w:p w14:paraId="3403F93F" w14:textId="77777777" w:rsidR="0040589E" w:rsidRPr="006470BF" w:rsidRDefault="0040589E" w:rsidP="0040589E">
            <w:r w:rsidRPr="006470BF">
              <w:t xml:space="preserve">- высота  объектов – </w:t>
            </w:r>
            <w:r w:rsidRPr="006470BF">
              <w:rPr>
                <w:b/>
              </w:rPr>
              <w:t>до 4 м.</w:t>
            </w:r>
          </w:p>
        </w:tc>
      </w:tr>
      <w:tr w:rsidR="0040589E" w:rsidRPr="006470BF" w14:paraId="27D2C3C1" w14:textId="77777777" w:rsidTr="00645243">
        <w:trPr>
          <w:trHeight w:val="1078"/>
        </w:trPr>
        <w:tc>
          <w:tcPr>
            <w:tcW w:w="4219" w:type="dxa"/>
          </w:tcPr>
          <w:p w14:paraId="4E5F122C" w14:textId="77777777" w:rsidR="0040589E" w:rsidRPr="006470BF" w:rsidRDefault="0040589E" w:rsidP="002D0B3D">
            <w:pPr>
              <w:jc w:val="both"/>
            </w:pPr>
            <w:r w:rsidRPr="006470BF">
              <w:t>Площадки для мусоросборников.</w:t>
            </w:r>
          </w:p>
        </w:tc>
        <w:tc>
          <w:tcPr>
            <w:tcW w:w="10490" w:type="dxa"/>
          </w:tcPr>
          <w:p w14:paraId="3049062A"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C7E4D79" w14:textId="77777777" w:rsidR="0040589E" w:rsidRPr="006470BF" w:rsidRDefault="0040589E" w:rsidP="002D0B3D">
            <w:pPr>
              <w:jc w:val="both"/>
            </w:pPr>
            <w:r w:rsidRPr="006470BF">
              <w:t>Максимальная площадь земельных участков  – в 3 раза превышающая площадь мусоросборников;</w:t>
            </w:r>
          </w:p>
          <w:p w14:paraId="146F2175" w14:textId="77777777" w:rsidR="0040589E" w:rsidRPr="006470BF" w:rsidRDefault="0040589E" w:rsidP="002D0B3D">
            <w:pPr>
              <w:jc w:val="both"/>
            </w:pPr>
            <w:r w:rsidRPr="006470BF">
              <w:t>расстояние от площадок для мусоросборников до производственных и вспомогательных помещений не менее - 30 м.</w:t>
            </w:r>
          </w:p>
          <w:p w14:paraId="06633AC8"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40589E" w:rsidRPr="006470BF" w14:paraId="277DED6E" w14:textId="77777777" w:rsidTr="00645243">
        <w:trPr>
          <w:trHeight w:val="360"/>
        </w:trPr>
        <w:tc>
          <w:tcPr>
            <w:tcW w:w="4219" w:type="dxa"/>
          </w:tcPr>
          <w:p w14:paraId="5BAC8653" w14:textId="77777777" w:rsidR="0040589E" w:rsidRPr="006470BF" w:rsidRDefault="0040589E" w:rsidP="002D0B3D">
            <w:pPr>
              <w:jc w:val="both"/>
            </w:pPr>
            <w:r w:rsidRPr="006470BF">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04A9F55F"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737017A" w14:textId="77777777" w:rsidR="0040589E" w:rsidRPr="006470BF" w:rsidRDefault="0040589E" w:rsidP="002D0B3D">
            <w:pPr>
              <w:autoSpaceDE w:val="0"/>
              <w:autoSpaceDN w:val="0"/>
              <w:adjustRightInd w:val="0"/>
              <w:ind w:firstLine="709"/>
            </w:pPr>
            <w:r w:rsidRPr="006470BF">
              <w:t>Расстояние от фундаментов зданий и сооружений :</w:t>
            </w:r>
          </w:p>
          <w:p w14:paraId="64404F21" w14:textId="77777777" w:rsidR="0040589E" w:rsidRPr="006470BF" w:rsidRDefault="0040589E" w:rsidP="002D0B3D">
            <w:pPr>
              <w:autoSpaceDE w:val="0"/>
              <w:autoSpaceDN w:val="0"/>
              <w:adjustRightInd w:val="0"/>
              <w:ind w:firstLine="709"/>
            </w:pPr>
            <w:r w:rsidRPr="006470BF">
              <w:t>- водопровод и напорная канализация -5 м,</w:t>
            </w:r>
          </w:p>
          <w:p w14:paraId="12288C78" w14:textId="77777777" w:rsidR="0040589E" w:rsidRPr="006470BF" w:rsidRDefault="0040589E" w:rsidP="002D0B3D">
            <w:pPr>
              <w:autoSpaceDE w:val="0"/>
              <w:autoSpaceDN w:val="0"/>
              <w:adjustRightInd w:val="0"/>
              <w:ind w:firstLine="709"/>
            </w:pPr>
            <w:r w:rsidRPr="006470BF">
              <w:t>- самотечная канализация (бытовая и дождевая)-3м.</w:t>
            </w:r>
          </w:p>
          <w:p w14:paraId="38A18527"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250A5AA5" w14:textId="77777777" w:rsidR="00126336" w:rsidRPr="008621AD" w:rsidRDefault="008621AD" w:rsidP="00423AB6">
      <w:pPr>
        <w:rPr>
          <w:u w:val="single"/>
        </w:rPr>
      </w:pPr>
      <w:r>
        <w:tab/>
      </w:r>
      <w:r w:rsidRPr="008621AD">
        <w:rPr>
          <w:u w:val="single"/>
        </w:rPr>
        <w:t>Примечание:</w:t>
      </w:r>
    </w:p>
    <w:p w14:paraId="194442F0"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AC8A03D"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DB84710" w14:textId="27252CC9" w:rsidR="00455E69" w:rsidRPr="006470BF" w:rsidRDefault="00C74EE4" w:rsidP="00C74EE4">
      <w:pPr>
        <w:pStyle w:val="20"/>
        <w:rPr>
          <w:szCs w:val="24"/>
        </w:rPr>
      </w:pPr>
      <w:bookmarkStart w:id="101" w:name="_Toc76049258"/>
      <w:r w:rsidRPr="006470BF">
        <w:rPr>
          <w:szCs w:val="24"/>
        </w:rPr>
        <w:t xml:space="preserve">4. </w:t>
      </w:r>
      <w:r w:rsidR="00B70B12" w:rsidRPr="006470BF">
        <w:rPr>
          <w:szCs w:val="24"/>
        </w:rPr>
        <w:t>П</w:t>
      </w:r>
      <w:r w:rsidR="00455E69" w:rsidRPr="006470BF">
        <w:rPr>
          <w:szCs w:val="24"/>
        </w:rPr>
        <w:t xml:space="preserve">-2 </w:t>
      </w:r>
      <w:r w:rsidR="00470C83">
        <w:rPr>
          <w:szCs w:val="24"/>
        </w:rPr>
        <w:t xml:space="preserve"> </w:t>
      </w:r>
      <w:r w:rsidRPr="006470BF">
        <w:rPr>
          <w:szCs w:val="24"/>
        </w:rPr>
        <w:t xml:space="preserve">Зона </w:t>
      </w:r>
      <w:r w:rsidR="00470C83" w:rsidRPr="006470BF">
        <w:rPr>
          <w:szCs w:val="24"/>
        </w:rPr>
        <w:t>производственных</w:t>
      </w:r>
      <w:r w:rsidRPr="006470BF">
        <w:rPr>
          <w:szCs w:val="24"/>
        </w:rPr>
        <w:t xml:space="preserve"> и коммунально-складских объектов II класса опасности</w:t>
      </w:r>
      <w:bookmarkEnd w:id="101"/>
      <w:r w:rsidR="001400CB" w:rsidRPr="006470BF">
        <w:rPr>
          <w:szCs w:val="24"/>
        </w:rPr>
        <w:t xml:space="preserve"> </w:t>
      </w:r>
      <w:r w:rsidR="00455E69" w:rsidRPr="006470BF">
        <w:rPr>
          <w:szCs w:val="24"/>
        </w:rPr>
        <w:t xml:space="preserve"> </w:t>
      </w:r>
    </w:p>
    <w:p w14:paraId="118AF0E1" w14:textId="77777777" w:rsidR="00FC0D1B" w:rsidRPr="006470BF" w:rsidRDefault="00FC0D1B" w:rsidP="00C74EE4">
      <w:pPr>
        <w:widowControl w:val="0"/>
        <w:ind w:firstLine="709"/>
        <w:jc w:val="both"/>
        <w:rPr>
          <w:rFonts w:eastAsia="Times New Roman"/>
          <w:iCs/>
          <w:lang w:eastAsia="ru-RU"/>
        </w:rPr>
      </w:pPr>
      <w:r w:rsidRPr="006470BF">
        <w:rPr>
          <w:rFonts w:eastAsia="Times New Roman"/>
          <w:iCs/>
          <w:lang w:eastAsia="ru-RU"/>
        </w:rPr>
        <w:t>Зона П</w:t>
      </w:r>
      <w:r w:rsidR="00C74EE4" w:rsidRPr="006470BF">
        <w:rPr>
          <w:rFonts w:eastAsia="Times New Roman"/>
          <w:iCs/>
          <w:lang w:eastAsia="ru-RU"/>
        </w:rPr>
        <w:t>К</w:t>
      </w:r>
      <w:r w:rsidRPr="006470BF">
        <w:rPr>
          <w:rFonts w:eastAsia="Times New Roman"/>
          <w:iCs/>
          <w:lang w:eastAsia="ru-RU"/>
        </w:rPr>
        <w:t xml:space="preserve">-2 выделена для обеспечения правовых условий формирования предприятий, производств и объектов не выше </w:t>
      </w:r>
      <w:r w:rsidRPr="006470BF">
        <w:rPr>
          <w:rFonts w:eastAsia="Times New Roman"/>
          <w:iCs/>
          <w:lang w:val="en-US" w:eastAsia="ru-RU"/>
        </w:rPr>
        <w:t>II</w:t>
      </w:r>
      <w:r w:rsidRPr="006470BF">
        <w:rPr>
          <w:rFonts w:eastAsia="Times New Roman"/>
          <w:iCs/>
          <w:lang w:eastAsia="ru-RU"/>
        </w:rPr>
        <w:t xml:space="preserve"> класса </w:t>
      </w:r>
      <w:r w:rsidRPr="006470BF">
        <w:rPr>
          <w:rFonts w:eastAsia="Times New Roman"/>
          <w:bCs/>
          <w:lang w:eastAsia="ru-RU"/>
        </w:rPr>
        <w:t>опасности согласно перечню СанПиН 2.2.1/2.1.1.1200-03</w:t>
      </w:r>
      <w:r w:rsidRPr="006470BF">
        <w:rPr>
          <w:rFonts w:eastAsia="Times New Roman"/>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A47A6D5" w14:textId="77777777" w:rsidR="00645243" w:rsidRPr="006470BF" w:rsidRDefault="00645243" w:rsidP="00C74EE4">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9D7EA9B" w14:textId="77777777" w:rsidR="00455E69" w:rsidRPr="006470BF" w:rsidRDefault="00C74EE4" w:rsidP="00423AB6">
      <w:pPr>
        <w:rPr>
          <w:b/>
        </w:rPr>
      </w:pPr>
      <w:r w:rsidRPr="006470BF">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C74EE4" w:rsidRPr="006470BF" w14:paraId="7AFFE53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50231B" w14:textId="77777777" w:rsidR="00C74EE4" w:rsidRPr="006470BF" w:rsidRDefault="00C74EE4" w:rsidP="00C74EE4">
            <w:pPr>
              <w:tabs>
                <w:tab w:val="left" w:pos="2520"/>
              </w:tabs>
              <w:jc w:val="center"/>
              <w:rPr>
                <w:b/>
              </w:rPr>
            </w:pPr>
            <w:r w:rsidRPr="006470BF">
              <w:rPr>
                <w:b/>
              </w:rPr>
              <w:t>Код вида</w:t>
            </w:r>
          </w:p>
          <w:p w14:paraId="4C5FCB1A" w14:textId="77777777" w:rsidR="00C74EE4" w:rsidRPr="006470BF" w:rsidRDefault="00C74EE4" w:rsidP="00C74EE4">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8DDF" w14:textId="77777777" w:rsidR="00C74EE4" w:rsidRPr="006470BF" w:rsidRDefault="00C74EE4" w:rsidP="00C74EE4">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3F26D4B" w14:textId="77777777" w:rsidR="00C74EE4" w:rsidRPr="006470BF" w:rsidRDefault="00C74EE4" w:rsidP="00C74EE4">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7A272" w14:textId="77777777" w:rsidR="00C74EE4" w:rsidRPr="006470BF" w:rsidRDefault="00C74EE4" w:rsidP="00C74EE4">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31142C" w:rsidRPr="006470BF" w14:paraId="475B1E9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608C40C" w14:textId="77777777" w:rsidR="0031142C" w:rsidRPr="006470BF" w:rsidRDefault="0031142C" w:rsidP="0031142C">
            <w:pPr>
              <w:tabs>
                <w:tab w:val="left" w:pos="2520"/>
              </w:tabs>
              <w:jc w:val="center"/>
              <w:rPr>
                <w:b/>
              </w:rPr>
            </w:pPr>
            <w:r w:rsidRPr="006470BF">
              <w:rPr>
                <w:b/>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55D733" w14:textId="77777777" w:rsidR="0031142C" w:rsidRPr="006470BF" w:rsidRDefault="0031142C" w:rsidP="0031142C">
            <w:pPr>
              <w:tabs>
                <w:tab w:val="left" w:pos="6946"/>
              </w:tabs>
              <w:suppressAutoHyphens/>
              <w:jc w:val="both"/>
              <w:textAlignment w:val="baseline"/>
              <w:rPr>
                <w:rFonts w:eastAsia="Times New Roman"/>
                <w:lang w:eastAsia="ru-RU"/>
              </w:rPr>
            </w:pPr>
            <w:r w:rsidRPr="006470BF">
              <w:t>Скотоводство</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D2DAD5F" w14:textId="77777777" w:rsidR="0031142C" w:rsidRPr="006470BF" w:rsidRDefault="0031142C" w:rsidP="0031142C">
            <w:pPr>
              <w:autoSpaceDE w:val="0"/>
              <w:autoSpaceDN w:val="0"/>
              <w:adjustRightInd w:val="0"/>
              <w:jc w:val="both"/>
            </w:pPr>
            <w:r w:rsidRPr="006470BF">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w:t>
            </w:r>
            <w:r w:rsidRPr="006470BF">
              <w:lastRenderedPageBreak/>
              <w:t>лошадей, верблюдов, оленей);</w:t>
            </w:r>
          </w:p>
          <w:p w14:paraId="6C60FA4A" w14:textId="77777777" w:rsidR="0031142C" w:rsidRPr="006470BF" w:rsidRDefault="0031142C" w:rsidP="0031142C">
            <w:pPr>
              <w:autoSpaceDE w:val="0"/>
              <w:autoSpaceDN w:val="0"/>
              <w:adjustRightInd w:val="0"/>
              <w:jc w:val="both"/>
            </w:pPr>
            <w:r w:rsidRPr="006470BF">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F6ECE7C" w14:textId="77777777" w:rsidR="0031142C" w:rsidRPr="006470BF" w:rsidRDefault="0031142C" w:rsidP="0031142C">
            <w:pPr>
              <w:jc w:val="both"/>
            </w:pPr>
            <w:r w:rsidRPr="006470BF">
              <w:lastRenderedPageBreak/>
              <w:t xml:space="preserve">- минимальная / максимальная площадь земельного участка–  </w:t>
            </w:r>
            <w:r w:rsidRPr="006470BF">
              <w:rPr>
                <w:b/>
              </w:rPr>
              <w:t>300 / 1000000</w:t>
            </w:r>
            <w:r w:rsidRPr="006470BF">
              <w:t xml:space="preserve"> кв. м;</w:t>
            </w:r>
          </w:p>
          <w:p w14:paraId="38F45093" w14:textId="77777777" w:rsidR="0031142C" w:rsidRPr="006470BF" w:rsidRDefault="0031142C" w:rsidP="0031142C">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0FC3F5F7" w14:textId="77777777" w:rsidR="0031142C" w:rsidRPr="006470BF" w:rsidRDefault="0031142C" w:rsidP="0031142C">
            <w:pPr>
              <w:jc w:val="both"/>
            </w:pPr>
            <w:r w:rsidRPr="006470BF">
              <w:t xml:space="preserve">- максимальное количество этажей зданий – </w:t>
            </w:r>
            <w:r w:rsidRPr="006470BF">
              <w:rPr>
                <w:b/>
              </w:rPr>
              <w:t>1 этаж</w:t>
            </w:r>
            <w:r w:rsidRPr="006470BF">
              <w:t>;</w:t>
            </w:r>
          </w:p>
          <w:p w14:paraId="6BBFC10C"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w:t>
            </w:r>
            <w:r w:rsidRPr="006470BF">
              <w:lastRenderedPageBreak/>
              <w:t xml:space="preserve">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65DCBAB" w14:textId="77777777" w:rsidR="0031142C" w:rsidRPr="006470BF" w:rsidRDefault="0031142C" w:rsidP="0031142C">
            <w:pPr>
              <w:jc w:val="both"/>
            </w:pPr>
            <w:r w:rsidRPr="006470BF">
              <w:t xml:space="preserve">- максимальный процент застройки в границах земельного участка – </w:t>
            </w:r>
            <w:r w:rsidRPr="006470BF">
              <w:rPr>
                <w:b/>
              </w:rPr>
              <w:t>30%</w:t>
            </w:r>
          </w:p>
        </w:tc>
      </w:tr>
      <w:tr w:rsidR="0031142C" w:rsidRPr="006470BF" w14:paraId="2212276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DB13491" w14:textId="77777777" w:rsidR="0031142C" w:rsidRPr="006470BF" w:rsidRDefault="0031142C" w:rsidP="0031142C">
            <w:pPr>
              <w:keepLines/>
              <w:widowControl w:val="0"/>
              <w:jc w:val="center"/>
              <w:rPr>
                <w:b/>
              </w:rPr>
            </w:pPr>
            <w:r w:rsidRPr="006470BF">
              <w:rPr>
                <w:b/>
              </w:rPr>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3A4A82"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1494107" w14:textId="77777777" w:rsidR="0031142C" w:rsidRPr="006470BF" w:rsidRDefault="0031142C" w:rsidP="0031142C">
            <w:pPr>
              <w:autoSpaceDE w:val="0"/>
              <w:autoSpaceDN w:val="0"/>
              <w:adjustRightInd w:val="0"/>
              <w:jc w:val="both"/>
            </w:pPr>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2250A7A6" w14:textId="77777777" w:rsidR="0031142C" w:rsidRPr="006470BF" w:rsidRDefault="0031142C" w:rsidP="0031142C">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B3C59C2" w14:textId="77777777" w:rsidR="0031142C" w:rsidRPr="006470BF" w:rsidRDefault="0031142C" w:rsidP="0031142C">
            <w:pPr>
              <w:jc w:val="both"/>
            </w:pPr>
            <w:r w:rsidRPr="006470BF">
              <w:t xml:space="preserve"> - минимальная/максимальная площадь земельных участков – </w:t>
            </w:r>
            <w:r w:rsidRPr="006470BF">
              <w:rPr>
                <w:b/>
              </w:rPr>
              <w:t xml:space="preserve">4/100000 </w:t>
            </w:r>
            <w:r w:rsidRPr="006470BF">
              <w:t>кв.м.;</w:t>
            </w:r>
          </w:p>
          <w:p w14:paraId="254C21C6" w14:textId="77777777" w:rsidR="0031142C" w:rsidRPr="006470BF" w:rsidRDefault="0031142C" w:rsidP="0031142C">
            <w:pPr>
              <w:jc w:val="both"/>
              <w:rPr>
                <w:b/>
              </w:rPr>
            </w:pPr>
            <w:r w:rsidRPr="006470BF">
              <w:t xml:space="preserve"> - максимальное количество этажей  – не более </w:t>
            </w:r>
            <w:r w:rsidRPr="006470BF">
              <w:rPr>
                <w:b/>
              </w:rPr>
              <w:t>2 этажей;</w:t>
            </w:r>
          </w:p>
          <w:p w14:paraId="74B8688A"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618F7E80" w14:textId="77777777" w:rsidR="0031142C" w:rsidRPr="006470BF" w:rsidRDefault="0031142C" w:rsidP="0031142C">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8F4E4D1"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45FB0A7B" w14:textId="77777777" w:rsidR="0031142C" w:rsidRPr="006470BF" w:rsidRDefault="0031142C" w:rsidP="0031142C">
            <w:r w:rsidRPr="006470BF">
              <w:t>- процент застройки подземной части - не регламентируется;</w:t>
            </w:r>
          </w:p>
          <w:p w14:paraId="4ACDE162" w14:textId="77777777" w:rsidR="0031142C" w:rsidRPr="006470BF" w:rsidRDefault="0031142C" w:rsidP="0031142C">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574C3821" w14:textId="77777777" w:rsidR="0031142C" w:rsidRPr="006470BF" w:rsidRDefault="0031142C" w:rsidP="0031142C">
            <w:pPr>
              <w:widowControl w:val="0"/>
              <w:jc w:val="both"/>
            </w:pPr>
            <w:r w:rsidRPr="006470BF">
              <w:rPr>
                <w:b/>
              </w:rPr>
              <w:t>Не распространяются на линейные объекты</w:t>
            </w:r>
          </w:p>
        </w:tc>
      </w:tr>
      <w:tr w:rsidR="0031142C" w:rsidRPr="006470BF" w14:paraId="143FDB2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D7F477B" w14:textId="77777777" w:rsidR="0031142C" w:rsidRPr="006470BF" w:rsidRDefault="0031142C" w:rsidP="0031142C">
            <w:pPr>
              <w:keepLines/>
              <w:widowControl w:val="0"/>
              <w:jc w:val="center"/>
              <w:rPr>
                <w:b/>
              </w:rPr>
            </w:pPr>
            <w:r w:rsidRPr="006470BF">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E60D15"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2909879" w14:textId="77777777" w:rsidR="0031142C" w:rsidRPr="006470BF" w:rsidRDefault="0031142C" w:rsidP="0031142C">
            <w:pPr>
              <w:autoSpaceDE w:val="0"/>
              <w:autoSpaceDN w:val="0"/>
              <w:adjustRightInd w:val="0"/>
              <w:jc w:val="both"/>
            </w:pPr>
            <w:r w:rsidRPr="006470BF">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6470BF">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0363C7D" w14:textId="77777777" w:rsidR="0031142C" w:rsidRPr="006470BF" w:rsidRDefault="0031142C" w:rsidP="0031142C">
            <w:pPr>
              <w:jc w:val="both"/>
            </w:pPr>
            <w:r w:rsidRPr="006470BF">
              <w:lastRenderedPageBreak/>
              <w:t xml:space="preserve">- минимальная/максимальная площадь земельных участков – </w:t>
            </w:r>
            <w:r w:rsidRPr="006470BF">
              <w:rPr>
                <w:b/>
              </w:rPr>
              <w:t xml:space="preserve">4/100000 </w:t>
            </w:r>
            <w:r w:rsidRPr="006470BF">
              <w:t>кв.м.;</w:t>
            </w:r>
          </w:p>
          <w:p w14:paraId="7BBB5BC7" w14:textId="77777777" w:rsidR="0031142C" w:rsidRPr="006470BF" w:rsidRDefault="0031142C" w:rsidP="0031142C">
            <w:pPr>
              <w:jc w:val="both"/>
              <w:rPr>
                <w:b/>
              </w:rPr>
            </w:pPr>
            <w:r w:rsidRPr="006470BF">
              <w:t xml:space="preserve"> - максимальное количество этажей  – не более </w:t>
            </w:r>
            <w:r w:rsidRPr="006470BF">
              <w:rPr>
                <w:b/>
              </w:rPr>
              <w:t>2 этажей;</w:t>
            </w:r>
          </w:p>
          <w:p w14:paraId="5DBCCF5C"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2F6BF62F" w14:textId="77777777" w:rsidR="0031142C" w:rsidRPr="006470BF" w:rsidRDefault="0031142C" w:rsidP="0031142C">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BD022EB" w14:textId="77777777" w:rsidR="0031142C" w:rsidRPr="006470BF" w:rsidRDefault="0031142C" w:rsidP="0031142C">
            <w:pPr>
              <w:autoSpaceDE w:val="0"/>
              <w:autoSpaceDN w:val="0"/>
              <w:adjustRightInd w:val="0"/>
              <w:jc w:val="both"/>
            </w:pPr>
            <w:r w:rsidRPr="006470BF">
              <w:lastRenderedPageBreak/>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5AD873E7" w14:textId="77777777" w:rsidR="0031142C" w:rsidRPr="006470BF" w:rsidRDefault="0031142C" w:rsidP="0031142C">
            <w:r w:rsidRPr="006470BF">
              <w:t>- процент застройки подземной части - не регламентируется;</w:t>
            </w:r>
          </w:p>
          <w:p w14:paraId="3CE3394A" w14:textId="77777777" w:rsidR="0031142C" w:rsidRPr="006470BF" w:rsidRDefault="0031142C" w:rsidP="0031142C">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74199396" w14:textId="77777777" w:rsidR="0031142C" w:rsidRPr="006470BF" w:rsidRDefault="0031142C" w:rsidP="0031142C">
            <w:pPr>
              <w:jc w:val="both"/>
            </w:pPr>
            <w:r w:rsidRPr="006470BF">
              <w:rPr>
                <w:b/>
              </w:rPr>
              <w:t>Не распространяются на линейные объекты</w:t>
            </w:r>
          </w:p>
        </w:tc>
      </w:tr>
      <w:tr w:rsidR="0031142C" w:rsidRPr="006470BF" w14:paraId="278CF11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0C82696" w14:textId="77777777" w:rsidR="0031142C" w:rsidRPr="006470BF" w:rsidRDefault="0031142C" w:rsidP="0031142C">
            <w:pPr>
              <w:keepLines/>
              <w:widowControl w:val="0"/>
              <w:jc w:val="center"/>
              <w:rPr>
                <w:b/>
              </w:rPr>
            </w:pPr>
            <w:r w:rsidRPr="006470BF">
              <w:rPr>
                <w:b/>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97D2F25"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2867296" w14:textId="77777777" w:rsidR="0031142C" w:rsidRPr="006470BF" w:rsidRDefault="0031142C" w:rsidP="0031142C">
            <w:pPr>
              <w:autoSpaceDE w:val="0"/>
              <w:autoSpaceDN w:val="0"/>
              <w:adjustRightInd w:val="0"/>
              <w:jc w:val="both"/>
            </w:pPr>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AE6BDA8" w14:textId="77777777" w:rsidR="0031142C" w:rsidRPr="006470BF" w:rsidRDefault="0031142C" w:rsidP="0031142C">
            <w:pPr>
              <w:jc w:val="both"/>
            </w:pPr>
            <w:r w:rsidRPr="006470BF">
              <w:t xml:space="preserve">- минимальная/максимальная площадь земельных участков – </w:t>
            </w:r>
            <w:r w:rsidRPr="006470BF">
              <w:rPr>
                <w:b/>
              </w:rPr>
              <w:t xml:space="preserve">4/100000 </w:t>
            </w:r>
            <w:r w:rsidRPr="006470BF">
              <w:t>кв.м.;</w:t>
            </w:r>
          </w:p>
          <w:p w14:paraId="6106B5B7" w14:textId="77777777" w:rsidR="0031142C" w:rsidRPr="006470BF" w:rsidRDefault="0031142C" w:rsidP="0031142C">
            <w:pPr>
              <w:jc w:val="both"/>
              <w:rPr>
                <w:b/>
              </w:rPr>
            </w:pPr>
            <w:r w:rsidRPr="006470BF">
              <w:t xml:space="preserve"> - максимальное количество этажей  – не более </w:t>
            </w:r>
            <w:r w:rsidRPr="006470BF">
              <w:rPr>
                <w:b/>
              </w:rPr>
              <w:t>2 этажей;</w:t>
            </w:r>
          </w:p>
          <w:p w14:paraId="59760598"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FC18970" w14:textId="77777777" w:rsidR="0031142C" w:rsidRPr="006470BF" w:rsidRDefault="0031142C" w:rsidP="0031142C">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5EC252C5" w14:textId="77777777" w:rsidR="0031142C" w:rsidRPr="006470BF" w:rsidRDefault="0031142C" w:rsidP="0031142C">
            <w:pPr>
              <w:autoSpaceDE w:val="0"/>
              <w:autoSpaceDN w:val="0"/>
              <w:adjustRightInd w:val="0"/>
              <w:jc w:val="both"/>
              <w:rPr>
                <w:strike/>
              </w:rPr>
            </w:pPr>
            <w:r w:rsidRPr="006470BF">
              <w:t xml:space="preserve">- максимальный процент застройки в границах земельного участка – </w:t>
            </w:r>
            <w:r w:rsidRPr="006470BF">
              <w:rPr>
                <w:b/>
              </w:rPr>
              <w:t>60%</w:t>
            </w:r>
            <w:r w:rsidRPr="006470BF">
              <w:t xml:space="preserve">, </w:t>
            </w:r>
          </w:p>
          <w:p w14:paraId="5FEE3B89" w14:textId="77777777" w:rsidR="0031142C" w:rsidRPr="006470BF" w:rsidRDefault="0031142C" w:rsidP="0031142C">
            <w:r w:rsidRPr="006470BF">
              <w:t>- процент застройки подземной части - не регламентируется;</w:t>
            </w:r>
          </w:p>
          <w:p w14:paraId="516EED28" w14:textId="77777777" w:rsidR="0031142C" w:rsidRPr="006470BF" w:rsidRDefault="0031142C" w:rsidP="0031142C">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31142C" w:rsidRPr="006470BF" w14:paraId="3DF8604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5091BB3" w14:textId="77777777" w:rsidR="0031142C" w:rsidRPr="006470BF" w:rsidRDefault="0031142C" w:rsidP="0031142C">
            <w:pPr>
              <w:tabs>
                <w:tab w:val="left" w:pos="2520"/>
              </w:tabs>
              <w:jc w:val="center"/>
              <w:rPr>
                <w:b/>
              </w:rPr>
            </w:pPr>
            <w:r w:rsidRPr="006470BF">
              <w:rPr>
                <w:rFonts w:eastAsia="Times New Roman"/>
                <w:b/>
                <w:lang w:eastAsia="ru-RU"/>
              </w:rPr>
              <w:t>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9788BE7" w14:textId="77777777" w:rsidR="0031142C" w:rsidRPr="006470BF" w:rsidRDefault="0031142C" w:rsidP="0031142C">
            <w:pPr>
              <w:tabs>
                <w:tab w:val="left" w:pos="6946"/>
              </w:tabs>
              <w:suppressAutoHyphens/>
              <w:textAlignment w:val="baseline"/>
            </w:pPr>
            <w:r w:rsidRPr="006470BF">
              <w:rPr>
                <w:rFonts w:eastAsia="Times New Roman"/>
                <w:lang w:eastAsia="ru-RU"/>
              </w:rPr>
              <w:t>Недропользование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09BE9A6" w14:textId="77777777" w:rsidR="0031142C" w:rsidRPr="006470BF" w:rsidRDefault="0031142C" w:rsidP="0031142C">
            <w:pPr>
              <w:autoSpaceDE w:val="0"/>
              <w:autoSpaceDN w:val="0"/>
              <w:adjustRightInd w:val="0"/>
              <w:jc w:val="both"/>
            </w:pPr>
            <w:r w:rsidRPr="006470BF">
              <w:t>Осуществление геологических изысканий;</w:t>
            </w:r>
          </w:p>
          <w:p w14:paraId="485F38C8" w14:textId="77777777" w:rsidR="0031142C" w:rsidRPr="006470BF" w:rsidRDefault="0031142C" w:rsidP="0031142C">
            <w:pPr>
              <w:autoSpaceDE w:val="0"/>
              <w:autoSpaceDN w:val="0"/>
              <w:adjustRightInd w:val="0"/>
              <w:jc w:val="both"/>
            </w:pPr>
            <w:r w:rsidRPr="006470BF">
              <w:t>добыча полезных ископаемых открытым (карьеры, отвалы) и закрытым (шахты, скважины) способами;</w:t>
            </w:r>
          </w:p>
          <w:p w14:paraId="08122255" w14:textId="77777777" w:rsidR="0031142C" w:rsidRPr="006470BF" w:rsidRDefault="0031142C" w:rsidP="0031142C">
            <w:pPr>
              <w:autoSpaceDE w:val="0"/>
              <w:autoSpaceDN w:val="0"/>
              <w:adjustRightInd w:val="0"/>
              <w:jc w:val="both"/>
            </w:pPr>
            <w:r w:rsidRPr="006470BF">
              <w:t>размещение объектов капитального строительства, в том числе подземных, в целях добычи полезных ископаемых;</w:t>
            </w:r>
          </w:p>
          <w:p w14:paraId="3ABBC9E8" w14:textId="77777777" w:rsidR="0031142C" w:rsidRPr="006470BF" w:rsidRDefault="0031142C" w:rsidP="0031142C">
            <w:pPr>
              <w:autoSpaceDE w:val="0"/>
              <w:autoSpaceDN w:val="0"/>
              <w:adjustRightInd w:val="0"/>
              <w:jc w:val="both"/>
            </w:pPr>
            <w:r w:rsidRPr="006470BF">
              <w:t>размещение объектов капитального строительства, необходимых для подготовки сырья к транспортировке и (или) промышленной переработке;</w:t>
            </w:r>
          </w:p>
          <w:p w14:paraId="513D9781" w14:textId="77777777" w:rsidR="0031142C" w:rsidRPr="006470BF" w:rsidRDefault="0031142C" w:rsidP="0031142C">
            <w:pPr>
              <w:autoSpaceDE w:val="0"/>
              <w:autoSpaceDN w:val="0"/>
              <w:adjustRightInd w:val="0"/>
              <w:jc w:val="both"/>
            </w:pPr>
            <w:r w:rsidRPr="006470BF">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2EA21FB" w14:textId="77777777" w:rsidR="0031142C" w:rsidRPr="006470BF" w:rsidRDefault="0031142C" w:rsidP="0031142C">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2B26662A"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7B2A13C6"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18458DD1" w14:textId="77777777" w:rsidR="0031142C" w:rsidRPr="006470BF" w:rsidRDefault="0031142C" w:rsidP="0031142C">
            <w:r w:rsidRPr="006470BF">
              <w:t>- процент застройки подземной части - не регламентируется;</w:t>
            </w:r>
          </w:p>
          <w:p w14:paraId="3F5E3A35"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1CEBCE56"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1D576CDF" w14:textId="77777777" w:rsidR="0031142C" w:rsidRPr="006470BF" w:rsidRDefault="0031142C" w:rsidP="0031142C">
            <w:pPr>
              <w:tabs>
                <w:tab w:val="left" w:pos="2520"/>
              </w:tabs>
            </w:pPr>
          </w:p>
        </w:tc>
      </w:tr>
      <w:tr w:rsidR="0031142C" w:rsidRPr="006470BF" w14:paraId="195334E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C91951F" w14:textId="77777777" w:rsidR="0031142C" w:rsidRPr="006470BF" w:rsidRDefault="0031142C" w:rsidP="0031142C">
            <w:pPr>
              <w:tabs>
                <w:tab w:val="left" w:pos="2520"/>
              </w:tabs>
              <w:jc w:val="center"/>
              <w:rPr>
                <w:b/>
              </w:rPr>
            </w:pPr>
            <w:r w:rsidRPr="006470BF">
              <w:rPr>
                <w:rFonts w:eastAsia="Times New Roman"/>
                <w:b/>
                <w:lang w:eastAsia="ru-RU"/>
              </w:rPr>
              <w:lastRenderedPageBreak/>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12BB99" w14:textId="77777777" w:rsidR="0031142C" w:rsidRPr="006470BF" w:rsidRDefault="0031142C" w:rsidP="0031142C">
            <w:pPr>
              <w:tabs>
                <w:tab w:val="left" w:pos="6946"/>
              </w:tabs>
              <w:suppressAutoHyphens/>
              <w:textAlignment w:val="baseline"/>
            </w:pPr>
            <w:r w:rsidRPr="006470BF">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B3C7CF" w14:textId="77777777" w:rsidR="0031142C" w:rsidRPr="006470BF" w:rsidRDefault="0031142C" w:rsidP="0031142C">
            <w:pPr>
              <w:tabs>
                <w:tab w:val="left" w:pos="6946"/>
              </w:tabs>
              <w:suppressAutoHyphens/>
              <w:textAlignment w:val="baseline"/>
            </w:pPr>
            <w:r w:rsidRPr="006470BF">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90500FA"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00035A2F"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1BA75BA6"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w:t>
            </w:r>
          </w:p>
          <w:p w14:paraId="7E73A6F9"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35D9AAE9"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7A7E8608" w14:textId="77777777" w:rsidR="0031142C" w:rsidRPr="006470BF" w:rsidRDefault="0031142C" w:rsidP="0031142C">
            <w:r w:rsidRPr="006470BF">
              <w:t xml:space="preserve">- минимальный процент озеленения - </w:t>
            </w:r>
            <w:r w:rsidRPr="006470BF">
              <w:rPr>
                <w:b/>
              </w:rPr>
              <w:t>10%</w:t>
            </w:r>
            <w:r w:rsidRPr="006470BF">
              <w:t xml:space="preserve"> от общей площади земельного участка.</w:t>
            </w:r>
          </w:p>
          <w:p w14:paraId="62E8D57E" w14:textId="77777777" w:rsidR="0031142C" w:rsidRPr="006470BF" w:rsidRDefault="0031142C" w:rsidP="0031142C">
            <w:pPr>
              <w:tabs>
                <w:tab w:val="left" w:pos="2520"/>
              </w:tabs>
            </w:pPr>
          </w:p>
        </w:tc>
      </w:tr>
      <w:tr w:rsidR="0031142C" w:rsidRPr="006470BF" w14:paraId="1D69B7EA" w14:textId="77777777" w:rsidTr="00645243">
        <w:trPr>
          <w:trHeight w:val="421"/>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820DACF" w14:textId="77777777" w:rsidR="0031142C" w:rsidRPr="006470BF" w:rsidRDefault="0031142C" w:rsidP="0031142C">
            <w:pPr>
              <w:tabs>
                <w:tab w:val="left" w:pos="2520"/>
              </w:tabs>
              <w:jc w:val="center"/>
              <w:rPr>
                <w:b/>
              </w:rPr>
            </w:pPr>
            <w:r w:rsidRPr="006470BF">
              <w:rPr>
                <w:rFonts w:eastAsia="Times New Roman"/>
                <w:b/>
                <w:lang w:eastAsia="ru-RU"/>
              </w:rPr>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76F1B9" w14:textId="77777777" w:rsidR="0031142C" w:rsidRPr="006470BF" w:rsidRDefault="0031142C" w:rsidP="0031142C">
            <w:pPr>
              <w:tabs>
                <w:tab w:val="left" w:pos="6946"/>
              </w:tabs>
              <w:suppressAutoHyphens/>
              <w:textAlignment w:val="baseline"/>
            </w:pPr>
            <w:r w:rsidRPr="006470BF">
              <w:rPr>
                <w:rFonts w:eastAsia="Times New Roman"/>
                <w:lang w:eastAsia="ru-RU"/>
              </w:rPr>
              <w:t>Автомобилестроительная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23F45C" w14:textId="77777777" w:rsidR="0031142C" w:rsidRPr="006470BF" w:rsidRDefault="0031142C" w:rsidP="0031142C">
            <w:pPr>
              <w:tabs>
                <w:tab w:val="left" w:pos="6946"/>
              </w:tabs>
              <w:suppressAutoHyphens/>
              <w:textAlignment w:val="baseline"/>
            </w:pPr>
            <w:r w:rsidRPr="006470BF">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w:t>
            </w:r>
            <w:r w:rsidRPr="006470BF">
              <w:lastRenderedPageBreak/>
              <w:t>видами транспорта, производства частей и принадлежностей автомобилей и их двигателей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B62696E" w14:textId="77777777" w:rsidR="0031142C" w:rsidRPr="006470BF" w:rsidRDefault="0031142C" w:rsidP="0031142C">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49736C0A"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6C04959F" w14:textId="77777777" w:rsidR="0031142C" w:rsidRPr="006470BF" w:rsidRDefault="0031142C" w:rsidP="0031142C">
            <w:pPr>
              <w:autoSpaceDE w:val="0"/>
              <w:autoSpaceDN w:val="0"/>
              <w:adjustRightInd w:val="0"/>
              <w:jc w:val="both"/>
              <w:rPr>
                <w:b/>
              </w:rPr>
            </w:pPr>
            <w:r w:rsidRPr="006470BF">
              <w:t xml:space="preserve">- максимальный процент застройки в границах земельного участка – </w:t>
            </w:r>
            <w:r w:rsidRPr="006470BF">
              <w:rPr>
                <w:b/>
              </w:rPr>
              <w:t>70%</w:t>
            </w:r>
          </w:p>
          <w:p w14:paraId="06ECD460" w14:textId="77777777" w:rsidR="0031142C" w:rsidRPr="006470BF" w:rsidRDefault="0031142C" w:rsidP="0031142C">
            <w:r w:rsidRPr="006470BF">
              <w:t>- процент застройки подземной части - не регламентируется;</w:t>
            </w:r>
          </w:p>
          <w:p w14:paraId="469C11A9"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6C5E4F5E" w14:textId="77777777" w:rsidR="0031142C" w:rsidRPr="006470BF" w:rsidRDefault="0031142C" w:rsidP="0031142C">
            <w:pPr>
              <w:jc w:val="both"/>
            </w:pPr>
            <w:r w:rsidRPr="006470BF">
              <w:rPr>
                <w:b/>
              </w:rPr>
              <w:lastRenderedPageBreak/>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7917B438" w14:textId="77777777" w:rsidR="0031142C" w:rsidRPr="006470BF" w:rsidRDefault="0031142C" w:rsidP="0031142C">
            <w:pPr>
              <w:tabs>
                <w:tab w:val="left" w:pos="2520"/>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14158B6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BC15150" w14:textId="77777777" w:rsidR="0031142C" w:rsidRPr="006470BF" w:rsidRDefault="0031142C" w:rsidP="0031142C">
            <w:pPr>
              <w:tabs>
                <w:tab w:val="left" w:pos="2520"/>
              </w:tabs>
              <w:jc w:val="center"/>
              <w:rPr>
                <w:b/>
              </w:rPr>
            </w:pPr>
            <w:r w:rsidRPr="006470BF">
              <w:rPr>
                <w:rFonts w:eastAsia="Times New Roman"/>
                <w:b/>
                <w:lang w:eastAsia="ru-RU"/>
              </w:rPr>
              <w:lastRenderedPageBreak/>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596AF0" w14:textId="77777777" w:rsidR="0031142C" w:rsidRPr="006470BF" w:rsidRDefault="0031142C" w:rsidP="0031142C">
            <w:pPr>
              <w:tabs>
                <w:tab w:val="left" w:pos="6946"/>
              </w:tabs>
              <w:suppressAutoHyphens/>
              <w:textAlignment w:val="baseline"/>
            </w:pPr>
            <w:r w:rsidRPr="006470BF">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686335" w14:textId="77777777" w:rsidR="0031142C" w:rsidRPr="006470BF" w:rsidRDefault="0031142C" w:rsidP="0031142C">
            <w:pPr>
              <w:tabs>
                <w:tab w:val="left" w:pos="6946"/>
              </w:tabs>
              <w:suppressAutoHyphens/>
              <w:textAlignment w:val="baseline"/>
            </w:pPr>
            <w:r w:rsidRPr="006470BF">
              <w:t>Размещение объектов капитального строительства, предназначенных для текстильной, фарфоро-фаянсовой, электронной промышленности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EB2E947"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60AC40E7"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6</w:t>
            </w:r>
            <w:r w:rsidRPr="006470BF">
              <w:t xml:space="preserve"> м;</w:t>
            </w:r>
          </w:p>
          <w:p w14:paraId="4B42BE5A"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w:t>
            </w:r>
            <w:r w:rsidRPr="006470BF">
              <w:rPr>
                <w:b/>
              </w:rPr>
              <w:t xml:space="preserve">  70%</w:t>
            </w:r>
          </w:p>
          <w:p w14:paraId="5A8D53C4" w14:textId="77777777" w:rsidR="0031142C" w:rsidRPr="006470BF" w:rsidRDefault="0031142C" w:rsidP="0031142C">
            <w:r w:rsidRPr="006470BF">
              <w:t>- процент застройки подземной части - не регламентируется;</w:t>
            </w:r>
          </w:p>
          <w:p w14:paraId="7AD37492"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1D2BF43C"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rPr>
                <w:rFonts w:eastAsia="Times New Roman"/>
                <w:kern w:val="1"/>
                <w:lang w:eastAsia="hi-IN" w:bidi="hi-IN"/>
              </w:rPr>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3A456A8E" w14:textId="77777777" w:rsidR="0031142C" w:rsidRPr="006470BF" w:rsidRDefault="0031142C" w:rsidP="0031142C">
            <w:pPr>
              <w:tabs>
                <w:tab w:val="left" w:pos="2520"/>
              </w:tabs>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457C824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990A7C9" w14:textId="77777777" w:rsidR="0031142C" w:rsidRPr="006470BF" w:rsidRDefault="0031142C" w:rsidP="0031142C">
            <w:pPr>
              <w:tabs>
                <w:tab w:val="left" w:pos="2520"/>
              </w:tabs>
              <w:jc w:val="center"/>
              <w:rPr>
                <w:b/>
              </w:rPr>
            </w:pPr>
            <w:r w:rsidRPr="006470BF">
              <w:rPr>
                <w:rFonts w:eastAsia="Times New Roman"/>
                <w:b/>
                <w:lang w:eastAsia="ru-RU"/>
              </w:rPr>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D818F8D" w14:textId="77777777" w:rsidR="0031142C" w:rsidRPr="006470BF" w:rsidRDefault="0031142C" w:rsidP="0031142C">
            <w:pPr>
              <w:tabs>
                <w:tab w:val="left" w:pos="6946"/>
              </w:tabs>
              <w:suppressAutoHyphens/>
              <w:textAlignment w:val="baseline"/>
            </w:pPr>
            <w:r w:rsidRPr="006470BF">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E6D03A4" w14:textId="77777777" w:rsidR="0031142C" w:rsidRPr="006470BF" w:rsidRDefault="0031142C" w:rsidP="0031142C">
            <w:pPr>
              <w:tabs>
                <w:tab w:val="left" w:pos="6946"/>
              </w:tabs>
              <w:suppressAutoHyphens/>
              <w:textAlignment w:val="baseline"/>
            </w:pPr>
            <w:r w:rsidRPr="006470BF">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731883D"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524467F2"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25549C50"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39FD6408" w14:textId="77777777" w:rsidR="0031142C" w:rsidRPr="006470BF" w:rsidRDefault="0031142C" w:rsidP="0031142C">
            <w:r w:rsidRPr="006470BF">
              <w:t>- процент застройки подземной части - не регламентируется;</w:t>
            </w:r>
          </w:p>
          <w:p w14:paraId="48F35EDF"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3B8B744B"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 xml:space="preserve">высота технологических сооружений устанавливается в </w:t>
            </w:r>
            <w:r w:rsidRPr="006470BF">
              <w:lastRenderedPageBreak/>
              <w:t>соответствии с проектной документацией</w:t>
            </w:r>
            <w:r w:rsidRPr="006470BF">
              <w:rPr>
                <w:b/>
              </w:rPr>
              <w:t>;</w:t>
            </w:r>
            <w:r w:rsidRPr="006470BF">
              <w:t xml:space="preserve"> </w:t>
            </w:r>
          </w:p>
          <w:p w14:paraId="6FF92E92" w14:textId="77777777" w:rsidR="0031142C" w:rsidRPr="006470BF" w:rsidRDefault="0031142C" w:rsidP="0031142C">
            <w:pPr>
              <w:tabs>
                <w:tab w:val="left" w:pos="2520"/>
              </w:tabs>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723DB15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49E1B7B" w14:textId="77777777" w:rsidR="0031142C" w:rsidRPr="006470BF" w:rsidRDefault="0031142C" w:rsidP="0031142C">
            <w:pPr>
              <w:tabs>
                <w:tab w:val="left" w:pos="2520"/>
              </w:tabs>
              <w:jc w:val="center"/>
              <w:rPr>
                <w:b/>
              </w:rPr>
            </w:pPr>
            <w:r w:rsidRPr="006470BF">
              <w:rPr>
                <w:rFonts w:eastAsia="Times New Roman"/>
                <w:b/>
                <w:lang w:eastAsia="ru-RU"/>
              </w:rPr>
              <w:lastRenderedPageBreak/>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91210A" w14:textId="77777777" w:rsidR="0031142C" w:rsidRPr="006470BF" w:rsidRDefault="0031142C" w:rsidP="0031142C">
            <w:pPr>
              <w:tabs>
                <w:tab w:val="left" w:pos="6946"/>
              </w:tabs>
              <w:suppressAutoHyphens/>
              <w:textAlignment w:val="baseline"/>
            </w:pPr>
            <w:r w:rsidRPr="006470BF">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AAD50ED" w14:textId="77777777" w:rsidR="0031142C" w:rsidRPr="006470BF" w:rsidRDefault="0031142C" w:rsidP="0031142C">
            <w:pPr>
              <w:tabs>
                <w:tab w:val="left" w:pos="6946"/>
              </w:tabs>
              <w:suppressAutoHyphens/>
              <w:textAlignment w:val="baseline"/>
            </w:pPr>
            <w:r w:rsidRPr="006470BF">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6067B34"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11B12AF9"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54CA44F5"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6EC4552D" w14:textId="77777777" w:rsidR="0031142C" w:rsidRPr="006470BF" w:rsidRDefault="0031142C" w:rsidP="0031142C">
            <w:r w:rsidRPr="006470BF">
              <w:t>- процент застройки подземной части - не регламентируется;</w:t>
            </w:r>
          </w:p>
          <w:p w14:paraId="7D0487F2"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31E03EA2"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02CFA01A" w14:textId="77777777" w:rsidR="0031142C" w:rsidRPr="006470BF" w:rsidRDefault="0031142C" w:rsidP="0031142C">
            <w:pPr>
              <w:tabs>
                <w:tab w:val="left" w:pos="2520"/>
              </w:tabs>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58E11D0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3C9B478"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1D4A38"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 xml:space="preserve">Нефтехимическая промышленность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AB50C06" w14:textId="77777777" w:rsidR="0031142C" w:rsidRPr="006470BF" w:rsidRDefault="0031142C" w:rsidP="0031142C">
            <w:pPr>
              <w:tabs>
                <w:tab w:val="left" w:pos="6946"/>
              </w:tabs>
              <w:suppressAutoHyphens/>
              <w:textAlignment w:val="baseline"/>
            </w:pPr>
            <w:r w:rsidRPr="006470BF">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E9B3F8A"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5000/250000</w:t>
            </w:r>
            <w:r w:rsidRPr="006470BF">
              <w:t xml:space="preserve"> кв. м;</w:t>
            </w:r>
          </w:p>
          <w:p w14:paraId="74E14043" w14:textId="77777777" w:rsidR="0031142C" w:rsidRPr="006470BF" w:rsidRDefault="0031142C" w:rsidP="0031142C">
            <w:pPr>
              <w:autoSpaceDE w:val="0"/>
              <w:autoSpaceDN w:val="0"/>
              <w:adjustRightInd w:val="0"/>
              <w:jc w:val="both"/>
            </w:pPr>
            <w:r w:rsidRPr="006470BF">
              <w:t xml:space="preserve">-минимальные отступы от границы земельного участка- </w:t>
            </w:r>
            <w:r w:rsidRPr="006470BF">
              <w:rPr>
                <w:b/>
              </w:rPr>
              <w:t>5 м;</w:t>
            </w:r>
            <w:r w:rsidRPr="006470BF">
              <w:t xml:space="preserve"> от красной линии улиц и проездов -</w:t>
            </w:r>
            <w:r w:rsidRPr="006470BF">
              <w:rPr>
                <w:b/>
              </w:rPr>
              <w:t>5</w:t>
            </w:r>
            <w:r w:rsidRPr="006470BF">
              <w:t xml:space="preserve"> м;</w:t>
            </w:r>
          </w:p>
          <w:p w14:paraId="006B2DD9"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2ACA99B4" w14:textId="77777777" w:rsidR="0031142C" w:rsidRPr="006470BF" w:rsidRDefault="0031142C" w:rsidP="0031142C">
            <w:r w:rsidRPr="006470BF">
              <w:t>- процент застройки подземной части - не регламентируется;</w:t>
            </w:r>
          </w:p>
          <w:p w14:paraId="397746E3"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2FE75629" w14:textId="77777777" w:rsidR="0031142C" w:rsidRPr="006470BF" w:rsidRDefault="0031142C" w:rsidP="0031142C">
            <w:pPr>
              <w:tabs>
                <w:tab w:val="left" w:pos="6946"/>
              </w:tabs>
              <w:suppressAutoHyphens/>
              <w:textAlignment w:val="baseline"/>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p>
        </w:tc>
      </w:tr>
      <w:tr w:rsidR="0031142C" w:rsidRPr="006470BF" w14:paraId="7B65AB7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F23E0AC"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6F10BC"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E1C580" w14:textId="77777777" w:rsidR="0031142C" w:rsidRPr="006470BF" w:rsidRDefault="0031142C" w:rsidP="0031142C">
            <w:pPr>
              <w:tabs>
                <w:tab w:val="left" w:pos="6946"/>
              </w:tabs>
              <w:suppressAutoHyphens/>
              <w:textAlignment w:val="baseline"/>
              <w:rPr>
                <w:rFonts w:eastAsia="Times New Roman"/>
                <w:lang w:eastAsia="ru-RU"/>
              </w:rPr>
            </w:pPr>
            <w:r w:rsidRPr="006470BF">
              <w:t xml:space="preserve">Размещение объектов капитального строительства, предназначенных для производства: строительных </w:t>
            </w:r>
            <w:r w:rsidRPr="006470BF">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162AB18" w14:textId="77777777" w:rsidR="0031142C" w:rsidRPr="006470BF" w:rsidRDefault="0031142C" w:rsidP="0031142C">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714AB1A0"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 xml:space="preserve">5 </w:t>
            </w:r>
            <w:r w:rsidRPr="006470BF">
              <w:rPr>
                <w:b/>
              </w:rPr>
              <w:lastRenderedPageBreak/>
              <w:t>м;</w:t>
            </w:r>
            <w:r w:rsidRPr="006470BF">
              <w:t xml:space="preserve"> от красных линий улиц и проездов</w:t>
            </w:r>
            <w:r w:rsidRPr="006470BF">
              <w:rPr>
                <w:b/>
              </w:rPr>
              <w:t xml:space="preserve"> 5 м;</w:t>
            </w:r>
          </w:p>
          <w:p w14:paraId="598D3558" w14:textId="77777777" w:rsidR="0031142C" w:rsidRPr="006470BF" w:rsidRDefault="0031142C" w:rsidP="0031142C">
            <w:pPr>
              <w:autoSpaceDE w:val="0"/>
              <w:autoSpaceDN w:val="0"/>
              <w:adjustRightInd w:val="0"/>
              <w:jc w:val="both"/>
              <w:rPr>
                <w:b/>
              </w:rPr>
            </w:pPr>
            <w:r w:rsidRPr="006470BF">
              <w:t xml:space="preserve">- максимальный процент застройки в границах земельного участка </w:t>
            </w:r>
            <w:r w:rsidRPr="006470BF">
              <w:rPr>
                <w:b/>
              </w:rPr>
              <w:t>- 70%</w:t>
            </w:r>
          </w:p>
          <w:p w14:paraId="1944524E" w14:textId="77777777" w:rsidR="0031142C" w:rsidRPr="006470BF" w:rsidRDefault="0031142C" w:rsidP="0031142C">
            <w:r w:rsidRPr="006470BF">
              <w:t>- процент застройки подземной части - не регламентируется;</w:t>
            </w:r>
          </w:p>
          <w:p w14:paraId="6D162BF0"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06A07979"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5560BDFE"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4E291DF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66FC72E"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938E630"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6E374EF" w14:textId="77777777" w:rsidR="0031142C" w:rsidRPr="006470BF" w:rsidRDefault="0031142C" w:rsidP="0031142C">
            <w:pPr>
              <w:tabs>
                <w:tab w:val="left" w:pos="6946"/>
              </w:tabs>
              <w:suppressAutoHyphens/>
              <w:textAlignment w:val="baseline"/>
            </w:pPr>
            <w:r w:rsidRPr="006470BF">
              <w:t xml:space="preserve">Размещение </w:t>
            </w:r>
            <w:r w:rsidRPr="006470BF">
              <w:rPr>
                <w:rFonts w:eastAsia="Times New Roman"/>
                <w:lang w:eastAsia="ru-RU"/>
              </w:rPr>
              <w:t xml:space="preserve">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70BF">
                <w:rPr>
                  <w:rFonts w:eastAsia="Times New Roman"/>
                  <w:lang w:eastAsia="ru-RU"/>
                </w:rPr>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F09E930" w14:textId="77777777" w:rsidR="0031142C" w:rsidRPr="006470BF" w:rsidRDefault="0031142C" w:rsidP="0031142C">
            <w:pPr>
              <w:jc w:val="both"/>
            </w:pPr>
            <w:r w:rsidRPr="006470BF">
              <w:t>-минимальная/максимальная площадь земельных участков –</w:t>
            </w:r>
            <w:r w:rsidRPr="006470BF">
              <w:rPr>
                <w:b/>
              </w:rPr>
              <w:t>10/5000</w:t>
            </w:r>
            <w:r w:rsidRPr="006470BF">
              <w:t xml:space="preserve"> кв.м.</w:t>
            </w:r>
          </w:p>
          <w:p w14:paraId="7A43B3A5"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124FBFA6"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1877FCC7" w14:textId="77777777" w:rsidR="0031142C" w:rsidRPr="006470BF" w:rsidRDefault="0031142C" w:rsidP="0031142C">
            <w:pPr>
              <w:tabs>
                <w:tab w:val="left" w:pos="6946"/>
              </w:tabs>
              <w:suppressAutoHyphens/>
              <w:textAlignment w:val="baseline"/>
            </w:pPr>
            <w:r w:rsidRPr="006470BF">
              <w:rPr>
                <w:b/>
              </w:rPr>
              <w:t>Не распространяются на линейные объекты  энергетики.</w:t>
            </w:r>
          </w:p>
        </w:tc>
      </w:tr>
      <w:tr w:rsidR="0031142C" w:rsidRPr="006470BF" w14:paraId="1124DA1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A700F29"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025DBA"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D28D7F" w14:textId="77777777" w:rsidR="0031142C" w:rsidRPr="006470BF" w:rsidRDefault="0031142C" w:rsidP="0031142C">
            <w:pPr>
              <w:autoSpaceDE w:val="0"/>
              <w:autoSpaceDN w:val="0"/>
              <w:adjustRightInd w:val="0"/>
              <w:jc w:val="both"/>
            </w:pPr>
            <w:r w:rsidRPr="006470B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6470BF">
              <w:lastRenderedPageBreak/>
              <w:t xml:space="preserve">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18B34AD" w14:textId="77777777" w:rsidR="0031142C" w:rsidRPr="006470BF" w:rsidRDefault="0031142C" w:rsidP="0031142C">
            <w:pPr>
              <w:jc w:val="both"/>
            </w:pPr>
            <w:r w:rsidRPr="006470BF">
              <w:lastRenderedPageBreak/>
              <w:t>-минимальная/максимальная площадь земельных участков –</w:t>
            </w:r>
            <w:r w:rsidRPr="006470BF">
              <w:rPr>
                <w:b/>
              </w:rPr>
              <w:t>10/5000</w:t>
            </w:r>
            <w:r w:rsidRPr="006470BF">
              <w:t xml:space="preserve"> кв.м.</w:t>
            </w:r>
          </w:p>
          <w:p w14:paraId="1470AE49"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41DAED67"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06D25BD1" w14:textId="77777777" w:rsidR="0031142C" w:rsidRPr="006470BF" w:rsidRDefault="0031142C" w:rsidP="0031142C">
            <w:pPr>
              <w:jc w:val="both"/>
              <w:rPr>
                <w:b/>
              </w:rPr>
            </w:pPr>
            <w:r w:rsidRPr="006470BF">
              <w:t xml:space="preserve">- высота– не более </w:t>
            </w:r>
            <w:r w:rsidRPr="006470BF">
              <w:rPr>
                <w:b/>
              </w:rPr>
              <w:t>124 м.</w:t>
            </w:r>
          </w:p>
          <w:p w14:paraId="4F191AC5" w14:textId="77777777" w:rsidR="0031142C" w:rsidRPr="006470BF" w:rsidRDefault="0031142C" w:rsidP="0031142C">
            <w:pPr>
              <w:tabs>
                <w:tab w:val="left" w:pos="6946"/>
              </w:tabs>
              <w:suppressAutoHyphens/>
              <w:textAlignment w:val="baseline"/>
            </w:pPr>
            <w:r w:rsidRPr="006470BF">
              <w:rPr>
                <w:b/>
              </w:rPr>
              <w:t>Не распространяются на линейные объекты связи.</w:t>
            </w:r>
          </w:p>
        </w:tc>
      </w:tr>
      <w:tr w:rsidR="0031142C" w:rsidRPr="006470BF" w14:paraId="36A0DD3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DCFC573"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D6BAD9"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Склады</w:t>
            </w:r>
          </w:p>
          <w:p w14:paraId="66CAEA26" w14:textId="77777777" w:rsidR="0031142C" w:rsidRPr="006470BF" w:rsidRDefault="0031142C" w:rsidP="0031142C">
            <w:pPr>
              <w:tabs>
                <w:tab w:val="left" w:pos="6946"/>
              </w:tabs>
              <w:suppressAutoHyphen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85B369" w14:textId="77777777" w:rsidR="0031142C" w:rsidRPr="006470BF" w:rsidRDefault="0031142C" w:rsidP="0031142C">
            <w:pPr>
              <w:tabs>
                <w:tab w:val="left" w:pos="6946"/>
              </w:tabs>
              <w:suppressAutoHyphens/>
              <w:textAlignment w:val="baseline"/>
            </w:pPr>
            <w:r w:rsidRPr="006470B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140836F"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500/250000</w:t>
            </w:r>
            <w:r w:rsidRPr="006470BF">
              <w:t xml:space="preserve"> кв. м;</w:t>
            </w:r>
          </w:p>
          <w:p w14:paraId="32FF0D52"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7DAECE03"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p>
          <w:p w14:paraId="36225761" w14:textId="77777777" w:rsidR="0031142C" w:rsidRPr="006470BF" w:rsidRDefault="0031142C" w:rsidP="0031142C">
            <w:r w:rsidRPr="006470BF">
              <w:t>- процент застройки подземной части - не регламентируется;</w:t>
            </w:r>
          </w:p>
          <w:p w14:paraId="5E7EFBAE"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488A1B13"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753D9213"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p w14:paraId="5619CB80" w14:textId="77777777" w:rsidR="0031142C" w:rsidRPr="006470BF" w:rsidRDefault="0031142C" w:rsidP="0031142C">
            <w:pPr>
              <w:tabs>
                <w:tab w:val="left" w:pos="6946"/>
              </w:tabs>
              <w:suppressAutoHyphens/>
              <w:textAlignment w:val="baseline"/>
            </w:pPr>
          </w:p>
        </w:tc>
      </w:tr>
      <w:tr w:rsidR="0031142C" w:rsidRPr="006470BF" w14:paraId="7845689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4538083"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761342" w14:textId="77777777" w:rsidR="0031142C" w:rsidRPr="006470BF" w:rsidRDefault="0031142C" w:rsidP="0031142C">
            <w:pPr>
              <w:tabs>
                <w:tab w:val="left" w:pos="6946"/>
              </w:tabs>
              <w:suppressAutoHyphens/>
              <w:textAlignment w:val="baseline"/>
              <w:rPr>
                <w:rFonts w:eastAsia="Times New Roman"/>
                <w:lang w:eastAsia="ru-RU"/>
              </w:rPr>
            </w:pPr>
            <w:r w:rsidRPr="006470BF">
              <w:t>Складские площадки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6CD9382" w14:textId="77777777" w:rsidR="0031142C" w:rsidRPr="006470BF" w:rsidRDefault="0031142C" w:rsidP="0031142C">
            <w:pPr>
              <w:autoSpaceDE w:val="0"/>
              <w:autoSpaceDN w:val="0"/>
              <w:adjustRightInd w:val="0"/>
              <w:jc w:val="both"/>
            </w:pPr>
            <w:r w:rsidRPr="006470BF">
              <w:t>Временное хранение, распределение и перевалка грузов (за исключением хранения стратегических запасов) на открытом воздухе</w:t>
            </w:r>
          </w:p>
          <w:p w14:paraId="37A0B579" w14:textId="77777777" w:rsidR="0031142C" w:rsidRPr="006470BF" w:rsidRDefault="0031142C" w:rsidP="0031142C">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B5EB53B" w14:textId="77777777" w:rsidR="0031142C" w:rsidRPr="006470BF" w:rsidRDefault="0031142C" w:rsidP="0031142C">
            <w:pPr>
              <w:jc w:val="both"/>
            </w:pPr>
            <w:r w:rsidRPr="006470BF">
              <w:t xml:space="preserve">- минимальная/максимальная площадь земельного участка–  </w:t>
            </w:r>
            <w:r w:rsidRPr="006470BF">
              <w:rPr>
                <w:b/>
              </w:rPr>
              <w:t>500/250000</w:t>
            </w:r>
            <w:r w:rsidRPr="006470BF">
              <w:t xml:space="preserve"> кв. м;</w:t>
            </w:r>
          </w:p>
          <w:p w14:paraId="6B5B5CD7"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2B059E17"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w:t>
            </w:r>
          </w:p>
          <w:p w14:paraId="118EA71C"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28AD8CFA"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25062851" w14:textId="77777777" w:rsidR="0031142C" w:rsidRPr="006470BF" w:rsidRDefault="0031142C" w:rsidP="0031142C">
            <w:pPr>
              <w:tabs>
                <w:tab w:val="left" w:pos="6946"/>
              </w:tabs>
              <w:suppressAutoHyphens/>
              <w:textAlignment w:val="baseline"/>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27BE4624" w14:textId="77777777" w:rsidTr="00645243">
        <w:trPr>
          <w:trHeight w:val="27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9C964E9"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30F737" w14:textId="77777777" w:rsidR="0031142C" w:rsidRPr="006470BF" w:rsidRDefault="0031142C" w:rsidP="0031142C">
            <w:pPr>
              <w:tabs>
                <w:tab w:val="left" w:pos="6946"/>
              </w:tabs>
              <w:suppressAutoHyphens/>
              <w:textAlignment w:val="baseline"/>
              <w:rPr>
                <w:rFonts w:eastAsia="Times New Roman"/>
              </w:rPr>
            </w:pPr>
            <w:r w:rsidRPr="006470BF">
              <w:rPr>
                <w:rFonts w:eastAsia="Times New Roman"/>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788D824" w14:textId="77777777" w:rsidR="0031142C" w:rsidRPr="006470BF" w:rsidRDefault="0031142C" w:rsidP="0031142C">
            <w:pPr>
              <w:widowControl w:val="0"/>
              <w:autoSpaceDE w:val="0"/>
              <w:autoSpaceDN w:val="0"/>
              <w:adjustRightInd w:val="0"/>
              <w:rPr>
                <w:rFonts w:eastAsia="Times New Roman"/>
                <w:lang w:eastAsia="ru-RU"/>
              </w:rPr>
            </w:pPr>
            <w:r w:rsidRPr="006470BF">
              <w:t xml:space="preserve">Размещение </w:t>
            </w:r>
            <w:r w:rsidRPr="006470BF">
              <w:rPr>
                <w:rFonts w:eastAsia="Times New Roman"/>
                <w:lang w:eastAsia="ru-RU"/>
              </w:rPr>
              <w:t xml:space="preserve">объектов капитального строительства, предназначенных для целлюлозно-бумажного производства, производства целлюлозы, древесной </w:t>
            </w:r>
            <w:r w:rsidRPr="006470BF">
              <w:rPr>
                <w:rFonts w:eastAsia="Times New Roman"/>
                <w:lang w:eastAsia="ru-RU"/>
              </w:rPr>
              <w:lastRenderedPageBreak/>
              <w:t>массы, бумаги, картона и изделий из них, издательской и полиграфической деятельности, тиражирования записанных носителей информации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7D8AAC7" w14:textId="77777777" w:rsidR="0031142C" w:rsidRPr="006470BF" w:rsidRDefault="0031142C" w:rsidP="0031142C">
            <w:pPr>
              <w:jc w:val="both"/>
            </w:pPr>
            <w:r w:rsidRPr="006470BF">
              <w:lastRenderedPageBreak/>
              <w:t xml:space="preserve">- минимальная/максимальная площадь земельного участка–  </w:t>
            </w:r>
            <w:r w:rsidRPr="006470BF">
              <w:rPr>
                <w:b/>
              </w:rPr>
              <w:t>5000/250000</w:t>
            </w:r>
            <w:r w:rsidRPr="006470BF">
              <w:t xml:space="preserve"> кв. м;</w:t>
            </w:r>
          </w:p>
          <w:p w14:paraId="4E1C7BFE" w14:textId="77777777" w:rsidR="0031142C" w:rsidRPr="006470BF" w:rsidRDefault="0031142C" w:rsidP="0031142C">
            <w:pPr>
              <w:jc w:val="both"/>
              <w:rPr>
                <w:b/>
              </w:rPr>
            </w:pPr>
            <w:r w:rsidRPr="006470BF">
              <w:t xml:space="preserve">-минимальные отступы от границы земельного участка- </w:t>
            </w:r>
            <w:r w:rsidRPr="006470BF">
              <w:rPr>
                <w:b/>
              </w:rPr>
              <w:t>5 м;</w:t>
            </w:r>
            <w:r w:rsidRPr="006470BF">
              <w:t xml:space="preserve"> от красных линий улиц и проездов</w:t>
            </w:r>
            <w:r w:rsidRPr="006470BF">
              <w:rPr>
                <w:b/>
              </w:rPr>
              <w:t xml:space="preserve"> 5 м;</w:t>
            </w:r>
          </w:p>
          <w:p w14:paraId="35CDA819" w14:textId="77777777" w:rsidR="0031142C" w:rsidRPr="006470BF" w:rsidRDefault="0031142C" w:rsidP="0031142C">
            <w:pPr>
              <w:autoSpaceDE w:val="0"/>
              <w:autoSpaceDN w:val="0"/>
              <w:adjustRightInd w:val="0"/>
              <w:jc w:val="both"/>
              <w:rPr>
                <w:b/>
              </w:rPr>
            </w:pPr>
            <w:r w:rsidRPr="006470BF">
              <w:lastRenderedPageBreak/>
              <w:t xml:space="preserve">- максимальный процент застройки в границах земельного участка </w:t>
            </w:r>
            <w:r w:rsidRPr="006470BF">
              <w:rPr>
                <w:b/>
              </w:rPr>
              <w:t>- 70%</w:t>
            </w:r>
          </w:p>
          <w:p w14:paraId="2DB6A558" w14:textId="77777777" w:rsidR="0031142C" w:rsidRPr="006470BF" w:rsidRDefault="0031142C" w:rsidP="0031142C">
            <w:r w:rsidRPr="006470BF">
              <w:t>- процент застройки подземной части - не регламентируется;</w:t>
            </w:r>
          </w:p>
          <w:p w14:paraId="52F1E7C6" w14:textId="77777777" w:rsidR="0031142C" w:rsidRPr="006470BF" w:rsidRDefault="0031142C" w:rsidP="0031142C">
            <w:pPr>
              <w:jc w:val="both"/>
            </w:pPr>
            <w:r w:rsidRPr="006470BF">
              <w:t xml:space="preserve">- максимальное количество надземных этажей – </w:t>
            </w:r>
            <w:r w:rsidRPr="006470BF">
              <w:rPr>
                <w:b/>
              </w:rPr>
              <w:t xml:space="preserve"> 3 этажа</w:t>
            </w:r>
            <w:r w:rsidRPr="006470BF">
              <w:t>;</w:t>
            </w:r>
          </w:p>
          <w:p w14:paraId="255589B9" w14:textId="77777777" w:rsidR="0031142C" w:rsidRPr="006470BF" w:rsidRDefault="0031142C" w:rsidP="0031142C">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 xml:space="preserve">15 м, </w:t>
            </w:r>
            <w:r w:rsidRPr="006470BF">
              <w:t>высота технологических сооружений устанавливается в соответствии с проектной документацией</w:t>
            </w:r>
            <w:r w:rsidRPr="006470BF">
              <w:rPr>
                <w:b/>
              </w:rPr>
              <w:t>;</w:t>
            </w:r>
            <w:r w:rsidRPr="006470BF">
              <w:t xml:space="preserve"> </w:t>
            </w:r>
          </w:p>
          <w:p w14:paraId="5D913C2C" w14:textId="77777777" w:rsidR="0031142C" w:rsidRPr="006470BF" w:rsidRDefault="0031142C" w:rsidP="0031142C">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10%</w:t>
            </w:r>
            <w:r w:rsidRPr="006470BF">
              <w:t xml:space="preserve"> от общей площади земельного участка.</w:t>
            </w:r>
          </w:p>
        </w:tc>
      </w:tr>
      <w:tr w:rsidR="0031142C" w:rsidRPr="006470BF" w14:paraId="5208D01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995AAF8"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CCC869" w14:textId="77777777" w:rsidR="0031142C" w:rsidRPr="006470BF" w:rsidRDefault="0031142C" w:rsidP="0031142C">
            <w:pPr>
              <w:tabs>
                <w:tab w:val="left" w:pos="6946"/>
              </w:tabs>
              <w:suppressAutoHyphens/>
              <w:textAlignment w:val="baseline"/>
              <w:rPr>
                <w:rFonts w:eastAsia="Times New Roman"/>
                <w:lang w:eastAsia="ru-RU"/>
              </w:rPr>
            </w:pPr>
            <w:r w:rsidRPr="006470BF">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4310F3B" w14:textId="77777777" w:rsidR="0031142C" w:rsidRPr="006470BF" w:rsidRDefault="0031142C" w:rsidP="0031142C">
            <w:pPr>
              <w:autoSpaceDE w:val="0"/>
              <w:autoSpaceDN w:val="0"/>
              <w:adjustRightInd w:val="0"/>
              <w:jc w:val="both"/>
            </w:pPr>
            <w:r w:rsidRPr="006470BF">
              <w:t>Размещение зданий и сооружений автомобильного транспорта.</w:t>
            </w:r>
          </w:p>
          <w:p w14:paraId="69220EEA" w14:textId="77777777" w:rsidR="0031142C" w:rsidRPr="006470BF" w:rsidRDefault="0031142C" w:rsidP="0031142C">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6470BF">
                <w:t>кодами 7.2.1 - 7.2.3</w:t>
              </w:r>
            </w:hyperlink>
          </w:p>
          <w:p w14:paraId="5AA327F5" w14:textId="77777777" w:rsidR="0031142C" w:rsidRPr="006470BF" w:rsidRDefault="0031142C" w:rsidP="0031142C">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040D2FF" w14:textId="77777777" w:rsidR="0031142C" w:rsidRPr="006470BF" w:rsidRDefault="0031142C" w:rsidP="0031142C">
            <w:pPr>
              <w:jc w:val="both"/>
            </w:pPr>
            <w:r w:rsidRPr="006470BF">
              <w:t>-минимальная/максимальная площадь земельных участков –</w:t>
            </w:r>
            <w:r w:rsidRPr="006470BF">
              <w:rPr>
                <w:b/>
              </w:rPr>
              <w:t>50/500000</w:t>
            </w:r>
            <w:r w:rsidRPr="006470BF">
              <w:t xml:space="preserve"> кв.м.</w:t>
            </w:r>
          </w:p>
          <w:p w14:paraId="11EB572F"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0C7C51B0"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1856757A"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47E58710"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4B7B3E10" w14:textId="77777777" w:rsidR="0031142C" w:rsidRPr="006470BF" w:rsidRDefault="0031142C" w:rsidP="0031142C">
            <w:pPr>
              <w:tabs>
                <w:tab w:val="left" w:pos="6946"/>
              </w:tabs>
              <w:suppressAutoHyphens/>
              <w:textAlignment w:val="baseline"/>
            </w:pPr>
            <w:r w:rsidRPr="006470BF">
              <w:rPr>
                <w:b/>
              </w:rPr>
              <w:t>Не распространяются на линейные объекты</w:t>
            </w:r>
          </w:p>
        </w:tc>
      </w:tr>
      <w:tr w:rsidR="0031142C" w:rsidRPr="006470BF" w14:paraId="597C409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722F75D"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37886CC" w14:textId="77777777" w:rsidR="0031142C" w:rsidRPr="006470BF" w:rsidRDefault="0031142C" w:rsidP="0031142C">
            <w:pPr>
              <w:tabs>
                <w:tab w:val="left" w:pos="6946"/>
              </w:tabs>
              <w:suppressAutoHyphens/>
              <w:textAlignment w:val="baseline"/>
              <w:rPr>
                <w:rFonts w:eastAsia="Times New Roman"/>
                <w:lang w:eastAsia="ru-RU"/>
              </w:rPr>
            </w:pPr>
            <w:r w:rsidRPr="006470BF">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1D81C0C" w14:textId="77777777" w:rsidR="0031142C" w:rsidRPr="006470BF" w:rsidRDefault="0031142C" w:rsidP="0031142C">
            <w:pPr>
              <w:autoSpaceDE w:val="0"/>
              <w:autoSpaceDN w:val="0"/>
              <w:adjustRightInd w:val="0"/>
              <w:jc w:val="both"/>
            </w:pPr>
            <w:r w:rsidRPr="006470BF">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xml:space="preserve">, а также некапитальных сооружений, предназначенных для охраны </w:t>
            </w:r>
            <w:r w:rsidRPr="006470BF">
              <w:lastRenderedPageBreak/>
              <w:t>транспортных средств;</w:t>
            </w:r>
          </w:p>
          <w:p w14:paraId="6AB8CD53" w14:textId="77777777" w:rsidR="0031142C" w:rsidRPr="006470BF" w:rsidRDefault="0031142C" w:rsidP="0031142C">
            <w:pPr>
              <w:autoSpaceDE w:val="0"/>
              <w:autoSpaceDN w:val="0"/>
              <w:adjustRightInd w:val="0"/>
              <w:jc w:val="both"/>
            </w:pPr>
            <w:r w:rsidRPr="006470BF">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EA9E89B" w14:textId="77777777" w:rsidR="0031142C" w:rsidRPr="006470BF" w:rsidRDefault="0031142C" w:rsidP="0031142C">
            <w:pPr>
              <w:jc w:val="both"/>
            </w:pPr>
            <w:r w:rsidRPr="006470BF">
              <w:lastRenderedPageBreak/>
              <w:t>-минимальная/максимальная площадь земельных участков –</w:t>
            </w:r>
            <w:r w:rsidRPr="006470BF">
              <w:rPr>
                <w:b/>
              </w:rPr>
              <w:t>50/500000</w:t>
            </w:r>
            <w:r w:rsidRPr="006470BF">
              <w:t xml:space="preserve"> кв.м.</w:t>
            </w:r>
          </w:p>
          <w:p w14:paraId="674D5B06"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1DA9D16B"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16D3C05A"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5487054D"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w:t>
            </w:r>
            <w:r w:rsidRPr="006470BF">
              <w:lastRenderedPageBreak/>
              <w:t xml:space="preserve">последнего этажа (или конька кровли) -  не более </w:t>
            </w:r>
            <w:r w:rsidRPr="006470BF">
              <w:rPr>
                <w:b/>
              </w:rPr>
              <w:t>15 м.</w:t>
            </w:r>
          </w:p>
          <w:p w14:paraId="5AE3352F" w14:textId="77777777" w:rsidR="0031142C" w:rsidRPr="006470BF" w:rsidRDefault="0031142C" w:rsidP="0031142C">
            <w:pPr>
              <w:jc w:val="both"/>
            </w:pPr>
            <w:r w:rsidRPr="006470BF">
              <w:rPr>
                <w:b/>
              </w:rPr>
              <w:t>Не распространяются на линейные объекты</w:t>
            </w:r>
          </w:p>
        </w:tc>
      </w:tr>
      <w:tr w:rsidR="0031142C" w:rsidRPr="006470BF" w14:paraId="42256AB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EC6A5A5"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lastRenderedPageBreak/>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CD54AC" w14:textId="77777777" w:rsidR="0031142C" w:rsidRPr="006470BF" w:rsidRDefault="0031142C" w:rsidP="0031142C">
            <w:pPr>
              <w:tabs>
                <w:tab w:val="left" w:pos="6946"/>
              </w:tabs>
              <w:suppressAutoHyphens/>
              <w:textAlignment w:val="baseline"/>
              <w:rPr>
                <w:rFonts w:eastAsia="Times New Roman"/>
                <w:lang w:eastAsia="ru-RU"/>
              </w:rPr>
            </w:pPr>
            <w:r w:rsidRPr="006470BF">
              <w:t>Обслуживание перевозок пассажиров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36515B" w14:textId="77777777" w:rsidR="0031142C" w:rsidRPr="006470BF" w:rsidRDefault="0031142C" w:rsidP="0031142C">
            <w:pPr>
              <w:autoSpaceDE w:val="0"/>
              <w:autoSpaceDN w:val="0"/>
              <w:adjustRightInd w:val="0"/>
              <w:jc w:val="both"/>
            </w:pPr>
            <w:r w:rsidRPr="006470BF">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6470BF">
                <w:t>кодом 7.6</w:t>
              </w:r>
            </w:hyperlink>
          </w:p>
          <w:p w14:paraId="7BDBE819" w14:textId="77777777" w:rsidR="0031142C" w:rsidRPr="006470BF" w:rsidRDefault="0031142C" w:rsidP="0031142C">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E63F155" w14:textId="77777777" w:rsidR="0031142C" w:rsidRPr="006470BF" w:rsidRDefault="0031142C" w:rsidP="0031142C">
            <w:pPr>
              <w:jc w:val="both"/>
            </w:pPr>
            <w:r w:rsidRPr="006470BF">
              <w:t>-минимальная/максимальная площадь земельных участков –</w:t>
            </w:r>
            <w:r w:rsidRPr="006470BF">
              <w:rPr>
                <w:b/>
              </w:rPr>
              <w:t>50/500000</w:t>
            </w:r>
            <w:r w:rsidRPr="006470BF">
              <w:t xml:space="preserve"> кв.м.</w:t>
            </w:r>
          </w:p>
          <w:p w14:paraId="1B2E133C"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51A4B7F7"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37327066"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250EC196"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r w:rsidR="0031142C" w:rsidRPr="006470BF" w14:paraId="1C63DD5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07CA6EF" w14:textId="77777777" w:rsidR="0031142C" w:rsidRPr="006470BF" w:rsidRDefault="0031142C" w:rsidP="0031142C">
            <w:pPr>
              <w:tabs>
                <w:tab w:val="left" w:pos="2520"/>
              </w:tabs>
              <w:jc w:val="center"/>
              <w:rPr>
                <w:rFonts w:eastAsia="Times New Roman"/>
                <w:b/>
                <w:lang w:eastAsia="ru-RU"/>
              </w:rPr>
            </w:pPr>
            <w:r w:rsidRPr="006470BF">
              <w:rPr>
                <w:rFonts w:eastAsia="Times New Roman"/>
                <w:b/>
                <w:lang w:eastAsia="ru-RU"/>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1CE33C" w14:textId="77777777" w:rsidR="0031142C" w:rsidRPr="006470BF" w:rsidRDefault="0031142C" w:rsidP="0031142C">
            <w:pPr>
              <w:autoSpaceDE w:val="0"/>
              <w:autoSpaceDN w:val="0"/>
              <w:adjustRightInd w:val="0"/>
            </w:pPr>
            <w:r w:rsidRPr="006470BF">
              <w:t>Стоянки</w:t>
            </w:r>
          </w:p>
          <w:p w14:paraId="2446486B" w14:textId="77777777" w:rsidR="0031142C" w:rsidRPr="006470BF" w:rsidRDefault="0031142C" w:rsidP="0031142C">
            <w:pPr>
              <w:tabs>
                <w:tab w:val="left" w:pos="6946"/>
              </w:tabs>
              <w:suppressAutoHyphens/>
              <w:textAlignment w:val="baseline"/>
              <w:rPr>
                <w:rFonts w:eastAsia="Times New Roman"/>
                <w:lang w:eastAsia="ru-RU"/>
              </w:rPr>
            </w:pPr>
            <w:r w:rsidRPr="006470BF">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754FF9F" w14:textId="77777777" w:rsidR="0031142C" w:rsidRPr="006470BF" w:rsidRDefault="0031142C" w:rsidP="0031142C">
            <w:pPr>
              <w:autoSpaceDE w:val="0"/>
              <w:autoSpaceDN w:val="0"/>
              <w:adjustRightInd w:val="0"/>
              <w:jc w:val="both"/>
            </w:pPr>
            <w:r w:rsidRPr="006470BF">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2DF4CEE" w14:textId="77777777" w:rsidR="0031142C" w:rsidRPr="006470BF" w:rsidRDefault="0031142C" w:rsidP="0031142C">
            <w:pPr>
              <w:jc w:val="both"/>
            </w:pPr>
            <w:r w:rsidRPr="006470BF">
              <w:t>-минимальная/максимальная площадь земельных участков –</w:t>
            </w:r>
            <w:r w:rsidRPr="006470BF">
              <w:rPr>
                <w:b/>
              </w:rPr>
              <w:t>50/500000</w:t>
            </w:r>
            <w:r w:rsidRPr="006470BF">
              <w:t xml:space="preserve"> кв.м.</w:t>
            </w:r>
          </w:p>
          <w:p w14:paraId="5B971BF4" w14:textId="77777777" w:rsidR="0031142C" w:rsidRPr="006470BF" w:rsidRDefault="0031142C" w:rsidP="0031142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4F184325" w14:textId="77777777" w:rsidR="0031142C" w:rsidRPr="006470BF" w:rsidRDefault="0031142C" w:rsidP="0031142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70D4C4AB" w14:textId="77777777" w:rsidR="0031142C" w:rsidRPr="006470BF" w:rsidRDefault="0031142C" w:rsidP="0031142C">
            <w:pPr>
              <w:jc w:val="both"/>
              <w:rPr>
                <w:b/>
              </w:rPr>
            </w:pPr>
            <w:r w:rsidRPr="006470BF">
              <w:t xml:space="preserve">- максимальное количество этажей – не более </w:t>
            </w:r>
            <w:r w:rsidRPr="006470BF">
              <w:rPr>
                <w:b/>
              </w:rPr>
              <w:t>2 этажей.</w:t>
            </w:r>
          </w:p>
          <w:p w14:paraId="2D89D958" w14:textId="77777777" w:rsidR="0031142C" w:rsidRPr="006470BF" w:rsidRDefault="0031142C" w:rsidP="0031142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r w:rsidR="0031142C" w:rsidRPr="006470BF" w14:paraId="2E8802E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E2DFF75" w14:textId="77777777" w:rsidR="0031142C" w:rsidRPr="006470BF" w:rsidRDefault="0031142C" w:rsidP="0031142C">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5AE0A97"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0D90998" w14:textId="77777777" w:rsidR="0031142C" w:rsidRPr="006470BF" w:rsidRDefault="0031142C" w:rsidP="0031142C">
            <w:pPr>
              <w:autoSpaceDE w:val="0"/>
              <w:autoSpaceDN w:val="0"/>
              <w:adjustRightInd w:val="0"/>
              <w:jc w:val="both"/>
            </w:pPr>
            <w:r w:rsidRPr="006470BF">
              <w:t>Земельные участки общего пользования.</w:t>
            </w:r>
          </w:p>
          <w:p w14:paraId="2151AB51" w14:textId="77777777" w:rsidR="0031142C" w:rsidRPr="006470BF" w:rsidRDefault="0031142C" w:rsidP="0031142C">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 xml:space="preserve">кодами </w:t>
              </w:r>
              <w:r w:rsidRPr="006470BF">
                <w:lastRenderedPageBreak/>
                <w:t>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5260483" w14:textId="77777777" w:rsidR="0031142C" w:rsidRPr="006470BF" w:rsidRDefault="0031142C" w:rsidP="0031142C">
            <w:pPr>
              <w:jc w:val="both"/>
              <w:rPr>
                <w:u w:val="single"/>
              </w:rPr>
            </w:pPr>
            <w:r w:rsidRPr="006470BF">
              <w:lastRenderedPageBreak/>
              <w:t>Не установлены в соответствии с ч.4, ст.36 Градостроительного кодекса Российской Федерации.</w:t>
            </w:r>
          </w:p>
        </w:tc>
      </w:tr>
      <w:tr w:rsidR="0031142C" w:rsidRPr="006470BF" w14:paraId="1D84B38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2E30F1C" w14:textId="77777777" w:rsidR="0031142C" w:rsidRPr="006470BF" w:rsidRDefault="0031142C" w:rsidP="0031142C">
            <w:pPr>
              <w:keepLines/>
              <w:widowControl w:val="0"/>
              <w:jc w:val="center"/>
              <w:rPr>
                <w:b/>
              </w:rPr>
            </w:pPr>
            <w:r w:rsidRPr="006470BF">
              <w:rPr>
                <w:b/>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C786CE"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08B5A50" w14:textId="77777777" w:rsidR="0031142C" w:rsidRPr="006470BF" w:rsidRDefault="0031142C" w:rsidP="0031142C">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D1481DC" w14:textId="77777777" w:rsidR="0031142C" w:rsidRPr="006470BF" w:rsidRDefault="0031142C" w:rsidP="0031142C">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6C6A3BF" w14:textId="77777777" w:rsidR="0031142C" w:rsidRPr="006470BF" w:rsidRDefault="0031142C" w:rsidP="0031142C">
            <w:pPr>
              <w:jc w:val="both"/>
            </w:pPr>
            <w:r w:rsidRPr="006470BF">
              <w:t>Не установлены в соответствии с ч.4, ст.36 Градостроительного кодекса Российской Федерации.</w:t>
            </w:r>
          </w:p>
        </w:tc>
      </w:tr>
      <w:tr w:rsidR="0031142C" w:rsidRPr="006470BF" w14:paraId="159D329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6E7ED0E" w14:textId="77777777" w:rsidR="0031142C" w:rsidRPr="006470BF" w:rsidRDefault="0031142C" w:rsidP="0031142C">
            <w:pPr>
              <w:keepLines/>
              <w:widowControl w:val="0"/>
              <w:jc w:val="center"/>
              <w:rPr>
                <w:b/>
              </w:rPr>
            </w:pPr>
            <w:r w:rsidRPr="006470BF">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7DEF9B" w14:textId="77777777" w:rsidR="0031142C" w:rsidRPr="006470BF" w:rsidRDefault="0031142C" w:rsidP="0031142C">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C5DC5A8" w14:textId="77777777" w:rsidR="0031142C" w:rsidRPr="006470BF" w:rsidRDefault="0031142C" w:rsidP="0031142C">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4748849" w14:textId="77777777" w:rsidR="0031142C" w:rsidRPr="006470BF" w:rsidRDefault="0031142C" w:rsidP="0031142C">
            <w:pPr>
              <w:jc w:val="both"/>
            </w:pPr>
            <w:r w:rsidRPr="006470BF">
              <w:t>Не установлены в соответствии с ч.4, ст.36 Градостроительного кодекса Российской Федерации.</w:t>
            </w:r>
          </w:p>
        </w:tc>
      </w:tr>
      <w:tr w:rsidR="00ED3C10" w:rsidRPr="006470BF" w14:paraId="75927FA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AAA64B5" w14:textId="77777777" w:rsidR="00ED3C10" w:rsidRPr="006470BF" w:rsidRDefault="00ED3C10" w:rsidP="00ED3C10">
            <w:pPr>
              <w:keepLines/>
              <w:widowControl w:val="0"/>
              <w:jc w:val="center"/>
              <w:rPr>
                <w:b/>
              </w:rPr>
            </w:pPr>
            <w:r w:rsidRPr="006470BF">
              <w:rPr>
                <w:b/>
              </w:rPr>
              <w:t>12.2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5E640C9" w14:textId="77777777" w:rsidR="00ED3C10" w:rsidRPr="006470BF" w:rsidRDefault="00ED3C10" w:rsidP="00ED3C10">
            <w:pPr>
              <w:pStyle w:val="afffff5"/>
              <w:rPr>
                <w:rFonts w:ascii="Times New Roman" w:hAnsi="Times New Roman" w:cs="Times New Roman"/>
              </w:rPr>
            </w:pPr>
            <w:bookmarkStart w:id="102" w:name="sub_10122"/>
            <w:r w:rsidRPr="006470BF">
              <w:rPr>
                <w:rFonts w:ascii="Times New Roman" w:hAnsi="Times New Roman" w:cs="Times New Roman"/>
              </w:rPr>
              <w:t>Специальная деятельность</w:t>
            </w:r>
            <w:bookmarkEnd w:id="102"/>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500801" w14:textId="77777777" w:rsidR="00ED3C10" w:rsidRPr="006470BF" w:rsidRDefault="00ED3C10" w:rsidP="00ED3C10">
            <w:pPr>
              <w:pStyle w:val="afffff5"/>
              <w:rPr>
                <w:rFonts w:ascii="Times New Roman" w:hAnsi="Times New Roman" w:cs="Times New Roman"/>
              </w:rPr>
            </w:pPr>
            <w:r w:rsidRPr="006470BF">
              <w:rPr>
                <w:rFonts w:ascii="Times New Roman" w:hAnsi="Times New Roman" w:cs="Times New Roman"/>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w:t>
            </w:r>
            <w:r w:rsidRPr="006470BF">
              <w:rPr>
                <w:rFonts w:ascii="Times New Roman" w:hAnsi="Times New Roman" w:cs="Times New Roman"/>
              </w:rPr>
              <w:lastRenderedPageBreak/>
              <w:t>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24FF5EA" w14:textId="77777777" w:rsidR="00ED3C10" w:rsidRPr="006470BF" w:rsidRDefault="00ED3C10" w:rsidP="00ED3C10">
            <w:pPr>
              <w:jc w:val="both"/>
            </w:pPr>
            <w:r w:rsidRPr="006470BF">
              <w:lastRenderedPageBreak/>
              <w:t>-минимальная/максимальная площадь земельных участков –</w:t>
            </w:r>
            <w:r w:rsidRPr="006470BF">
              <w:rPr>
                <w:b/>
              </w:rPr>
              <w:t>10000/50000</w:t>
            </w:r>
            <w:r w:rsidRPr="006470BF">
              <w:t xml:space="preserve"> кв.м.</w:t>
            </w:r>
          </w:p>
          <w:p w14:paraId="4099ED0C" w14:textId="77777777" w:rsidR="00ED3C10" w:rsidRPr="006470BF" w:rsidRDefault="00ED3C10" w:rsidP="00ED3C10">
            <w:pPr>
              <w:autoSpaceDE w:val="0"/>
              <w:autoSpaceDN w:val="0"/>
              <w:adjustRightInd w:val="0"/>
              <w:jc w:val="both"/>
              <w:rPr>
                <w:b/>
              </w:rPr>
            </w:pPr>
            <w:r w:rsidRPr="006470BF">
              <w:t xml:space="preserve">- минимальные отступы от границ участка - </w:t>
            </w:r>
            <w:r w:rsidRPr="006470BF">
              <w:rPr>
                <w:b/>
              </w:rPr>
              <w:t>10 м</w:t>
            </w:r>
            <w:r w:rsidRPr="006470BF">
              <w:t xml:space="preserve">, от фронтальной линии застройки - </w:t>
            </w:r>
            <w:r w:rsidRPr="006470BF">
              <w:rPr>
                <w:b/>
              </w:rPr>
              <w:t>10 м</w:t>
            </w:r>
          </w:p>
          <w:p w14:paraId="6C27B36F" w14:textId="77777777" w:rsidR="00ED3C10" w:rsidRPr="006470BF" w:rsidRDefault="00ED3C10" w:rsidP="00ED3C10">
            <w:pPr>
              <w:autoSpaceDE w:val="0"/>
              <w:autoSpaceDN w:val="0"/>
              <w:adjustRightInd w:val="0"/>
              <w:jc w:val="both"/>
            </w:pPr>
            <w:r w:rsidRPr="006470BF">
              <w:t xml:space="preserve">- максимальный процент застройки в границах </w:t>
            </w:r>
            <w:r w:rsidRPr="006470BF">
              <w:lastRenderedPageBreak/>
              <w:t>земельного участка – 50</w:t>
            </w:r>
            <w:r w:rsidRPr="006470BF">
              <w:rPr>
                <w:b/>
              </w:rPr>
              <w:t>%</w:t>
            </w:r>
          </w:p>
          <w:p w14:paraId="4A1B8D81" w14:textId="77777777" w:rsidR="00ED3C10" w:rsidRPr="006470BF" w:rsidRDefault="00ED3C10" w:rsidP="00ED3C10">
            <w:pPr>
              <w:jc w:val="both"/>
              <w:rPr>
                <w:b/>
              </w:rPr>
            </w:pPr>
            <w:r w:rsidRPr="006470BF">
              <w:t xml:space="preserve">- максимальное количество этажей – не более </w:t>
            </w:r>
            <w:r w:rsidRPr="006470BF">
              <w:rPr>
                <w:b/>
              </w:rPr>
              <w:t>2 этажей.</w:t>
            </w:r>
          </w:p>
          <w:p w14:paraId="1E106229" w14:textId="77777777" w:rsidR="00ED3C10" w:rsidRPr="006470BF" w:rsidRDefault="00ED3C10" w:rsidP="00ED3C10">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bl>
    <w:p w14:paraId="1037414C" w14:textId="77777777" w:rsidR="00455E69" w:rsidRPr="006470BF" w:rsidRDefault="00455E69" w:rsidP="00423AB6">
      <w:pPr>
        <w:rPr>
          <w:b/>
        </w:rPr>
      </w:pPr>
    </w:p>
    <w:p w14:paraId="32D0B330" w14:textId="77777777" w:rsidR="00455E69" w:rsidRPr="006470BF" w:rsidRDefault="00C74EE4" w:rsidP="00423AB6">
      <w:pPr>
        <w:rPr>
          <w:b/>
        </w:rPr>
      </w:pPr>
      <w:r w:rsidRPr="006470BF">
        <w:rPr>
          <w:b/>
        </w:rPr>
        <w:t>4.</w:t>
      </w:r>
      <w:r w:rsidR="00455E69"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C74EE4" w:rsidRPr="006470BF" w14:paraId="06FB7C8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B770338" w14:textId="77777777" w:rsidR="00C74EE4" w:rsidRPr="006470BF" w:rsidRDefault="00C74EE4" w:rsidP="00C74EE4">
            <w:pPr>
              <w:tabs>
                <w:tab w:val="left" w:pos="2520"/>
              </w:tabs>
              <w:jc w:val="center"/>
              <w:rPr>
                <w:b/>
              </w:rPr>
            </w:pPr>
            <w:r w:rsidRPr="006470BF">
              <w:rPr>
                <w:b/>
              </w:rPr>
              <w:t>Код вида</w:t>
            </w:r>
          </w:p>
          <w:p w14:paraId="6FC33975" w14:textId="77777777" w:rsidR="00C74EE4" w:rsidRPr="006470BF" w:rsidRDefault="00C74EE4" w:rsidP="00C74EE4">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02D99" w14:textId="77777777" w:rsidR="00C74EE4" w:rsidRPr="006470BF" w:rsidRDefault="00C74EE4" w:rsidP="00C74EE4">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362163B" w14:textId="77777777" w:rsidR="00C74EE4" w:rsidRPr="006470BF" w:rsidRDefault="00C74EE4" w:rsidP="00C74EE4">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BB27F" w14:textId="77777777" w:rsidR="00C74EE4" w:rsidRPr="006470BF" w:rsidRDefault="00C74EE4" w:rsidP="00C74EE4">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0C1690A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8E5A221" w14:textId="77777777" w:rsidR="00C61C56" w:rsidRPr="006470BF" w:rsidRDefault="00C61C56" w:rsidP="00423AB6">
            <w:pPr>
              <w:tabs>
                <w:tab w:val="left" w:pos="2520"/>
              </w:tabs>
              <w:jc w:val="center"/>
              <w:rPr>
                <w:rFonts w:eastAsia="Times New Roman"/>
                <w:b/>
                <w:lang w:eastAsia="ru-RU"/>
              </w:rPr>
            </w:pPr>
            <w:r w:rsidRPr="006470BF">
              <w:rPr>
                <w:rFonts w:eastAsia="Times New Roman"/>
                <w:b/>
                <w:lang w:eastAsia="ru-RU"/>
              </w:rPr>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C89D0B0" w14:textId="77777777" w:rsidR="00C61C56" w:rsidRPr="006470BF" w:rsidRDefault="00C61C56" w:rsidP="00423AB6">
            <w:pPr>
              <w:tabs>
                <w:tab w:val="left" w:pos="6946"/>
              </w:tabs>
              <w:suppressAutoHyphens/>
              <w:textAlignment w:val="baseline"/>
              <w:rPr>
                <w:rFonts w:eastAsia="Times New Roman"/>
                <w:lang w:eastAsia="ru-RU"/>
              </w:rPr>
            </w:pPr>
            <w:r w:rsidRPr="006470BF">
              <w:rPr>
                <w:rFonts w:eastAsia="Times New Roman"/>
              </w:rPr>
              <w:t>Животноводство</w:t>
            </w:r>
          </w:p>
        </w:tc>
        <w:tc>
          <w:tcPr>
            <w:tcW w:w="4252" w:type="dxa"/>
            <w:tcBorders>
              <w:top w:val="single" w:sz="4" w:space="0" w:color="000000"/>
              <w:left w:val="single" w:sz="4" w:space="0" w:color="000000"/>
              <w:bottom w:val="single" w:sz="4" w:space="0" w:color="000000"/>
              <w:right w:val="single" w:sz="4" w:space="0" w:color="000000"/>
            </w:tcBorders>
          </w:tcPr>
          <w:p w14:paraId="6E17BDC9" w14:textId="77777777" w:rsidR="002D528B" w:rsidRPr="006470BF" w:rsidRDefault="002D528B" w:rsidP="00423AB6">
            <w:pPr>
              <w:autoSpaceDE w:val="0"/>
              <w:autoSpaceDN w:val="0"/>
              <w:adjustRightInd w:val="0"/>
              <w:jc w:val="both"/>
            </w:pPr>
            <w:r w:rsidRPr="006470B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1FD8BDA9" w14:textId="77777777" w:rsidR="00C61C56" w:rsidRPr="006470BF" w:rsidRDefault="002D528B" w:rsidP="00226C65">
            <w:pPr>
              <w:autoSpaceDE w:val="0"/>
              <w:autoSpaceDN w:val="0"/>
              <w:adjustRightInd w:val="0"/>
              <w:jc w:val="both"/>
            </w:pPr>
            <w:r w:rsidRPr="006470BF">
              <w:t xml:space="preserve">Содержание данного вида разрешенного использования </w:t>
            </w:r>
            <w:r w:rsidRPr="006470BF">
              <w:lastRenderedPageBreak/>
              <w:t xml:space="preserve">включает в себя содержание видов разрешенного использования с </w:t>
            </w:r>
            <w:hyperlink w:anchor="sub_1018" w:history="1">
              <w:r w:rsidRPr="006470BF">
                <w:t>кодами 1.8-1.11</w:t>
              </w:r>
            </w:hyperlink>
            <w:r w:rsidRPr="006470BF">
              <w:t xml:space="preserve">, </w:t>
            </w:r>
            <w:hyperlink w:anchor="sub_10115" w:history="1">
              <w:r w:rsidRPr="006470BF">
                <w:t>1.15</w:t>
              </w:r>
            </w:hyperlink>
            <w:r w:rsidRPr="006470BF">
              <w:t xml:space="preserve">, </w:t>
            </w:r>
            <w:hyperlink w:anchor="sub_1119" w:history="1">
              <w:r w:rsidRPr="006470BF">
                <w:t>1.19</w:t>
              </w:r>
            </w:hyperlink>
            <w:r w:rsidRPr="006470BF">
              <w:t xml:space="preserve">, </w:t>
            </w:r>
            <w:hyperlink w:anchor="sub_1120" w:history="1">
              <w:r w:rsidRPr="006470BF">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8F0B6C3" w14:textId="77777777" w:rsidR="00C61C56" w:rsidRPr="006470BF" w:rsidRDefault="00C61C56" w:rsidP="00645243">
            <w:pPr>
              <w:autoSpaceDE w:val="0"/>
              <w:autoSpaceDN w:val="0"/>
              <w:adjustRightInd w:val="0"/>
              <w:jc w:val="both"/>
              <w:rPr>
                <w:b/>
              </w:rPr>
            </w:pPr>
            <w:r w:rsidRPr="006470BF">
              <w:lastRenderedPageBreak/>
              <w:t xml:space="preserve">- минимальная/максимальная площадь земельного участка – </w:t>
            </w:r>
            <w:r w:rsidRPr="006470BF">
              <w:rPr>
                <w:b/>
              </w:rPr>
              <w:t>300 /1000000 кв.м.</w:t>
            </w:r>
          </w:p>
          <w:p w14:paraId="25A043CA" w14:textId="77777777" w:rsidR="00C61C56" w:rsidRPr="006470BF" w:rsidRDefault="00C61C56"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05553E8" w14:textId="77777777" w:rsidR="00C61C56" w:rsidRPr="006470BF" w:rsidRDefault="00C61C56" w:rsidP="00645243">
            <w:pPr>
              <w:jc w:val="both"/>
            </w:pPr>
            <w:r w:rsidRPr="006470BF">
              <w:t xml:space="preserve">- максимальное количество надземных этажей </w:t>
            </w:r>
            <w:r w:rsidRPr="006470BF">
              <w:rPr>
                <w:b/>
              </w:rPr>
              <w:t>1 этаж</w:t>
            </w:r>
            <w:r w:rsidRPr="006470BF">
              <w:t>;</w:t>
            </w:r>
          </w:p>
          <w:p w14:paraId="3480B59C" w14:textId="77777777" w:rsidR="00C61C56" w:rsidRPr="006470BF" w:rsidRDefault="00C61C56"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8C402B4" w14:textId="77777777" w:rsidR="00C61C56" w:rsidRPr="006470BF" w:rsidRDefault="00C61C56" w:rsidP="00645243">
            <w:pPr>
              <w:widowControl w:val="0"/>
              <w:autoSpaceDE w:val="0"/>
              <w:autoSpaceDN w:val="0"/>
              <w:adjustRightInd w:val="0"/>
              <w:rPr>
                <w:rFonts w:eastAsia="Times New Roman"/>
                <w:lang w:eastAsia="ru-RU"/>
              </w:rPr>
            </w:pPr>
            <w:r w:rsidRPr="006470BF">
              <w:t xml:space="preserve">- максимальный процент застройки в границах земельного участка – </w:t>
            </w:r>
            <w:r w:rsidRPr="006470BF">
              <w:rPr>
                <w:b/>
              </w:rPr>
              <w:t>30%.</w:t>
            </w:r>
          </w:p>
          <w:p w14:paraId="22A895D9" w14:textId="77777777" w:rsidR="00C61C56" w:rsidRPr="006470BF" w:rsidRDefault="00C61C56" w:rsidP="00645243">
            <w:pPr>
              <w:widowControl w:val="0"/>
              <w:autoSpaceDE w:val="0"/>
              <w:autoSpaceDN w:val="0"/>
              <w:adjustRightInd w:val="0"/>
              <w:rPr>
                <w:rFonts w:eastAsia="Times New Roman"/>
                <w:lang w:eastAsia="ru-RU"/>
              </w:rPr>
            </w:pPr>
          </w:p>
          <w:p w14:paraId="3889733C" w14:textId="77777777" w:rsidR="00C61C56" w:rsidRPr="006470BF" w:rsidRDefault="00C61C56" w:rsidP="00645243">
            <w:pPr>
              <w:tabs>
                <w:tab w:val="left" w:pos="6946"/>
              </w:tabs>
              <w:suppressAutoHyphens/>
              <w:textAlignment w:val="baseline"/>
            </w:pPr>
          </w:p>
        </w:tc>
      </w:tr>
      <w:tr w:rsidR="00E7196D" w:rsidRPr="006470BF" w14:paraId="55E7061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8B71D12"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lastRenderedPageBreak/>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E3184E" w14:textId="77777777" w:rsidR="002D528B" w:rsidRPr="006470BF" w:rsidRDefault="002D528B" w:rsidP="00423AB6">
            <w:pPr>
              <w:tabs>
                <w:tab w:val="left" w:pos="6946"/>
              </w:tabs>
              <w:suppressAutoHyphens/>
              <w:textAlignment w:val="baseline"/>
              <w:rPr>
                <w:rFonts w:eastAsia="Times New Roman"/>
              </w:rPr>
            </w:pPr>
            <w:bookmarkStart w:id="103" w:name="sub_1018"/>
            <w:r w:rsidRPr="006470BF">
              <w:t>Скотоводство</w:t>
            </w:r>
            <w:bookmarkEnd w:id="103"/>
          </w:p>
        </w:tc>
        <w:tc>
          <w:tcPr>
            <w:tcW w:w="4252" w:type="dxa"/>
            <w:tcBorders>
              <w:top w:val="single" w:sz="4" w:space="0" w:color="000000"/>
              <w:left w:val="single" w:sz="4" w:space="0" w:color="000000"/>
              <w:bottom w:val="single" w:sz="4" w:space="0" w:color="000000"/>
              <w:right w:val="single" w:sz="4" w:space="0" w:color="000000"/>
            </w:tcBorders>
          </w:tcPr>
          <w:p w14:paraId="3A2816DE" w14:textId="77777777" w:rsidR="002D528B" w:rsidRPr="006470BF" w:rsidRDefault="002D528B"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F0214C5" w14:textId="77777777" w:rsidR="002D528B" w:rsidRPr="006470BF" w:rsidRDefault="002D528B" w:rsidP="00423AB6">
            <w:pPr>
              <w:autoSpaceDE w:val="0"/>
              <w:autoSpaceDN w:val="0"/>
              <w:adjustRightInd w:val="0"/>
              <w:jc w:val="both"/>
            </w:pPr>
            <w:r w:rsidRPr="006470BF">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DE3A666" w14:textId="77777777" w:rsidR="002D528B" w:rsidRPr="006470BF" w:rsidRDefault="002D528B"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/1000000 кв.м.</w:t>
            </w:r>
          </w:p>
          <w:p w14:paraId="21739948" w14:textId="77777777" w:rsidR="002D528B" w:rsidRPr="006470BF" w:rsidRDefault="002D528B"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6ACC2D4E" w14:textId="77777777" w:rsidR="002D528B" w:rsidRPr="006470BF" w:rsidRDefault="002D528B" w:rsidP="00645243">
            <w:pPr>
              <w:jc w:val="both"/>
            </w:pPr>
            <w:r w:rsidRPr="006470BF">
              <w:t xml:space="preserve">- максимальное количество надземных этажей </w:t>
            </w:r>
            <w:r w:rsidRPr="006470BF">
              <w:rPr>
                <w:b/>
              </w:rPr>
              <w:t>1 этаж</w:t>
            </w:r>
            <w:r w:rsidRPr="006470BF">
              <w:t>;</w:t>
            </w:r>
          </w:p>
          <w:p w14:paraId="35F2F47C"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49A094C" w14:textId="77777777" w:rsidR="002D528B" w:rsidRPr="006470BF" w:rsidRDefault="002D528B" w:rsidP="00645243">
            <w:pPr>
              <w:widowControl w:val="0"/>
              <w:autoSpaceDE w:val="0"/>
              <w:autoSpaceDN w:val="0"/>
              <w:adjustRightInd w:val="0"/>
              <w:rPr>
                <w:rFonts w:eastAsia="Times New Roman"/>
                <w:lang w:eastAsia="ru-RU"/>
              </w:rPr>
            </w:pPr>
            <w:r w:rsidRPr="006470BF">
              <w:t xml:space="preserve">- максимальный процент застройки в границах земельного участка – </w:t>
            </w:r>
            <w:r w:rsidRPr="006470BF">
              <w:rPr>
                <w:b/>
              </w:rPr>
              <w:t>30%.</w:t>
            </w:r>
          </w:p>
          <w:p w14:paraId="646370B0" w14:textId="77777777" w:rsidR="002D528B" w:rsidRPr="006470BF" w:rsidRDefault="002D528B" w:rsidP="00645243">
            <w:pPr>
              <w:autoSpaceDE w:val="0"/>
              <w:autoSpaceDN w:val="0"/>
              <w:adjustRightInd w:val="0"/>
              <w:jc w:val="both"/>
            </w:pPr>
          </w:p>
        </w:tc>
      </w:tr>
      <w:tr w:rsidR="00E7196D" w:rsidRPr="006470BF" w14:paraId="7EFE03D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AE1D815"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2B5FCA" w14:textId="77777777" w:rsidR="002D528B" w:rsidRPr="006470BF" w:rsidRDefault="002D528B" w:rsidP="00423AB6">
            <w:pPr>
              <w:tabs>
                <w:tab w:val="left" w:pos="6946"/>
              </w:tabs>
              <w:suppressAutoHyphens/>
              <w:textAlignment w:val="baseline"/>
              <w:rPr>
                <w:rFonts w:eastAsia="Times New Roman"/>
              </w:rPr>
            </w:pPr>
            <w:bookmarkStart w:id="104" w:name="sub_1019"/>
            <w:r w:rsidRPr="006470BF">
              <w:t>Звероводство</w:t>
            </w:r>
            <w:bookmarkEnd w:id="104"/>
          </w:p>
        </w:tc>
        <w:tc>
          <w:tcPr>
            <w:tcW w:w="4252" w:type="dxa"/>
            <w:tcBorders>
              <w:top w:val="single" w:sz="4" w:space="0" w:color="000000"/>
              <w:left w:val="single" w:sz="4" w:space="0" w:color="000000"/>
              <w:bottom w:val="single" w:sz="4" w:space="0" w:color="000000"/>
              <w:right w:val="single" w:sz="4" w:space="0" w:color="000000"/>
            </w:tcBorders>
          </w:tcPr>
          <w:p w14:paraId="4C06B122" w14:textId="77777777" w:rsidR="002D528B" w:rsidRPr="006470BF" w:rsidRDefault="002D528B" w:rsidP="00423AB6">
            <w:pPr>
              <w:autoSpaceDE w:val="0"/>
              <w:autoSpaceDN w:val="0"/>
              <w:adjustRightInd w:val="0"/>
              <w:jc w:val="both"/>
            </w:pPr>
            <w:r w:rsidRPr="006470BF">
              <w:t>Осуществление хозяйственной деятельности, связанной с разведением в неволе ценных пушных зверей;</w:t>
            </w:r>
          </w:p>
          <w:p w14:paraId="37C63CA5" w14:textId="77777777" w:rsidR="002D528B" w:rsidRPr="006470BF" w:rsidRDefault="002D528B" w:rsidP="00423AB6">
            <w:pPr>
              <w:autoSpaceDE w:val="0"/>
              <w:autoSpaceDN w:val="0"/>
              <w:adjustRightInd w:val="0"/>
              <w:jc w:val="both"/>
            </w:pPr>
            <w:r w:rsidRPr="006470BF">
              <w:t>размещение зданий, сооружений, используемых для содержания и разведения животных, производства, хранения и первичной переработки продукции;</w:t>
            </w:r>
          </w:p>
          <w:p w14:paraId="4B1150DF" w14:textId="77777777" w:rsidR="002D528B" w:rsidRPr="006470BF" w:rsidRDefault="002D528B" w:rsidP="00423AB6">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2584710" w14:textId="77777777" w:rsidR="002D528B" w:rsidRPr="006470BF" w:rsidRDefault="002D528B"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/1000000 кв.м.</w:t>
            </w:r>
          </w:p>
          <w:p w14:paraId="3FAB18AA" w14:textId="77777777" w:rsidR="002D528B" w:rsidRPr="006470BF" w:rsidRDefault="002D528B"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21DE024F" w14:textId="77777777" w:rsidR="002D528B" w:rsidRPr="006470BF" w:rsidRDefault="002D528B" w:rsidP="00645243">
            <w:pPr>
              <w:jc w:val="both"/>
            </w:pPr>
            <w:r w:rsidRPr="006470BF">
              <w:t xml:space="preserve">- максимальное количество надземных этажей </w:t>
            </w:r>
            <w:r w:rsidRPr="006470BF">
              <w:rPr>
                <w:b/>
              </w:rPr>
              <w:t>1 этаж</w:t>
            </w:r>
            <w:r w:rsidRPr="006470BF">
              <w:t>;</w:t>
            </w:r>
          </w:p>
          <w:p w14:paraId="5D0B4E4A"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15C75290" w14:textId="77777777" w:rsidR="002D528B" w:rsidRPr="006470BF" w:rsidRDefault="002D528B" w:rsidP="00645243">
            <w:pPr>
              <w:widowControl w:val="0"/>
              <w:autoSpaceDE w:val="0"/>
              <w:autoSpaceDN w:val="0"/>
              <w:adjustRightInd w:val="0"/>
              <w:rPr>
                <w:rFonts w:eastAsia="Times New Roman"/>
                <w:lang w:eastAsia="ru-RU"/>
              </w:rPr>
            </w:pPr>
            <w:r w:rsidRPr="006470BF">
              <w:t xml:space="preserve">- максимальный процент застройки в границах земельного участка – </w:t>
            </w:r>
            <w:r w:rsidRPr="006470BF">
              <w:rPr>
                <w:b/>
              </w:rPr>
              <w:t>30%.</w:t>
            </w:r>
          </w:p>
          <w:p w14:paraId="1AB72473" w14:textId="77777777" w:rsidR="002D528B" w:rsidRPr="006470BF" w:rsidRDefault="002D528B" w:rsidP="00645243">
            <w:pPr>
              <w:autoSpaceDE w:val="0"/>
              <w:autoSpaceDN w:val="0"/>
              <w:adjustRightInd w:val="0"/>
              <w:jc w:val="both"/>
            </w:pPr>
          </w:p>
        </w:tc>
      </w:tr>
      <w:tr w:rsidR="00E7196D" w:rsidRPr="006470BF" w14:paraId="4E9CCC2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1E6A53F"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5E672F" w14:textId="77777777" w:rsidR="002D528B" w:rsidRPr="006470BF" w:rsidRDefault="002D528B" w:rsidP="00423AB6">
            <w:pPr>
              <w:tabs>
                <w:tab w:val="left" w:pos="6946"/>
              </w:tabs>
              <w:suppressAutoHyphens/>
              <w:textAlignment w:val="baseline"/>
              <w:rPr>
                <w:rFonts w:eastAsia="Times New Roman"/>
              </w:rPr>
            </w:pPr>
            <w:bookmarkStart w:id="105" w:name="sub_110"/>
            <w:r w:rsidRPr="006470BF">
              <w:t>Птицеводство</w:t>
            </w:r>
            <w:bookmarkEnd w:id="105"/>
          </w:p>
        </w:tc>
        <w:tc>
          <w:tcPr>
            <w:tcW w:w="4252" w:type="dxa"/>
            <w:tcBorders>
              <w:top w:val="single" w:sz="4" w:space="0" w:color="000000"/>
              <w:left w:val="single" w:sz="4" w:space="0" w:color="000000"/>
              <w:bottom w:val="single" w:sz="4" w:space="0" w:color="000000"/>
              <w:right w:val="single" w:sz="4" w:space="0" w:color="000000"/>
            </w:tcBorders>
          </w:tcPr>
          <w:p w14:paraId="18A95550" w14:textId="77777777" w:rsidR="002D528B" w:rsidRPr="006470BF" w:rsidRDefault="002D528B" w:rsidP="00423AB6">
            <w:pPr>
              <w:autoSpaceDE w:val="0"/>
              <w:autoSpaceDN w:val="0"/>
              <w:adjustRightInd w:val="0"/>
              <w:jc w:val="both"/>
            </w:pPr>
            <w:r w:rsidRPr="006470BF">
              <w:t>Осуществление хозяйственной деятельности, связанной с разведением домашних пород птиц, в том числе водоплавающих;</w:t>
            </w:r>
          </w:p>
          <w:p w14:paraId="333A8C5F" w14:textId="77777777" w:rsidR="002D528B" w:rsidRPr="006470BF" w:rsidRDefault="002D528B" w:rsidP="00423AB6">
            <w:pPr>
              <w:autoSpaceDE w:val="0"/>
              <w:autoSpaceDN w:val="0"/>
              <w:adjustRightInd w:val="0"/>
              <w:jc w:val="both"/>
            </w:pPr>
            <w:r w:rsidRPr="006470BF">
              <w:t xml:space="preserve">размещение зданий, сооружений, </w:t>
            </w:r>
            <w:r w:rsidRPr="006470BF">
              <w:lastRenderedPageBreak/>
              <w:t>используемых для содержания и разведения животных, производства, хранения и первичной переработки продукции птицеводства;</w:t>
            </w:r>
          </w:p>
          <w:p w14:paraId="6827D5BA" w14:textId="77777777" w:rsidR="002D528B" w:rsidRPr="006470BF" w:rsidRDefault="002D528B" w:rsidP="00423AB6">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3F29C5" w14:textId="77777777" w:rsidR="002D528B" w:rsidRPr="006470BF" w:rsidRDefault="002D528B" w:rsidP="00645243">
            <w:pPr>
              <w:autoSpaceDE w:val="0"/>
              <w:autoSpaceDN w:val="0"/>
              <w:adjustRightInd w:val="0"/>
              <w:jc w:val="both"/>
              <w:rPr>
                <w:b/>
              </w:rPr>
            </w:pPr>
            <w:r w:rsidRPr="006470BF">
              <w:lastRenderedPageBreak/>
              <w:t xml:space="preserve">- минимальная/максимальная площадь земельного участка – </w:t>
            </w:r>
            <w:r w:rsidRPr="006470BF">
              <w:rPr>
                <w:b/>
              </w:rPr>
              <w:t>300 /1000000 кв.м.</w:t>
            </w:r>
          </w:p>
          <w:p w14:paraId="2132454F" w14:textId="77777777" w:rsidR="002D528B" w:rsidRPr="006470BF" w:rsidRDefault="002D528B"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209999E7" w14:textId="77777777" w:rsidR="002D528B" w:rsidRPr="006470BF" w:rsidRDefault="002D528B" w:rsidP="00645243">
            <w:pPr>
              <w:jc w:val="both"/>
            </w:pPr>
            <w:r w:rsidRPr="006470BF">
              <w:t xml:space="preserve">- максимальное количество надземных этажей </w:t>
            </w:r>
            <w:r w:rsidRPr="006470BF">
              <w:rPr>
                <w:b/>
              </w:rPr>
              <w:t>1 этаж</w:t>
            </w:r>
            <w:r w:rsidRPr="006470BF">
              <w:t>;</w:t>
            </w:r>
          </w:p>
          <w:p w14:paraId="3FB20138" w14:textId="77777777" w:rsidR="002D528B" w:rsidRPr="006470BF" w:rsidRDefault="002D528B" w:rsidP="00645243">
            <w:pPr>
              <w:jc w:val="both"/>
            </w:pPr>
            <w:r w:rsidRPr="006470BF">
              <w:rPr>
                <w:b/>
              </w:rPr>
              <w:lastRenderedPageBreak/>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2AE59411" w14:textId="77777777" w:rsidR="002D528B" w:rsidRPr="006470BF" w:rsidRDefault="002D528B" w:rsidP="00645243">
            <w:pPr>
              <w:widowControl w:val="0"/>
              <w:autoSpaceDE w:val="0"/>
              <w:autoSpaceDN w:val="0"/>
              <w:adjustRightInd w:val="0"/>
              <w:rPr>
                <w:rFonts w:eastAsia="Times New Roman"/>
                <w:lang w:eastAsia="ru-RU"/>
              </w:rPr>
            </w:pPr>
            <w:r w:rsidRPr="006470BF">
              <w:t xml:space="preserve">- максимальный процент застройки в границах земельного участка – </w:t>
            </w:r>
            <w:r w:rsidRPr="006470BF">
              <w:rPr>
                <w:b/>
              </w:rPr>
              <w:t>30%.</w:t>
            </w:r>
          </w:p>
          <w:p w14:paraId="446E1808" w14:textId="77777777" w:rsidR="002D528B" w:rsidRPr="006470BF" w:rsidRDefault="002D528B" w:rsidP="00645243">
            <w:pPr>
              <w:autoSpaceDE w:val="0"/>
              <w:autoSpaceDN w:val="0"/>
              <w:adjustRightInd w:val="0"/>
              <w:jc w:val="both"/>
            </w:pPr>
          </w:p>
        </w:tc>
      </w:tr>
      <w:tr w:rsidR="00E7196D" w:rsidRPr="006470BF" w14:paraId="7B00B44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0513841"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lastRenderedPageBreak/>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E7FD03" w14:textId="77777777" w:rsidR="002D528B" w:rsidRPr="006470BF" w:rsidRDefault="002D528B" w:rsidP="00423AB6">
            <w:pPr>
              <w:tabs>
                <w:tab w:val="left" w:pos="6946"/>
              </w:tabs>
              <w:suppressAutoHyphens/>
              <w:textAlignment w:val="baseline"/>
              <w:rPr>
                <w:rFonts w:eastAsia="Times New Roman"/>
              </w:rPr>
            </w:pPr>
            <w:bookmarkStart w:id="106" w:name="sub_111"/>
            <w:r w:rsidRPr="006470BF">
              <w:t>Свиноводство</w:t>
            </w:r>
            <w:bookmarkEnd w:id="106"/>
          </w:p>
        </w:tc>
        <w:tc>
          <w:tcPr>
            <w:tcW w:w="4252" w:type="dxa"/>
            <w:tcBorders>
              <w:top w:val="single" w:sz="4" w:space="0" w:color="000000"/>
              <w:left w:val="single" w:sz="4" w:space="0" w:color="000000"/>
              <w:bottom w:val="single" w:sz="4" w:space="0" w:color="000000"/>
              <w:right w:val="single" w:sz="4" w:space="0" w:color="000000"/>
            </w:tcBorders>
          </w:tcPr>
          <w:p w14:paraId="3CE24F68" w14:textId="77777777" w:rsidR="002D528B" w:rsidRPr="006470BF" w:rsidRDefault="002D528B" w:rsidP="00423AB6">
            <w:pPr>
              <w:autoSpaceDE w:val="0"/>
              <w:autoSpaceDN w:val="0"/>
              <w:adjustRightInd w:val="0"/>
              <w:jc w:val="both"/>
            </w:pPr>
            <w:r w:rsidRPr="006470BF">
              <w:t>Осуществление хозяйственной деятельности, связанной с разведением свиней;</w:t>
            </w:r>
          </w:p>
          <w:p w14:paraId="510D113C" w14:textId="77777777" w:rsidR="002D528B" w:rsidRPr="006470BF" w:rsidRDefault="002D528B" w:rsidP="00423AB6">
            <w:pPr>
              <w:autoSpaceDE w:val="0"/>
              <w:autoSpaceDN w:val="0"/>
              <w:adjustRightInd w:val="0"/>
              <w:jc w:val="both"/>
            </w:pPr>
            <w:r w:rsidRPr="006470BF">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5B1D6F" w14:textId="77777777" w:rsidR="002D528B" w:rsidRPr="006470BF" w:rsidRDefault="002D528B" w:rsidP="00423AB6">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B852815" w14:textId="77777777" w:rsidR="002D528B" w:rsidRPr="006470BF" w:rsidRDefault="002D528B"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/1000000 кв.м.</w:t>
            </w:r>
          </w:p>
          <w:p w14:paraId="2E5F71BD" w14:textId="77777777" w:rsidR="002D528B" w:rsidRPr="006470BF" w:rsidRDefault="002D528B"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E9B3DC6" w14:textId="77777777" w:rsidR="002D528B" w:rsidRPr="006470BF" w:rsidRDefault="002D528B" w:rsidP="00645243">
            <w:pPr>
              <w:jc w:val="both"/>
            </w:pPr>
            <w:r w:rsidRPr="006470BF">
              <w:t xml:space="preserve">- максимальное количество надземных этажей </w:t>
            </w:r>
            <w:r w:rsidRPr="006470BF">
              <w:rPr>
                <w:b/>
              </w:rPr>
              <w:t>1 этаж</w:t>
            </w:r>
            <w:r w:rsidRPr="006470BF">
              <w:t>;</w:t>
            </w:r>
          </w:p>
          <w:p w14:paraId="449D8DCD"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B55C624" w14:textId="77777777" w:rsidR="002D528B" w:rsidRPr="006470BF" w:rsidRDefault="002D528B" w:rsidP="00645243">
            <w:pPr>
              <w:widowControl w:val="0"/>
              <w:autoSpaceDE w:val="0"/>
              <w:autoSpaceDN w:val="0"/>
              <w:adjustRightInd w:val="0"/>
              <w:rPr>
                <w:rFonts w:eastAsia="Times New Roman"/>
                <w:lang w:eastAsia="ru-RU"/>
              </w:rPr>
            </w:pPr>
            <w:r w:rsidRPr="006470BF">
              <w:t xml:space="preserve">- максимальный процент застройки в границах земельного участка – </w:t>
            </w:r>
            <w:r w:rsidRPr="006470BF">
              <w:rPr>
                <w:b/>
              </w:rPr>
              <w:t>30%.</w:t>
            </w:r>
          </w:p>
          <w:p w14:paraId="549F36A8" w14:textId="77777777" w:rsidR="002D528B" w:rsidRPr="006470BF" w:rsidRDefault="002D528B" w:rsidP="00645243">
            <w:pPr>
              <w:autoSpaceDE w:val="0"/>
              <w:autoSpaceDN w:val="0"/>
              <w:adjustRightInd w:val="0"/>
              <w:jc w:val="both"/>
            </w:pPr>
          </w:p>
        </w:tc>
      </w:tr>
      <w:tr w:rsidR="00E7196D" w:rsidRPr="006470BF" w14:paraId="30104E3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511F60A"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D18D870" w14:textId="77777777" w:rsidR="002D528B" w:rsidRPr="006470BF" w:rsidRDefault="002D528B" w:rsidP="00423AB6">
            <w:pPr>
              <w:autoSpaceDE w:val="0"/>
              <w:autoSpaceDN w:val="0"/>
              <w:adjustRightInd w:val="0"/>
            </w:pPr>
            <w:r w:rsidRPr="006470BF">
              <w:t>Хранение и переработка</w:t>
            </w:r>
          </w:p>
          <w:p w14:paraId="3D3435BA" w14:textId="77777777" w:rsidR="002D528B" w:rsidRPr="006470BF" w:rsidRDefault="002D528B" w:rsidP="00423AB6">
            <w:pPr>
              <w:autoSpaceDE w:val="0"/>
              <w:autoSpaceDN w:val="0"/>
              <w:adjustRightInd w:val="0"/>
              <w:jc w:val="both"/>
            </w:pPr>
            <w:r w:rsidRPr="006470BF">
              <w:t>сельскохозяйственной</w:t>
            </w:r>
          </w:p>
          <w:p w14:paraId="16FDEFEC" w14:textId="77777777" w:rsidR="002D528B" w:rsidRPr="006470BF" w:rsidRDefault="002D528B" w:rsidP="00423AB6">
            <w:pPr>
              <w:tabs>
                <w:tab w:val="left" w:pos="6946"/>
              </w:tabs>
              <w:suppressAutoHyphens/>
              <w:textAlignment w:val="baseline"/>
              <w:rPr>
                <w:rFonts w:eastAsia="Times New Roman"/>
              </w:rPr>
            </w:pPr>
            <w:r w:rsidRPr="006470BF">
              <w:t>продукции</w:t>
            </w:r>
          </w:p>
        </w:tc>
        <w:tc>
          <w:tcPr>
            <w:tcW w:w="4252" w:type="dxa"/>
            <w:tcBorders>
              <w:top w:val="single" w:sz="4" w:space="0" w:color="000000"/>
              <w:left w:val="single" w:sz="4" w:space="0" w:color="000000"/>
              <w:bottom w:val="single" w:sz="4" w:space="0" w:color="000000"/>
              <w:right w:val="single" w:sz="4" w:space="0" w:color="000000"/>
            </w:tcBorders>
          </w:tcPr>
          <w:p w14:paraId="26E9F1ED" w14:textId="77777777" w:rsidR="002D528B" w:rsidRPr="006470BF" w:rsidRDefault="002D528B" w:rsidP="00423AB6">
            <w:pPr>
              <w:autoSpaceDE w:val="0"/>
              <w:autoSpaceDN w:val="0"/>
              <w:adjustRightInd w:val="0"/>
              <w:jc w:val="both"/>
            </w:pPr>
            <w:r w:rsidRPr="006470BF">
              <w:t>Размещение зданий, сооружений, используемых для производства, хранения, первичной и глубокой переработки сельскохозяйственной продукции</w:t>
            </w:r>
          </w:p>
          <w:p w14:paraId="77F2C59F" w14:textId="77777777" w:rsidR="002D528B" w:rsidRPr="006470BF" w:rsidRDefault="002D528B" w:rsidP="00423AB6">
            <w:pPr>
              <w:autoSpaceDE w:val="0"/>
              <w:autoSpaceDN w:val="0"/>
              <w:adjustRightInd w:val="0"/>
              <w:jc w:val="both"/>
            </w:pPr>
          </w:p>
          <w:p w14:paraId="37944B44" w14:textId="77777777" w:rsidR="002D528B" w:rsidRPr="006470BF" w:rsidRDefault="002D528B" w:rsidP="00423AB6">
            <w:pPr>
              <w:autoSpaceDE w:val="0"/>
              <w:autoSpaceDN w:val="0"/>
              <w:adjustRightInd w:val="0"/>
              <w:jc w:val="both"/>
            </w:pPr>
          </w:p>
          <w:p w14:paraId="4F1835C3" w14:textId="77777777" w:rsidR="002D528B" w:rsidRPr="006470BF" w:rsidRDefault="002D528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ED34D4F" w14:textId="77777777" w:rsidR="002D528B" w:rsidRPr="006470BF" w:rsidRDefault="002D528B"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/1000000 кв.м.</w:t>
            </w:r>
          </w:p>
          <w:p w14:paraId="3B49B6E0" w14:textId="77777777" w:rsidR="002D528B" w:rsidRPr="006470BF" w:rsidRDefault="002D528B"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5F98DDD" w14:textId="77777777" w:rsidR="002D528B" w:rsidRPr="006470BF" w:rsidRDefault="002D528B" w:rsidP="00645243">
            <w:pPr>
              <w:jc w:val="both"/>
            </w:pPr>
            <w:r w:rsidRPr="006470BF">
              <w:t xml:space="preserve">- максимальное количество надземных этажей </w:t>
            </w:r>
            <w:r w:rsidRPr="006470BF">
              <w:rPr>
                <w:b/>
              </w:rPr>
              <w:t>1 этаж</w:t>
            </w:r>
            <w:r w:rsidRPr="006470BF">
              <w:t>;</w:t>
            </w:r>
          </w:p>
          <w:p w14:paraId="21C40CA3"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79258946" w14:textId="77777777" w:rsidR="002D528B" w:rsidRPr="006470BF" w:rsidRDefault="002D528B" w:rsidP="00645243">
            <w:pPr>
              <w:widowControl w:val="0"/>
              <w:autoSpaceDE w:val="0"/>
              <w:autoSpaceDN w:val="0"/>
              <w:adjustRightInd w:val="0"/>
              <w:rPr>
                <w:rFonts w:eastAsia="Times New Roman"/>
                <w:lang w:eastAsia="ru-RU"/>
              </w:rPr>
            </w:pPr>
            <w:r w:rsidRPr="006470BF">
              <w:t xml:space="preserve">- максимальный процент застройки в границах земельного участка – </w:t>
            </w:r>
            <w:r w:rsidRPr="006470BF">
              <w:rPr>
                <w:b/>
              </w:rPr>
              <w:t>30%.</w:t>
            </w:r>
          </w:p>
        </w:tc>
      </w:tr>
      <w:tr w:rsidR="00E7196D" w:rsidRPr="006470BF" w14:paraId="792DA1F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C969EA0"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5054DD" w14:textId="77777777" w:rsidR="002D528B" w:rsidRPr="006470BF" w:rsidRDefault="002D528B" w:rsidP="00423AB6">
            <w:pPr>
              <w:tabs>
                <w:tab w:val="left" w:pos="6946"/>
              </w:tabs>
              <w:suppressAutoHyphens/>
              <w:textAlignment w:val="baseline"/>
              <w:rPr>
                <w:rFonts w:eastAsia="Times New Roman"/>
                <w:lang w:eastAsia="ru-RU"/>
              </w:rPr>
            </w:pPr>
            <w:bookmarkStart w:id="107" w:name="sub_1119"/>
            <w:r w:rsidRPr="006470BF">
              <w:rPr>
                <w:rFonts w:eastAsia="Times New Roman"/>
                <w:lang w:eastAsia="ru-RU"/>
              </w:rPr>
              <w:t>Сенокошение</w:t>
            </w:r>
            <w:bookmarkEnd w:id="107"/>
          </w:p>
        </w:tc>
        <w:tc>
          <w:tcPr>
            <w:tcW w:w="4252" w:type="dxa"/>
            <w:tcBorders>
              <w:top w:val="single" w:sz="4" w:space="0" w:color="000000"/>
              <w:left w:val="single" w:sz="4" w:space="0" w:color="000000"/>
              <w:bottom w:val="single" w:sz="4" w:space="0" w:color="000000"/>
              <w:right w:val="single" w:sz="4" w:space="0" w:color="000000"/>
            </w:tcBorders>
          </w:tcPr>
          <w:p w14:paraId="59D47C1F" w14:textId="77777777" w:rsidR="002D528B" w:rsidRPr="006470BF" w:rsidRDefault="002D528B" w:rsidP="00645243">
            <w:pPr>
              <w:autoSpaceDE w:val="0"/>
              <w:autoSpaceDN w:val="0"/>
              <w:adjustRightInd w:val="0"/>
              <w:rPr>
                <w:rFonts w:eastAsia="Times New Roman"/>
                <w:lang w:eastAsia="ru-RU"/>
              </w:rPr>
            </w:pPr>
            <w:r w:rsidRPr="006470BF">
              <w:rPr>
                <w:rFonts w:eastAsia="Times New Roman"/>
                <w:lang w:eastAsia="ru-RU"/>
              </w:rPr>
              <w:t>Кошение трав, сбор и заготовка сена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7AAA94C" w14:textId="77777777" w:rsidR="002B50E7" w:rsidRPr="006470BF" w:rsidRDefault="002D528B" w:rsidP="00645243">
            <w:pPr>
              <w:autoSpaceDE w:val="0"/>
              <w:autoSpaceDN w:val="0"/>
              <w:adjustRightInd w:val="0"/>
              <w:jc w:val="both"/>
              <w:rPr>
                <w:rFonts w:eastAsia="Times New Roman"/>
                <w:lang w:eastAsia="ru-RU"/>
              </w:rPr>
            </w:pPr>
            <w:r w:rsidRPr="006470BF">
              <w:rPr>
                <w:rFonts w:eastAsia="Times New Roman"/>
                <w:lang w:eastAsia="ru-RU"/>
              </w:rPr>
              <w:t xml:space="preserve">- минимальная/максимальная площадь земельного участка – </w:t>
            </w:r>
            <w:r w:rsidR="00645243" w:rsidRPr="006470BF">
              <w:rPr>
                <w:rFonts w:eastAsia="Times New Roman"/>
                <w:lang w:eastAsia="ru-RU"/>
              </w:rPr>
              <w:t>300 /1000000 кв.м</w:t>
            </w:r>
          </w:p>
        </w:tc>
      </w:tr>
      <w:tr w:rsidR="00E7196D" w:rsidRPr="006470BF" w14:paraId="41F1F06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6ACA839" w14:textId="77777777" w:rsidR="002D528B" w:rsidRPr="006470BF" w:rsidRDefault="002D528B" w:rsidP="00423AB6">
            <w:pPr>
              <w:tabs>
                <w:tab w:val="left" w:pos="2520"/>
              </w:tabs>
              <w:jc w:val="center"/>
              <w:rPr>
                <w:rFonts w:eastAsia="Times New Roman"/>
                <w:b/>
                <w:lang w:eastAsia="ru-RU"/>
              </w:rPr>
            </w:pPr>
            <w:r w:rsidRPr="006470BF">
              <w:rPr>
                <w:rFonts w:eastAsia="Times New Roman"/>
                <w:b/>
                <w:lang w:eastAsia="ru-RU"/>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8BE84D4" w14:textId="77777777" w:rsidR="002D528B" w:rsidRPr="006470BF" w:rsidRDefault="002D528B" w:rsidP="00423AB6">
            <w:pPr>
              <w:autoSpaceDE w:val="0"/>
              <w:autoSpaceDN w:val="0"/>
              <w:adjustRightInd w:val="0"/>
            </w:pPr>
            <w:bookmarkStart w:id="108" w:name="sub_1120"/>
            <w:r w:rsidRPr="006470BF">
              <w:t>Выпас</w:t>
            </w:r>
            <w:bookmarkEnd w:id="108"/>
          </w:p>
          <w:p w14:paraId="0FFA5EA2" w14:textId="77777777" w:rsidR="002D528B" w:rsidRPr="006470BF" w:rsidRDefault="002D528B" w:rsidP="00423AB6">
            <w:pPr>
              <w:autoSpaceDE w:val="0"/>
              <w:autoSpaceDN w:val="0"/>
              <w:adjustRightInd w:val="0"/>
            </w:pPr>
            <w:r w:rsidRPr="006470BF">
              <w:t>сельскохозяйственных</w:t>
            </w:r>
          </w:p>
          <w:p w14:paraId="130D2760" w14:textId="77777777" w:rsidR="002D528B" w:rsidRPr="006470BF" w:rsidRDefault="002D528B" w:rsidP="00645243">
            <w:pPr>
              <w:autoSpaceDE w:val="0"/>
              <w:autoSpaceDN w:val="0"/>
              <w:adjustRightInd w:val="0"/>
              <w:rPr>
                <w:rFonts w:eastAsia="Times New Roman"/>
              </w:rPr>
            </w:pPr>
            <w:r w:rsidRPr="006470BF">
              <w:t>животных</w:t>
            </w:r>
          </w:p>
        </w:tc>
        <w:tc>
          <w:tcPr>
            <w:tcW w:w="4252" w:type="dxa"/>
            <w:tcBorders>
              <w:top w:val="single" w:sz="4" w:space="0" w:color="000000"/>
              <w:left w:val="single" w:sz="4" w:space="0" w:color="000000"/>
              <w:bottom w:val="single" w:sz="4" w:space="0" w:color="000000"/>
              <w:right w:val="single" w:sz="4" w:space="0" w:color="000000"/>
            </w:tcBorders>
          </w:tcPr>
          <w:p w14:paraId="7AAC3C07" w14:textId="77777777" w:rsidR="002D528B" w:rsidRPr="006470BF" w:rsidRDefault="002D528B" w:rsidP="00645243">
            <w:pPr>
              <w:autoSpaceDE w:val="0"/>
              <w:autoSpaceDN w:val="0"/>
              <w:adjustRightInd w:val="0"/>
            </w:pPr>
            <w:r w:rsidRPr="006470BF">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C87D48D" w14:textId="77777777" w:rsidR="002D528B" w:rsidRPr="006470BF" w:rsidRDefault="002D528B"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/1000000 кв.м</w:t>
            </w:r>
          </w:p>
        </w:tc>
      </w:tr>
      <w:tr w:rsidR="00E7196D" w:rsidRPr="006470BF" w14:paraId="4255604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99F73D4" w14:textId="77777777" w:rsidR="002D528B" w:rsidRPr="006470BF" w:rsidRDefault="002D528B" w:rsidP="00423AB6">
            <w:pPr>
              <w:tabs>
                <w:tab w:val="left" w:pos="2520"/>
              </w:tabs>
              <w:jc w:val="center"/>
              <w:rPr>
                <w:b/>
              </w:rPr>
            </w:pPr>
            <w:r w:rsidRPr="006470BF">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2B8DDD" w14:textId="77777777" w:rsidR="002D528B" w:rsidRPr="006470BF" w:rsidRDefault="002D528B" w:rsidP="00423AB6">
            <w:pPr>
              <w:tabs>
                <w:tab w:val="left" w:pos="6946"/>
              </w:tabs>
              <w:suppressAutoHyphens/>
              <w:textAlignment w:val="baseline"/>
              <w:rPr>
                <w:b/>
              </w:rPr>
            </w:pPr>
            <w:r w:rsidRPr="006470BF">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22EE4F3F" w14:textId="77777777" w:rsidR="002D528B" w:rsidRPr="006470BF" w:rsidRDefault="00EA316E" w:rsidP="00423AB6">
            <w:pPr>
              <w:tabs>
                <w:tab w:val="left" w:pos="6946"/>
              </w:tabs>
              <w:suppressAutoHyphens/>
              <w:textAlignment w:val="baseline"/>
            </w:pPr>
            <w:r w:rsidRPr="006470BF">
              <w:t xml:space="preserve">Размещение </w:t>
            </w:r>
            <w:r w:rsidR="002D528B" w:rsidRPr="006470BF">
              <w:t xml:space="preserve">объектов капитального строительства с целью: размещения </w:t>
            </w:r>
            <w:r w:rsidR="002D528B" w:rsidRPr="006470BF">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B62F662" w14:textId="77777777" w:rsidR="002D528B" w:rsidRPr="006470BF" w:rsidRDefault="002D528B" w:rsidP="00645243">
            <w:pPr>
              <w:jc w:val="both"/>
            </w:pPr>
            <w:r w:rsidRPr="006470BF">
              <w:lastRenderedPageBreak/>
              <w:t xml:space="preserve">- минимальная/максимальная площадь земельного участка–  </w:t>
            </w:r>
            <w:r w:rsidRPr="006470BF">
              <w:rPr>
                <w:b/>
              </w:rPr>
              <w:t>300/10 000</w:t>
            </w:r>
            <w:r w:rsidRPr="006470BF">
              <w:t xml:space="preserve"> кв. м;</w:t>
            </w:r>
          </w:p>
          <w:p w14:paraId="0E92E6EB" w14:textId="77777777" w:rsidR="002D528B" w:rsidRPr="006470BF" w:rsidRDefault="002D528B" w:rsidP="00645243">
            <w:pPr>
              <w:widowControl w:val="0"/>
              <w:rPr>
                <w:b/>
                <w:bCs/>
              </w:rPr>
            </w:pPr>
            <w:r w:rsidRPr="006470BF">
              <w:lastRenderedPageBreak/>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4B18CA1" w14:textId="77777777" w:rsidR="002D528B" w:rsidRPr="006470BF" w:rsidRDefault="002D528B" w:rsidP="00645243">
            <w:pPr>
              <w:widowControl w:val="0"/>
            </w:pPr>
            <w:r w:rsidRPr="006470BF">
              <w:t xml:space="preserve">- максимальное количество надземных этажей зданий – </w:t>
            </w:r>
            <w:r w:rsidRPr="006470BF">
              <w:rPr>
                <w:b/>
              </w:rPr>
              <w:t>3 этажа;</w:t>
            </w:r>
            <w:r w:rsidRPr="006470BF">
              <w:t xml:space="preserve"> </w:t>
            </w:r>
          </w:p>
          <w:p w14:paraId="1A6CCC5D"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5AE8D763" w14:textId="77777777" w:rsidR="002D528B" w:rsidRPr="006470BF" w:rsidRDefault="002D528B"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319BD55F" w14:textId="77777777" w:rsidR="002D528B" w:rsidRPr="006470BF" w:rsidRDefault="002D528B" w:rsidP="00645243">
            <w:pPr>
              <w:tabs>
                <w:tab w:val="left" w:pos="6946"/>
              </w:tabs>
              <w:suppressAutoHyphens/>
              <w:textAlignment w:val="baseline"/>
              <w:rPr>
                <w:rFonts w:eastAsia="Times New Roman"/>
              </w:rPr>
            </w:pPr>
            <w:r w:rsidRPr="006470BF">
              <w:t xml:space="preserve">- минимальный процент озеленения - </w:t>
            </w:r>
            <w:r w:rsidRPr="006470BF">
              <w:rPr>
                <w:b/>
              </w:rPr>
              <w:t xml:space="preserve">15% </w:t>
            </w:r>
            <w:r w:rsidRPr="006470BF">
              <w:t>от площади земельного участка.</w:t>
            </w:r>
          </w:p>
        </w:tc>
      </w:tr>
      <w:tr w:rsidR="00E7196D" w:rsidRPr="006470BF" w14:paraId="0B7AF4D5" w14:textId="77777777" w:rsidTr="00C048BB">
        <w:trPr>
          <w:trHeight w:val="278"/>
        </w:trPr>
        <w:tc>
          <w:tcPr>
            <w:tcW w:w="1526" w:type="dxa"/>
            <w:tcBorders>
              <w:top w:val="single" w:sz="4" w:space="0" w:color="000000"/>
              <w:left w:val="single" w:sz="4" w:space="0" w:color="000000"/>
              <w:bottom w:val="single" w:sz="4" w:space="0" w:color="000000"/>
              <w:right w:val="single" w:sz="4" w:space="0" w:color="000000"/>
            </w:tcBorders>
          </w:tcPr>
          <w:p w14:paraId="605B3133" w14:textId="77777777" w:rsidR="002D528B" w:rsidRPr="006470BF" w:rsidRDefault="002D528B" w:rsidP="00423AB6">
            <w:pPr>
              <w:tabs>
                <w:tab w:val="left" w:pos="2520"/>
              </w:tabs>
              <w:jc w:val="center"/>
              <w:rPr>
                <w:b/>
              </w:rPr>
            </w:pPr>
            <w:r w:rsidRPr="006470BF">
              <w:rPr>
                <w:rFonts w:eastAsia="Times New Roman"/>
                <w:b/>
                <w:lang w:eastAsia="ru-RU"/>
              </w:rPr>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7B4E37" w14:textId="77777777" w:rsidR="002D528B" w:rsidRPr="006470BF" w:rsidRDefault="002D528B" w:rsidP="00423AB6">
            <w:pPr>
              <w:tabs>
                <w:tab w:val="left" w:pos="6946"/>
              </w:tabs>
              <w:suppressAutoHyphens/>
              <w:textAlignment w:val="baseline"/>
              <w:rPr>
                <w:b/>
              </w:rPr>
            </w:pPr>
            <w:r w:rsidRPr="006470BF">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067461E9" w14:textId="77777777" w:rsidR="002D528B" w:rsidRPr="006470BF" w:rsidRDefault="00EA316E" w:rsidP="00423AB6">
            <w:pPr>
              <w:tabs>
                <w:tab w:val="left" w:pos="6946"/>
              </w:tabs>
              <w:suppressAutoHyphens/>
              <w:textAlignment w:val="baseline"/>
              <w:rPr>
                <w:b/>
              </w:rPr>
            </w:pPr>
            <w:r w:rsidRPr="006470BF">
              <w:t xml:space="preserve">Размещение </w:t>
            </w:r>
            <w:r w:rsidR="002D528B" w:rsidRPr="006470BF">
              <w:t>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9DCD786" w14:textId="77777777" w:rsidR="002D528B" w:rsidRPr="006470BF" w:rsidRDefault="002D528B" w:rsidP="0064524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68450C24" w14:textId="77777777" w:rsidR="007F47D0" w:rsidRPr="006470BF" w:rsidRDefault="002D528B" w:rsidP="00645243">
            <w:pPr>
              <w:jc w:val="both"/>
              <w:rPr>
                <w:rFonts w:eastAsia="Calibri"/>
                <w:lang w:eastAsia="en-US"/>
              </w:rPr>
            </w:pPr>
            <w:r w:rsidRPr="006470BF">
              <w:t xml:space="preserve">- </w:t>
            </w:r>
            <w:r w:rsidR="007F47D0" w:rsidRPr="006470BF">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6470BF">
              <w:rPr>
                <w:rFonts w:eastAsia="Calibri"/>
                <w:lang w:eastAsia="en-US"/>
              </w:rPr>
              <w:t>страции, кадастра и картографии</w:t>
            </w:r>
            <w:r w:rsidR="007F47D0" w:rsidRPr="006470BF">
              <w:rPr>
                <w:rFonts w:eastAsia="Calibri"/>
                <w:lang w:eastAsia="en-US"/>
              </w:rPr>
              <w:t xml:space="preserve"> </w:t>
            </w:r>
            <w:r w:rsidR="005F0B7C" w:rsidRPr="006470BF">
              <w:t xml:space="preserve"> в соответствии с  действующим законодательством,</w:t>
            </w:r>
            <w:r w:rsidR="005F0B7C" w:rsidRPr="006470BF">
              <w:rPr>
                <w:rFonts w:eastAsia="Calibri"/>
                <w:lang w:eastAsia="en-US"/>
              </w:rPr>
              <w:t xml:space="preserve"> </w:t>
            </w:r>
            <w:r w:rsidR="007F47D0" w:rsidRPr="006470BF">
              <w:rPr>
                <w:rFonts w:eastAsia="Calibri"/>
                <w:lang w:eastAsia="en-US"/>
              </w:rPr>
              <w:t xml:space="preserve"> </w:t>
            </w:r>
            <w:r w:rsidR="00AE588E" w:rsidRPr="006470BF">
              <w:t xml:space="preserve"> </w:t>
            </w:r>
            <w:r w:rsidR="00AE588E" w:rsidRPr="006470BF">
              <w:rPr>
                <w:rFonts w:eastAsia="Calibri"/>
                <w:lang w:eastAsia="en-US"/>
              </w:rPr>
              <w:t xml:space="preserve">минимальная площадь земельного участка </w:t>
            </w:r>
            <w:r w:rsidR="007F47D0" w:rsidRPr="006470BF">
              <w:rPr>
                <w:rFonts w:eastAsia="Calibri"/>
                <w:lang w:eastAsia="en-US"/>
              </w:rPr>
              <w:t xml:space="preserve">–  </w:t>
            </w:r>
            <w:r w:rsidR="007F47D0" w:rsidRPr="006470BF">
              <w:rPr>
                <w:rFonts w:eastAsia="Calibri"/>
                <w:b/>
                <w:lang w:eastAsia="en-US"/>
              </w:rPr>
              <w:t>30</w:t>
            </w:r>
            <w:r w:rsidR="007F47D0" w:rsidRPr="006470BF">
              <w:rPr>
                <w:rFonts w:eastAsia="Calibri"/>
                <w:lang w:eastAsia="en-US"/>
              </w:rPr>
              <w:t xml:space="preserve"> кв. м;</w:t>
            </w:r>
          </w:p>
          <w:p w14:paraId="3BEFA076" w14:textId="77777777" w:rsidR="00C738BE" w:rsidRPr="006470BF" w:rsidRDefault="00C738BE" w:rsidP="00645243">
            <w:pPr>
              <w:jc w:val="both"/>
              <w:rPr>
                <w:rFonts w:eastAsia="Calibri"/>
                <w:lang w:eastAsia="en-US"/>
              </w:rPr>
            </w:pPr>
            <w:r w:rsidRPr="006470BF">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72EBB178" w14:textId="77777777" w:rsidR="00C048BB" w:rsidRPr="006470BF" w:rsidRDefault="00C048BB" w:rsidP="00C048BB">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57044A4B" w14:textId="77777777" w:rsidR="002D528B" w:rsidRPr="006470BF" w:rsidRDefault="002D528B" w:rsidP="00645243">
            <w:pPr>
              <w:widowControl w:val="0"/>
              <w:jc w:val="both"/>
            </w:pPr>
            <w:r w:rsidRPr="006470BF">
              <w:t xml:space="preserve">- максимальное количество этажей зданий – </w:t>
            </w:r>
            <w:r w:rsidRPr="006470BF">
              <w:rPr>
                <w:b/>
              </w:rPr>
              <w:t>3 этажа;</w:t>
            </w:r>
            <w:r w:rsidRPr="006470BF">
              <w:t xml:space="preserve"> </w:t>
            </w:r>
          </w:p>
          <w:p w14:paraId="5AA30945"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w:t>
            </w:r>
            <w:r w:rsidRPr="006470BF">
              <w:lastRenderedPageBreak/>
              <w:t xml:space="preserve">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3BA776BB" w14:textId="77777777" w:rsidR="002D528B" w:rsidRPr="006470BF" w:rsidRDefault="002D528B"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C048BB" w:rsidRPr="006470BF">
              <w:rPr>
                <w:b/>
              </w:rPr>
              <w:t>0</w:t>
            </w:r>
            <w:r w:rsidRPr="006470BF">
              <w:rPr>
                <w:b/>
              </w:rPr>
              <w:t>%</w:t>
            </w:r>
            <w:r w:rsidRPr="006470BF">
              <w:t>.</w:t>
            </w:r>
          </w:p>
          <w:p w14:paraId="2282B588" w14:textId="77777777" w:rsidR="002D528B" w:rsidRPr="006470BF" w:rsidRDefault="002D528B" w:rsidP="00645243">
            <w:pPr>
              <w:tabs>
                <w:tab w:val="left" w:pos="2520"/>
              </w:tabs>
              <w:rPr>
                <w:b/>
              </w:rPr>
            </w:pPr>
            <w:r w:rsidRPr="006470BF">
              <w:t xml:space="preserve">- минимальный процент озеленения - </w:t>
            </w:r>
            <w:r w:rsidRPr="006470BF">
              <w:rPr>
                <w:b/>
              </w:rPr>
              <w:t>10%</w:t>
            </w:r>
            <w:r w:rsidRPr="006470BF">
              <w:t xml:space="preserve"> от площади земельного участка.</w:t>
            </w:r>
          </w:p>
        </w:tc>
      </w:tr>
      <w:tr w:rsidR="00E7196D" w:rsidRPr="006470BF" w14:paraId="45DA805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70F3B5E" w14:textId="77777777" w:rsidR="002D528B" w:rsidRPr="006470BF" w:rsidRDefault="002D528B" w:rsidP="00423AB6">
            <w:pPr>
              <w:tabs>
                <w:tab w:val="left" w:pos="2520"/>
              </w:tabs>
              <w:jc w:val="center"/>
              <w:rPr>
                <w:b/>
              </w:rPr>
            </w:pPr>
            <w:r w:rsidRPr="006470BF">
              <w:rPr>
                <w:rFonts w:eastAsia="Times New Roman"/>
                <w:b/>
                <w:lang w:eastAsia="ru-RU"/>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652A29" w14:textId="77777777" w:rsidR="002D528B" w:rsidRPr="006470BF" w:rsidRDefault="002D528B" w:rsidP="00423AB6">
            <w:pPr>
              <w:tabs>
                <w:tab w:val="left" w:pos="6946"/>
              </w:tabs>
              <w:suppressAutoHyphens/>
              <w:textAlignment w:val="baseline"/>
              <w:rPr>
                <w:b/>
              </w:rPr>
            </w:pPr>
            <w:r w:rsidRPr="006470BF">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3A0F5CC2" w14:textId="77777777" w:rsidR="002D528B" w:rsidRPr="006470BF" w:rsidRDefault="00EA316E" w:rsidP="00423AB6">
            <w:pPr>
              <w:tabs>
                <w:tab w:val="left" w:pos="6946"/>
              </w:tabs>
              <w:suppressAutoHyphens/>
              <w:textAlignment w:val="baseline"/>
              <w:rPr>
                <w:rFonts w:eastAsia="Times New Roman"/>
                <w:lang w:eastAsia="ru-RU"/>
              </w:rPr>
            </w:pPr>
            <w:r w:rsidRPr="006470BF">
              <w:t xml:space="preserve">Размещение </w:t>
            </w:r>
            <w:r w:rsidR="002D528B" w:rsidRPr="006470BF">
              <w:t>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A664DAC" w14:textId="77777777" w:rsidR="002D528B" w:rsidRPr="006470BF" w:rsidRDefault="002D528B" w:rsidP="0064524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41BEBF76" w14:textId="77777777" w:rsidR="00656AAC" w:rsidRPr="006470BF" w:rsidRDefault="00656AAC" w:rsidP="00645243">
            <w:pPr>
              <w:jc w:val="both"/>
            </w:pPr>
            <w:r w:rsidRPr="006470BF">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w:t>
            </w:r>
            <w:r w:rsidR="005F1E2C" w:rsidRPr="006470BF">
              <w:t xml:space="preserve"> кадастра и картографии</w:t>
            </w:r>
            <w:r w:rsidRPr="006470BF">
              <w:t xml:space="preserve"> </w:t>
            </w:r>
            <w:r w:rsidR="005F1E2C" w:rsidRPr="006470BF">
              <w:t xml:space="preserve"> в соответствии с  действующим законодательством, </w:t>
            </w:r>
            <w:r w:rsidRPr="006470BF">
              <w:t xml:space="preserve"> минимальная площадь земельного участка –  </w:t>
            </w:r>
            <w:r w:rsidRPr="006470BF">
              <w:rPr>
                <w:b/>
              </w:rPr>
              <w:t>30 кв. м</w:t>
            </w:r>
            <w:r w:rsidRPr="006470BF">
              <w:t>;</w:t>
            </w:r>
          </w:p>
          <w:p w14:paraId="4DC3F4FF" w14:textId="77777777" w:rsidR="00C738BE" w:rsidRPr="006470BF" w:rsidRDefault="00C738BE" w:rsidP="00645243">
            <w:pPr>
              <w:jc w:val="both"/>
            </w:pPr>
            <w:r w:rsidRPr="006470BF">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719AC063" w14:textId="77777777" w:rsidR="00B346E3" w:rsidRPr="006470BF" w:rsidRDefault="00B346E3" w:rsidP="00B346E3">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58D3896E" w14:textId="77777777" w:rsidR="002D528B" w:rsidRPr="006470BF" w:rsidRDefault="002D528B" w:rsidP="00645243">
            <w:pPr>
              <w:widowControl w:val="0"/>
              <w:jc w:val="both"/>
            </w:pPr>
            <w:r w:rsidRPr="006470BF">
              <w:t xml:space="preserve">- максимальное количество этажей зданий – </w:t>
            </w:r>
            <w:r w:rsidRPr="006470BF">
              <w:rPr>
                <w:b/>
              </w:rPr>
              <w:t>3 этажа;</w:t>
            </w:r>
            <w:r w:rsidRPr="006470BF">
              <w:t xml:space="preserve"> </w:t>
            </w:r>
          </w:p>
          <w:p w14:paraId="464C175A" w14:textId="77777777" w:rsidR="002D528B" w:rsidRPr="006470BF" w:rsidRDefault="002D528B"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7028C217" w14:textId="77777777" w:rsidR="002D528B" w:rsidRPr="006470BF" w:rsidRDefault="002D528B"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B346E3" w:rsidRPr="006470BF">
              <w:rPr>
                <w:b/>
              </w:rPr>
              <w:t>0</w:t>
            </w:r>
            <w:r w:rsidRPr="006470BF">
              <w:rPr>
                <w:b/>
              </w:rPr>
              <w:t>%</w:t>
            </w:r>
            <w:r w:rsidRPr="006470BF">
              <w:t>.</w:t>
            </w:r>
          </w:p>
          <w:p w14:paraId="66AAE9DC" w14:textId="77777777" w:rsidR="002D528B" w:rsidRPr="006470BF" w:rsidRDefault="002D528B" w:rsidP="00645243">
            <w:pPr>
              <w:tabs>
                <w:tab w:val="left" w:pos="2520"/>
              </w:tabs>
              <w:rPr>
                <w:b/>
              </w:rPr>
            </w:pPr>
            <w:r w:rsidRPr="006470BF">
              <w:t xml:space="preserve">- минимальный процент озеленения - </w:t>
            </w:r>
            <w:r w:rsidRPr="006470BF">
              <w:rPr>
                <w:b/>
              </w:rPr>
              <w:t>10%</w:t>
            </w:r>
            <w:r w:rsidRPr="006470BF">
              <w:t xml:space="preserve"> от площади </w:t>
            </w:r>
            <w:r w:rsidRPr="006470BF">
              <w:lastRenderedPageBreak/>
              <w:t>земельного участка.</w:t>
            </w:r>
          </w:p>
        </w:tc>
      </w:tr>
      <w:tr w:rsidR="00E7196D" w:rsidRPr="006470BF" w14:paraId="05D556B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A7AD7F5" w14:textId="77777777" w:rsidR="002D528B" w:rsidRPr="006470BF" w:rsidRDefault="002D528B" w:rsidP="00423AB6">
            <w:pPr>
              <w:tabs>
                <w:tab w:val="left" w:pos="2520"/>
              </w:tabs>
              <w:jc w:val="center"/>
              <w:rPr>
                <w:b/>
              </w:rPr>
            </w:pPr>
            <w:r w:rsidRPr="006470BF">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5BBB4FD" w14:textId="77777777" w:rsidR="002D528B" w:rsidRPr="006470BF" w:rsidRDefault="002D528B" w:rsidP="00423AB6">
            <w:pPr>
              <w:tabs>
                <w:tab w:val="left" w:pos="6946"/>
              </w:tabs>
              <w:suppressAutoHyphens/>
              <w:textAlignment w:val="baseline"/>
              <w:rPr>
                <w:b/>
              </w:rPr>
            </w:pPr>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1AFF5E" w14:textId="77777777" w:rsidR="002D528B" w:rsidRPr="006470BF" w:rsidRDefault="002D528B" w:rsidP="00645243">
            <w:pPr>
              <w:autoSpaceDE w:val="0"/>
              <w:autoSpaceDN w:val="0"/>
              <w:adjustRightInd w:val="0"/>
              <w:jc w:val="both"/>
              <w:rPr>
                <w:rFonts w:eastAsia="Times New Roman"/>
                <w:lang w:eastAsia="ru-RU"/>
              </w:rPr>
            </w:pPr>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FC36820" w14:textId="77777777" w:rsidR="002D528B" w:rsidRPr="006470BF" w:rsidRDefault="002D528B" w:rsidP="00645243">
            <w:r w:rsidRPr="006470BF">
              <w:t>-минимальная/максимальная площадь земельных участков –</w:t>
            </w:r>
            <w:r w:rsidRPr="006470BF">
              <w:rPr>
                <w:b/>
              </w:rPr>
              <w:t>24/7500</w:t>
            </w:r>
            <w:r w:rsidRPr="006470BF">
              <w:t xml:space="preserve"> кв.м.</w:t>
            </w:r>
          </w:p>
          <w:p w14:paraId="667E8F8E" w14:textId="77777777" w:rsidR="002D528B" w:rsidRPr="006470BF" w:rsidRDefault="002D528B" w:rsidP="00645243">
            <w:pPr>
              <w:autoSpaceDE w:val="0"/>
              <w:autoSpaceDN w:val="0"/>
              <w:adjustRightInd w:val="0"/>
              <w:rPr>
                <w:b/>
              </w:rPr>
            </w:pPr>
            <w:r w:rsidRPr="006470BF">
              <w:t xml:space="preserve">- минимальные отступы от границ участка - </w:t>
            </w:r>
            <w:r w:rsidRPr="006470BF">
              <w:rPr>
                <w:b/>
              </w:rPr>
              <w:t xml:space="preserve">10 м, </w:t>
            </w:r>
            <w:r w:rsidRPr="006470BF">
              <w:t>от</w:t>
            </w:r>
            <w:r w:rsidRPr="006470BF">
              <w:rPr>
                <w:b/>
              </w:rPr>
              <w:t xml:space="preserve"> </w:t>
            </w:r>
            <w:r w:rsidRPr="006470BF">
              <w:t>фронтальной границы земельного участка -</w:t>
            </w:r>
            <w:r w:rsidRPr="006470BF">
              <w:rPr>
                <w:b/>
              </w:rPr>
              <w:t>10 м;</w:t>
            </w:r>
          </w:p>
          <w:p w14:paraId="20562510" w14:textId="77777777" w:rsidR="002D528B" w:rsidRPr="006470BF" w:rsidRDefault="002D528B" w:rsidP="00645243">
            <w:pPr>
              <w:rPr>
                <w:b/>
              </w:rPr>
            </w:pPr>
            <w:r w:rsidRPr="006470BF">
              <w:t xml:space="preserve">-максимальное количество этажей  – не более </w:t>
            </w:r>
            <w:r w:rsidRPr="006470BF">
              <w:rPr>
                <w:b/>
              </w:rPr>
              <w:t>5 этажей;</w:t>
            </w:r>
          </w:p>
          <w:p w14:paraId="23D88E90" w14:textId="77777777" w:rsidR="002D528B" w:rsidRPr="006470BF" w:rsidRDefault="002D528B" w:rsidP="00645243">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20 м;</w:t>
            </w:r>
            <w:r w:rsidRPr="006470BF">
              <w:t xml:space="preserve"> </w:t>
            </w:r>
          </w:p>
          <w:p w14:paraId="45E1E32F" w14:textId="77777777" w:rsidR="002D528B" w:rsidRPr="006470BF" w:rsidRDefault="002D528B" w:rsidP="00645243">
            <w:pPr>
              <w:tabs>
                <w:tab w:val="left" w:pos="6946"/>
              </w:tabs>
              <w:suppressAutoHyphens/>
              <w:textAlignment w:val="baseline"/>
            </w:pPr>
            <w:r w:rsidRPr="006470BF">
              <w:t xml:space="preserve">- максимальный процент застройки в границах земельного участка – </w:t>
            </w:r>
            <w:r w:rsidRPr="006470BF">
              <w:rPr>
                <w:b/>
              </w:rPr>
              <w:t>80%</w:t>
            </w:r>
            <w:r w:rsidRPr="006470BF">
              <w:t>.</w:t>
            </w:r>
          </w:p>
        </w:tc>
      </w:tr>
    </w:tbl>
    <w:p w14:paraId="646D9A9A" w14:textId="77777777" w:rsidR="00455E69" w:rsidRPr="006470BF" w:rsidRDefault="00455E69" w:rsidP="00423AB6">
      <w:pPr>
        <w:rPr>
          <w:b/>
        </w:rPr>
      </w:pPr>
    </w:p>
    <w:p w14:paraId="5BD0EF25" w14:textId="77777777" w:rsidR="00455E69" w:rsidRPr="006470BF" w:rsidRDefault="00C74EE4" w:rsidP="00645243">
      <w:pPr>
        <w:jc w:val="both"/>
        <w:rPr>
          <w:b/>
        </w:rPr>
      </w:pPr>
      <w:r w:rsidRPr="006470BF">
        <w:rPr>
          <w:b/>
        </w:rPr>
        <w:t>4.</w:t>
      </w:r>
      <w:r w:rsidR="00455E69"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r w:rsidR="00455E69" w:rsidRPr="006470BF">
        <w:rPr>
          <w:b/>
        </w:rPr>
        <w:t>.</w:t>
      </w:r>
    </w:p>
    <w:p w14:paraId="7973392D" w14:textId="77777777" w:rsidR="002E47CA" w:rsidRPr="006470BF" w:rsidRDefault="002E47CA" w:rsidP="00C74EE4">
      <w:pPr>
        <w:keepLines/>
        <w:widowControl w:val="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E7196D" w:rsidRPr="006470BF" w14:paraId="2457172F" w14:textId="77777777" w:rsidTr="00645243">
        <w:trPr>
          <w:trHeight w:val="552"/>
        </w:trPr>
        <w:tc>
          <w:tcPr>
            <w:tcW w:w="4219" w:type="dxa"/>
            <w:vAlign w:val="center"/>
          </w:tcPr>
          <w:p w14:paraId="54657246" w14:textId="77777777" w:rsidR="002E47CA" w:rsidRPr="006470BF" w:rsidRDefault="00C74EE4" w:rsidP="00C74EE4">
            <w:pPr>
              <w:jc w:val="center"/>
              <w:rPr>
                <w:b/>
              </w:rPr>
            </w:pPr>
            <w:r w:rsidRPr="006470BF">
              <w:rPr>
                <w:b/>
              </w:rPr>
              <w:t>Виды разрешенного использования</w:t>
            </w:r>
          </w:p>
        </w:tc>
        <w:tc>
          <w:tcPr>
            <w:tcW w:w="10348" w:type="dxa"/>
            <w:vAlign w:val="center"/>
          </w:tcPr>
          <w:p w14:paraId="52DDDC3E" w14:textId="77777777" w:rsidR="002E47CA" w:rsidRPr="006470BF" w:rsidRDefault="00C74EE4" w:rsidP="00C74EE4">
            <w:pPr>
              <w:jc w:val="center"/>
              <w:rPr>
                <w:b/>
              </w:rPr>
            </w:pPr>
            <w:r w:rsidRPr="006470BF">
              <w:rPr>
                <w:b/>
              </w:rPr>
              <w:t>Предельные параметры разрешенного строительства</w:t>
            </w:r>
          </w:p>
        </w:tc>
      </w:tr>
      <w:tr w:rsidR="00E7196D" w:rsidRPr="006470BF" w14:paraId="1570B7DF" w14:textId="77777777" w:rsidTr="00645243">
        <w:trPr>
          <w:trHeight w:val="70"/>
        </w:trPr>
        <w:tc>
          <w:tcPr>
            <w:tcW w:w="4219" w:type="dxa"/>
          </w:tcPr>
          <w:p w14:paraId="3C2125B0"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348" w:type="dxa"/>
          </w:tcPr>
          <w:p w14:paraId="5EAFB2F1" w14:textId="77777777" w:rsidR="002D0B3D" w:rsidRPr="006470BF" w:rsidRDefault="002D0B3D" w:rsidP="002D0B3D">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5DD5656E" w14:textId="77777777" w:rsidTr="00645243">
        <w:trPr>
          <w:trHeight w:val="70"/>
        </w:trPr>
        <w:tc>
          <w:tcPr>
            <w:tcW w:w="4219" w:type="dxa"/>
          </w:tcPr>
          <w:p w14:paraId="204AA434"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348" w:type="dxa"/>
          </w:tcPr>
          <w:p w14:paraId="6A8A2F96"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2507F62"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7533B009"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5AF53684" w14:textId="77777777" w:rsidR="002D0B3D" w:rsidRPr="006470BF" w:rsidRDefault="002D0B3D" w:rsidP="002D0B3D">
            <w:pPr>
              <w:autoSpaceDE w:val="0"/>
              <w:autoSpaceDN w:val="0"/>
              <w:adjustRightInd w:val="0"/>
              <w:ind w:firstLine="540"/>
              <w:jc w:val="both"/>
            </w:pPr>
            <w:r w:rsidRPr="006470BF">
              <w:t>для автобусов - 40 кв. м;</w:t>
            </w:r>
          </w:p>
          <w:p w14:paraId="0C393980" w14:textId="77777777" w:rsidR="002D0B3D" w:rsidRPr="006470BF" w:rsidRDefault="002D0B3D" w:rsidP="002D0B3D">
            <w:pPr>
              <w:autoSpaceDE w:val="0"/>
              <w:autoSpaceDN w:val="0"/>
              <w:adjustRightInd w:val="0"/>
              <w:ind w:firstLine="540"/>
              <w:jc w:val="both"/>
            </w:pPr>
            <w:r w:rsidRPr="006470BF">
              <w:t>для велосипедов - 0,9 кв. м.</w:t>
            </w:r>
          </w:p>
          <w:p w14:paraId="0A5FAB49"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33AC373" w14:textId="77777777" w:rsidR="002D0B3D" w:rsidRPr="006470BF" w:rsidRDefault="002D0B3D" w:rsidP="002D0B3D">
            <w:pPr>
              <w:autoSpaceDE w:val="0"/>
              <w:autoSpaceDN w:val="0"/>
              <w:adjustRightInd w:val="0"/>
              <w:ind w:firstLine="540"/>
              <w:jc w:val="both"/>
            </w:pPr>
            <w:r w:rsidRPr="006470BF">
              <w:t xml:space="preserve">Автостоянки для парковки автомобилей посетителей следует предусматривать в границах </w:t>
            </w:r>
            <w:r w:rsidRPr="006470BF">
              <w:lastRenderedPageBreak/>
              <w:t>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5068C188"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0589E" w:rsidRPr="006470BF" w14:paraId="585AF195" w14:textId="77777777" w:rsidTr="00645243">
        <w:trPr>
          <w:trHeight w:val="1078"/>
        </w:trPr>
        <w:tc>
          <w:tcPr>
            <w:tcW w:w="4219" w:type="dxa"/>
          </w:tcPr>
          <w:p w14:paraId="5EA123CC" w14:textId="77777777" w:rsidR="0040589E" w:rsidRPr="006470BF" w:rsidRDefault="0040589E" w:rsidP="0040589E">
            <w:pPr>
              <w:jc w:val="both"/>
            </w:pPr>
            <w:r w:rsidRPr="006470BF">
              <w:lastRenderedPageBreak/>
              <w:t>Хозяйственные постройки, навесы, беседки</w:t>
            </w:r>
          </w:p>
        </w:tc>
        <w:tc>
          <w:tcPr>
            <w:tcW w:w="10348" w:type="dxa"/>
          </w:tcPr>
          <w:p w14:paraId="66E72618"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CAD5084" w14:textId="77777777" w:rsidR="0040589E" w:rsidRPr="006470BF" w:rsidRDefault="0040589E" w:rsidP="0040589E">
            <w:pPr>
              <w:keepLines/>
              <w:overflowPunct w:val="0"/>
              <w:autoSpaceDE w:val="0"/>
              <w:autoSpaceDN w:val="0"/>
              <w:adjustRightInd w:val="0"/>
              <w:jc w:val="both"/>
            </w:pPr>
            <w:r w:rsidRPr="006470BF">
              <w:t>- минимальные отступы от границ участка - 3</w:t>
            </w:r>
            <w:r w:rsidRPr="006470BF">
              <w:rPr>
                <w:b/>
              </w:rPr>
              <w:t xml:space="preserve"> м</w:t>
            </w:r>
            <w:r w:rsidRPr="006470BF">
              <w:t>, от красной линии улиц и проездов</w:t>
            </w:r>
            <w:r w:rsidRPr="006470BF">
              <w:rPr>
                <w:b/>
              </w:rPr>
              <w:t xml:space="preserve"> - 5 м</w:t>
            </w:r>
            <w:r w:rsidRPr="006470BF">
              <w:t>, с учетом соблюдения требований технических регламентов.</w:t>
            </w:r>
          </w:p>
          <w:p w14:paraId="2FF6C413" w14:textId="77777777" w:rsidR="0040589E" w:rsidRPr="006470BF" w:rsidRDefault="0040589E" w:rsidP="0040589E">
            <w:pPr>
              <w:jc w:val="both"/>
            </w:pPr>
            <w:r w:rsidRPr="006470BF">
              <w:t xml:space="preserve">- максимальное количество надземных этажей – </w:t>
            </w:r>
            <w:r w:rsidRPr="006470BF">
              <w:rPr>
                <w:b/>
              </w:rPr>
              <w:t xml:space="preserve"> 1 этаж</w:t>
            </w:r>
            <w:r w:rsidRPr="006470BF">
              <w:t>;</w:t>
            </w:r>
          </w:p>
          <w:p w14:paraId="28CCEADD" w14:textId="77777777" w:rsidR="0040589E" w:rsidRPr="006470BF" w:rsidRDefault="0040589E" w:rsidP="0040589E">
            <w:r w:rsidRPr="006470BF">
              <w:t xml:space="preserve">- высота  объектов – </w:t>
            </w:r>
            <w:r w:rsidRPr="006470BF">
              <w:rPr>
                <w:b/>
              </w:rPr>
              <w:t>до 4 м.</w:t>
            </w:r>
          </w:p>
        </w:tc>
      </w:tr>
      <w:tr w:rsidR="0040589E" w:rsidRPr="006470BF" w14:paraId="5EC45C0F" w14:textId="77777777" w:rsidTr="00645243">
        <w:trPr>
          <w:trHeight w:val="1078"/>
        </w:trPr>
        <w:tc>
          <w:tcPr>
            <w:tcW w:w="4219" w:type="dxa"/>
          </w:tcPr>
          <w:p w14:paraId="33F2BE0B" w14:textId="77777777" w:rsidR="0040589E" w:rsidRPr="006470BF" w:rsidRDefault="0040589E" w:rsidP="002D0B3D">
            <w:pPr>
              <w:jc w:val="both"/>
            </w:pPr>
            <w:r w:rsidRPr="006470BF">
              <w:t>Площадки для мусоросборников.</w:t>
            </w:r>
          </w:p>
        </w:tc>
        <w:tc>
          <w:tcPr>
            <w:tcW w:w="10348" w:type="dxa"/>
          </w:tcPr>
          <w:p w14:paraId="02716878"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3C1671C" w14:textId="77777777" w:rsidR="0040589E" w:rsidRPr="006470BF" w:rsidRDefault="0040589E" w:rsidP="002D0B3D">
            <w:pPr>
              <w:jc w:val="both"/>
            </w:pPr>
            <w:r w:rsidRPr="006470BF">
              <w:t>Максимальная площадь земельных участков  – в 3 раза превышающая площадь мусоросборников;</w:t>
            </w:r>
          </w:p>
          <w:p w14:paraId="3D9D7AC3" w14:textId="77777777" w:rsidR="0040589E" w:rsidRPr="006470BF" w:rsidRDefault="0040589E" w:rsidP="002D0B3D">
            <w:pPr>
              <w:jc w:val="both"/>
            </w:pPr>
            <w:r w:rsidRPr="006470BF">
              <w:t>расстояние от площадок для мусоросборников до производственных и вспомогательных помещений не менее - 30 м.</w:t>
            </w:r>
          </w:p>
          <w:p w14:paraId="5D7B504C"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40589E" w:rsidRPr="006470BF" w14:paraId="0561BCD9" w14:textId="77777777" w:rsidTr="00645243">
        <w:trPr>
          <w:trHeight w:val="360"/>
        </w:trPr>
        <w:tc>
          <w:tcPr>
            <w:tcW w:w="4219" w:type="dxa"/>
          </w:tcPr>
          <w:p w14:paraId="2E0C8D3B" w14:textId="77777777" w:rsidR="0040589E" w:rsidRPr="006470BF" w:rsidRDefault="0040589E"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3292EBD9" w14:textId="77777777" w:rsidR="0040589E" w:rsidRPr="006470BF" w:rsidRDefault="0040589E"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96EAE63" w14:textId="77777777" w:rsidR="0040589E" w:rsidRPr="006470BF" w:rsidRDefault="0040589E" w:rsidP="002D0B3D">
            <w:pPr>
              <w:autoSpaceDE w:val="0"/>
              <w:autoSpaceDN w:val="0"/>
              <w:adjustRightInd w:val="0"/>
              <w:ind w:firstLine="709"/>
            </w:pPr>
            <w:r w:rsidRPr="006470BF">
              <w:t>Расстояние от фундаментов зданий и сооружений :</w:t>
            </w:r>
          </w:p>
          <w:p w14:paraId="3624DB8A" w14:textId="77777777" w:rsidR="0040589E" w:rsidRPr="006470BF" w:rsidRDefault="0040589E" w:rsidP="002D0B3D">
            <w:pPr>
              <w:autoSpaceDE w:val="0"/>
              <w:autoSpaceDN w:val="0"/>
              <w:adjustRightInd w:val="0"/>
              <w:ind w:firstLine="709"/>
            </w:pPr>
            <w:r w:rsidRPr="006470BF">
              <w:t>- водопровод и напорная канализация -5 м,</w:t>
            </w:r>
          </w:p>
          <w:p w14:paraId="3F07133A" w14:textId="77777777" w:rsidR="0040589E" w:rsidRPr="006470BF" w:rsidRDefault="0040589E" w:rsidP="002D0B3D">
            <w:pPr>
              <w:autoSpaceDE w:val="0"/>
              <w:autoSpaceDN w:val="0"/>
              <w:adjustRightInd w:val="0"/>
              <w:ind w:firstLine="709"/>
            </w:pPr>
            <w:r w:rsidRPr="006470BF">
              <w:t>- самотечная канализация (бытовая и дождевая)-3м.</w:t>
            </w:r>
          </w:p>
          <w:p w14:paraId="0D796699" w14:textId="77777777" w:rsidR="0040589E" w:rsidRPr="006470BF" w:rsidRDefault="0040589E"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11968C54" w14:textId="77777777" w:rsidR="008621AD" w:rsidRPr="008621AD" w:rsidRDefault="008621AD" w:rsidP="00417179">
      <w:pPr>
        <w:pStyle w:val="20"/>
        <w:rPr>
          <w:b w:val="0"/>
          <w:szCs w:val="24"/>
          <w:u w:val="single"/>
        </w:rPr>
      </w:pPr>
      <w:bookmarkStart w:id="109" w:name="_Toc531245426"/>
      <w:bookmarkStart w:id="110" w:name="_Toc76049259"/>
      <w:r>
        <w:rPr>
          <w:b w:val="0"/>
          <w:szCs w:val="24"/>
        </w:rPr>
        <w:tab/>
      </w:r>
      <w:r w:rsidRPr="008621AD">
        <w:rPr>
          <w:b w:val="0"/>
          <w:szCs w:val="24"/>
          <w:u w:val="single"/>
        </w:rPr>
        <w:t>Примечание:</w:t>
      </w:r>
    </w:p>
    <w:p w14:paraId="57922E88"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E100434" w14:textId="77777777" w:rsidR="008621AD" w:rsidRPr="00A81CDF" w:rsidRDefault="008621AD" w:rsidP="008621AD">
      <w:pPr>
        <w:ind w:firstLine="709"/>
        <w:jc w:val="both"/>
        <w:rPr>
          <w:color w:val="000000"/>
        </w:rPr>
      </w:pPr>
      <w:r w:rsidRPr="00A81CDF">
        <w:rPr>
          <w:color w:val="000000"/>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77E0ED6" w14:textId="77777777" w:rsidR="008621AD" w:rsidRPr="008621AD" w:rsidRDefault="008621AD" w:rsidP="008621AD">
      <w:pPr>
        <w:ind w:firstLine="709"/>
      </w:pPr>
    </w:p>
    <w:p w14:paraId="6A0C20AD" w14:textId="77777777" w:rsidR="00455E69" w:rsidRPr="006470BF" w:rsidRDefault="00455E69" w:rsidP="00417179">
      <w:pPr>
        <w:pStyle w:val="20"/>
        <w:rPr>
          <w:szCs w:val="24"/>
        </w:rPr>
      </w:pPr>
      <w:r w:rsidRPr="006470BF">
        <w:rPr>
          <w:szCs w:val="24"/>
        </w:rPr>
        <w:t>Статья 4</w:t>
      </w:r>
      <w:r w:rsidR="00741113" w:rsidRPr="006470BF">
        <w:rPr>
          <w:szCs w:val="24"/>
        </w:rPr>
        <w:t>3</w:t>
      </w:r>
      <w:r w:rsidR="0076734B" w:rsidRPr="006470BF">
        <w:rPr>
          <w:szCs w:val="24"/>
        </w:rPr>
        <w:t>.</w:t>
      </w:r>
      <w:r w:rsidR="00DB002F" w:rsidRPr="006470BF">
        <w:rPr>
          <w:szCs w:val="24"/>
        </w:rPr>
        <w:t xml:space="preserve">  </w:t>
      </w:r>
      <w:r w:rsidR="0076734B" w:rsidRPr="006470BF">
        <w:rPr>
          <w:szCs w:val="24"/>
        </w:rPr>
        <w:t>Градостроительные регламенты в отношении земельных участков и объектов капитального строительства, расположенных в пределах рекреационных зон.</w:t>
      </w:r>
      <w:bookmarkEnd w:id="109"/>
      <w:bookmarkEnd w:id="110"/>
    </w:p>
    <w:p w14:paraId="6E4E6D21" w14:textId="77777777" w:rsidR="00455E69" w:rsidRPr="006470BF" w:rsidRDefault="00B11B35" w:rsidP="0076734B">
      <w:pPr>
        <w:pStyle w:val="20"/>
        <w:rPr>
          <w:szCs w:val="24"/>
        </w:rPr>
      </w:pPr>
      <w:bookmarkStart w:id="111" w:name="_Toc76049260"/>
      <w:r w:rsidRPr="006470BF">
        <w:rPr>
          <w:szCs w:val="24"/>
        </w:rPr>
        <w:t>1</w:t>
      </w:r>
      <w:r w:rsidR="0076734B" w:rsidRPr="006470BF">
        <w:rPr>
          <w:szCs w:val="24"/>
        </w:rPr>
        <w:t xml:space="preserve">. </w:t>
      </w:r>
      <w:r w:rsidR="00455E69" w:rsidRPr="006470BF">
        <w:rPr>
          <w:szCs w:val="24"/>
        </w:rPr>
        <w:t xml:space="preserve">Р-1 </w:t>
      </w:r>
      <w:r w:rsidR="0076734B" w:rsidRPr="006470BF">
        <w:rPr>
          <w:szCs w:val="24"/>
        </w:rPr>
        <w:t>Зона</w:t>
      </w:r>
      <w:r w:rsidR="00315B05" w:rsidRPr="006470BF">
        <w:rPr>
          <w:szCs w:val="24"/>
        </w:rPr>
        <w:t xml:space="preserve"> </w:t>
      </w:r>
      <w:r w:rsidRPr="006470BF">
        <w:rPr>
          <w:szCs w:val="24"/>
        </w:rPr>
        <w:t>парк</w:t>
      </w:r>
      <w:r w:rsidR="00315B05" w:rsidRPr="006470BF">
        <w:rPr>
          <w:szCs w:val="24"/>
        </w:rPr>
        <w:t>ов</w:t>
      </w:r>
      <w:r w:rsidRPr="006470BF">
        <w:rPr>
          <w:szCs w:val="24"/>
        </w:rPr>
        <w:t xml:space="preserve">, </w:t>
      </w:r>
      <w:r w:rsidR="0076734B" w:rsidRPr="006470BF">
        <w:rPr>
          <w:szCs w:val="24"/>
        </w:rPr>
        <w:t>сквер</w:t>
      </w:r>
      <w:r w:rsidR="00315B05" w:rsidRPr="006470BF">
        <w:rPr>
          <w:szCs w:val="24"/>
        </w:rPr>
        <w:t>ов</w:t>
      </w:r>
      <w:r w:rsidR="0076734B" w:rsidRPr="006470BF">
        <w:rPr>
          <w:szCs w:val="24"/>
        </w:rPr>
        <w:t>, бульвар</w:t>
      </w:r>
      <w:r w:rsidR="00315B05" w:rsidRPr="006470BF">
        <w:rPr>
          <w:szCs w:val="24"/>
        </w:rPr>
        <w:t>ов</w:t>
      </w:r>
      <w:r w:rsidRPr="006470BF">
        <w:rPr>
          <w:szCs w:val="24"/>
        </w:rPr>
        <w:t xml:space="preserve">, </w:t>
      </w:r>
      <w:r w:rsidR="00315B05" w:rsidRPr="006470BF">
        <w:rPr>
          <w:szCs w:val="24"/>
        </w:rPr>
        <w:t>озеленения общего пользования</w:t>
      </w:r>
      <w:bookmarkEnd w:id="111"/>
    </w:p>
    <w:p w14:paraId="51BD747D" w14:textId="77777777" w:rsidR="00C404FB" w:rsidRPr="006470BF" w:rsidRDefault="00315B05" w:rsidP="00645243">
      <w:pPr>
        <w:widowControl w:val="0"/>
        <w:ind w:firstLine="709"/>
        <w:jc w:val="both"/>
        <w:rPr>
          <w:rFonts w:eastAsia="Times New Roman"/>
          <w:iCs/>
          <w:lang w:eastAsia="ru-RU"/>
        </w:rPr>
      </w:pPr>
      <w:r w:rsidRPr="006470BF">
        <w:rPr>
          <w:rFonts w:eastAsia="Times New Roman"/>
          <w:iCs/>
          <w:lang w:eastAsia="ru-RU"/>
        </w:rPr>
        <w:t xml:space="preserve">Зона </w:t>
      </w:r>
      <w:r w:rsidRPr="006470BF">
        <w:t>парков, скверов, бульваров, озеленения общего пользования</w:t>
      </w:r>
      <w:r w:rsidRPr="006470BF">
        <w:rPr>
          <w:rFonts w:eastAsia="Times New Roman"/>
          <w:iCs/>
          <w:lang w:eastAsia="ru-RU"/>
        </w:rPr>
        <w:t xml:space="preserve"> </w:t>
      </w:r>
      <w:r w:rsidR="00B11B35" w:rsidRPr="006470BF">
        <w:rPr>
          <w:rFonts w:eastAsia="Times New Roman"/>
          <w:iCs/>
          <w:lang w:eastAsia="ru-RU"/>
        </w:rPr>
        <w:t>Р-1</w:t>
      </w:r>
      <w:r w:rsidR="00C404FB" w:rsidRPr="006470BF">
        <w:rPr>
          <w:rFonts w:eastAsia="Times New Roman"/>
          <w:iCs/>
          <w:lang w:eastAsia="ru-RU"/>
        </w:rPr>
        <w:t xml:space="preserve">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14:paraId="6C2AAFA8" w14:textId="77777777" w:rsidR="00C404FB" w:rsidRPr="006470BF" w:rsidRDefault="00C404FB" w:rsidP="00645243">
      <w:pPr>
        <w:widowControl w:val="0"/>
        <w:ind w:firstLine="709"/>
        <w:jc w:val="both"/>
        <w:rPr>
          <w:rFonts w:eastAsia="Times New Roman"/>
          <w:iCs/>
          <w:lang w:eastAsia="ru-RU"/>
        </w:rPr>
      </w:pPr>
      <w:r w:rsidRPr="006470BF">
        <w:rPr>
          <w:rFonts w:eastAsia="Times New Roman"/>
          <w:iCs/>
          <w:lang w:eastAsia="ru-RU"/>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3CA1AE7A" w14:textId="77777777" w:rsidR="00C404FB" w:rsidRPr="006470BF" w:rsidRDefault="00C404FB" w:rsidP="00645243">
      <w:pPr>
        <w:widowControl w:val="0"/>
        <w:ind w:firstLine="709"/>
        <w:jc w:val="both"/>
        <w:rPr>
          <w:rFonts w:eastAsia="Times New Roman"/>
          <w:iCs/>
          <w:lang w:eastAsia="ru-RU"/>
        </w:rPr>
      </w:pPr>
      <w:r w:rsidRPr="006470BF">
        <w:rPr>
          <w:rFonts w:eastAsia="Times New Roman"/>
          <w:iCs/>
          <w:lang w:eastAsia="ru-RU"/>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21AF4E45" w14:textId="77777777" w:rsidR="00645243" w:rsidRPr="006470BF" w:rsidRDefault="00645243" w:rsidP="0064524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D5A7FA3" w14:textId="77777777" w:rsidR="00455E69" w:rsidRPr="006470BF" w:rsidRDefault="00455E69" w:rsidP="00423AB6">
      <w:pPr>
        <w:rPr>
          <w:b/>
        </w:rPr>
      </w:pPr>
    </w:p>
    <w:p w14:paraId="73DF707F" w14:textId="77777777" w:rsidR="00455E69" w:rsidRPr="006470BF" w:rsidRDefault="00B11B35" w:rsidP="00423AB6">
      <w:pPr>
        <w:rPr>
          <w:b/>
        </w:rPr>
      </w:pPr>
      <w:r w:rsidRPr="006470BF">
        <w:rPr>
          <w:b/>
        </w:rPr>
        <w:t>1.</w:t>
      </w:r>
      <w:r w:rsidR="00455E69" w:rsidRPr="006470BF">
        <w:rPr>
          <w:b/>
        </w:rPr>
        <w:t xml:space="preserve">1. </w:t>
      </w:r>
      <w:r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B11B35" w:rsidRPr="006470BF" w14:paraId="1D0E50E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DEBA1A2" w14:textId="77777777" w:rsidR="00B11B35" w:rsidRPr="006470BF" w:rsidRDefault="00B11B35" w:rsidP="00B11B35">
            <w:pPr>
              <w:tabs>
                <w:tab w:val="left" w:pos="2520"/>
              </w:tabs>
              <w:jc w:val="center"/>
              <w:rPr>
                <w:b/>
              </w:rPr>
            </w:pPr>
            <w:r w:rsidRPr="006470BF">
              <w:rPr>
                <w:b/>
              </w:rPr>
              <w:t>Код вида</w:t>
            </w:r>
          </w:p>
          <w:p w14:paraId="33A4BA77" w14:textId="77777777" w:rsidR="00B11B35" w:rsidRPr="006470BF" w:rsidRDefault="00B11B35" w:rsidP="00B11B35">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22F50" w14:textId="77777777" w:rsidR="00B11B35" w:rsidRPr="006470BF" w:rsidRDefault="00B11B35" w:rsidP="00B11B35">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02DDFDC" w14:textId="77777777" w:rsidR="00B11B35" w:rsidRPr="006470BF" w:rsidRDefault="00B11B35" w:rsidP="00B11B35">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1E5EC" w14:textId="77777777" w:rsidR="00B11B35" w:rsidRPr="006470BF" w:rsidRDefault="00B11B35" w:rsidP="00B11B35">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0486091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94249F1" w14:textId="77777777" w:rsidR="00455E69" w:rsidRPr="006470BF" w:rsidRDefault="002876A0" w:rsidP="00423AB6">
            <w:pPr>
              <w:tabs>
                <w:tab w:val="left" w:pos="2520"/>
              </w:tabs>
              <w:jc w:val="center"/>
              <w:rPr>
                <w:b/>
              </w:rPr>
            </w:pPr>
            <w:r w:rsidRPr="006470BF">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1B79D8" w14:textId="77777777" w:rsidR="00455E69" w:rsidRPr="006470BF" w:rsidRDefault="002876A0" w:rsidP="00423AB6">
            <w:pPr>
              <w:tabs>
                <w:tab w:val="left" w:pos="6946"/>
              </w:tabs>
              <w:suppressAutoHyphens/>
              <w:textAlignment w:val="baseline"/>
              <w:rPr>
                <w:b/>
              </w:rPr>
            </w:pPr>
            <w:r w:rsidRPr="006470BF">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14:paraId="2C1E1E66" w14:textId="77777777" w:rsidR="008F49EA" w:rsidRPr="006470BF" w:rsidRDefault="008F49EA" w:rsidP="00423AB6">
            <w:pPr>
              <w:autoSpaceDE w:val="0"/>
              <w:autoSpaceDN w:val="0"/>
              <w:adjustRightInd w:val="0"/>
              <w:jc w:val="both"/>
            </w:pPr>
            <w:r w:rsidRPr="006470BF">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6470BF">
                <w:t>кодами 5.1.1 - 5.1.7</w:t>
              </w:r>
            </w:hyperlink>
          </w:p>
          <w:p w14:paraId="1A80FB1C" w14:textId="77777777" w:rsidR="00455E69" w:rsidRPr="006470BF" w:rsidRDefault="00455E69" w:rsidP="00423AB6">
            <w:pPr>
              <w:widowControl w:val="0"/>
              <w:autoSpaceDE w:val="0"/>
              <w:autoSpaceDN w:val="0"/>
              <w:adjustRightInd w:val="0"/>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12E22A8" w14:textId="77777777" w:rsidR="00924923" w:rsidRPr="006470BF" w:rsidRDefault="00924923" w:rsidP="00645243">
            <w:pPr>
              <w:jc w:val="both"/>
            </w:pPr>
            <w:r w:rsidRPr="006470BF">
              <w:t xml:space="preserve">- минимальная/максимальная площадь земельного участка–  </w:t>
            </w:r>
            <w:r w:rsidR="009350C9" w:rsidRPr="006470BF">
              <w:rPr>
                <w:b/>
              </w:rPr>
              <w:t>1</w:t>
            </w:r>
            <w:r w:rsidRPr="006470BF">
              <w:rPr>
                <w:b/>
              </w:rPr>
              <w:t>00/50000</w:t>
            </w:r>
            <w:r w:rsidRPr="006470BF">
              <w:t xml:space="preserve"> кв. м;</w:t>
            </w:r>
          </w:p>
          <w:p w14:paraId="41F47DCB" w14:textId="77777777" w:rsidR="00924923" w:rsidRPr="006470BF" w:rsidRDefault="00924923" w:rsidP="0064524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B8AAAC3" w14:textId="77777777" w:rsidR="00924923" w:rsidRPr="006470BF" w:rsidRDefault="00924923" w:rsidP="00645243">
            <w:pPr>
              <w:widowControl w:val="0"/>
              <w:rPr>
                <w:b/>
              </w:rPr>
            </w:pPr>
            <w:r w:rsidRPr="006470BF">
              <w:t xml:space="preserve">- максимальное количество этажей зданий – </w:t>
            </w:r>
            <w:r w:rsidRPr="006470BF">
              <w:rPr>
                <w:b/>
              </w:rPr>
              <w:t>3 этажа;</w:t>
            </w:r>
          </w:p>
          <w:p w14:paraId="71C5E8C2" w14:textId="77777777" w:rsidR="00924923" w:rsidRPr="006470BF" w:rsidRDefault="00924923"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w:t>
            </w:r>
            <w:r w:rsidRPr="006470BF">
              <w:lastRenderedPageBreak/>
              <w:t xml:space="preserve">последнего этажа (или конька кровли) -  не более </w:t>
            </w:r>
            <w:r w:rsidRPr="006470BF">
              <w:rPr>
                <w:b/>
              </w:rPr>
              <w:t>25 м;</w:t>
            </w:r>
            <w:r w:rsidRPr="006470BF">
              <w:t xml:space="preserve">  </w:t>
            </w:r>
          </w:p>
          <w:p w14:paraId="507F4639" w14:textId="77777777" w:rsidR="00924923" w:rsidRPr="006470BF" w:rsidRDefault="00924923"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3DB5DA57" w14:textId="77777777" w:rsidR="00455E69" w:rsidRPr="006470BF" w:rsidRDefault="00455E69" w:rsidP="00645243">
            <w:pPr>
              <w:tabs>
                <w:tab w:val="left" w:pos="2520"/>
              </w:tabs>
              <w:rPr>
                <w:b/>
              </w:rPr>
            </w:pPr>
          </w:p>
        </w:tc>
      </w:tr>
      <w:tr w:rsidR="00E7196D" w:rsidRPr="006470BF" w14:paraId="7394EEA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5173D6D" w14:textId="77777777" w:rsidR="008F49EA" w:rsidRPr="006470BF" w:rsidRDefault="008F49EA" w:rsidP="00423AB6">
            <w:pPr>
              <w:tabs>
                <w:tab w:val="left" w:pos="2520"/>
              </w:tabs>
              <w:jc w:val="center"/>
              <w:rPr>
                <w:b/>
              </w:rPr>
            </w:pPr>
            <w:r w:rsidRPr="006470BF">
              <w:rPr>
                <w:b/>
              </w:rPr>
              <w:lastRenderedPageBreak/>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9C4D6D" w14:textId="77777777" w:rsidR="008F49EA" w:rsidRPr="006470BF" w:rsidRDefault="008F49EA" w:rsidP="00423AB6">
            <w:pPr>
              <w:tabs>
                <w:tab w:val="left" w:pos="6946"/>
              </w:tabs>
              <w:suppressAutoHyphens/>
              <w:textAlignment w:val="baseline"/>
              <w:rPr>
                <w:rFonts w:eastAsia="Times New Roman"/>
                <w:lang w:eastAsia="ru-RU"/>
              </w:rPr>
            </w:pPr>
            <w:r w:rsidRPr="006470BF">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14:paraId="12530560" w14:textId="77777777" w:rsidR="008F49EA" w:rsidRPr="006470BF" w:rsidRDefault="008F49EA" w:rsidP="00423AB6">
            <w:pPr>
              <w:autoSpaceDE w:val="0"/>
              <w:autoSpaceDN w:val="0"/>
              <w:adjustRightInd w:val="0"/>
              <w:jc w:val="both"/>
            </w:pPr>
            <w:r w:rsidRPr="006470BF">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1601DEE3" w14:textId="77777777" w:rsidR="008F49EA" w:rsidRPr="006470BF"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0D067FB" w14:textId="77777777" w:rsidR="008F49EA" w:rsidRPr="006470BF" w:rsidRDefault="008F49EA" w:rsidP="0064524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3631E6E5" w14:textId="77777777" w:rsidR="008F49EA" w:rsidRPr="006470BF" w:rsidRDefault="008F49EA" w:rsidP="0064524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373A972" w14:textId="77777777" w:rsidR="008F49EA" w:rsidRPr="006470BF" w:rsidRDefault="008F49EA" w:rsidP="00645243">
            <w:pPr>
              <w:widowControl w:val="0"/>
              <w:rPr>
                <w:b/>
              </w:rPr>
            </w:pPr>
            <w:r w:rsidRPr="006470BF">
              <w:t xml:space="preserve">- максимальное количество этажей зданий – </w:t>
            </w:r>
            <w:r w:rsidRPr="006470BF">
              <w:rPr>
                <w:b/>
              </w:rPr>
              <w:t>3 этажа;</w:t>
            </w:r>
          </w:p>
          <w:p w14:paraId="7738547A"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470DB2E6"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E7196D" w:rsidRPr="006470BF" w14:paraId="1E3E2B3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394795A" w14:textId="77777777" w:rsidR="008F49EA" w:rsidRPr="006470BF" w:rsidRDefault="008F49EA" w:rsidP="00423AB6">
            <w:pPr>
              <w:tabs>
                <w:tab w:val="left" w:pos="2520"/>
              </w:tabs>
              <w:jc w:val="center"/>
              <w:rPr>
                <w:b/>
              </w:rPr>
            </w:pPr>
            <w:r w:rsidRPr="006470BF">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002EC3" w14:textId="77777777" w:rsidR="008F49EA" w:rsidRPr="006470BF" w:rsidRDefault="008F49EA" w:rsidP="00423AB6">
            <w:pPr>
              <w:tabs>
                <w:tab w:val="left" w:pos="6946"/>
              </w:tabs>
              <w:suppressAutoHyphens/>
              <w:textAlignment w:val="baseline"/>
              <w:rPr>
                <w:rFonts w:eastAsia="Times New Roman"/>
                <w:lang w:eastAsia="ru-RU"/>
              </w:rPr>
            </w:pPr>
            <w:r w:rsidRPr="006470BF">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14:paraId="3C0ECA1A" w14:textId="77777777" w:rsidR="008F49EA" w:rsidRPr="006470BF" w:rsidRDefault="008F49EA" w:rsidP="00423AB6">
            <w:pPr>
              <w:autoSpaceDE w:val="0"/>
              <w:autoSpaceDN w:val="0"/>
              <w:adjustRightInd w:val="0"/>
              <w:jc w:val="both"/>
            </w:pPr>
            <w:r w:rsidRPr="006470BF">
              <w:t>Размещение спортивных клубов, спортивных залов, бассейнов, физкультурно-оздоровительных комплексов в зданиях и сооружениях</w:t>
            </w:r>
          </w:p>
          <w:p w14:paraId="1E6C2A6E" w14:textId="77777777" w:rsidR="008F49EA" w:rsidRPr="006470BF"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6A46F6A" w14:textId="77777777" w:rsidR="008F49EA" w:rsidRPr="006470BF" w:rsidRDefault="008F49EA" w:rsidP="0064524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5D530ADA" w14:textId="77777777" w:rsidR="008F49EA" w:rsidRPr="006470BF" w:rsidRDefault="008F49EA" w:rsidP="0064524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55D422C3" w14:textId="77777777" w:rsidR="008F49EA" w:rsidRPr="006470BF" w:rsidRDefault="008F49EA" w:rsidP="00645243">
            <w:pPr>
              <w:widowControl w:val="0"/>
              <w:rPr>
                <w:b/>
              </w:rPr>
            </w:pPr>
            <w:r w:rsidRPr="006470BF">
              <w:t xml:space="preserve">- максимальное количество этажей зданий – </w:t>
            </w:r>
            <w:r w:rsidRPr="006470BF">
              <w:rPr>
                <w:b/>
              </w:rPr>
              <w:t>3 этажа;</w:t>
            </w:r>
          </w:p>
          <w:p w14:paraId="46467D50"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942442D"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494DF6" w:rsidRPr="006470BF" w14:paraId="1C987EE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20CD803" w14:textId="77777777" w:rsidR="00494DF6" w:rsidRPr="006470BF" w:rsidRDefault="00494DF6" w:rsidP="00494DF6">
            <w:pPr>
              <w:keepLines/>
              <w:widowControl w:val="0"/>
              <w:jc w:val="center"/>
              <w:rPr>
                <w:b/>
              </w:rPr>
            </w:pPr>
            <w:r w:rsidRPr="006470BF">
              <w:rPr>
                <w:b/>
              </w:rPr>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C7CEAB" w14:textId="77777777" w:rsidR="00494DF6" w:rsidRPr="006470BF" w:rsidRDefault="00494DF6" w:rsidP="00494DF6">
            <w:pPr>
              <w:pStyle w:val="afffff5"/>
              <w:rPr>
                <w:rFonts w:ascii="Times New Roman" w:hAnsi="Times New Roman" w:cs="Times New Roman"/>
              </w:rPr>
            </w:pPr>
            <w:r w:rsidRPr="006470BF">
              <w:rPr>
                <w:rFonts w:ascii="Times New Roman" w:hAnsi="Times New Roman" w:cs="Times New Roman"/>
              </w:rPr>
              <w:t>Объекты культурно-досуговой деятельности</w:t>
            </w:r>
          </w:p>
        </w:tc>
        <w:tc>
          <w:tcPr>
            <w:tcW w:w="4252" w:type="dxa"/>
            <w:tcBorders>
              <w:top w:val="single" w:sz="4" w:space="0" w:color="000000"/>
              <w:left w:val="single" w:sz="4" w:space="0" w:color="000000"/>
              <w:bottom w:val="single" w:sz="4" w:space="0" w:color="000000"/>
              <w:right w:val="single" w:sz="4" w:space="0" w:color="000000"/>
            </w:tcBorders>
          </w:tcPr>
          <w:p w14:paraId="79505F51" w14:textId="77777777" w:rsidR="00494DF6" w:rsidRPr="006470BF" w:rsidRDefault="00494DF6" w:rsidP="00494DF6">
            <w:pPr>
              <w:autoSpaceDE w:val="0"/>
              <w:autoSpaceDN w:val="0"/>
              <w:adjustRightInd w:val="0"/>
              <w:jc w:val="both"/>
            </w:pPr>
            <w:r w:rsidRPr="006470BF">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1B65A788" w14:textId="77777777" w:rsidR="00494DF6" w:rsidRPr="006470BF" w:rsidRDefault="00494DF6" w:rsidP="00494DF6">
            <w:pPr>
              <w:autoSpaceDE w:val="0"/>
              <w:autoSpaceDN w:val="0"/>
              <w:adjustRightInd w:val="0"/>
              <w:jc w:val="both"/>
            </w:pPr>
          </w:p>
          <w:p w14:paraId="25D8BEAF"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71814D9"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300/1000</w:t>
            </w:r>
            <w:r w:rsidRPr="006470BF">
              <w:t xml:space="preserve"> кв. м;</w:t>
            </w:r>
          </w:p>
          <w:p w14:paraId="41E47112" w14:textId="77777777" w:rsidR="00494DF6" w:rsidRPr="006470BF" w:rsidRDefault="00494DF6" w:rsidP="00494DF6">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3D287C4" w14:textId="77777777" w:rsidR="00494DF6" w:rsidRPr="006470BF" w:rsidRDefault="00494DF6" w:rsidP="00494DF6">
            <w:pPr>
              <w:widowControl w:val="0"/>
            </w:pPr>
            <w:r w:rsidRPr="006470BF">
              <w:t xml:space="preserve">- максимальное количество надземных этажей зданий – </w:t>
            </w:r>
            <w:r w:rsidRPr="006470BF">
              <w:rPr>
                <w:b/>
              </w:rPr>
              <w:t>2 этажа;</w:t>
            </w:r>
            <w:r w:rsidRPr="006470BF">
              <w:t xml:space="preserve"> </w:t>
            </w:r>
          </w:p>
          <w:p w14:paraId="6EAF6E4D"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7 м;</w:t>
            </w:r>
            <w:r w:rsidRPr="006470BF">
              <w:t xml:space="preserve"> </w:t>
            </w:r>
          </w:p>
          <w:p w14:paraId="5B2762CD"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40%</w:t>
            </w:r>
          </w:p>
          <w:p w14:paraId="110642CB" w14:textId="77777777" w:rsidR="00494DF6" w:rsidRPr="006470BF" w:rsidRDefault="00494DF6" w:rsidP="00494DF6">
            <w:r w:rsidRPr="006470BF">
              <w:t xml:space="preserve">- процент застройки подземной части - не </w:t>
            </w:r>
            <w:r w:rsidRPr="006470BF">
              <w:lastRenderedPageBreak/>
              <w:t>регламентируется;</w:t>
            </w:r>
          </w:p>
          <w:p w14:paraId="383D23F0" w14:textId="77777777" w:rsidR="00494DF6" w:rsidRPr="006470BF" w:rsidRDefault="00494DF6" w:rsidP="009904C9">
            <w:pPr>
              <w:jc w:val="both"/>
            </w:pPr>
            <w:r w:rsidRPr="006470BF">
              <w:t xml:space="preserve">- минимальный процент озеленения - </w:t>
            </w:r>
            <w:r w:rsidR="009904C9" w:rsidRPr="006470BF">
              <w:rPr>
                <w:b/>
              </w:rPr>
              <w:t>30%</w:t>
            </w:r>
            <w:r w:rsidRPr="006470BF">
              <w:t xml:space="preserve"> от площади земельного участка.</w:t>
            </w:r>
          </w:p>
        </w:tc>
      </w:tr>
      <w:tr w:rsidR="00494DF6" w:rsidRPr="006470BF" w14:paraId="4E6C5FF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14895FF" w14:textId="77777777" w:rsidR="00494DF6" w:rsidRPr="006470BF" w:rsidRDefault="00494DF6" w:rsidP="00494DF6">
            <w:pPr>
              <w:keepLines/>
              <w:widowControl w:val="0"/>
              <w:jc w:val="center"/>
              <w:rPr>
                <w:b/>
              </w:rPr>
            </w:pPr>
            <w:r w:rsidRPr="006470BF">
              <w:rPr>
                <w:b/>
              </w:rPr>
              <w:lastRenderedPageBreak/>
              <w:t>3.6.2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AF0EB5" w14:textId="77777777" w:rsidR="00494DF6" w:rsidRPr="006470BF" w:rsidRDefault="00494DF6" w:rsidP="00494DF6">
            <w:pPr>
              <w:autoSpaceDE w:val="0"/>
              <w:autoSpaceDN w:val="0"/>
              <w:adjustRightInd w:val="0"/>
            </w:pPr>
            <w:r w:rsidRPr="006470BF">
              <w:t>Парки культуры и отдыха</w:t>
            </w:r>
          </w:p>
          <w:p w14:paraId="6ED422FF" w14:textId="77777777" w:rsidR="00494DF6" w:rsidRPr="006470BF" w:rsidRDefault="00494DF6" w:rsidP="00494DF6">
            <w:pPr>
              <w:pStyle w:val="afffff5"/>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tcPr>
          <w:p w14:paraId="5B4F8A8B" w14:textId="77777777" w:rsidR="00494DF6" w:rsidRPr="006470BF" w:rsidRDefault="00494DF6" w:rsidP="00494DF6">
            <w:pPr>
              <w:autoSpaceDE w:val="0"/>
              <w:autoSpaceDN w:val="0"/>
              <w:adjustRightInd w:val="0"/>
              <w:jc w:val="both"/>
            </w:pPr>
            <w:r w:rsidRPr="006470BF">
              <w:t>Размещение парков культуры и отдыха</w:t>
            </w:r>
          </w:p>
          <w:p w14:paraId="1582E4B8" w14:textId="77777777" w:rsidR="00494DF6" w:rsidRPr="006470BF" w:rsidRDefault="00494DF6" w:rsidP="00494DF6">
            <w:pPr>
              <w:autoSpaceDE w:val="0"/>
              <w:autoSpaceDN w:val="0"/>
              <w:adjustRightInd w:val="0"/>
              <w:jc w:val="both"/>
            </w:pPr>
          </w:p>
          <w:p w14:paraId="598D21BC" w14:textId="77777777" w:rsidR="00494DF6" w:rsidRPr="006470BF" w:rsidRDefault="00494DF6" w:rsidP="00494DF6">
            <w:pPr>
              <w:autoSpaceDE w:val="0"/>
              <w:autoSpaceDN w:val="0"/>
              <w:adjustRightInd w:val="0"/>
              <w:jc w:val="both"/>
            </w:pPr>
          </w:p>
          <w:p w14:paraId="165420A9"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475B46F"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2297D347" w14:textId="77777777" w:rsidR="00494DF6" w:rsidRPr="006470BF" w:rsidRDefault="00494DF6" w:rsidP="00494DF6">
            <w:pPr>
              <w:widowControl w:val="0"/>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591132D" w14:textId="77777777" w:rsidR="00494DF6" w:rsidRPr="006470BF" w:rsidRDefault="00494DF6" w:rsidP="00494DF6">
            <w:pPr>
              <w:widowControl w:val="0"/>
            </w:pPr>
            <w:r w:rsidRPr="006470BF">
              <w:t xml:space="preserve">- максимальное количество надземных этажей зданий – </w:t>
            </w:r>
            <w:r w:rsidRPr="006470BF">
              <w:rPr>
                <w:b/>
              </w:rPr>
              <w:t>2 этажа;</w:t>
            </w:r>
            <w:r w:rsidRPr="006470BF">
              <w:t xml:space="preserve"> </w:t>
            </w:r>
          </w:p>
          <w:p w14:paraId="19996AA9"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7 м;</w:t>
            </w:r>
            <w:r w:rsidRPr="006470BF">
              <w:t xml:space="preserve"> </w:t>
            </w:r>
          </w:p>
          <w:p w14:paraId="2D9D898C"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 xml:space="preserve">7% </w:t>
            </w:r>
          </w:p>
          <w:p w14:paraId="0FB28386" w14:textId="77777777" w:rsidR="00494DF6" w:rsidRPr="006470BF" w:rsidRDefault="00494DF6" w:rsidP="00494DF6">
            <w:pPr>
              <w:jc w:val="both"/>
            </w:pPr>
            <w:r w:rsidRPr="006470BF">
              <w:t>- минимальный процент озеленения - 6</w:t>
            </w:r>
            <w:r w:rsidRPr="006470BF">
              <w:rPr>
                <w:b/>
              </w:rPr>
              <w:t>5%</w:t>
            </w:r>
            <w:r w:rsidRPr="006470BF">
              <w:t>от площади земельного участка.</w:t>
            </w:r>
          </w:p>
        </w:tc>
      </w:tr>
      <w:tr w:rsidR="00494DF6" w:rsidRPr="006470BF" w14:paraId="7671C0C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EAAF1C8" w14:textId="77777777" w:rsidR="00494DF6" w:rsidRPr="006470BF" w:rsidRDefault="00494DF6" w:rsidP="00494DF6">
            <w:pPr>
              <w:tabs>
                <w:tab w:val="left" w:pos="2520"/>
              </w:tabs>
              <w:jc w:val="center"/>
              <w:rPr>
                <w:b/>
              </w:rPr>
            </w:pPr>
            <w:r w:rsidRPr="006470BF">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0A5813" w14:textId="77777777" w:rsidR="00494DF6" w:rsidRPr="006470BF" w:rsidRDefault="00494DF6" w:rsidP="00494DF6">
            <w:pPr>
              <w:tabs>
                <w:tab w:val="left" w:pos="6946"/>
              </w:tabs>
              <w:suppressAutoHyphens/>
              <w:textAlignment w:val="baseline"/>
              <w:rPr>
                <w:rFonts w:eastAsia="Times New Roman"/>
                <w:lang w:eastAsia="ru-RU"/>
              </w:rPr>
            </w:pPr>
            <w:r w:rsidRPr="006470BF">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7AE1C99C" w14:textId="77777777" w:rsidR="00494DF6" w:rsidRPr="006470BF" w:rsidRDefault="00494DF6" w:rsidP="00494DF6">
            <w:pPr>
              <w:autoSpaceDE w:val="0"/>
              <w:autoSpaceDN w:val="0"/>
              <w:adjustRightInd w:val="0"/>
              <w:jc w:val="both"/>
            </w:pPr>
            <w:r w:rsidRPr="006470BF">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4300577D"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F292CF3"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69AE5E9C" w14:textId="77777777" w:rsidR="00494DF6" w:rsidRPr="006470BF" w:rsidRDefault="00494DF6" w:rsidP="00494DF6">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1707C15" w14:textId="77777777" w:rsidR="00494DF6" w:rsidRPr="006470BF" w:rsidRDefault="00494DF6" w:rsidP="00494DF6">
            <w:pPr>
              <w:widowControl w:val="0"/>
              <w:rPr>
                <w:b/>
              </w:rPr>
            </w:pPr>
            <w:r w:rsidRPr="006470BF">
              <w:t xml:space="preserve">- максимальное количество этажей зданий – </w:t>
            </w:r>
            <w:r w:rsidRPr="006470BF">
              <w:rPr>
                <w:b/>
              </w:rPr>
              <w:t>3 этажа;</w:t>
            </w:r>
          </w:p>
          <w:p w14:paraId="335523AC"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6446427E"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494DF6" w:rsidRPr="006470BF" w14:paraId="2288DCD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4FD6671" w14:textId="77777777" w:rsidR="00494DF6" w:rsidRPr="006470BF" w:rsidRDefault="00494DF6" w:rsidP="00494DF6">
            <w:pPr>
              <w:tabs>
                <w:tab w:val="left" w:pos="2520"/>
              </w:tabs>
              <w:jc w:val="center"/>
              <w:rPr>
                <w:b/>
              </w:rPr>
            </w:pPr>
            <w:r w:rsidRPr="006470BF">
              <w:rPr>
                <w:b/>
              </w:rPr>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84FAFEE" w14:textId="77777777" w:rsidR="00494DF6" w:rsidRPr="006470BF" w:rsidRDefault="00494DF6" w:rsidP="00494DF6">
            <w:pPr>
              <w:tabs>
                <w:tab w:val="left" w:pos="6946"/>
              </w:tabs>
              <w:suppressAutoHyphens/>
              <w:textAlignment w:val="baseline"/>
              <w:rPr>
                <w:rFonts w:eastAsia="Times New Roman"/>
                <w:lang w:eastAsia="ru-RU"/>
              </w:rPr>
            </w:pPr>
            <w:r w:rsidRPr="006470BF">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741CFDBF" w14:textId="77777777" w:rsidR="00494DF6" w:rsidRPr="006470BF" w:rsidRDefault="00494DF6" w:rsidP="00494DF6">
            <w:pPr>
              <w:autoSpaceDE w:val="0"/>
              <w:autoSpaceDN w:val="0"/>
              <w:adjustRightInd w:val="0"/>
              <w:jc w:val="both"/>
            </w:pPr>
            <w:r w:rsidRPr="006470BF">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173F82BF"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A87A4B0"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0C5E2D5" w14:textId="77777777" w:rsidR="00494DF6" w:rsidRPr="006470BF" w:rsidRDefault="00494DF6" w:rsidP="00494DF6">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29BD8A1" w14:textId="77777777" w:rsidR="00494DF6" w:rsidRPr="006470BF" w:rsidRDefault="00494DF6" w:rsidP="00494DF6">
            <w:pPr>
              <w:widowControl w:val="0"/>
              <w:rPr>
                <w:b/>
              </w:rPr>
            </w:pPr>
            <w:r w:rsidRPr="006470BF">
              <w:t xml:space="preserve">- максимальное количество этажей зданий – </w:t>
            </w:r>
            <w:r w:rsidRPr="006470BF">
              <w:rPr>
                <w:b/>
              </w:rPr>
              <w:t>3 этажа;</w:t>
            </w:r>
          </w:p>
          <w:p w14:paraId="2FD24466"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3096C178"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494DF6" w:rsidRPr="006470BF" w14:paraId="0121A28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78D833D" w14:textId="77777777" w:rsidR="00494DF6" w:rsidRPr="006470BF" w:rsidRDefault="00494DF6" w:rsidP="00494DF6">
            <w:pPr>
              <w:tabs>
                <w:tab w:val="left" w:pos="2520"/>
              </w:tabs>
              <w:jc w:val="center"/>
              <w:rPr>
                <w:b/>
              </w:rPr>
            </w:pPr>
            <w:r w:rsidRPr="006470BF">
              <w:rPr>
                <w:b/>
              </w:rPr>
              <w:lastRenderedPageBreak/>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F0B885" w14:textId="77777777" w:rsidR="00494DF6" w:rsidRPr="006470BF" w:rsidRDefault="00494DF6" w:rsidP="00494DF6">
            <w:pPr>
              <w:tabs>
                <w:tab w:val="left" w:pos="6946"/>
              </w:tabs>
              <w:suppressAutoHyphens/>
              <w:textAlignment w:val="baseline"/>
              <w:rPr>
                <w:rFonts w:eastAsia="Times New Roman"/>
                <w:lang w:eastAsia="ru-RU"/>
              </w:rPr>
            </w:pPr>
            <w:r w:rsidRPr="006470BF">
              <w:t>Водный спорт</w:t>
            </w:r>
          </w:p>
        </w:tc>
        <w:tc>
          <w:tcPr>
            <w:tcW w:w="4252" w:type="dxa"/>
            <w:tcBorders>
              <w:top w:val="single" w:sz="4" w:space="0" w:color="000000"/>
              <w:left w:val="single" w:sz="4" w:space="0" w:color="000000"/>
              <w:bottom w:val="single" w:sz="4" w:space="0" w:color="000000"/>
              <w:right w:val="single" w:sz="4" w:space="0" w:color="000000"/>
            </w:tcBorders>
          </w:tcPr>
          <w:p w14:paraId="4FE37572" w14:textId="77777777" w:rsidR="00494DF6" w:rsidRPr="006470BF" w:rsidRDefault="00494DF6" w:rsidP="00494DF6">
            <w:pPr>
              <w:autoSpaceDE w:val="0"/>
              <w:autoSpaceDN w:val="0"/>
              <w:adjustRightInd w:val="0"/>
              <w:jc w:val="both"/>
            </w:pPr>
            <w:r w:rsidRPr="006470BF">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641D79EB"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9DB0E9A"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43CC08CE" w14:textId="77777777" w:rsidR="00494DF6" w:rsidRPr="006470BF" w:rsidRDefault="00494DF6" w:rsidP="00494DF6">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57A9F08" w14:textId="77777777" w:rsidR="00494DF6" w:rsidRPr="006470BF" w:rsidRDefault="00494DF6" w:rsidP="00494DF6">
            <w:pPr>
              <w:widowControl w:val="0"/>
              <w:rPr>
                <w:b/>
              </w:rPr>
            </w:pPr>
            <w:r w:rsidRPr="006470BF">
              <w:t xml:space="preserve">- максимальное количество этажей зданий – </w:t>
            </w:r>
            <w:r w:rsidRPr="006470BF">
              <w:rPr>
                <w:b/>
              </w:rPr>
              <w:t>3 этажа;</w:t>
            </w:r>
          </w:p>
          <w:p w14:paraId="4C33A15D"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73C2541C"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494DF6" w:rsidRPr="006470BF" w14:paraId="42CF754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26494F9" w14:textId="77777777" w:rsidR="00494DF6" w:rsidRPr="006470BF" w:rsidRDefault="00494DF6" w:rsidP="00494DF6">
            <w:pPr>
              <w:tabs>
                <w:tab w:val="left" w:pos="2520"/>
              </w:tabs>
              <w:jc w:val="center"/>
              <w:rPr>
                <w:b/>
              </w:rPr>
            </w:pPr>
            <w:r w:rsidRPr="006470BF">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B3C0F7" w14:textId="77777777" w:rsidR="00494DF6" w:rsidRPr="006470BF" w:rsidRDefault="00494DF6" w:rsidP="00494DF6">
            <w:pPr>
              <w:tabs>
                <w:tab w:val="left" w:pos="6946"/>
              </w:tabs>
              <w:suppressAutoHyphens/>
              <w:textAlignment w:val="baseline"/>
              <w:rPr>
                <w:rFonts w:eastAsia="Times New Roman"/>
                <w:lang w:eastAsia="ru-RU"/>
              </w:rPr>
            </w:pPr>
            <w:r w:rsidRPr="006470BF">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14:paraId="75FEA505" w14:textId="77777777" w:rsidR="00494DF6" w:rsidRPr="006470BF" w:rsidRDefault="00494DF6" w:rsidP="00494DF6">
            <w:pPr>
              <w:autoSpaceDE w:val="0"/>
              <w:autoSpaceDN w:val="0"/>
              <w:adjustRightInd w:val="0"/>
              <w:jc w:val="both"/>
            </w:pPr>
            <w:r w:rsidRPr="006470BF">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450DA7E1" w14:textId="77777777" w:rsidR="00494DF6" w:rsidRPr="006470BF" w:rsidRDefault="00494DF6" w:rsidP="00494DF6">
            <w:pPr>
              <w:autoSpaceDE w:val="0"/>
              <w:autoSpaceDN w:val="0"/>
              <w:adjustRightInd w:val="0"/>
              <w:jc w:val="both"/>
            </w:pPr>
          </w:p>
          <w:p w14:paraId="37EE2E57"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74A402"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60C4C9D9" w14:textId="77777777" w:rsidR="00494DF6" w:rsidRPr="006470BF" w:rsidRDefault="00494DF6" w:rsidP="00494DF6">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88083F6" w14:textId="77777777" w:rsidR="00494DF6" w:rsidRPr="006470BF" w:rsidRDefault="00494DF6" w:rsidP="00494DF6">
            <w:pPr>
              <w:widowControl w:val="0"/>
              <w:rPr>
                <w:b/>
              </w:rPr>
            </w:pPr>
            <w:r w:rsidRPr="006470BF">
              <w:t xml:space="preserve">- максимальное количество этажей зданий – </w:t>
            </w:r>
            <w:r w:rsidRPr="006470BF">
              <w:rPr>
                <w:b/>
              </w:rPr>
              <w:t>3 этажа;</w:t>
            </w:r>
          </w:p>
          <w:p w14:paraId="7553776A"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E1911E0"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494DF6" w:rsidRPr="006470BF" w14:paraId="721BD21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BD3C3EB" w14:textId="77777777" w:rsidR="00494DF6" w:rsidRPr="006470BF" w:rsidRDefault="00494DF6" w:rsidP="00494DF6">
            <w:pPr>
              <w:tabs>
                <w:tab w:val="left" w:pos="2520"/>
              </w:tabs>
              <w:jc w:val="center"/>
              <w:rPr>
                <w:b/>
              </w:rPr>
            </w:pPr>
            <w:r w:rsidRPr="006470BF">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0FEA01" w14:textId="77777777" w:rsidR="00494DF6" w:rsidRPr="006470BF" w:rsidRDefault="00494DF6" w:rsidP="00494DF6">
            <w:pPr>
              <w:tabs>
                <w:tab w:val="left" w:pos="6946"/>
              </w:tabs>
              <w:suppressAutoHyphens/>
              <w:textAlignment w:val="baseline"/>
              <w:rPr>
                <w:rFonts w:eastAsia="Times New Roman"/>
                <w:lang w:eastAsia="ru-RU"/>
              </w:rPr>
            </w:pPr>
            <w:r w:rsidRPr="006470BF">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14:paraId="5B912E2F" w14:textId="77777777" w:rsidR="00494DF6" w:rsidRPr="006470BF" w:rsidRDefault="00494DF6" w:rsidP="00494DF6">
            <w:pPr>
              <w:autoSpaceDE w:val="0"/>
              <w:autoSpaceDN w:val="0"/>
              <w:adjustRightInd w:val="0"/>
              <w:jc w:val="both"/>
            </w:pPr>
            <w:r w:rsidRPr="006470BF">
              <w:t>Размещение спортивных баз и лагерей, в которых осуществляется спортивная подготовка длительно проживающих в них лиц</w:t>
            </w:r>
          </w:p>
          <w:p w14:paraId="6BA5AACC" w14:textId="77777777" w:rsidR="00494DF6" w:rsidRPr="006470BF" w:rsidRDefault="00494DF6" w:rsidP="00494DF6">
            <w:pPr>
              <w:autoSpaceDE w:val="0"/>
              <w:autoSpaceDN w:val="0"/>
              <w:adjustRightInd w:val="0"/>
              <w:jc w:val="both"/>
            </w:pPr>
          </w:p>
          <w:p w14:paraId="4D963943" w14:textId="77777777" w:rsidR="00494DF6" w:rsidRPr="006470BF" w:rsidRDefault="00494DF6" w:rsidP="00494DF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1FA193" w14:textId="77777777" w:rsidR="00494DF6" w:rsidRPr="006470BF" w:rsidRDefault="00494DF6" w:rsidP="00494DF6">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33863CE6" w14:textId="77777777" w:rsidR="00494DF6" w:rsidRPr="006470BF" w:rsidRDefault="00494DF6" w:rsidP="00494DF6">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3FDB1BBF" w14:textId="77777777" w:rsidR="00494DF6" w:rsidRPr="006470BF" w:rsidRDefault="00494DF6" w:rsidP="00494DF6">
            <w:pPr>
              <w:widowControl w:val="0"/>
              <w:rPr>
                <w:b/>
              </w:rPr>
            </w:pPr>
            <w:r w:rsidRPr="006470BF">
              <w:t xml:space="preserve">- максимальное количество этажей зданий – </w:t>
            </w:r>
            <w:r w:rsidRPr="006470BF">
              <w:rPr>
                <w:b/>
              </w:rPr>
              <w:t>3 этажа;</w:t>
            </w:r>
          </w:p>
          <w:p w14:paraId="53C44035" w14:textId="77777777" w:rsidR="00494DF6" w:rsidRPr="006470BF" w:rsidRDefault="00494DF6" w:rsidP="00494DF6">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2AE01895" w14:textId="77777777" w:rsidR="00494DF6" w:rsidRPr="006470BF" w:rsidRDefault="00494DF6" w:rsidP="00494DF6">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tc>
      </w:tr>
      <w:tr w:rsidR="00494DF6" w:rsidRPr="006470BF" w14:paraId="3363EBE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0586F0A" w14:textId="77777777" w:rsidR="00494DF6" w:rsidRPr="006470BF" w:rsidRDefault="00494DF6" w:rsidP="00494DF6">
            <w:pPr>
              <w:tabs>
                <w:tab w:val="left" w:pos="2520"/>
              </w:tabs>
              <w:jc w:val="center"/>
              <w:rPr>
                <w:b/>
              </w:rPr>
            </w:pPr>
            <w:r w:rsidRPr="006470BF">
              <w:rPr>
                <w:rFonts w:eastAsia="Times New Roman"/>
                <w:b/>
                <w:lang w:eastAsia="ru-RU"/>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A897A4" w14:textId="77777777" w:rsidR="00494DF6" w:rsidRPr="006470BF" w:rsidRDefault="00494DF6" w:rsidP="00494DF6">
            <w:pPr>
              <w:tabs>
                <w:tab w:val="left" w:pos="6946"/>
              </w:tabs>
              <w:suppressAutoHyphens/>
              <w:textAlignment w:val="baseline"/>
              <w:rPr>
                <w:b/>
              </w:rPr>
            </w:pPr>
            <w:r w:rsidRPr="006470BF">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1DCE5395" w14:textId="77777777" w:rsidR="00494DF6" w:rsidRPr="006470BF" w:rsidRDefault="00494DF6" w:rsidP="00494DF6">
            <w:pPr>
              <w:autoSpaceDE w:val="0"/>
              <w:autoSpaceDN w:val="0"/>
              <w:adjustRightInd w:val="0"/>
              <w:jc w:val="both"/>
            </w:pPr>
            <w:r w:rsidRPr="006470BF">
              <w:t>Земельные участки общего пользования.</w:t>
            </w:r>
          </w:p>
          <w:p w14:paraId="0F694F47" w14:textId="77777777" w:rsidR="00494DF6" w:rsidRPr="006470BF" w:rsidRDefault="00494DF6" w:rsidP="00494DF6">
            <w:pPr>
              <w:autoSpaceDE w:val="0"/>
              <w:autoSpaceDN w:val="0"/>
              <w:adjustRightInd w:val="0"/>
              <w:jc w:val="both"/>
              <w:rPr>
                <w:b/>
              </w:rPr>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 xml:space="preserve">кодами </w:t>
              </w:r>
              <w:r w:rsidRPr="006470BF">
                <w:lastRenderedPageBreak/>
                <w:t>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6130998" w14:textId="77777777" w:rsidR="00494DF6" w:rsidRPr="006470BF" w:rsidRDefault="00494DF6" w:rsidP="00494DF6">
            <w:pPr>
              <w:tabs>
                <w:tab w:val="left" w:pos="2520"/>
              </w:tabs>
              <w:rPr>
                <w:b/>
              </w:rPr>
            </w:pPr>
            <w:r w:rsidRPr="006470BF">
              <w:lastRenderedPageBreak/>
              <w:t>Не установлены в соответствии с ч.4, ст.36 Градостроительного кодекса Российской Федерации.</w:t>
            </w:r>
          </w:p>
        </w:tc>
      </w:tr>
      <w:tr w:rsidR="00494DF6" w:rsidRPr="006470BF" w14:paraId="322B0FB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B5DD509" w14:textId="77777777" w:rsidR="00494DF6" w:rsidRPr="006470BF" w:rsidRDefault="00494DF6" w:rsidP="00494DF6">
            <w:pPr>
              <w:tabs>
                <w:tab w:val="left" w:pos="2520"/>
              </w:tabs>
              <w:jc w:val="center"/>
              <w:rPr>
                <w:rFonts w:eastAsia="Times New Roman"/>
                <w:b/>
                <w:lang w:eastAsia="ru-RU"/>
              </w:rPr>
            </w:pPr>
            <w:r w:rsidRPr="006470BF">
              <w:rPr>
                <w:rFonts w:eastAsia="Times New Roman"/>
                <w:b/>
                <w:lang w:eastAsia="ru-RU"/>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C2851F" w14:textId="77777777" w:rsidR="00494DF6" w:rsidRPr="006470BF" w:rsidRDefault="00494DF6" w:rsidP="00494DF6">
            <w:pPr>
              <w:tabs>
                <w:tab w:val="left" w:pos="6946"/>
              </w:tabs>
              <w:suppressAutoHyphens/>
              <w:textAlignment w:val="baseline"/>
              <w:rPr>
                <w:rFonts w:eastAsia="Times New Roman"/>
                <w:lang w:eastAsia="ru-RU"/>
              </w:rPr>
            </w:pPr>
            <w:r w:rsidRPr="006470BF">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3679E1B6" w14:textId="77777777" w:rsidR="00494DF6" w:rsidRPr="006470BF" w:rsidRDefault="00494DF6" w:rsidP="00494DF6">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CD4C8DF" w14:textId="77777777" w:rsidR="00494DF6" w:rsidRPr="006470BF" w:rsidRDefault="00494DF6" w:rsidP="00494DF6">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A2B1757" w14:textId="77777777" w:rsidR="00494DF6" w:rsidRPr="006470BF" w:rsidRDefault="00494DF6" w:rsidP="00494DF6">
            <w:pPr>
              <w:tabs>
                <w:tab w:val="left" w:pos="2520"/>
              </w:tabs>
            </w:pPr>
            <w:r w:rsidRPr="006470BF">
              <w:t>Не установлены в соответствии с ч.4, ст.36 Градостроительного кодекса Российской Федерации.</w:t>
            </w:r>
          </w:p>
        </w:tc>
      </w:tr>
      <w:tr w:rsidR="00494DF6" w:rsidRPr="006470BF" w14:paraId="7B7966E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905BDC9" w14:textId="77777777" w:rsidR="00494DF6" w:rsidRPr="006470BF" w:rsidRDefault="00494DF6" w:rsidP="00494DF6">
            <w:pPr>
              <w:tabs>
                <w:tab w:val="left" w:pos="2520"/>
              </w:tabs>
              <w:jc w:val="center"/>
              <w:rPr>
                <w:rFonts w:eastAsia="Times New Roman"/>
                <w:b/>
                <w:lang w:eastAsia="ru-RU"/>
              </w:rPr>
            </w:pPr>
            <w:r w:rsidRPr="006470BF">
              <w:rPr>
                <w:rFonts w:eastAsia="Times New Roman"/>
                <w:b/>
                <w:lang w:eastAsia="ru-RU"/>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4EA29C" w14:textId="77777777" w:rsidR="00494DF6" w:rsidRPr="006470BF" w:rsidRDefault="00494DF6" w:rsidP="00494DF6">
            <w:pPr>
              <w:tabs>
                <w:tab w:val="left" w:pos="6946"/>
              </w:tabs>
              <w:suppressAutoHyphens/>
              <w:textAlignment w:val="baseline"/>
              <w:rPr>
                <w:rFonts w:eastAsia="Times New Roman"/>
                <w:lang w:eastAsia="ru-RU"/>
              </w:rPr>
            </w:pPr>
            <w:r w:rsidRPr="006470BF">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5FC1054D" w14:textId="77777777" w:rsidR="00494DF6" w:rsidRPr="006470BF" w:rsidRDefault="00494DF6" w:rsidP="00494DF6">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AF53185" w14:textId="77777777" w:rsidR="00494DF6" w:rsidRPr="006470BF" w:rsidRDefault="00494DF6" w:rsidP="00494DF6">
            <w:pPr>
              <w:tabs>
                <w:tab w:val="left" w:pos="2520"/>
              </w:tabs>
            </w:pPr>
            <w:r w:rsidRPr="006470BF">
              <w:t>Не установлены в соответствии с ч.4, ст.36 Градостроительного кодекса Российской Федерации.</w:t>
            </w:r>
          </w:p>
        </w:tc>
      </w:tr>
    </w:tbl>
    <w:p w14:paraId="7B6E60FE" w14:textId="77777777" w:rsidR="00C404FB" w:rsidRPr="006470BF" w:rsidRDefault="00C404FB" w:rsidP="00423AB6">
      <w:pPr>
        <w:rPr>
          <w:b/>
        </w:rPr>
      </w:pPr>
    </w:p>
    <w:p w14:paraId="548BFAD1" w14:textId="77777777" w:rsidR="00455E69" w:rsidRPr="006470BF" w:rsidRDefault="00B11B35" w:rsidP="00423AB6">
      <w:pPr>
        <w:rPr>
          <w:b/>
        </w:rPr>
      </w:pPr>
      <w:r w:rsidRPr="006470BF">
        <w:rPr>
          <w:b/>
        </w:rPr>
        <w:t>1.</w:t>
      </w:r>
      <w:r w:rsidR="00455E69"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B11B35" w:rsidRPr="006470BF" w14:paraId="69DE3C1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921F839" w14:textId="77777777" w:rsidR="00B11B35" w:rsidRPr="006470BF" w:rsidRDefault="00B11B35" w:rsidP="00B11B35">
            <w:pPr>
              <w:tabs>
                <w:tab w:val="left" w:pos="2520"/>
              </w:tabs>
              <w:jc w:val="center"/>
              <w:rPr>
                <w:b/>
              </w:rPr>
            </w:pPr>
            <w:r w:rsidRPr="006470BF">
              <w:rPr>
                <w:b/>
              </w:rPr>
              <w:t>Код вида</w:t>
            </w:r>
          </w:p>
          <w:p w14:paraId="473C6372" w14:textId="77777777" w:rsidR="00B11B35" w:rsidRPr="006470BF" w:rsidRDefault="00B11B35" w:rsidP="00B11B35">
            <w:pPr>
              <w:tabs>
                <w:tab w:val="left" w:pos="2520"/>
              </w:tabs>
              <w:jc w:val="center"/>
              <w:rPr>
                <w:b/>
              </w:rPr>
            </w:pPr>
            <w:r w:rsidRPr="006470BF">
              <w:rPr>
                <w:b/>
              </w:rPr>
              <w:t>разрешенно</w:t>
            </w:r>
            <w:r w:rsidRPr="006470BF">
              <w:rPr>
                <w:b/>
              </w:rPr>
              <w:lastRenderedPageBreak/>
              <w:t>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FE3DA" w14:textId="77777777" w:rsidR="00B11B35" w:rsidRPr="006470BF" w:rsidRDefault="00B11B35" w:rsidP="00B11B35">
            <w:pPr>
              <w:tabs>
                <w:tab w:val="left" w:pos="6946"/>
              </w:tabs>
              <w:suppressAutoHyphens/>
              <w:jc w:val="center"/>
              <w:textAlignment w:val="baseline"/>
              <w:rPr>
                <w:rFonts w:eastAsia="Times New Roman"/>
                <w:kern w:val="1"/>
                <w:lang w:eastAsia="hi-IN" w:bidi="hi-IN"/>
              </w:rPr>
            </w:pPr>
            <w:r w:rsidRPr="006470BF">
              <w:rPr>
                <w:b/>
              </w:rPr>
              <w:lastRenderedPageBreak/>
              <w:t xml:space="preserve">Виды разрешенного использования </w:t>
            </w:r>
            <w:r w:rsidRPr="006470BF">
              <w:rPr>
                <w:b/>
              </w:rPr>
              <w:lastRenderedPageBreak/>
              <w:t>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695216C" w14:textId="77777777" w:rsidR="00B11B35" w:rsidRPr="006470BF" w:rsidRDefault="00B11B35" w:rsidP="00B11B35">
            <w:pPr>
              <w:tabs>
                <w:tab w:val="left" w:pos="6946"/>
              </w:tabs>
              <w:suppressAutoHyphens/>
              <w:jc w:val="center"/>
              <w:textAlignment w:val="baseline"/>
              <w:rPr>
                <w:rFonts w:eastAsia="Times New Roman"/>
                <w:kern w:val="1"/>
                <w:lang w:eastAsia="hi-IN" w:bidi="hi-IN"/>
              </w:rPr>
            </w:pPr>
            <w:r w:rsidRPr="006470BF">
              <w:rPr>
                <w:b/>
              </w:rPr>
              <w:lastRenderedPageBreak/>
              <w:t xml:space="preserve">Виды разрешенного использования объектов капитального </w:t>
            </w:r>
            <w:r w:rsidRPr="006470BF">
              <w:rPr>
                <w:b/>
              </w:rPr>
              <w:lastRenderedPageBreak/>
              <w:t>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0168E" w14:textId="77777777" w:rsidR="00B11B35" w:rsidRPr="006470BF" w:rsidRDefault="00B11B35" w:rsidP="00B11B35">
            <w:pPr>
              <w:tabs>
                <w:tab w:val="left" w:pos="2520"/>
              </w:tabs>
              <w:jc w:val="center"/>
              <w:rPr>
                <w:b/>
              </w:rPr>
            </w:pPr>
            <w:r w:rsidRPr="006470BF">
              <w:rPr>
                <w:b/>
              </w:rPr>
              <w:lastRenderedPageBreak/>
              <w:t>Предельные размеры земельных участков и предельные параметры разрешенного строительства</w:t>
            </w:r>
          </w:p>
        </w:tc>
      </w:tr>
      <w:tr w:rsidR="00E7196D" w:rsidRPr="006470BF" w14:paraId="48C2406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DB558BE" w14:textId="77777777" w:rsidR="009A1B93" w:rsidRPr="006470BF" w:rsidRDefault="009A1B93" w:rsidP="00423AB6">
            <w:pPr>
              <w:tabs>
                <w:tab w:val="left" w:pos="2520"/>
              </w:tabs>
              <w:jc w:val="center"/>
              <w:rPr>
                <w:b/>
              </w:rPr>
            </w:pPr>
            <w:r w:rsidRPr="006470BF">
              <w:rPr>
                <w:b/>
              </w:rPr>
              <w:lastRenderedPageBreak/>
              <w:t>5.0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1A1E96" w14:textId="77777777" w:rsidR="009A1B93" w:rsidRPr="006470BF" w:rsidRDefault="009A1B93" w:rsidP="00423AB6">
            <w:pPr>
              <w:pStyle w:val="affff2"/>
              <w:rPr>
                <w:rFonts w:ascii="Times New Roman" w:hAnsi="Times New Roman" w:cs="Times New Roman"/>
              </w:rPr>
            </w:pPr>
            <w:bookmarkStart w:id="112" w:name="sub_1050"/>
            <w:r w:rsidRPr="006470BF">
              <w:rPr>
                <w:rFonts w:ascii="Times New Roman" w:hAnsi="Times New Roman" w:cs="Times New Roman"/>
              </w:rPr>
              <w:t>Отдых (рекреация)</w:t>
            </w:r>
            <w:bookmarkEnd w:id="112"/>
          </w:p>
          <w:p w14:paraId="6213FE63" w14:textId="77777777" w:rsidR="009A1B93" w:rsidRPr="006470BF" w:rsidRDefault="009A1B93"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34130803" w14:textId="77777777" w:rsidR="008F49EA" w:rsidRPr="006470BF" w:rsidRDefault="008F49EA" w:rsidP="00423AB6">
            <w:pPr>
              <w:autoSpaceDE w:val="0"/>
              <w:autoSpaceDN w:val="0"/>
              <w:adjustRightInd w:val="0"/>
              <w:jc w:val="both"/>
            </w:pPr>
            <w:r w:rsidRPr="006470BF">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9273D8B" w14:textId="77777777" w:rsidR="008F49EA" w:rsidRPr="006470BF" w:rsidRDefault="008F49EA" w:rsidP="00423AB6">
            <w:pPr>
              <w:autoSpaceDE w:val="0"/>
              <w:autoSpaceDN w:val="0"/>
              <w:adjustRightInd w:val="0"/>
              <w:jc w:val="both"/>
            </w:pPr>
            <w:r w:rsidRPr="006470BF">
              <w:t>создание и уход за городскими лесами, скверами, прудами, озерами, водохранилищами, пляжами, а также обустройство мест отдыха в них.</w:t>
            </w:r>
          </w:p>
          <w:p w14:paraId="5170F142" w14:textId="77777777" w:rsidR="009A1B93" w:rsidRPr="006470BF" w:rsidRDefault="008F49EA" w:rsidP="00226C65">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6470BF">
                <w:t>кодами 5.1 - 5.5</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4E4632A" w14:textId="77777777" w:rsidR="008F49EA" w:rsidRPr="006470BF" w:rsidRDefault="008F49EA" w:rsidP="00645243">
            <w:pPr>
              <w:jc w:val="both"/>
            </w:pPr>
            <w:r w:rsidRPr="006470BF">
              <w:t xml:space="preserve">- минимальная/максимальная площадь земельного участка–  </w:t>
            </w:r>
            <w:r w:rsidRPr="006470BF">
              <w:rPr>
                <w:b/>
              </w:rPr>
              <w:t>100/50000</w:t>
            </w:r>
            <w:r w:rsidRPr="006470BF">
              <w:t xml:space="preserve"> кв. м;</w:t>
            </w:r>
          </w:p>
          <w:p w14:paraId="78BD3B90" w14:textId="77777777" w:rsidR="008F49EA" w:rsidRPr="006470BF" w:rsidRDefault="008F49EA" w:rsidP="00645243">
            <w:pPr>
              <w:autoSpaceDE w:val="0"/>
              <w:autoSpaceDN w:val="0"/>
              <w:adjustRightInd w:val="0"/>
              <w:jc w:val="both"/>
            </w:pPr>
            <w:r w:rsidRPr="006470BF">
              <w:t xml:space="preserve">- 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0EA30684" w14:textId="77777777" w:rsidR="008F49EA" w:rsidRPr="006470BF" w:rsidRDefault="008F49EA" w:rsidP="00645243">
            <w:pPr>
              <w:widowControl w:val="0"/>
              <w:rPr>
                <w:b/>
              </w:rPr>
            </w:pPr>
            <w:r w:rsidRPr="006470BF">
              <w:t xml:space="preserve">- максимальное количество этажей зданий – </w:t>
            </w:r>
            <w:r w:rsidRPr="006470BF">
              <w:rPr>
                <w:b/>
              </w:rPr>
              <w:t>3 этажа;</w:t>
            </w:r>
          </w:p>
          <w:p w14:paraId="1F3DAB87"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25 м;</w:t>
            </w:r>
            <w:r w:rsidRPr="006470BF">
              <w:t xml:space="preserve">  </w:t>
            </w:r>
          </w:p>
          <w:p w14:paraId="1BEA2F04"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w:t>
            </w:r>
          </w:p>
          <w:p w14:paraId="021A5F2F" w14:textId="77777777" w:rsidR="009A1B93" w:rsidRPr="006470BF" w:rsidRDefault="009A1B93" w:rsidP="00645243">
            <w:pPr>
              <w:tabs>
                <w:tab w:val="left" w:pos="2520"/>
              </w:tabs>
              <w:rPr>
                <w:b/>
              </w:rPr>
            </w:pPr>
          </w:p>
        </w:tc>
      </w:tr>
      <w:tr w:rsidR="00E7196D" w:rsidRPr="006470BF" w14:paraId="42FCE2DA" w14:textId="77777777" w:rsidTr="00645243">
        <w:trPr>
          <w:trHeight w:val="279"/>
        </w:trPr>
        <w:tc>
          <w:tcPr>
            <w:tcW w:w="1526" w:type="dxa"/>
            <w:tcBorders>
              <w:top w:val="single" w:sz="4" w:space="0" w:color="000000"/>
              <w:left w:val="single" w:sz="4" w:space="0" w:color="000000"/>
              <w:bottom w:val="single" w:sz="4" w:space="0" w:color="000000"/>
              <w:right w:val="single" w:sz="4" w:space="0" w:color="000000"/>
            </w:tcBorders>
          </w:tcPr>
          <w:p w14:paraId="5F2E71D6" w14:textId="77777777" w:rsidR="009A1B93" w:rsidRPr="006470BF" w:rsidRDefault="009A1B93" w:rsidP="00423AB6">
            <w:pPr>
              <w:tabs>
                <w:tab w:val="left" w:pos="2520"/>
              </w:tabs>
              <w:jc w:val="center"/>
              <w:rPr>
                <w:b/>
              </w:rPr>
            </w:pPr>
            <w:r w:rsidRPr="006470BF">
              <w:rPr>
                <w:b/>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D2003A" w14:textId="77777777" w:rsidR="009A1B93" w:rsidRPr="006470BF" w:rsidRDefault="009A1B93" w:rsidP="00423AB6">
            <w:pPr>
              <w:tabs>
                <w:tab w:val="left" w:pos="6946"/>
              </w:tabs>
              <w:suppressAutoHyphens/>
              <w:ind w:firstLine="34"/>
              <w:textAlignment w:val="baseline"/>
              <w:rPr>
                <w:b/>
              </w:rPr>
            </w:pPr>
            <w:r w:rsidRPr="006470BF">
              <w:rPr>
                <w:rFonts w:eastAsia="Times New Roman"/>
                <w:lang w:eastAsia="ru-RU"/>
              </w:rPr>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14:paraId="7A5F709B" w14:textId="77777777" w:rsidR="009A1B93" w:rsidRPr="006470BF" w:rsidRDefault="009A1B93" w:rsidP="00423AB6">
            <w:pPr>
              <w:widowControl w:val="0"/>
              <w:autoSpaceDE w:val="0"/>
              <w:autoSpaceDN w:val="0"/>
              <w:adjustRightInd w:val="0"/>
              <w:jc w:val="both"/>
              <w:rPr>
                <w:rFonts w:eastAsia="Times New Roman"/>
                <w:lang w:eastAsia="ru-RU"/>
              </w:rPr>
            </w:pPr>
            <w:r w:rsidRPr="006470BF">
              <w:rPr>
                <w:rFonts w:eastAsia="Times New Roman"/>
                <w:lang w:eastAsia="ru-RU"/>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A6FEBB6" w14:textId="77777777" w:rsidR="009A1B93" w:rsidRPr="006470BF" w:rsidRDefault="009A1B93" w:rsidP="00423AB6">
            <w:pPr>
              <w:tabs>
                <w:tab w:val="left" w:pos="6946"/>
              </w:tabs>
              <w:suppressAutoHyphens/>
              <w:jc w:val="both"/>
              <w:textAlignment w:val="baseline"/>
              <w:rPr>
                <w:b/>
              </w:rPr>
            </w:pPr>
            <w:r w:rsidRPr="006470BF">
              <w:rPr>
                <w:rFonts w:eastAsia="Times New Roman"/>
                <w:lang w:eastAsia="ru-RU"/>
              </w:rPr>
              <w:t>- 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2B27344" w14:textId="77777777" w:rsidR="009A1B93" w:rsidRPr="006470BF" w:rsidRDefault="009A1B93" w:rsidP="00645243">
            <w:pPr>
              <w:tabs>
                <w:tab w:val="left" w:pos="2520"/>
              </w:tabs>
              <w:rPr>
                <w:b/>
              </w:rPr>
            </w:pPr>
            <w:r w:rsidRPr="006470BF">
              <w:t>Регламенты не распространяются</w:t>
            </w:r>
          </w:p>
        </w:tc>
      </w:tr>
      <w:tr w:rsidR="00E7196D" w:rsidRPr="006470BF" w14:paraId="00DAE89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A979571" w14:textId="77777777" w:rsidR="008F49EA" w:rsidRPr="006470BF" w:rsidRDefault="008F49EA" w:rsidP="00423AB6">
            <w:pPr>
              <w:tabs>
                <w:tab w:val="left" w:pos="2520"/>
              </w:tabs>
              <w:jc w:val="center"/>
              <w:rPr>
                <w:b/>
              </w:rPr>
            </w:pPr>
            <w:r w:rsidRPr="006470BF">
              <w:rPr>
                <w:b/>
              </w:rPr>
              <w:t>5.5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4CFE7F" w14:textId="77777777" w:rsidR="008F49EA" w:rsidRPr="006470BF" w:rsidRDefault="008F49EA" w:rsidP="00423AB6">
            <w:pPr>
              <w:tabs>
                <w:tab w:val="left" w:pos="6946"/>
              </w:tabs>
              <w:suppressAutoHyphens/>
              <w:textAlignment w:val="baseline"/>
              <w:rPr>
                <w:b/>
              </w:rPr>
            </w:pPr>
            <w:r w:rsidRPr="006470BF">
              <w:rPr>
                <w:rFonts w:eastAsia="Times New Roman"/>
                <w:lang w:eastAsia="ru-RU"/>
              </w:rPr>
              <w:t>Поля для гольфа или конных прогулок</w:t>
            </w:r>
          </w:p>
        </w:tc>
        <w:tc>
          <w:tcPr>
            <w:tcW w:w="4252" w:type="dxa"/>
            <w:tcBorders>
              <w:top w:val="single" w:sz="4" w:space="0" w:color="000000"/>
              <w:left w:val="single" w:sz="4" w:space="0" w:color="000000"/>
              <w:bottom w:val="single" w:sz="4" w:space="0" w:color="000000"/>
              <w:right w:val="single" w:sz="4" w:space="0" w:color="000000"/>
            </w:tcBorders>
          </w:tcPr>
          <w:p w14:paraId="38CC1E16" w14:textId="77777777" w:rsidR="008F49EA" w:rsidRPr="006470BF" w:rsidRDefault="008F49EA" w:rsidP="00226C65">
            <w:pPr>
              <w:autoSpaceDE w:val="0"/>
              <w:autoSpaceDN w:val="0"/>
              <w:adjustRightInd w:val="0"/>
              <w:jc w:val="both"/>
            </w:pPr>
            <w:r w:rsidRPr="006470BF">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w:t>
            </w:r>
            <w:r w:rsidRPr="006470BF">
              <w:lastRenderedPageBreak/>
              <w:t>конноспортивных манежей, не предусматривающих устройство трибун</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9AB0491" w14:textId="77777777" w:rsidR="008F49EA" w:rsidRPr="006470BF" w:rsidRDefault="008F49EA" w:rsidP="00645243">
            <w:pPr>
              <w:tabs>
                <w:tab w:val="left" w:pos="2520"/>
              </w:tabs>
              <w:rPr>
                <w:b/>
              </w:rPr>
            </w:pPr>
            <w:r w:rsidRPr="006470BF">
              <w:lastRenderedPageBreak/>
              <w:t>Регламенты не устанавливаются</w:t>
            </w:r>
          </w:p>
        </w:tc>
      </w:tr>
    </w:tbl>
    <w:p w14:paraId="6919F8B7" w14:textId="77777777" w:rsidR="00455E69" w:rsidRPr="006470BF" w:rsidRDefault="00455E69" w:rsidP="00423AB6">
      <w:pPr>
        <w:rPr>
          <w:b/>
        </w:rPr>
      </w:pPr>
    </w:p>
    <w:p w14:paraId="24677B18" w14:textId="77777777" w:rsidR="00455E69" w:rsidRPr="006470BF" w:rsidRDefault="00B11B35" w:rsidP="00423AB6">
      <w:pPr>
        <w:rPr>
          <w:b/>
        </w:rPr>
      </w:pPr>
      <w:r w:rsidRPr="006470BF">
        <w:rPr>
          <w:b/>
        </w:rPr>
        <w:t>1.</w:t>
      </w:r>
      <w:r w:rsidR="00455E69"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p>
    <w:p w14:paraId="30EA1B44" w14:textId="77777777" w:rsidR="00E738F6" w:rsidRPr="006470BF" w:rsidRDefault="00C404FB" w:rsidP="00423AB6">
      <w:r w:rsidRPr="006470BF">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2024C77D" w14:textId="77777777" w:rsidR="00C404FB" w:rsidRPr="006470BF" w:rsidRDefault="00C404FB" w:rsidP="00423AB6">
      <w:pPr>
        <w:jc w:val="both"/>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489"/>
      </w:tblGrid>
      <w:tr w:rsidR="00E7196D" w:rsidRPr="006470BF" w14:paraId="77939272" w14:textId="77777777" w:rsidTr="00645243">
        <w:trPr>
          <w:trHeight w:val="20"/>
        </w:trPr>
        <w:tc>
          <w:tcPr>
            <w:tcW w:w="4361" w:type="dxa"/>
            <w:vAlign w:val="center"/>
          </w:tcPr>
          <w:p w14:paraId="3E05BA56" w14:textId="77777777" w:rsidR="00C404FB" w:rsidRPr="006470BF" w:rsidRDefault="00B11B35" w:rsidP="00423AB6">
            <w:pPr>
              <w:jc w:val="center"/>
              <w:rPr>
                <w:b/>
              </w:rPr>
            </w:pPr>
            <w:r w:rsidRPr="006470BF">
              <w:rPr>
                <w:b/>
              </w:rPr>
              <w:t>Виды разрешенного использования</w:t>
            </w:r>
          </w:p>
        </w:tc>
        <w:tc>
          <w:tcPr>
            <w:tcW w:w="10489" w:type="dxa"/>
            <w:vAlign w:val="center"/>
          </w:tcPr>
          <w:p w14:paraId="7CCA4A5B" w14:textId="77777777" w:rsidR="00C404FB" w:rsidRPr="006470BF" w:rsidRDefault="00B11B35" w:rsidP="00423AB6">
            <w:pPr>
              <w:jc w:val="center"/>
              <w:rPr>
                <w:b/>
              </w:rPr>
            </w:pPr>
            <w:r w:rsidRPr="006470BF">
              <w:rPr>
                <w:b/>
              </w:rPr>
              <w:t>Предельные параметры разрешенного строительства</w:t>
            </w:r>
          </w:p>
        </w:tc>
      </w:tr>
      <w:tr w:rsidR="00E7196D" w:rsidRPr="006470BF" w14:paraId="19249B6F" w14:textId="77777777" w:rsidTr="00645243">
        <w:trPr>
          <w:trHeight w:val="20"/>
        </w:trPr>
        <w:tc>
          <w:tcPr>
            <w:tcW w:w="4361" w:type="dxa"/>
          </w:tcPr>
          <w:p w14:paraId="73661653"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489" w:type="dxa"/>
          </w:tcPr>
          <w:p w14:paraId="2E73522F" w14:textId="77777777" w:rsidR="002D0B3D" w:rsidRPr="006470BF" w:rsidRDefault="002D0B3D" w:rsidP="002D0B3D">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5CC54FE6" w14:textId="77777777" w:rsidTr="00645243">
        <w:trPr>
          <w:trHeight w:val="20"/>
        </w:trPr>
        <w:tc>
          <w:tcPr>
            <w:tcW w:w="4361" w:type="dxa"/>
          </w:tcPr>
          <w:p w14:paraId="2C6BBA4E"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489" w:type="dxa"/>
          </w:tcPr>
          <w:p w14:paraId="3BD71907"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5E80173"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708C85CC"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59F5C7F6" w14:textId="77777777" w:rsidR="002D0B3D" w:rsidRPr="006470BF" w:rsidRDefault="002D0B3D" w:rsidP="002D0B3D">
            <w:pPr>
              <w:autoSpaceDE w:val="0"/>
              <w:autoSpaceDN w:val="0"/>
              <w:adjustRightInd w:val="0"/>
              <w:ind w:firstLine="540"/>
              <w:jc w:val="both"/>
            </w:pPr>
            <w:r w:rsidRPr="006470BF">
              <w:t>для автобусов - 40 кв. м;</w:t>
            </w:r>
          </w:p>
          <w:p w14:paraId="45051517" w14:textId="77777777" w:rsidR="002D0B3D" w:rsidRPr="006470BF" w:rsidRDefault="002D0B3D" w:rsidP="002D0B3D">
            <w:pPr>
              <w:autoSpaceDE w:val="0"/>
              <w:autoSpaceDN w:val="0"/>
              <w:adjustRightInd w:val="0"/>
              <w:ind w:firstLine="540"/>
              <w:jc w:val="both"/>
            </w:pPr>
            <w:r w:rsidRPr="006470BF">
              <w:t>для велосипедов - 0,9 кв. м.</w:t>
            </w:r>
          </w:p>
          <w:p w14:paraId="6F06DC55"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53FA5EE"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5CDA1CF"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0335032B" w14:textId="77777777" w:rsidTr="00645243">
        <w:trPr>
          <w:trHeight w:val="20"/>
        </w:trPr>
        <w:tc>
          <w:tcPr>
            <w:tcW w:w="4361" w:type="dxa"/>
          </w:tcPr>
          <w:p w14:paraId="18971242" w14:textId="77777777" w:rsidR="002D0B3D" w:rsidRPr="006470BF" w:rsidRDefault="002D0B3D" w:rsidP="002D0B3D">
            <w:pPr>
              <w:jc w:val="both"/>
            </w:pPr>
            <w:r w:rsidRPr="006470BF">
              <w:t>Площадки для сбора твердых бытовых отходов.</w:t>
            </w:r>
          </w:p>
        </w:tc>
        <w:tc>
          <w:tcPr>
            <w:tcW w:w="10489" w:type="dxa"/>
          </w:tcPr>
          <w:p w14:paraId="76A4306F"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3E316F3" w14:textId="77777777" w:rsidR="002D0B3D" w:rsidRPr="006470BF" w:rsidRDefault="002D0B3D" w:rsidP="002D0B3D">
            <w:pPr>
              <w:jc w:val="both"/>
            </w:pPr>
            <w:r w:rsidRPr="006470BF">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9F42F3D" w14:textId="77777777" w:rsidR="002D0B3D" w:rsidRPr="006470BF" w:rsidRDefault="002D0B3D" w:rsidP="002D0B3D">
            <w:pPr>
              <w:jc w:val="both"/>
            </w:pPr>
            <w:r w:rsidRPr="006470BF">
              <w:t>Общее количество контейнеров не более 5 шт.</w:t>
            </w:r>
          </w:p>
          <w:p w14:paraId="77C4EB28" w14:textId="77777777" w:rsidR="002D0B3D" w:rsidRPr="006470BF" w:rsidRDefault="002D0B3D" w:rsidP="002D0B3D">
            <w:pPr>
              <w:jc w:val="both"/>
            </w:pPr>
            <w:r w:rsidRPr="006470BF">
              <w:t>Высота  - не более 2 м.</w:t>
            </w:r>
          </w:p>
          <w:p w14:paraId="587E5FFB"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6470BF" w14:paraId="50AA13ED" w14:textId="77777777" w:rsidTr="00645243">
        <w:trPr>
          <w:trHeight w:val="20"/>
        </w:trPr>
        <w:tc>
          <w:tcPr>
            <w:tcW w:w="4361" w:type="dxa"/>
          </w:tcPr>
          <w:p w14:paraId="23C73A13" w14:textId="77777777" w:rsidR="002D0B3D" w:rsidRPr="006470BF" w:rsidRDefault="002D0B3D" w:rsidP="002D0B3D">
            <w:r w:rsidRPr="006470BF">
              <w:lastRenderedPageBreak/>
              <w:t>Общественные туалеты</w:t>
            </w:r>
          </w:p>
          <w:p w14:paraId="2D0BC040" w14:textId="77777777" w:rsidR="002D0B3D" w:rsidRPr="006470BF" w:rsidRDefault="002D0B3D" w:rsidP="002D0B3D">
            <w:pPr>
              <w:jc w:val="both"/>
            </w:pPr>
          </w:p>
        </w:tc>
        <w:tc>
          <w:tcPr>
            <w:tcW w:w="10489" w:type="dxa"/>
          </w:tcPr>
          <w:p w14:paraId="36DB1D75" w14:textId="77777777" w:rsidR="002D0B3D" w:rsidRPr="006470BF" w:rsidRDefault="002D0B3D" w:rsidP="002D0B3D">
            <w:pPr>
              <w:jc w:val="both"/>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F05F2EA" w14:textId="77777777" w:rsidR="002D0B3D" w:rsidRPr="006470BF" w:rsidRDefault="002D0B3D" w:rsidP="002D0B3D">
            <w:pPr>
              <w:jc w:val="both"/>
            </w:pPr>
            <w:r w:rsidRPr="006470BF">
              <w:t>Минимальное расстояние от туалета , при отсутствии централизованной канализации, до источника водоснабжения (колодца) - не менее 25 м.</w:t>
            </w:r>
          </w:p>
          <w:p w14:paraId="7244B393"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5A6A8AD7" w14:textId="77777777" w:rsidTr="00645243">
        <w:trPr>
          <w:trHeight w:val="20"/>
        </w:trPr>
        <w:tc>
          <w:tcPr>
            <w:tcW w:w="4361" w:type="dxa"/>
          </w:tcPr>
          <w:p w14:paraId="27CB38F3" w14:textId="77777777" w:rsidR="002D0B3D" w:rsidRPr="006470BF" w:rsidRDefault="002D0B3D"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89" w:type="dxa"/>
          </w:tcPr>
          <w:p w14:paraId="3A54918D"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960AECE"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6D1EF3D8" w14:textId="77777777" w:rsidR="002D0B3D" w:rsidRPr="006470BF" w:rsidRDefault="002D0B3D" w:rsidP="002D0B3D">
            <w:pPr>
              <w:autoSpaceDE w:val="0"/>
              <w:autoSpaceDN w:val="0"/>
              <w:adjustRightInd w:val="0"/>
              <w:ind w:firstLine="709"/>
            </w:pPr>
            <w:r w:rsidRPr="006470BF">
              <w:t>- водопровод и напорная канализация -5 м,</w:t>
            </w:r>
          </w:p>
          <w:p w14:paraId="577D8B98" w14:textId="77777777" w:rsidR="002D0B3D" w:rsidRPr="006470BF" w:rsidRDefault="002D0B3D" w:rsidP="002D0B3D">
            <w:pPr>
              <w:autoSpaceDE w:val="0"/>
              <w:autoSpaceDN w:val="0"/>
              <w:adjustRightInd w:val="0"/>
              <w:ind w:firstLine="709"/>
            </w:pPr>
            <w:r w:rsidRPr="006470BF">
              <w:t>- самотечная канализация (бытовая и дождевая)-3м.</w:t>
            </w:r>
          </w:p>
          <w:p w14:paraId="0661363E"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D0B3D" w:rsidRPr="006470BF" w14:paraId="22AEC94D" w14:textId="77777777" w:rsidTr="00645243">
        <w:trPr>
          <w:trHeight w:val="20"/>
        </w:trPr>
        <w:tc>
          <w:tcPr>
            <w:tcW w:w="4361" w:type="dxa"/>
          </w:tcPr>
          <w:p w14:paraId="445D3B4A" w14:textId="77777777" w:rsidR="002D0B3D" w:rsidRPr="006470BF" w:rsidRDefault="002D0B3D" w:rsidP="002D0B3D">
            <w:pPr>
              <w:jc w:val="both"/>
            </w:pPr>
            <w:r w:rsidRPr="006470BF">
              <w:t>Фонтаны, малые архитектурные формы; мемориальные комплексы (без захоронений);</w:t>
            </w:r>
          </w:p>
          <w:p w14:paraId="47B84FE9" w14:textId="77777777" w:rsidR="002D0B3D" w:rsidRPr="006470BF" w:rsidRDefault="002D0B3D" w:rsidP="002D0B3D">
            <w:pPr>
              <w:jc w:val="both"/>
            </w:pPr>
            <w:r w:rsidRPr="006470BF">
              <w:t>естественные и искусственные водоемы;</w:t>
            </w:r>
          </w:p>
          <w:p w14:paraId="04DE892C" w14:textId="77777777" w:rsidR="002D0B3D" w:rsidRPr="006470BF" w:rsidRDefault="002D0B3D" w:rsidP="002D0B3D">
            <w:pPr>
              <w:jc w:val="both"/>
            </w:pPr>
            <w:r w:rsidRPr="006470BF">
              <w:t>спортивные и игровые площадки;</w:t>
            </w:r>
          </w:p>
          <w:p w14:paraId="68410332" w14:textId="77777777" w:rsidR="002D0B3D" w:rsidRPr="006470BF" w:rsidRDefault="002D0B3D" w:rsidP="002D0B3D">
            <w:pPr>
              <w:jc w:val="both"/>
            </w:pPr>
            <w:r w:rsidRPr="006470BF">
              <w:t>места для пикников;</w:t>
            </w:r>
          </w:p>
          <w:p w14:paraId="2124876F" w14:textId="77777777" w:rsidR="002D0B3D" w:rsidRPr="006470BF" w:rsidRDefault="002D0B3D" w:rsidP="002D0B3D">
            <w:pPr>
              <w:jc w:val="both"/>
            </w:pPr>
            <w:r w:rsidRPr="006470BF">
              <w:t>велосипедные и прогулочные дорожки;</w:t>
            </w:r>
          </w:p>
          <w:p w14:paraId="116C60E1" w14:textId="77777777" w:rsidR="002D0B3D" w:rsidRPr="006470BF" w:rsidRDefault="002D0B3D" w:rsidP="002D0B3D">
            <w:pPr>
              <w:jc w:val="both"/>
            </w:pPr>
            <w:r w:rsidRPr="006470BF">
              <w:t>элементы благоустройства;</w:t>
            </w:r>
          </w:p>
          <w:p w14:paraId="05CD4A05" w14:textId="77777777" w:rsidR="002D0B3D" w:rsidRPr="006470BF" w:rsidRDefault="002D0B3D" w:rsidP="002D0B3D">
            <w:pPr>
              <w:jc w:val="both"/>
            </w:pPr>
            <w:r w:rsidRPr="006470BF">
              <w:t>специализированные технические средства оповещения и информации;</w:t>
            </w:r>
          </w:p>
          <w:p w14:paraId="2F9D50B9" w14:textId="77777777" w:rsidR="002D0B3D" w:rsidRPr="006470BF" w:rsidRDefault="002D0B3D" w:rsidP="002D0B3D">
            <w:pPr>
              <w:contextualSpacing/>
              <w:jc w:val="both"/>
              <w:rPr>
                <w:b/>
                <w:lang w:bidi="en-US"/>
              </w:rPr>
            </w:pPr>
            <w:r w:rsidRPr="006470BF">
              <w:t>общественные туалеты, раздевалки;</w:t>
            </w:r>
          </w:p>
          <w:p w14:paraId="412E97CF" w14:textId="77777777" w:rsidR="002D0B3D" w:rsidRPr="006470BF" w:rsidRDefault="002D0B3D" w:rsidP="002D0B3D">
            <w:pPr>
              <w:jc w:val="both"/>
            </w:pPr>
            <w:r w:rsidRPr="006470BF">
              <w:t>пункты проката;</w:t>
            </w:r>
          </w:p>
          <w:p w14:paraId="3382A86E" w14:textId="77777777" w:rsidR="002D0B3D" w:rsidRPr="006470BF" w:rsidRDefault="002D0B3D" w:rsidP="002D0B3D">
            <w:pPr>
              <w:jc w:val="both"/>
            </w:pPr>
            <w:r w:rsidRPr="006470BF">
              <w:lastRenderedPageBreak/>
              <w:t>пешеходные переходы, надземные и подземные;</w:t>
            </w:r>
          </w:p>
          <w:p w14:paraId="368461B2" w14:textId="77777777" w:rsidR="002D0B3D" w:rsidRPr="006470BF" w:rsidRDefault="002D0B3D" w:rsidP="002D0B3D">
            <w:pPr>
              <w:jc w:val="both"/>
            </w:pPr>
            <w:r w:rsidRPr="006470BF">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489" w:type="dxa"/>
          </w:tcPr>
          <w:p w14:paraId="0FA4CC6C" w14:textId="77777777" w:rsidR="002D0B3D" w:rsidRPr="006470BF" w:rsidRDefault="002D0B3D" w:rsidP="002D0B3D">
            <w:pPr>
              <w:jc w:val="both"/>
            </w:pPr>
            <w:r w:rsidRPr="006470BF">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0430E25" w14:textId="77777777" w:rsidR="002D0B3D" w:rsidRPr="006470BF" w:rsidRDefault="002D0B3D" w:rsidP="002D0B3D">
            <w:pPr>
              <w:jc w:val="both"/>
            </w:pPr>
            <w:r w:rsidRPr="006470BF">
              <w:t>Максимальная высота  объектов и сооружений -</w:t>
            </w:r>
            <w:r w:rsidRPr="006470BF">
              <w:rPr>
                <w:b/>
              </w:rPr>
              <w:t xml:space="preserve">25 </w:t>
            </w:r>
            <w:r w:rsidRPr="006470BF">
              <w:t>м.</w:t>
            </w:r>
          </w:p>
          <w:p w14:paraId="67828325" w14:textId="77777777" w:rsidR="002D0B3D" w:rsidRPr="006470BF" w:rsidRDefault="002D0B3D" w:rsidP="002D0B3D">
            <w:pPr>
              <w:jc w:val="both"/>
            </w:pPr>
            <w:r w:rsidRPr="006470BF">
              <w:t>Минимальный отступ от границ земельного участка и красной линии -</w:t>
            </w:r>
            <w:r w:rsidRPr="006470BF">
              <w:rPr>
                <w:b/>
              </w:rPr>
              <w:t xml:space="preserve">5 </w:t>
            </w:r>
            <w:r w:rsidRPr="006470BF">
              <w:t>м.</w:t>
            </w:r>
          </w:p>
          <w:p w14:paraId="14EE1D40" w14:textId="77777777" w:rsidR="002D0B3D" w:rsidRPr="006470BF" w:rsidRDefault="002D0B3D" w:rsidP="002D0B3D">
            <w:pPr>
              <w:jc w:val="both"/>
            </w:pPr>
            <w:r w:rsidRPr="006470BF">
              <w:t xml:space="preserve">Минимальное расстояние от туалета, при отсутствии централизованной канализации, до источника водоснабжения (колодца) - не менее </w:t>
            </w:r>
            <w:r w:rsidRPr="006470BF">
              <w:rPr>
                <w:b/>
              </w:rPr>
              <w:t>25</w:t>
            </w:r>
            <w:r w:rsidRPr="006470BF">
              <w:t xml:space="preserve"> м.</w:t>
            </w:r>
          </w:p>
          <w:p w14:paraId="0DE4EEEE" w14:textId="77777777" w:rsidR="002D0B3D" w:rsidRPr="006470BF" w:rsidRDefault="002D0B3D" w:rsidP="002D0B3D">
            <w:pPr>
              <w:jc w:val="both"/>
            </w:pPr>
          </w:p>
        </w:tc>
      </w:tr>
    </w:tbl>
    <w:p w14:paraId="266D423A" w14:textId="77777777" w:rsidR="008621AD" w:rsidRPr="008621AD" w:rsidRDefault="008621AD" w:rsidP="00B11B35">
      <w:pPr>
        <w:pStyle w:val="20"/>
        <w:rPr>
          <w:b w:val="0"/>
          <w:szCs w:val="24"/>
          <w:u w:val="single"/>
        </w:rPr>
      </w:pPr>
      <w:bookmarkStart w:id="113" w:name="_Toc76049261"/>
      <w:r>
        <w:rPr>
          <w:b w:val="0"/>
          <w:szCs w:val="24"/>
        </w:rPr>
        <w:lastRenderedPageBreak/>
        <w:tab/>
      </w:r>
      <w:r w:rsidRPr="008621AD">
        <w:rPr>
          <w:b w:val="0"/>
          <w:szCs w:val="24"/>
          <w:u w:val="single"/>
        </w:rPr>
        <w:t>Примечание:</w:t>
      </w:r>
    </w:p>
    <w:p w14:paraId="489267D6"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3A6627F"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11D6F3E" w14:textId="77777777" w:rsidR="00B11B35" w:rsidRPr="006470BF" w:rsidRDefault="00B11B35" w:rsidP="00B11B35">
      <w:pPr>
        <w:pStyle w:val="20"/>
        <w:rPr>
          <w:szCs w:val="24"/>
        </w:rPr>
      </w:pPr>
      <w:r w:rsidRPr="006470BF">
        <w:rPr>
          <w:szCs w:val="24"/>
        </w:rPr>
        <w:t>2. Р-</w:t>
      </w:r>
      <w:r w:rsidR="00315B05" w:rsidRPr="006470BF">
        <w:rPr>
          <w:szCs w:val="24"/>
        </w:rPr>
        <w:t>1.1</w:t>
      </w:r>
      <w:r w:rsidRPr="006470BF">
        <w:rPr>
          <w:szCs w:val="24"/>
        </w:rPr>
        <w:t xml:space="preserve"> </w:t>
      </w:r>
      <w:r w:rsidR="00315B05" w:rsidRPr="006470BF">
        <w:rPr>
          <w:szCs w:val="24"/>
        </w:rPr>
        <w:t>Подзона</w:t>
      </w:r>
      <w:r w:rsidRPr="006470BF">
        <w:rPr>
          <w:szCs w:val="24"/>
        </w:rPr>
        <w:t xml:space="preserve"> </w:t>
      </w:r>
      <w:r w:rsidR="0003059F" w:rsidRPr="006470BF">
        <w:rPr>
          <w:szCs w:val="24"/>
        </w:rPr>
        <w:t>особой охраны</w:t>
      </w:r>
      <w:r w:rsidR="00315B05" w:rsidRPr="006470BF">
        <w:rPr>
          <w:szCs w:val="24"/>
        </w:rPr>
        <w:t xml:space="preserve"> зоны парков, скверов, бульваров, озеленения общего пользования</w:t>
      </w:r>
      <w:bookmarkEnd w:id="113"/>
      <w:r w:rsidR="00315B05" w:rsidRPr="006470BF">
        <w:rPr>
          <w:szCs w:val="24"/>
        </w:rPr>
        <w:t xml:space="preserve"> </w:t>
      </w:r>
    </w:p>
    <w:p w14:paraId="31414D7B" w14:textId="77777777" w:rsidR="00B11B35" w:rsidRPr="006470BF" w:rsidRDefault="00315B05" w:rsidP="00B11B35">
      <w:pPr>
        <w:widowControl w:val="0"/>
        <w:ind w:firstLine="709"/>
        <w:jc w:val="both"/>
        <w:rPr>
          <w:rFonts w:eastAsia="Times New Roman"/>
          <w:iCs/>
          <w:lang w:eastAsia="ru-RU"/>
        </w:rPr>
      </w:pPr>
      <w:r w:rsidRPr="006470BF">
        <w:rPr>
          <w:rFonts w:eastAsia="Times New Roman"/>
          <w:iCs/>
          <w:lang w:eastAsia="ru-RU"/>
        </w:rPr>
        <w:t>Данная подзона</w:t>
      </w:r>
      <w:r w:rsidR="0003059F" w:rsidRPr="006470BF">
        <w:rPr>
          <w:rFonts w:eastAsia="Times New Roman"/>
          <w:iCs/>
          <w:lang w:eastAsia="ru-RU"/>
        </w:rPr>
        <w:t xml:space="preserve"> особой охраны </w:t>
      </w:r>
      <w:r w:rsidR="00B11B35" w:rsidRPr="006470BF">
        <w:rPr>
          <w:rFonts w:eastAsia="Times New Roman"/>
          <w:iCs/>
          <w:lang w:eastAsia="ru-RU"/>
        </w:rPr>
        <w:t>Р-</w:t>
      </w:r>
      <w:r w:rsidR="00BD65F3" w:rsidRPr="006470BF">
        <w:rPr>
          <w:rFonts w:eastAsia="Times New Roman"/>
          <w:iCs/>
          <w:lang w:eastAsia="ru-RU"/>
        </w:rPr>
        <w:t xml:space="preserve">1.1 </w:t>
      </w:r>
      <w:r w:rsidR="00B11B35" w:rsidRPr="006470BF">
        <w:rPr>
          <w:rFonts w:eastAsia="Times New Roman"/>
          <w:iCs/>
          <w:lang w:eastAsia="ru-RU"/>
        </w:rPr>
        <w:t>предназначена для сохранения природного ландшафта</w:t>
      </w:r>
      <w:r w:rsidR="0003059F" w:rsidRPr="006470BF">
        <w:rPr>
          <w:rFonts w:eastAsia="Times New Roman"/>
          <w:iCs/>
          <w:lang w:eastAsia="ru-RU"/>
        </w:rPr>
        <w:t xml:space="preserve"> на территориях населенных пунктов, связанных с ограничениями, действующими на основании </w:t>
      </w:r>
      <w:r w:rsidR="0003059F" w:rsidRPr="006470BF">
        <w:rPr>
          <w:rFonts w:eastAsia="Calibri"/>
          <w:lang w:eastAsia="en-US"/>
        </w:rPr>
        <w:t>Положения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r w:rsidR="00B11B35" w:rsidRPr="006470BF">
        <w:rPr>
          <w:rFonts w:eastAsia="Times New Roman"/>
          <w:iCs/>
          <w:lang w:eastAsia="ru-RU"/>
        </w:rPr>
        <w:t>.</w:t>
      </w:r>
    </w:p>
    <w:p w14:paraId="314624C0" w14:textId="77777777" w:rsidR="00B11B35" w:rsidRPr="006470BF" w:rsidRDefault="00B11B35" w:rsidP="00B11B35">
      <w:pPr>
        <w:widowControl w:val="0"/>
        <w:ind w:firstLine="709"/>
        <w:jc w:val="both"/>
        <w:rPr>
          <w:rFonts w:eastAsia="Times New Roman"/>
          <w:iCs/>
          <w:lang w:eastAsia="ru-RU"/>
        </w:rPr>
      </w:pPr>
      <w:r w:rsidRPr="006470BF">
        <w:rPr>
          <w:rFonts w:eastAsia="Times New Roman"/>
          <w:iCs/>
          <w:lang w:eastAsia="ru-RU"/>
        </w:rPr>
        <w:t>Представленные ниже градостроительные регламенты могут быть распространены на земельные участки в составе данной зоны Р-</w:t>
      </w:r>
      <w:r w:rsidR="00BD65F3" w:rsidRPr="006470BF">
        <w:rPr>
          <w:rFonts w:eastAsia="Times New Roman"/>
          <w:iCs/>
          <w:lang w:eastAsia="ru-RU"/>
        </w:rPr>
        <w:t xml:space="preserve">1.1 </w:t>
      </w:r>
      <w:r w:rsidRPr="006470BF">
        <w:rPr>
          <w:rFonts w:eastAsia="Times New Roman"/>
          <w:iCs/>
          <w:lang w:eastAsia="ru-RU"/>
        </w:rPr>
        <w:t>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6AFCB503" w14:textId="77777777" w:rsidR="00B11B35" w:rsidRPr="006470BF" w:rsidRDefault="00B11B35" w:rsidP="00B11B35">
      <w:pPr>
        <w:widowControl w:val="0"/>
        <w:ind w:firstLine="709"/>
        <w:jc w:val="both"/>
        <w:rPr>
          <w:rFonts w:eastAsia="Times New Roman"/>
          <w:iCs/>
          <w:lang w:eastAsia="ru-RU"/>
        </w:rPr>
      </w:pPr>
      <w:r w:rsidRPr="006470BF">
        <w:rPr>
          <w:rFonts w:eastAsia="Times New Roman"/>
          <w:iCs/>
          <w:lang w:eastAsia="ru-RU"/>
        </w:rPr>
        <w:t>В иных случаях – применительно к частям территории в пределах данной зоны Р-1</w:t>
      </w:r>
      <w:r w:rsidR="00BD65F3" w:rsidRPr="006470BF">
        <w:rPr>
          <w:rFonts w:eastAsia="Times New Roman"/>
          <w:iCs/>
          <w:lang w:eastAsia="ru-RU"/>
        </w:rPr>
        <w:t>.1</w:t>
      </w:r>
      <w:r w:rsidRPr="006470BF">
        <w:rPr>
          <w:rFonts w:eastAsia="Times New Roman"/>
          <w:iCs/>
          <w:lang w:eastAsia="ru-RU"/>
        </w:rPr>
        <w:t>,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7BB91711" w14:textId="77777777" w:rsidR="00B11B35" w:rsidRPr="006470BF" w:rsidRDefault="0003059F" w:rsidP="00B11B35">
      <w:pPr>
        <w:rPr>
          <w:b/>
        </w:rPr>
      </w:pPr>
      <w:r w:rsidRPr="006470BF">
        <w:rPr>
          <w:b/>
        </w:rPr>
        <w:t>2</w:t>
      </w:r>
      <w:r w:rsidR="00B11B35" w:rsidRPr="006470BF">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B11B35" w:rsidRPr="006470BF" w14:paraId="77CA5179" w14:textId="77777777" w:rsidTr="00A24BE1">
        <w:trPr>
          <w:trHeight w:val="589"/>
        </w:trPr>
        <w:tc>
          <w:tcPr>
            <w:tcW w:w="1526" w:type="dxa"/>
            <w:tcBorders>
              <w:top w:val="single" w:sz="4" w:space="0" w:color="000000"/>
              <w:left w:val="single" w:sz="4" w:space="0" w:color="000000"/>
              <w:bottom w:val="single" w:sz="4" w:space="0" w:color="000000"/>
              <w:right w:val="single" w:sz="4" w:space="0" w:color="000000"/>
            </w:tcBorders>
          </w:tcPr>
          <w:p w14:paraId="06B6E56F" w14:textId="77777777" w:rsidR="00B11B35" w:rsidRPr="006470BF" w:rsidRDefault="00B11B35" w:rsidP="00A24BE1">
            <w:pPr>
              <w:tabs>
                <w:tab w:val="left" w:pos="2520"/>
              </w:tabs>
              <w:jc w:val="center"/>
              <w:rPr>
                <w:b/>
              </w:rPr>
            </w:pPr>
            <w:r w:rsidRPr="006470BF">
              <w:rPr>
                <w:b/>
              </w:rPr>
              <w:t>Код вида</w:t>
            </w:r>
          </w:p>
          <w:p w14:paraId="318C8959" w14:textId="77777777" w:rsidR="00B11B35" w:rsidRPr="006470BF" w:rsidRDefault="00B11B35" w:rsidP="00A24BE1">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DF3BF" w14:textId="77777777" w:rsidR="00B11B35" w:rsidRPr="006470BF" w:rsidRDefault="00B11B35" w:rsidP="00A24BE1">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5FCCD1D" w14:textId="77777777" w:rsidR="00B11B35" w:rsidRPr="006470BF" w:rsidRDefault="00B11B35" w:rsidP="00A24BE1">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5AC93" w14:textId="77777777" w:rsidR="00B11B35" w:rsidRPr="006470BF" w:rsidRDefault="00B11B35" w:rsidP="00A24BE1">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B11B35" w:rsidRPr="006470BF" w14:paraId="2E75996D" w14:textId="77777777" w:rsidTr="00A24BE1">
        <w:trPr>
          <w:trHeight w:val="589"/>
        </w:trPr>
        <w:tc>
          <w:tcPr>
            <w:tcW w:w="1526" w:type="dxa"/>
            <w:tcBorders>
              <w:top w:val="single" w:sz="4" w:space="0" w:color="000000"/>
              <w:left w:val="single" w:sz="4" w:space="0" w:color="000000"/>
              <w:bottom w:val="single" w:sz="4" w:space="0" w:color="000000"/>
              <w:right w:val="single" w:sz="4" w:space="0" w:color="000000"/>
            </w:tcBorders>
          </w:tcPr>
          <w:p w14:paraId="27A49980" w14:textId="77777777" w:rsidR="00B11B35" w:rsidRPr="006470BF" w:rsidRDefault="00B11B35" w:rsidP="0003059F">
            <w:pPr>
              <w:tabs>
                <w:tab w:val="left" w:pos="2520"/>
              </w:tabs>
              <w:jc w:val="center"/>
              <w:rPr>
                <w:b/>
              </w:rPr>
            </w:pPr>
            <w:r w:rsidRPr="006470BF">
              <w:rPr>
                <w:b/>
              </w:rPr>
              <w:lastRenderedPageBreak/>
              <w:t>5.</w:t>
            </w:r>
            <w:r w:rsidR="0003059F" w:rsidRPr="006470BF">
              <w:rPr>
                <w:b/>
              </w:rPr>
              <w:t>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0A197CB" w14:textId="77777777" w:rsidR="00B11B35" w:rsidRPr="006470BF" w:rsidRDefault="0003059F" w:rsidP="00A24BE1">
            <w:pPr>
              <w:tabs>
                <w:tab w:val="left" w:pos="6946"/>
              </w:tabs>
              <w:suppressAutoHyphens/>
              <w:textAlignment w:val="baseline"/>
              <w:rPr>
                <w:b/>
              </w:rPr>
            </w:pPr>
            <w:r w:rsidRPr="006470BF">
              <w:rPr>
                <w:sz w:val="21"/>
                <w:szCs w:val="21"/>
              </w:rPr>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14:paraId="02492DDA" w14:textId="77777777" w:rsidR="0003059F" w:rsidRPr="006470BF" w:rsidRDefault="0003059F" w:rsidP="0003059F">
            <w:pPr>
              <w:pStyle w:val="formattext"/>
              <w:spacing w:before="0" w:beforeAutospacing="0" w:after="0" w:afterAutospacing="0"/>
              <w:textAlignment w:val="baseline"/>
              <w:rPr>
                <w:sz w:val="21"/>
                <w:szCs w:val="21"/>
              </w:rPr>
            </w:pPr>
            <w:r w:rsidRPr="006470BF">
              <w:rPr>
                <w:sz w:val="21"/>
                <w:szCs w:val="21"/>
              </w:rPr>
              <w:t>Устройство троп и дорожек, размещение щитов с познавательными сведениями об окружающей природной среде;</w:t>
            </w:r>
          </w:p>
          <w:p w14:paraId="4C70B546" w14:textId="77777777" w:rsidR="00B11B35" w:rsidRPr="006470BF" w:rsidRDefault="0003059F" w:rsidP="0003059F">
            <w:pPr>
              <w:widowControl w:val="0"/>
              <w:autoSpaceDE w:val="0"/>
              <w:autoSpaceDN w:val="0"/>
              <w:adjustRightInd w:val="0"/>
            </w:pPr>
            <w:r w:rsidRPr="006470BF">
              <w:rPr>
                <w:sz w:val="21"/>
                <w:szCs w:val="21"/>
              </w:rPr>
              <w:t>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AE7174D" w14:textId="77777777" w:rsidR="00B11B35" w:rsidRPr="006470BF" w:rsidRDefault="0003059F" w:rsidP="0003059F">
            <w:pPr>
              <w:pStyle w:val="formattext"/>
              <w:spacing w:before="0" w:beforeAutospacing="0" w:after="0" w:afterAutospacing="0"/>
              <w:textAlignment w:val="baseline"/>
              <w:rPr>
                <w:b/>
              </w:rPr>
            </w:pPr>
            <w:r w:rsidRPr="006470BF">
              <w:rPr>
                <w:sz w:val="21"/>
                <w:szCs w:val="21"/>
              </w:rPr>
              <w:t>Не устанавливаются.</w:t>
            </w:r>
          </w:p>
        </w:tc>
      </w:tr>
      <w:tr w:rsidR="00B11B35" w:rsidRPr="006470BF" w14:paraId="1716C50A" w14:textId="77777777" w:rsidTr="00A24BE1">
        <w:trPr>
          <w:trHeight w:val="589"/>
        </w:trPr>
        <w:tc>
          <w:tcPr>
            <w:tcW w:w="1526" w:type="dxa"/>
            <w:tcBorders>
              <w:top w:val="single" w:sz="4" w:space="0" w:color="000000"/>
              <w:left w:val="single" w:sz="4" w:space="0" w:color="000000"/>
              <w:bottom w:val="single" w:sz="4" w:space="0" w:color="000000"/>
              <w:right w:val="single" w:sz="4" w:space="0" w:color="000000"/>
            </w:tcBorders>
          </w:tcPr>
          <w:p w14:paraId="708BA3C4" w14:textId="77777777" w:rsidR="00B11B35" w:rsidRPr="006470BF" w:rsidRDefault="0003059F" w:rsidP="00A24BE1">
            <w:pPr>
              <w:tabs>
                <w:tab w:val="left" w:pos="2520"/>
              </w:tabs>
              <w:jc w:val="center"/>
              <w:rPr>
                <w:b/>
              </w:rPr>
            </w:pPr>
            <w:r w:rsidRPr="006470BF">
              <w:rPr>
                <w:b/>
              </w:rPr>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1686BF" w14:textId="77777777" w:rsidR="00B11B35" w:rsidRPr="006470BF" w:rsidRDefault="0003059F" w:rsidP="00A24BE1">
            <w:pPr>
              <w:tabs>
                <w:tab w:val="left" w:pos="6946"/>
              </w:tabs>
              <w:suppressAutoHyphens/>
              <w:textAlignment w:val="baseline"/>
              <w:rPr>
                <w:rFonts w:eastAsia="Times New Roman"/>
                <w:lang w:eastAsia="ru-RU"/>
              </w:rPr>
            </w:pPr>
            <w:r w:rsidRPr="006470BF">
              <w:rPr>
                <w:sz w:val="21"/>
                <w:szCs w:val="21"/>
              </w:rPr>
              <w:t>Деятельность по особой охране и изучению природы</w:t>
            </w:r>
          </w:p>
        </w:tc>
        <w:tc>
          <w:tcPr>
            <w:tcW w:w="4252" w:type="dxa"/>
            <w:tcBorders>
              <w:top w:val="single" w:sz="4" w:space="0" w:color="000000"/>
              <w:left w:val="single" w:sz="4" w:space="0" w:color="000000"/>
              <w:bottom w:val="single" w:sz="4" w:space="0" w:color="000000"/>
              <w:right w:val="single" w:sz="4" w:space="0" w:color="000000"/>
            </w:tcBorders>
          </w:tcPr>
          <w:p w14:paraId="533C20A2" w14:textId="77777777" w:rsidR="00B11B35" w:rsidRPr="006470BF" w:rsidRDefault="0003059F" w:rsidP="00A24BE1">
            <w:pPr>
              <w:autoSpaceDE w:val="0"/>
              <w:autoSpaceDN w:val="0"/>
              <w:adjustRightInd w:val="0"/>
              <w:jc w:val="both"/>
            </w:pPr>
            <w:r w:rsidRPr="006470BF">
              <w:rPr>
                <w:sz w:val="21"/>
                <w:szCs w:val="2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4BCB91F" w14:textId="77777777" w:rsidR="00B11B35" w:rsidRPr="006470BF" w:rsidRDefault="0003059F" w:rsidP="00A24BE1">
            <w:pPr>
              <w:autoSpaceDE w:val="0"/>
              <w:autoSpaceDN w:val="0"/>
              <w:adjustRightInd w:val="0"/>
              <w:jc w:val="both"/>
            </w:pPr>
            <w:r w:rsidRPr="006470BF">
              <w:rPr>
                <w:sz w:val="21"/>
                <w:szCs w:val="21"/>
              </w:rPr>
              <w:t>Не устанавливаются.</w:t>
            </w:r>
          </w:p>
        </w:tc>
      </w:tr>
      <w:tr w:rsidR="0003059F" w:rsidRPr="006470BF" w14:paraId="579C99AC" w14:textId="77777777" w:rsidTr="00A24BE1">
        <w:trPr>
          <w:trHeight w:val="589"/>
        </w:trPr>
        <w:tc>
          <w:tcPr>
            <w:tcW w:w="1526" w:type="dxa"/>
            <w:tcBorders>
              <w:top w:val="single" w:sz="4" w:space="0" w:color="000000"/>
              <w:left w:val="single" w:sz="4" w:space="0" w:color="000000"/>
              <w:bottom w:val="single" w:sz="4" w:space="0" w:color="000000"/>
              <w:right w:val="single" w:sz="4" w:space="0" w:color="000000"/>
            </w:tcBorders>
          </w:tcPr>
          <w:p w14:paraId="5F91BDE3" w14:textId="77777777" w:rsidR="0003059F" w:rsidRPr="006470BF" w:rsidRDefault="0003059F" w:rsidP="0003059F">
            <w:pPr>
              <w:tabs>
                <w:tab w:val="left" w:pos="2520"/>
              </w:tabs>
              <w:jc w:val="center"/>
              <w:rPr>
                <w:b/>
              </w:rPr>
            </w:pPr>
            <w:r w:rsidRPr="006470BF">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2EA293" w14:textId="77777777" w:rsidR="0003059F" w:rsidRPr="006470BF" w:rsidRDefault="0003059F" w:rsidP="0003059F">
            <w:pPr>
              <w:tabs>
                <w:tab w:val="left" w:pos="6946"/>
              </w:tabs>
              <w:suppressAutoHyphens/>
              <w:textAlignment w:val="baseline"/>
              <w:rPr>
                <w:sz w:val="21"/>
                <w:szCs w:val="21"/>
              </w:rPr>
            </w:pPr>
            <w:r w:rsidRPr="006470BF">
              <w:rPr>
                <w:sz w:val="21"/>
                <w:szCs w:val="21"/>
              </w:rPr>
              <w:t>Охрана природных территорий</w:t>
            </w:r>
          </w:p>
        </w:tc>
        <w:tc>
          <w:tcPr>
            <w:tcW w:w="4252" w:type="dxa"/>
            <w:tcBorders>
              <w:top w:val="single" w:sz="4" w:space="0" w:color="000000"/>
              <w:left w:val="single" w:sz="4" w:space="0" w:color="000000"/>
              <w:bottom w:val="single" w:sz="4" w:space="0" w:color="000000"/>
              <w:right w:val="single" w:sz="4" w:space="0" w:color="000000"/>
            </w:tcBorders>
          </w:tcPr>
          <w:p w14:paraId="191FDDF0" w14:textId="77777777" w:rsidR="0003059F" w:rsidRPr="006470BF" w:rsidRDefault="0003059F" w:rsidP="0003059F">
            <w:pPr>
              <w:pStyle w:val="formattext"/>
              <w:spacing w:before="0" w:beforeAutospacing="0" w:after="0" w:afterAutospacing="0"/>
              <w:textAlignment w:val="baseline"/>
              <w:rPr>
                <w:sz w:val="21"/>
                <w:szCs w:val="21"/>
              </w:rPr>
            </w:pPr>
            <w:r w:rsidRPr="006470BF">
              <w:rPr>
                <w:sz w:val="21"/>
                <w:szCs w:val="21"/>
              </w:rPr>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691EF77" w14:textId="77777777" w:rsidR="0003059F" w:rsidRPr="006470BF" w:rsidRDefault="0003059F">
            <w:r w:rsidRPr="006470BF">
              <w:rPr>
                <w:sz w:val="21"/>
                <w:szCs w:val="21"/>
              </w:rPr>
              <w:t>Не устанавливаются.</w:t>
            </w:r>
          </w:p>
        </w:tc>
      </w:tr>
      <w:tr w:rsidR="0003059F" w:rsidRPr="006470BF" w14:paraId="061799F0" w14:textId="77777777" w:rsidTr="00A24BE1">
        <w:trPr>
          <w:trHeight w:val="589"/>
        </w:trPr>
        <w:tc>
          <w:tcPr>
            <w:tcW w:w="1526" w:type="dxa"/>
            <w:tcBorders>
              <w:top w:val="single" w:sz="4" w:space="0" w:color="000000"/>
              <w:left w:val="single" w:sz="4" w:space="0" w:color="000000"/>
              <w:bottom w:val="single" w:sz="4" w:space="0" w:color="000000"/>
              <w:right w:val="single" w:sz="4" w:space="0" w:color="000000"/>
            </w:tcBorders>
          </w:tcPr>
          <w:p w14:paraId="2DC035A0" w14:textId="77777777" w:rsidR="0003059F" w:rsidRPr="006470BF" w:rsidRDefault="0003059F" w:rsidP="0003059F">
            <w:pPr>
              <w:tabs>
                <w:tab w:val="left" w:pos="2520"/>
              </w:tabs>
              <w:jc w:val="center"/>
              <w:rPr>
                <w:b/>
              </w:rPr>
            </w:pPr>
            <w:r w:rsidRPr="006470BF">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1D6024F" w14:textId="77777777" w:rsidR="0003059F" w:rsidRPr="006470BF" w:rsidRDefault="0003059F" w:rsidP="0003059F">
            <w:pPr>
              <w:tabs>
                <w:tab w:val="left" w:pos="6946"/>
              </w:tabs>
              <w:suppressAutoHyphens/>
              <w:textAlignment w:val="baseline"/>
              <w:rPr>
                <w:rFonts w:eastAsia="Times New Roman"/>
                <w:lang w:eastAsia="ru-RU"/>
              </w:rPr>
            </w:pPr>
            <w:r w:rsidRPr="006470BF">
              <w:rPr>
                <w:sz w:val="21"/>
                <w:szCs w:val="21"/>
              </w:rPr>
              <w:t>Специальное пользование водными объектами</w:t>
            </w:r>
          </w:p>
        </w:tc>
        <w:tc>
          <w:tcPr>
            <w:tcW w:w="4252" w:type="dxa"/>
            <w:tcBorders>
              <w:top w:val="single" w:sz="4" w:space="0" w:color="000000"/>
              <w:left w:val="single" w:sz="4" w:space="0" w:color="000000"/>
              <w:bottom w:val="single" w:sz="4" w:space="0" w:color="000000"/>
              <w:right w:val="single" w:sz="4" w:space="0" w:color="000000"/>
            </w:tcBorders>
          </w:tcPr>
          <w:p w14:paraId="4A23599B" w14:textId="77777777" w:rsidR="0003059F" w:rsidRPr="006470BF" w:rsidRDefault="0003059F" w:rsidP="0003059F">
            <w:pPr>
              <w:autoSpaceDE w:val="0"/>
              <w:autoSpaceDN w:val="0"/>
              <w:adjustRightInd w:val="0"/>
              <w:jc w:val="both"/>
            </w:pPr>
            <w:r w:rsidRPr="006470BF">
              <w:rPr>
                <w:sz w:val="21"/>
                <w:szCs w:val="21"/>
              </w:rPr>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9315F08" w14:textId="77777777" w:rsidR="0003059F" w:rsidRPr="006470BF" w:rsidRDefault="0003059F">
            <w:r w:rsidRPr="006470BF">
              <w:rPr>
                <w:sz w:val="21"/>
                <w:szCs w:val="21"/>
              </w:rPr>
              <w:t>Не устанавливаются.</w:t>
            </w:r>
          </w:p>
        </w:tc>
      </w:tr>
    </w:tbl>
    <w:p w14:paraId="52795278" w14:textId="77777777" w:rsidR="00B11B35" w:rsidRPr="006470BF" w:rsidRDefault="00B11B35" w:rsidP="00B11B35">
      <w:pPr>
        <w:rPr>
          <w:b/>
        </w:rPr>
      </w:pPr>
    </w:p>
    <w:p w14:paraId="135DADF9" w14:textId="77777777" w:rsidR="00B11B35" w:rsidRPr="006470BF" w:rsidRDefault="0003059F" w:rsidP="00B11B35">
      <w:pPr>
        <w:rPr>
          <w:b/>
        </w:rPr>
      </w:pPr>
      <w:r w:rsidRPr="006470BF">
        <w:rPr>
          <w:b/>
        </w:rPr>
        <w:t>2</w:t>
      </w:r>
      <w:r w:rsidR="00B11B35" w:rsidRPr="006470BF">
        <w:rPr>
          <w:b/>
        </w:rPr>
        <w:t>.2. Условно разрешенные виды и параметры использования земельных участков и объектов капитального строительства</w:t>
      </w:r>
      <w:r w:rsidRPr="006470BF">
        <w:rPr>
          <w:b/>
        </w:rPr>
        <w:t xml:space="preserve"> - не устанавливаются.</w:t>
      </w:r>
    </w:p>
    <w:p w14:paraId="0BE7DDE9" w14:textId="77777777" w:rsidR="0003059F" w:rsidRPr="006470BF" w:rsidRDefault="0003059F" w:rsidP="0003059F">
      <w:pPr>
        <w:rPr>
          <w:b/>
        </w:rPr>
      </w:pPr>
      <w:r w:rsidRPr="006470BF">
        <w:rPr>
          <w:b/>
        </w:rPr>
        <w:t>2.3. Вспомогательные виды и параметры разрешенного использования земельных участков и объектов капитального строительства- не устанавливаются.</w:t>
      </w:r>
    </w:p>
    <w:p w14:paraId="5938ECD0" w14:textId="77777777" w:rsidR="00C404FB" w:rsidRPr="006470BF" w:rsidRDefault="00C404FB" w:rsidP="00645243">
      <w:pPr>
        <w:tabs>
          <w:tab w:val="left" w:pos="2520"/>
        </w:tabs>
        <w:ind w:firstLine="709"/>
        <w:jc w:val="both"/>
        <w:rPr>
          <w:u w:val="single"/>
        </w:rPr>
      </w:pPr>
    </w:p>
    <w:p w14:paraId="77E1D81A" w14:textId="77777777" w:rsidR="00C404FB" w:rsidRDefault="00C404FB" w:rsidP="00645243">
      <w:pPr>
        <w:tabs>
          <w:tab w:val="left" w:pos="2520"/>
        </w:tabs>
        <w:ind w:firstLine="709"/>
        <w:jc w:val="both"/>
        <w:rPr>
          <w:u w:val="single"/>
        </w:rPr>
      </w:pPr>
      <w:r w:rsidRPr="006470BF">
        <w:rPr>
          <w:u w:val="single"/>
        </w:rPr>
        <w:t>Примечание.</w:t>
      </w:r>
    </w:p>
    <w:p w14:paraId="2E2C56E8"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60EC6B0"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FE947EC" w14:textId="77777777" w:rsidR="00C404FB" w:rsidRPr="006470BF" w:rsidRDefault="00C404FB" w:rsidP="00645243">
      <w:pPr>
        <w:autoSpaceDE w:val="0"/>
        <w:autoSpaceDN w:val="0"/>
        <w:adjustRightInd w:val="0"/>
        <w:ind w:firstLine="709"/>
        <w:jc w:val="both"/>
        <w:rPr>
          <w:bCs/>
        </w:rPr>
      </w:pPr>
      <w:r w:rsidRPr="006470BF">
        <w:rPr>
          <w:bCs/>
        </w:rPr>
        <w:lastRenderedPageBreak/>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14:paraId="2378F77C" w14:textId="77777777" w:rsidR="00C404FB" w:rsidRPr="006470BF" w:rsidRDefault="00C404FB" w:rsidP="00645243">
      <w:pPr>
        <w:autoSpaceDE w:val="0"/>
        <w:autoSpaceDN w:val="0"/>
        <w:adjustRightInd w:val="0"/>
        <w:ind w:firstLine="709"/>
        <w:jc w:val="both"/>
        <w:rPr>
          <w:bCs/>
        </w:rPr>
      </w:pPr>
      <w:r w:rsidRPr="006470BF">
        <w:rPr>
          <w:bCs/>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14:paraId="72BB2636" w14:textId="77777777" w:rsidR="00C404FB" w:rsidRPr="006470BF" w:rsidRDefault="00C404FB" w:rsidP="00645243">
      <w:pPr>
        <w:autoSpaceDE w:val="0"/>
        <w:autoSpaceDN w:val="0"/>
        <w:adjustRightInd w:val="0"/>
        <w:ind w:firstLine="709"/>
        <w:jc w:val="both"/>
        <w:rPr>
          <w:bCs/>
        </w:rPr>
      </w:pPr>
      <w:r w:rsidRPr="006470BF">
        <w:rPr>
          <w:bCs/>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14:paraId="10B5E17A" w14:textId="77777777" w:rsidR="00C404FB" w:rsidRPr="006470BF" w:rsidRDefault="00C404FB" w:rsidP="00645243">
      <w:pPr>
        <w:autoSpaceDE w:val="0"/>
        <w:autoSpaceDN w:val="0"/>
        <w:adjustRightInd w:val="0"/>
        <w:ind w:firstLine="709"/>
        <w:jc w:val="both"/>
        <w:rPr>
          <w:bCs/>
        </w:rPr>
      </w:pPr>
      <w:r w:rsidRPr="006470BF">
        <w:rPr>
          <w:bCs/>
        </w:rPr>
        <w:t>В поселениях необходимо предусматривать непрерывную систему озелененных территорий и других открытых пространств.</w:t>
      </w:r>
    </w:p>
    <w:p w14:paraId="2C97C28A" w14:textId="77777777" w:rsidR="00C404FB" w:rsidRPr="006470BF" w:rsidRDefault="00C404FB" w:rsidP="00645243">
      <w:pPr>
        <w:autoSpaceDE w:val="0"/>
        <w:autoSpaceDN w:val="0"/>
        <w:adjustRightInd w:val="0"/>
        <w:ind w:firstLine="709"/>
        <w:jc w:val="both"/>
        <w:rPr>
          <w:bCs/>
        </w:rPr>
      </w:pPr>
      <w:r w:rsidRPr="006470BF">
        <w:rPr>
          <w:bCs/>
        </w:rPr>
        <w:t>На озелененных территориях нормируются:</w:t>
      </w:r>
    </w:p>
    <w:p w14:paraId="550EEAF8" w14:textId="77777777" w:rsidR="00C404FB" w:rsidRPr="006470BF" w:rsidRDefault="00C404FB" w:rsidP="00645243">
      <w:pPr>
        <w:autoSpaceDE w:val="0"/>
        <w:autoSpaceDN w:val="0"/>
        <w:adjustRightInd w:val="0"/>
        <w:ind w:firstLine="709"/>
        <w:jc w:val="both"/>
        <w:rPr>
          <w:bCs/>
        </w:rPr>
      </w:pPr>
      <w:r w:rsidRPr="006470BF">
        <w:rPr>
          <w:bCs/>
        </w:rPr>
        <w:t>- соотношение территорий, занятых зелеными насаждениями, элементами благоустройства, сооружениями и застройкой;</w:t>
      </w:r>
    </w:p>
    <w:p w14:paraId="385906D5" w14:textId="77777777" w:rsidR="00C404FB" w:rsidRPr="006470BF" w:rsidRDefault="00C404FB" w:rsidP="00645243">
      <w:pPr>
        <w:autoSpaceDE w:val="0"/>
        <w:autoSpaceDN w:val="0"/>
        <w:adjustRightInd w:val="0"/>
        <w:ind w:firstLine="709"/>
        <w:jc w:val="both"/>
        <w:rPr>
          <w:bCs/>
        </w:rPr>
      </w:pPr>
      <w:r w:rsidRPr="006470BF">
        <w:rPr>
          <w:bCs/>
        </w:rPr>
        <w:t>- габариты допускаемой застройки и ее назначение;</w:t>
      </w:r>
    </w:p>
    <w:p w14:paraId="4A67F1F2" w14:textId="77777777" w:rsidR="00C404FB" w:rsidRPr="006470BF" w:rsidRDefault="00C404FB" w:rsidP="00645243">
      <w:pPr>
        <w:autoSpaceDE w:val="0"/>
        <w:autoSpaceDN w:val="0"/>
        <w:adjustRightInd w:val="0"/>
        <w:ind w:firstLine="709"/>
        <w:jc w:val="both"/>
        <w:rPr>
          <w:bCs/>
        </w:rPr>
      </w:pPr>
      <w:r w:rsidRPr="006470BF">
        <w:rPr>
          <w:bCs/>
        </w:rPr>
        <w:t>- расстояния от зеленых насаждений до зданий, сооружений, коммуникаций.</w:t>
      </w:r>
    </w:p>
    <w:p w14:paraId="10B99F38" w14:textId="77777777" w:rsidR="00C404FB" w:rsidRPr="006470BF" w:rsidRDefault="00C404FB" w:rsidP="00645243">
      <w:pPr>
        <w:autoSpaceDE w:val="0"/>
        <w:autoSpaceDN w:val="0"/>
        <w:adjustRightInd w:val="0"/>
        <w:ind w:firstLine="709"/>
        <w:jc w:val="both"/>
        <w:rPr>
          <w:bCs/>
        </w:rPr>
      </w:pPr>
      <w:r w:rsidRPr="006470BF">
        <w:rPr>
          <w:bCs/>
        </w:rPr>
        <w:t>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3C1DD3B4" w14:textId="77777777" w:rsidR="00C404FB" w:rsidRPr="006470BF" w:rsidRDefault="00C404FB" w:rsidP="00645243">
      <w:pPr>
        <w:autoSpaceDE w:val="0"/>
        <w:autoSpaceDN w:val="0"/>
        <w:adjustRightInd w:val="0"/>
        <w:ind w:firstLine="709"/>
        <w:jc w:val="both"/>
        <w:rPr>
          <w:bCs/>
        </w:rPr>
      </w:pPr>
    </w:p>
    <w:p w14:paraId="5F4F683F" w14:textId="77777777" w:rsidR="00C404FB" w:rsidRPr="006470BF" w:rsidRDefault="00C404FB" w:rsidP="00645243">
      <w:pPr>
        <w:autoSpaceDE w:val="0"/>
        <w:autoSpaceDN w:val="0"/>
        <w:adjustRightInd w:val="0"/>
        <w:ind w:firstLine="709"/>
        <w:jc w:val="both"/>
        <w:rPr>
          <w:b/>
          <w:bCs/>
        </w:rPr>
      </w:pPr>
      <w:bookmarkStart w:id="114" w:name="_Toc437598690"/>
      <w:r w:rsidRPr="006470BF">
        <w:rPr>
          <w:b/>
          <w:bCs/>
        </w:rPr>
        <w:t>Озелененные территории общего пользования</w:t>
      </w:r>
      <w:bookmarkEnd w:id="114"/>
    </w:p>
    <w:p w14:paraId="045F1A26" w14:textId="77777777" w:rsidR="00C404FB" w:rsidRPr="006470BF" w:rsidRDefault="00C404FB" w:rsidP="00645243">
      <w:pPr>
        <w:autoSpaceDE w:val="0"/>
        <w:autoSpaceDN w:val="0"/>
        <w:adjustRightInd w:val="0"/>
        <w:ind w:firstLine="709"/>
        <w:jc w:val="both"/>
        <w:rPr>
          <w:bCs/>
        </w:rPr>
      </w:pPr>
      <w:r w:rsidRPr="006470BF">
        <w:rPr>
          <w:bCs/>
        </w:rPr>
        <w:t xml:space="preserve">Площадь озелененных территорий общего пользования - парков, садов, бульваров, скверов, размещаемых на селитебной территории поселений, следует в соответствии с требованиями местных нормативов градостроительного проектирования </w:t>
      </w:r>
      <w:r w:rsidR="00FB4D1A" w:rsidRPr="006470BF">
        <w:rPr>
          <w:bCs/>
        </w:rPr>
        <w:t>Вышестеблиевского</w:t>
      </w:r>
      <w:r w:rsidRPr="006470BF">
        <w:rPr>
          <w:bCs/>
        </w:rPr>
        <w:t xml:space="preserve"> сельского поселения.</w:t>
      </w:r>
    </w:p>
    <w:p w14:paraId="4F7ACE70" w14:textId="77777777" w:rsidR="00C404FB" w:rsidRPr="006470BF" w:rsidRDefault="00C404FB" w:rsidP="00645243">
      <w:pPr>
        <w:autoSpaceDE w:val="0"/>
        <w:autoSpaceDN w:val="0"/>
        <w:adjustRightInd w:val="0"/>
        <w:ind w:firstLine="709"/>
        <w:jc w:val="both"/>
        <w:rPr>
          <w:bCs/>
        </w:rPr>
      </w:pPr>
      <w:r w:rsidRPr="006470BF">
        <w:rPr>
          <w:bCs/>
        </w:rPr>
        <w:t>В структуре озелененных территорий общего пользования крупные парки и лесопарки шириной 0,5 км и более должны составлять не менее 10 процентов.</w:t>
      </w:r>
    </w:p>
    <w:p w14:paraId="354E8617" w14:textId="77777777" w:rsidR="00C404FB" w:rsidRPr="006470BF" w:rsidRDefault="00C404FB" w:rsidP="00645243">
      <w:pPr>
        <w:autoSpaceDE w:val="0"/>
        <w:autoSpaceDN w:val="0"/>
        <w:adjustRightInd w:val="0"/>
        <w:ind w:firstLine="709"/>
        <w:jc w:val="both"/>
        <w:rPr>
          <w:bCs/>
        </w:rPr>
      </w:pPr>
      <w:r w:rsidRPr="006470BF">
        <w:rPr>
          <w:bCs/>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207AED4F" w14:textId="77777777" w:rsidR="00C404FB" w:rsidRPr="006470BF" w:rsidRDefault="00C404FB" w:rsidP="00645243">
      <w:pPr>
        <w:autoSpaceDE w:val="0"/>
        <w:autoSpaceDN w:val="0"/>
        <w:adjustRightInd w:val="0"/>
        <w:ind w:firstLine="709"/>
        <w:jc w:val="both"/>
        <w:rPr>
          <w:bCs/>
        </w:rPr>
      </w:pPr>
      <w:r w:rsidRPr="006470BF">
        <w:rPr>
          <w:bCs/>
        </w:rPr>
        <w:t>Минимальные размеры площади в гектарах принимаются:</w:t>
      </w:r>
    </w:p>
    <w:p w14:paraId="26EEB815" w14:textId="77777777" w:rsidR="00C404FB" w:rsidRPr="006470BF" w:rsidRDefault="00C404FB" w:rsidP="00645243">
      <w:pPr>
        <w:autoSpaceDE w:val="0"/>
        <w:autoSpaceDN w:val="0"/>
        <w:adjustRightInd w:val="0"/>
        <w:ind w:firstLine="709"/>
        <w:jc w:val="both"/>
        <w:rPr>
          <w:bCs/>
        </w:rPr>
      </w:pPr>
      <w:r w:rsidRPr="006470BF">
        <w:rPr>
          <w:bCs/>
        </w:rPr>
        <w:t>городских парков -15;</w:t>
      </w:r>
    </w:p>
    <w:p w14:paraId="2F18C2F0" w14:textId="77777777" w:rsidR="00C404FB" w:rsidRPr="006470BF" w:rsidRDefault="00C404FB" w:rsidP="00645243">
      <w:pPr>
        <w:autoSpaceDE w:val="0"/>
        <w:autoSpaceDN w:val="0"/>
        <w:adjustRightInd w:val="0"/>
        <w:ind w:firstLine="709"/>
        <w:jc w:val="both"/>
        <w:rPr>
          <w:bCs/>
        </w:rPr>
      </w:pPr>
      <w:r w:rsidRPr="006470BF">
        <w:rPr>
          <w:bCs/>
        </w:rPr>
        <w:t>парков планировочных районов (жилых районов) - 10;</w:t>
      </w:r>
    </w:p>
    <w:p w14:paraId="63FB4BB3" w14:textId="77777777" w:rsidR="00C404FB" w:rsidRPr="006470BF" w:rsidRDefault="00C404FB" w:rsidP="00645243">
      <w:pPr>
        <w:autoSpaceDE w:val="0"/>
        <w:autoSpaceDN w:val="0"/>
        <w:adjustRightInd w:val="0"/>
        <w:ind w:firstLine="709"/>
        <w:jc w:val="both"/>
        <w:rPr>
          <w:bCs/>
        </w:rPr>
      </w:pPr>
      <w:r w:rsidRPr="006470BF">
        <w:rPr>
          <w:bCs/>
        </w:rPr>
        <w:t>садов жилых зон (микрорайонов) - 3;</w:t>
      </w:r>
    </w:p>
    <w:p w14:paraId="3A93FC0D" w14:textId="77777777" w:rsidR="00C404FB" w:rsidRPr="006470BF" w:rsidRDefault="00C404FB" w:rsidP="00645243">
      <w:pPr>
        <w:autoSpaceDE w:val="0"/>
        <w:autoSpaceDN w:val="0"/>
        <w:adjustRightInd w:val="0"/>
        <w:ind w:firstLine="709"/>
        <w:jc w:val="both"/>
        <w:rPr>
          <w:bCs/>
        </w:rPr>
      </w:pPr>
      <w:r w:rsidRPr="006470BF">
        <w:rPr>
          <w:bCs/>
        </w:rPr>
        <w:t>скверов - 0,5.</w:t>
      </w:r>
    </w:p>
    <w:p w14:paraId="5A395962" w14:textId="77777777" w:rsidR="00C404FB" w:rsidRPr="006470BF" w:rsidRDefault="00C404FB" w:rsidP="00645243">
      <w:pPr>
        <w:autoSpaceDE w:val="0"/>
        <w:autoSpaceDN w:val="0"/>
        <w:adjustRightInd w:val="0"/>
        <w:ind w:firstLine="709"/>
        <w:jc w:val="both"/>
        <w:rPr>
          <w:bCs/>
        </w:rPr>
      </w:pPr>
      <w:r w:rsidRPr="006470BF">
        <w:rPr>
          <w:bCs/>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6526FC8F" w14:textId="77777777" w:rsidR="00C404FB" w:rsidRPr="006470BF" w:rsidRDefault="00C404FB" w:rsidP="00645243">
      <w:pPr>
        <w:autoSpaceDE w:val="0"/>
        <w:autoSpaceDN w:val="0"/>
        <w:adjustRightInd w:val="0"/>
        <w:ind w:firstLine="709"/>
        <w:jc w:val="both"/>
        <w:rPr>
          <w:bCs/>
        </w:rPr>
      </w:pPr>
      <w:r w:rsidRPr="006470BF">
        <w:rPr>
          <w:bCs/>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23B3F2BC" w14:textId="77777777" w:rsidR="00C404FB" w:rsidRPr="006470BF" w:rsidRDefault="00C404FB" w:rsidP="00645243">
      <w:pPr>
        <w:autoSpaceDE w:val="0"/>
        <w:autoSpaceDN w:val="0"/>
        <w:adjustRightInd w:val="0"/>
        <w:ind w:firstLine="709"/>
        <w:jc w:val="both"/>
        <w:rPr>
          <w:bCs/>
        </w:rPr>
      </w:pPr>
      <w:r w:rsidRPr="006470BF">
        <w:rPr>
          <w:bCs/>
        </w:rPr>
        <w:lastRenderedPageBreak/>
        <w:t>Соотношение элементов территории парка следует принимать в процентах от общей площади парка:</w:t>
      </w:r>
    </w:p>
    <w:p w14:paraId="4973E8A5" w14:textId="77777777" w:rsidR="00C404FB" w:rsidRPr="006470BF" w:rsidRDefault="00C404FB" w:rsidP="00645243">
      <w:pPr>
        <w:autoSpaceDE w:val="0"/>
        <w:autoSpaceDN w:val="0"/>
        <w:adjustRightInd w:val="0"/>
        <w:ind w:firstLine="709"/>
        <w:jc w:val="both"/>
        <w:rPr>
          <w:bCs/>
        </w:rPr>
      </w:pPr>
      <w:r w:rsidRPr="006470BF">
        <w:rPr>
          <w:bCs/>
        </w:rPr>
        <w:t>территории зеленых насаждений и водоемов - 65 - 75;</w:t>
      </w:r>
    </w:p>
    <w:p w14:paraId="7EB0CD51" w14:textId="77777777" w:rsidR="00C404FB" w:rsidRPr="006470BF" w:rsidRDefault="00C404FB" w:rsidP="00645243">
      <w:pPr>
        <w:autoSpaceDE w:val="0"/>
        <w:autoSpaceDN w:val="0"/>
        <w:adjustRightInd w:val="0"/>
        <w:ind w:firstLine="709"/>
        <w:jc w:val="both"/>
        <w:rPr>
          <w:bCs/>
        </w:rPr>
      </w:pPr>
      <w:r w:rsidRPr="006470BF">
        <w:rPr>
          <w:bCs/>
        </w:rPr>
        <w:t>аллеи, дороги, площадки - 10 - 15;</w:t>
      </w:r>
    </w:p>
    <w:p w14:paraId="5FC19249" w14:textId="77777777" w:rsidR="00C404FB" w:rsidRPr="006470BF" w:rsidRDefault="00C404FB" w:rsidP="00645243">
      <w:pPr>
        <w:autoSpaceDE w:val="0"/>
        <w:autoSpaceDN w:val="0"/>
        <w:adjustRightInd w:val="0"/>
        <w:ind w:firstLine="709"/>
        <w:jc w:val="both"/>
        <w:rPr>
          <w:bCs/>
        </w:rPr>
      </w:pPr>
      <w:r w:rsidRPr="006470BF">
        <w:rPr>
          <w:bCs/>
        </w:rPr>
        <w:t>площадки - 8 - 12;</w:t>
      </w:r>
    </w:p>
    <w:p w14:paraId="2015F016" w14:textId="77777777" w:rsidR="00C404FB" w:rsidRPr="006470BF" w:rsidRDefault="00C404FB" w:rsidP="00645243">
      <w:pPr>
        <w:autoSpaceDE w:val="0"/>
        <w:autoSpaceDN w:val="0"/>
        <w:adjustRightInd w:val="0"/>
        <w:ind w:firstLine="709"/>
        <w:jc w:val="both"/>
        <w:rPr>
          <w:bCs/>
        </w:rPr>
      </w:pPr>
      <w:r w:rsidRPr="006470BF">
        <w:rPr>
          <w:bCs/>
        </w:rPr>
        <w:t>здания и сооружения - 5 - 7.</w:t>
      </w:r>
    </w:p>
    <w:p w14:paraId="04A82F3F" w14:textId="77777777" w:rsidR="00C404FB" w:rsidRPr="006470BF" w:rsidRDefault="00C404FB" w:rsidP="00645243">
      <w:pPr>
        <w:autoSpaceDE w:val="0"/>
        <w:autoSpaceDN w:val="0"/>
        <w:adjustRightInd w:val="0"/>
        <w:ind w:firstLine="709"/>
        <w:jc w:val="both"/>
        <w:rPr>
          <w:bCs/>
        </w:rPr>
      </w:pPr>
      <w:r w:rsidRPr="006470BF">
        <w:rPr>
          <w:bCs/>
        </w:rPr>
        <w:t>Функциональная организация территории парка определяется проектом в зависимости от специализации.</w:t>
      </w:r>
    </w:p>
    <w:p w14:paraId="432940A7" w14:textId="77777777" w:rsidR="00C404FB" w:rsidRPr="006470BF" w:rsidRDefault="00C404FB" w:rsidP="00645243">
      <w:pPr>
        <w:autoSpaceDE w:val="0"/>
        <w:autoSpaceDN w:val="0"/>
        <w:adjustRightInd w:val="0"/>
        <w:ind w:firstLine="709"/>
        <w:jc w:val="both"/>
        <w:rPr>
          <w:bCs/>
        </w:rPr>
      </w:pPr>
      <w:r w:rsidRPr="006470BF">
        <w:rPr>
          <w:bCs/>
        </w:rPr>
        <w:t>Время доступности должно составлять не более:</w:t>
      </w:r>
    </w:p>
    <w:p w14:paraId="20A22C6C" w14:textId="77777777" w:rsidR="00C404FB" w:rsidRPr="006470BF" w:rsidRDefault="00C404FB" w:rsidP="00645243">
      <w:pPr>
        <w:autoSpaceDE w:val="0"/>
        <w:autoSpaceDN w:val="0"/>
        <w:adjustRightInd w:val="0"/>
        <w:ind w:firstLine="709"/>
        <w:jc w:val="both"/>
        <w:rPr>
          <w:bCs/>
        </w:rPr>
      </w:pPr>
      <w:r w:rsidRPr="006470BF">
        <w:rPr>
          <w:bCs/>
        </w:rPr>
        <w:t>для городских парков - 20 минут;</w:t>
      </w:r>
    </w:p>
    <w:p w14:paraId="088EF857" w14:textId="77777777" w:rsidR="00C404FB" w:rsidRPr="006470BF" w:rsidRDefault="00C404FB" w:rsidP="00645243">
      <w:pPr>
        <w:autoSpaceDE w:val="0"/>
        <w:autoSpaceDN w:val="0"/>
        <w:adjustRightInd w:val="0"/>
        <w:ind w:firstLine="709"/>
        <w:jc w:val="both"/>
        <w:rPr>
          <w:bCs/>
        </w:rPr>
      </w:pPr>
      <w:r w:rsidRPr="006470BF">
        <w:rPr>
          <w:bCs/>
        </w:rPr>
        <w:t>для парков планировочных районов - 15 минут или 1200 м.</w:t>
      </w:r>
    </w:p>
    <w:p w14:paraId="6FD9D18F" w14:textId="77777777" w:rsidR="00C404FB" w:rsidRPr="006470BF" w:rsidRDefault="00C404FB" w:rsidP="00645243">
      <w:pPr>
        <w:autoSpaceDE w:val="0"/>
        <w:autoSpaceDN w:val="0"/>
        <w:adjustRightInd w:val="0"/>
        <w:ind w:firstLine="709"/>
        <w:jc w:val="both"/>
        <w:rPr>
          <w:bCs/>
        </w:rPr>
      </w:pPr>
      <w:r w:rsidRPr="006470BF">
        <w:rPr>
          <w:bCs/>
        </w:rPr>
        <w:t>Расстояние между жилой застройкой и ближним краем паркового массива должно быть не менее 30 м.</w:t>
      </w:r>
    </w:p>
    <w:p w14:paraId="12493E62" w14:textId="77777777" w:rsidR="00C404FB" w:rsidRPr="006470BF" w:rsidRDefault="00C404FB" w:rsidP="00645243">
      <w:pPr>
        <w:autoSpaceDE w:val="0"/>
        <w:autoSpaceDN w:val="0"/>
        <w:adjustRightInd w:val="0"/>
        <w:ind w:firstLine="709"/>
        <w:jc w:val="both"/>
        <w:rPr>
          <w:bCs/>
        </w:rPr>
      </w:pPr>
      <w:r w:rsidRPr="006470BF">
        <w:rPr>
          <w:bCs/>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1EEAEA94" w14:textId="77777777" w:rsidR="00C404FB" w:rsidRPr="006470BF" w:rsidRDefault="00C404FB" w:rsidP="00645243">
      <w:pPr>
        <w:autoSpaceDE w:val="0"/>
        <w:autoSpaceDN w:val="0"/>
        <w:adjustRightInd w:val="0"/>
        <w:ind w:firstLine="709"/>
        <w:jc w:val="both"/>
        <w:rPr>
          <w:bCs/>
        </w:rPr>
      </w:pPr>
      <w:r w:rsidRPr="006470BF">
        <w:rPr>
          <w:bCs/>
        </w:rPr>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14:paraId="3535F35A" w14:textId="77777777" w:rsidR="00C404FB" w:rsidRPr="006470BF" w:rsidRDefault="00C404FB" w:rsidP="00645243">
      <w:pPr>
        <w:autoSpaceDE w:val="0"/>
        <w:autoSpaceDN w:val="0"/>
        <w:adjustRightInd w:val="0"/>
        <w:ind w:firstLine="709"/>
        <w:jc w:val="both"/>
        <w:rPr>
          <w:bCs/>
        </w:rPr>
      </w:pPr>
      <w:r w:rsidRPr="006470BF">
        <w:rPr>
          <w:bCs/>
        </w:rPr>
        <w:t>для легковых автомобилей - 25 кв. м;</w:t>
      </w:r>
    </w:p>
    <w:p w14:paraId="71C59763" w14:textId="77777777" w:rsidR="00C404FB" w:rsidRPr="006470BF" w:rsidRDefault="00C404FB" w:rsidP="00645243">
      <w:pPr>
        <w:autoSpaceDE w:val="0"/>
        <w:autoSpaceDN w:val="0"/>
        <w:adjustRightInd w:val="0"/>
        <w:ind w:firstLine="709"/>
        <w:jc w:val="both"/>
        <w:rPr>
          <w:bCs/>
        </w:rPr>
      </w:pPr>
      <w:r w:rsidRPr="006470BF">
        <w:rPr>
          <w:bCs/>
        </w:rPr>
        <w:t>для автобусов - 40 кв. м;</w:t>
      </w:r>
    </w:p>
    <w:p w14:paraId="444DAD0C" w14:textId="77777777" w:rsidR="00C404FB" w:rsidRPr="006470BF" w:rsidRDefault="00C404FB" w:rsidP="00645243">
      <w:pPr>
        <w:autoSpaceDE w:val="0"/>
        <w:autoSpaceDN w:val="0"/>
        <w:adjustRightInd w:val="0"/>
        <w:ind w:firstLine="709"/>
        <w:jc w:val="both"/>
        <w:rPr>
          <w:bCs/>
        </w:rPr>
      </w:pPr>
      <w:r w:rsidRPr="006470BF">
        <w:rPr>
          <w:bCs/>
        </w:rPr>
        <w:t>для велосипедов - 0,9 кв. м.</w:t>
      </w:r>
    </w:p>
    <w:p w14:paraId="72F47767" w14:textId="77777777" w:rsidR="00C404FB" w:rsidRPr="006470BF" w:rsidRDefault="00C404FB" w:rsidP="00645243">
      <w:pPr>
        <w:autoSpaceDE w:val="0"/>
        <w:autoSpaceDN w:val="0"/>
        <w:adjustRightInd w:val="0"/>
        <w:ind w:firstLine="709"/>
        <w:jc w:val="both"/>
        <w:rPr>
          <w:bCs/>
        </w:rPr>
      </w:pPr>
      <w:r w:rsidRPr="006470BF">
        <w:rPr>
          <w:bCs/>
        </w:rPr>
        <w:t>В указанные размеры не входит площадь подъездов и разделительных полос зеленых насаждений.</w:t>
      </w:r>
    </w:p>
    <w:p w14:paraId="2795A6A7" w14:textId="77777777" w:rsidR="00C404FB" w:rsidRPr="006470BF" w:rsidRDefault="00C404FB" w:rsidP="00645243">
      <w:pPr>
        <w:autoSpaceDE w:val="0"/>
        <w:autoSpaceDN w:val="0"/>
        <w:adjustRightInd w:val="0"/>
        <w:ind w:firstLine="709"/>
        <w:jc w:val="both"/>
        <w:rPr>
          <w:bCs/>
        </w:rPr>
      </w:pPr>
      <w:r w:rsidRPr="006470BF">
        <w:rPr>
          <w:bCs/>
        </w:rPr>
        <w:t xml:space="preserve">          Расчетное число единовременных посетителей территории парков, лесопарков, лесов, зеленых зон следует принимать не более:</w:t>
      </w:r>
    </w:p>
    <w:p w14:paraId="33270E70" w14:textId="77777777" w:rsidR="00C404FB" w:rsidRPr="006470BF" w:rsidRDefault="00C404FB" w:rsidP="00645243">
      <w:pPr>
        <w:autoSpaceDE w:val="0"/>
        <w:autoSpaceDN w:val="0"/>
        <w:adjustRightInd w:val="0"/>
        <w:ind w:firstLine="709"/>
        <w:jc w:val="both"/>
        <w:rPr>
          <w:bCs/>
        </w:rPr>
      </w:pPr>
      <w:r w:rsidRPr="006470BF">
        <w:rPr>
          <w:bCs/>
        </w:rPr>
        <w:t>для городских парков - 100 чел./га;</w:t>
      </w:r>
    </w:p>
    <w:p w14:paraId="7C61BA3F" w14:textId="77777777" w:rsidR="00C404FB" w:rsidRPr="006470BF" w:rsidRDefault="00C404FB" w:rsidP="00645243">
      <w:pPr>
        <w:autoSpaceDE w:val="0"/>
        <w:autoSpaceDN w:val="0"/>
        <w:adjustRightInd w:val="0"/>
        <w:ind w:firstLine="709"/>
        <w:jc w:val="both"/>
        <w:rPr>
          <w:bCs/>
        </w:rPr>
      </w:pPr>
      <w:r w:rsidRPr="006470BF">
        <w:rPr>
          <w:bCs/>
        </w:rPr>
        <w:t>для парков зон отдыха - 70 чел./га;</w:t>
      </w:r>
    </w:p>
    <w:p w14:paraId="4C3301BD" w14:textId="77777777" w:rsidR="00C404FB" w:rsidRPr="006470BF" w:rsidRDefault="00C404FB" w:rsidP="00645243">
      <w:pPr>
        <w:autoSpaceDE w:val="0"/>
        <w:autoSpaceDN w:val="0"/>
        <w:adjustRightInd w:val="0"/>
        <w:ind w:firstLine="709"/>
        <w:jc w:val="both"/>
        <w:rPr>
          <w:bCs/>
        </w:rPr>
      </w:pPr>
      <w:r w:rsidRPr="006470BF">
        <w:rPr>
          <w:bCs/>
        </w:rPr>
        <w:t>для лесопарков - 10 чел./га;</w:t>
      </w:r>
    </w:p>
    <w:p w14:paraId="5BD69D6E" w14:textId="77777777" w:rsidR="00C404FB" w:rsidRPr="006470BF" w:rsidRDefault="00C404FB" w:rsidP="00645243">
      <w:pPr>
        <w:autoSpaceDE w:val="0"/>
        <w:autoSpaceDN w:val="0"/>
        <w:adjustRightInd w:val="0"/>
        <w:ind w:firstLine="709"/>
        <w:jc w:val="both"/>
        <w:rPr>
          <w:bCs/>
        </w:rPr>
      </w:pPr>
      <w:r w:rsidRPr="006470BF">
        <w:rPr>
          <w:bCs/>
        </w:rPr>
        <w:t>для лесов - 1 - 3 чел./га.</w:t>
      </w:r>
    </w:p>
    <w:p w14:paraId="536262C5" w14:textId="77777777" w:rsidR="00C404FB" w:rsidRPr="006470BF" w:rsidRDefault="00C404FB" w:rsidP="00645243">
      <w:pPr>
        <w:autoSpaceDE w:val="0"/>
        <w:autoSpaceDN w:val="0"/>
        <w:adjustRightInd w:val="0"/>
        <w:ind w:firstLine="709"/>
        <w:jc w:val="both"/>
        <w:rPr>
          <w:bCs/>
        </w:rPr>
      </w:pPr>
      <w:r w:rsidRPr="006470BF">
        <w:rPr>
          <w:bCs/>
        </w:rPr>
        <w:t>При размещении парков на пойменных территориях необходимо соблюдать требования настоящего раздела и СНиП 2.06.15-85.</w:t>
      </w:r>
    </w:p>
    <w:p w14:paraId="0074094B" w14:textId="77777777" w:rsidR="00C404FB" w:rsidRPr="006470BF" w:rsidRDefault="00C404FB" w:rsidP="00645243">
      <w:pPr>
        <w:autoSpaceDE w:val="0"/>
        <w:autoSpaceDN w:val="0"/>
        <w:adjustRightInd w:val="0"/>
        <w:ind w:firstLine="709"/>
        <w:jc w:val="both"/>
        <w:rPr>
          <w:bCs/>
        </w:rPr>
      </w:pPr>
      <w:bookmarkStart w:id="115" w:name="Par64"/>
      <w:bookmarkEnd w:id="115"/>
      <w:r w:rsidRPr="006470BF">
        <w:rPr>
          <w:bCs/>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14:paraId="7E954108" w14:textId="77777777" w:rsidR="00C404FB" w:rsidRPr="006470BF" w:rsidRDefault="00C404FB" w:rsidP="00645243">
      <w:pPr>
        <w:autoSpaceDE w:val="0"/>
        <w:autoSpaceDN w:val="0"/>
        <w:adjustRightInd w:val="0"/>
        <w:ind w:firstLine="709"/>
        <w:jc w:val="both"/>
        <w:rPr>
          <w:bCs/>
        </w:rPr>
      </w:pPr>
      <w:r w:rsidRPr="006470BF">
        <w:rPr>
          <w:bCs/>
        </w:rPr>
        <w:t>Бульвары и пешеходные аллеи следует предусматривать в направлении массовых потоков пешеходного движения.</w:t>
      </w:r>
    </w:p>
    <w:p w14:paraId="3EECD85A" w14:textId="77777777" w:rsidR="00C404FB" w:rsidRPr="006470BF" w:rsidRDefault="00C404FB" w:rsidP="00645243">
      <w:pPr>
        <w:autoSpaceDE w:val="0"/>
        <w:autoSpaceDN w:val="0"/>
        <w:adjustRightInd w:val="0"/>
        <w:ind w:firstLine="709"/>
        <w:jc w:val="both"/>
        <w:rPr>
          <w:bCs/>
        </w:rPr>
      </w:pPr>
      <w:r w:rsidRPr="006470BF">
        <w:rPr>
          <w:bCs/>
        </w:rPr>
        <w:t>Ширину бульваров с одной продольной пешеходной аллеей следует принимать в метрах, не менее размещаемых:</w:t>
      </w:r>
    </w:p>
    <w:p w14:paraId="1F34D13C" w14:textId="77777777" w:rsidR="00C404FB" w:rsidRPr="006470BF" w:rsidRDefault="00C404FB" w:rsidP="00645243">
      <w:pPr>
        <w:autoSpaceDE w:val="0"/>
        <w:autoSpaceDN w:val="0"/>
        <w:adjustRightInd w:val="0"/>
        <w:ind w:firstLine="709"/>
        <w:jc w:val="both"/>
        <w:rPr>
          <w:bCs/>
        </w:rPr>
      </w:pPr>
      <w:r w:rsidRPr="006470BF">
        <w:rPr>
          <w:bCs/>
        </w:rPr>
        <w:t>по оси улиц - 18;</w:t>
      </w:r>
    </w:p>
    <w:p w14:paraId="484BAAC9" w14:textId="77777777" w:rsidR="00C404FB" w:rsidRPr="006470BF" w:rsidRDefault="00C404FB" w:rsidP="00645243">
      <w:pPr>
        <w:autoSpaceDE w:val="0"/>
        <w:autoSpaceDN w:val="0"/>
        <w:adjustRightInd w:val="0"/>
        <w:ind w:firstLine="709"/>
        <w:jc w:val="both"/>
        <w:rPr>
          <w:bCs/>
        </w:rPr>
      </w:pPr>
      <w:r w:rsidRPr="006470BF">
        <w:rPr>
          <w:bCs/>
        </w:rPr>
        <w:t>с одной стороны улицы между проезжей частью и застройкой - 10.</w:t>
      </w:r>
    </w:p>
    <w:p w14:paraId="19E3BF82" w14:textId="77777777" w:rsidR="00C404FB" w:rsidRPr="006470BF" w:rsidRDefault="00C404FB" w:rsidP="00645243">
      <w:pPr>
        <w:autoSpaceDE w:val="0"/>
        <w:autoSpaceDN w:val="0"/>
        <w:adjustRightInd w:val="0"/>
        <w:ind w:firstLine="709"/>
        <w:jc w:val="both"/>
        <w:rPr>
          <w:bCs/>
        </w:rPr>
      </w:pPr>
      <w:bookmarkStart w:id="116" w:name="_Toc437598691"/>
      <w:r w:rsidRPr="006470BF">
        <w:rPr>
          <w:bCs/>
        </w:rPr>
        <w:t>Соотношение элементов бульваров необходимо принимать в соответствии с таблицей 1.</w:t>
      </w:r>
      <w:bookmarkEnd w:id="116"/>
    </w:p>
    <w:p w14:paraId="51369393" w14:textId="77777777" w:rsidR="00C404FB" w:rsidRPr="006470BF" w:rsidRDefault="00C404FB" w:rsidP="00423AB6">
      <w:pPr>
        <w:autoSpaceDE w:val="0"/>
        <w:autoSpaceDN w:val="0"/>
        <w:adjustRightInd w:val="0"/>
        <w:jc w:val="both"/>
        <w:rPr>
          <w:bCs/>
        </w:rPr>
      </w:pPr>
    </w:p>
    <w:p w14:paraId="35C854D5" w14:textId="77777777" w:rsidR="00C404FB" w:rsidRPr="006470BF" w:rsidRDefault="00C404FB" w:rsidP="00423AB6">
      <w:pPr>
        <w:autoSpaceDE w:val="0"/>
        <w:autoSpaceDN w:val="0"/>
        <w:adjustRightInd w:val="0"/>
        <w:ind w:firstLine="540"/>
        <w:jc w:val="right"/>
        <w:rPr>
          <w:bCs/>
        </w:rPr>
      </w:pPr>
      <w:bookmarkStart w:id="117" w:name="_Toc437598692"/>
      <w:r w:rsidRPr="006470BF">
        <w:rPr>
          <w:bCs/>
        </w:rPr>
        <w:t>Таблица 1</w:t>
      </w:r>
      <w:bookmarkEnd w:id="117"/>
    </w:p>
    <w:tbl>
      <w:tblPr>
        <w:tblW w:w="9619" w:type="dxa"/>
        <w:jc w:val="center"/>
        <w:tblLayout w:type="fixed"/>
        <w:tblCellMar>
          <w:top w:w="102" w:type="dxa"/>
          <w:left w:w="62" w:type="dxa"/>
          <w:bottom w:w="102" w:type="dxa"/>
          <w:right w:w="62" w:type="dxa"/>
        </w:tblCellMar>
        <w:tblLook w:val="0000" w:firstRow="0" w:lastRow="0" w:firstColumn="0" w:lastColumn="0" w:noHBand="0" w:noVBand="0"/>
      </w:tblPr>
      <w:tblGrid>
        <w:gridCol w:w="2475"/>
        <w:gridCol w:w="2835"/>
        <w:gridCol w:w="2211"/>
        <w:gridCol w:w="2098"/>
      </w:tblGrid>
      <w:tr w:rsidR="00E7196D" w:rsidRPr="006470BF" w14:paraId="78B5B6DF" w14:textId="77777777" w:rsidTr="005D252B">
        <w:trPr>
          <w:jc w:val="center"/>
        </w:trPr>
        <w:tc>
          <w:tcPr>
            <w:tcW w:w="2475" w:type="dxa"/>
            <w:vMerge w:val="restart"/>
            <w:tcBorders>
              <w:top w:val="single" w:sz="4" w:space="0" w:color="auto"/>
              <w:left w:val="single" w:sz="4" w:space="0" w:color="auto"/>
              <w:bottom w:val="single" w:sz="4" w:space="0" w:color="auto"/>
              <w:right w:val="single" w:sz="4" w:space="0" w:color="auto"/>
            </w:tcBorders>
          </w:tcPr>
          <w:p w14:paraId="616B2E78" w14:textId="77777777" w:rsidR="00C404FB" w:rsidRPr="006470BF" w:rsidRDefault="00C404FB" w:rsidP="00494DF6">
            <w:pPr>
              <w:autoSpaceDE w:val="0"/>
              <w:autoSpaceDN w:val="0"/>
              <w:adjustRightInd w:val="0"/>
              <w:jc w:val="center"/>
              <w:rPr>
                <w:bCs/>
              </w:rPr>
            </w:pPr>
            <w:r w:rsidRPr="006470BF">
              <w:rPr>
                <w:bCs/>
              </w:rPr>
              <w:t>Ширина бульвара, м</w:t>
            </w:r>
          </w:p>
        </w:tc>
        <w:tc>
          <w:tcPr>
            <w:tcW w:w="7144" w:type="dxa"/>
            <w:gridSpan w:val="3"/>
            <w:tcBorders>
              <w:top w:val="single" w:sz="4" w:space="0" w:color="auto"/>
              <w:left w:val="single" w:sz="4" w:space="0" w:color="auto"/>
              <w:bottom w:val="single" w:sz="4" w:space="0" w:color="auto"/>
              <w:right w:val="single" w:sz="4" w:space="0" w:color="auto"/>
            </w:tcBorders>
          </w:tcPr>
          <w:p w14:paraId="67E2892F" w14:textId="77777777" w:rsidR="00C404FB" w:rsidRPr="006470BF" w:rsidRDefault="00C404FB" w:rsidP="00494DF6">
            <w:pPr>
              <w:autoSpaceDE w:val="0"/>
              <w:autoSpaceDN w:val="0"/>
              <w:adjustRightInd w:val="0"/>
              <w:jc w:val="center"/>
              <w:rPr>
                <w:bCs/>
              </w:rPr>
            </w:pPr>
            <w:r w:rsidRPr="006470BF">
              <w:rPr>
                <w:bCs/>
              </w:rPr>
              <w:t>Элемент территории (% от общей площади)</w:t>
            </w:r>
          </w:p>
        </w:tc>
      </w:tr>
      <w:tr w:rsidR="00E7196D" w:rsidRPr="006470BF" w14:paraId="4C0C0B8B" w14:textId="77777777" w:rsidTr="005D252B">
        <w:trPr>
          <w:jc w:val="center"/>
        </w:trPr>
        <w:tc>
          <w:tcPr>
            <w:tcW w:w="2475" w:type="dxa"/>
            <w:vMerge/>
            <w:tcBorders>
              <w:top w:val="single" w:sz="4" w:space="0" w:color="auto"/>
              <w:left w:val="single" w:sz="4" w:space="0" w:color="auto"/>
              <w:bottom w:val="single" w:sz="4" w:space="0" w:color="auto"/>
              <w:right w:val="single" w:sz="4" w:space="0" w:color="auto"/>
            </w:tcBorders>
          </w:tcPr>
          <w:p w14:paraId="6E35914E" w14:textId="77777777" w:rsidR="00C404FB" w:rsidRPr="006470BF" w:rsidRDefault="00C404FB" w:rsidP="00494DF6">
            <w:pPr>
              <w:autoSpaceDE w:val="0"/>
              <w:autoSpaceDN w:val="0"/>
              <w:adjustRightInd w:val="0"/>
              <w:jc w:val="both"/>
              <w:rPr>
                <w:bCs/>
              </w:rPr>
            </w:pPr>
          </w:p>
        </w:tc>
        <w:tc>
          <w:tcPr>
            <w:tcW w:w="2835" w:type="dxa"/>
            <w:tcBorders>
              <w:top w:val="single" w:sz="4" w:space="0" w:color="auto"/>
              <w:left w:val="single" w:sz="4" w:space="0" w:color="auto"/>
              <w:bottom w:val="single" w:sz="4" w:space="0" w:color="auto"/>
              <w:right w:val="single" w:sz="4" w:space="0" w:color="auto"/>
            </w:tcBorders>
          </w:tcPr>
          <w:p w14:paraId="181446C3" w14:textId="77777777" w:rsidR="00C404FB" w:rsidRPr="006470BF" w:rsidRDefault="00C404FB" w:rsidP="00494DF6">
            <w:pPr>
              <w:autoSpaceDE w:val="0"/>
              <w:autoSpaceDN w:val="0"/>
              <w:adjustRightInd w:val="0"/>
              <w:jc w:val="center"/>
              <w:rPr>
                <w:bCs/>
              </w:rPr>
            </w:pPr>
            <w:r w:rsidRPr="006470BF">
              <w:rPr>
                <w:bCs/>
              </w:rPr>
              <w:t>территории зеленых насаждений и водоемов</w:t>
            </w:r>
          </w:p>
        </w:tc>
        <w:tc>
          <w:tcPr>
            <w:tcW w:w="2211" w:type="dxa"/>
            <w:tcBorders>
              <w:top w:val="single" w:sz="4" w:space="0" w:color="auto"/>
              <w:left w:val="single" w:sz="4" w:space="0" w:color="auto"/>
              <w:bottom w:val="single" w:sz="4" w:space="0" w:color="auto"/>
              <w:right w:val="single" w:sz="4" w:space="0" w:color="auto"/>
            </w:tcBorders>
          </w:tcPr>
          <w:p w14:paraId="5CEB7031" w14:textId="77777777" w:rsidR="00C404FB" w:rsidRPr="006470BF" w:rsidRDefault="00C404FB" w:rsidP="00494DF6">
            <w:pPr>
              <w:autoSpaceDE w:val="0"/>
              <w:autoSpaceDN w:val="0"/>
              <w:adjustRightInd w:val="0"/>
              <w:jc w:val="center"/>
              <w:rPr>
                <w:bCs/>
              </w:rPr>
            </w:pPr>
            <w:r w:rsidRPr="006470BF">
              <w:rPr>
                <w:bCs/>
              </w:rPr>
              <w:t>аллеи, дорожки, площадки</w:t>
            </w:r>
          </w:p>
        </w:tc>
        <w:tc>
          <w:tcPr>
            <w:tcW w:w="2098" w:type="dxa"/>
            <w:tcBorders>
              <w:top w:val="single" w:sz="4" w:space="0" w:color="auto"/>
              <w:left w:val="single" w:sz="4" w:space="0" w:color="auto"/>
              <w:bottom w:val="single" w:sz="4" w:space="0" w:color="auto"/>
              <w:right w:val="single" w:sz="4" w:space="0" w:color="auto"/>
            </w:tcBorders>
          </w:tcPr>
          <w:p w14:paraId="4F3C0155" w14:textId="77777777" w:rsidR="00C404FB" w:rsidRPr="006470BF" w:rsidRDefault="00C404FB" w:rsidP="00494DF6">
            <w:pPr>
              <w:autoSpaceDE w:val="0"/>
              <w:autoSpaceDN w:val="0"/>
              <w:adjustRightInd w:val="0"/>
              <w:jc w:val="center"/>
              <w:rPr>
                <w:bCs/>
              </w:rPr>
            </w:pPr>
            <w:r w:rsidRPr="006470BF">
              <w:rPr>
                <w:bCs/>
              </w:rPr>
              <w:t>сооружения и застройка</w:t>
            </w:r>
          </w:p>
        </w:tc>
      </w:tr>
      <w:tr w:rsidR="00E7196D" w:rsidRPr="006470BF" w14:paraId="597ED298" w14:textId="77777777" w:rsidTr="005D252B">
        <w:trPr>
          <w:jc w:val="center"/>
        </w:trPr>
        <w:tc>
          <w:tcPr>
            <w:tcW w:w="2475" w:type="dxa"/>
            <w:tcBorders>
              <w:top w:val="single" w:sz="4" w:space="0" w:color="auto"/>
              <w:left w:val="single" w:sz="4" w:space="0" w:color="auto"/>
              <w:right w:val="single" w:sz="4" w:space="0" w:color="auto"/>
            </w:tcBorders>
          </w:tcPr>
          <w:p w14:paraId="0523C265" w14:textId="77777777" w:rsidR="00C404FB" w:rsidRPr="006470BF" w:rsidRDefault="00C404FB" w:rsidP="00494DF6">
            <w:pPr>
              <w:autoSpaceDE w:val="0"/>
              <w:autoSpaceDN w:val="0"/>
              <w:adjustRightInd w:val="0"/>
              <w:rPr>
                <w:bCs/>
              </w:rPr>
            </w:pPr>
            <w:r w:rsidRPr="006470BF">
              <w:rPr>
                <w:bCs/>
              </w:rPr>
              <w:t>18 - 25</w:t>
            </w:r>
          </w:p>
        </w:tc>
        <w:tc>
          <w:tcPr>
            <w:tcW w:w="2835" w:type="dxa"/>
            <w:tcBorders>
              <w:top w:val="single" w:sz="4" w:space="0" w:color="auto"/>
              <w:left w:val="single" w:sz="4" w:space="0" w:color="auto"/>
              <w:right w:val="single" w:sz="4" w:space="0" w:color="auto"/>
            </w:tcBorders>
          </w:tcPr>
          <w:p w14:paraId="47E54993" w14:textId="77777777" w:rsidR="00C404FB" w:rsidRPr="006470BF" w:rsidRDefault="00C404FB" w:rsidP="00494DF6">
            <w:pPr>
              <w:autoSpaceDE w:val="0"/>
              <w:autoSpaceDN w:val="0"/>
              <w:adjustRightInd w:val="0"/>
              <w:jc w:val="center"/>
              <w:rPr>
                <w:bCs/>
              </w:rPr>
            </w:pPr>
            <w:r w:rsidRPr="006470BF">
              <w:rPr>
                <w:bCs/>
              </w:rPr>
              <w:t>70 - 75</w:t>
            </w:r>
          </w:p>
        </w:tc>
        <w:tc>
          <w:tcPr>
            <w:tcW w:w="2211" w:type="dxa"/>
            <w:tcBorders>
              <w:top w:val="single" w:sz="4" w:space="0" w:color="auto"/>
              <w:left w:val="single" w:sz="4" w:space="0" w:color="auto"/>
              <w:right w:val="single" w:sz="4" w:space="0" w:color="auto"/>
            </w:tcBorders>
          </w:tcPr>
          <w:p w14:paraId="42445EAC" w14:textId="77777777" w:rsidR="00C404FB" w:rsidRPr="006470BF" w:rsidRDefault="00C404FB" w:rsidP="00494DF6">
            <w:pPr>
              <w:autoSpaceDE w:val="0"/>
              <w:autoSpaceDN w:val="0"/>
              <w:adjustRightInd w:val="0"/>
              <w:jc w:val="center"/>
              <w:rPr>
                <w:bCs/>
              </w:rPr>
            </w:pPr>
            <w:r w:rsidRPr="006470BF">
              <w:rPr>
                <w:bCs/>
              </w:rPr>
              <w:t>30 - 25</w:t>
            </w:r>
          </w:p>
        </w:tc>
        <w:tc>
          <w:tcPr>
            <w:tcW w:w="2098" w:type="dxa"/>
            <w:tcBorders>
              <w:top w:val="single" w:sz="4" w:space="0" w:color="auto"/>
              <w:left w:val="single" w:sz="4" w:space="0" w:color="auto"/>
              <w:right w:val="single" w:sz="4" w:space="0" w:color="auto"/>
            </w:tcBorders>
          </w:tcPr>
          <w:p w14:paraId="53F0D742" w14:textId="77777777" w:rsidR="00C404FB" w:rsidRPr="006470BF" w:rsidRDefault="00C404FB" w:rsidP="00494DF6">
            <w:pPr>
              <w:autoSpaceDE w:val="0"/>
              <w:autoSpaceDN w:val="0"/>
              <w:adjustRightInd w:val="0"/>
              <w:jc w:val="center"/>
              <w:rPr>
                <w:bCs/>
              </w:rPr>
            </w:pPr>
            <w:r w:rsidRPr="006470BF">
              <w:rPr>
                <w:bCs/>
              </w:rPr>
              <w:t>-</w:t>
            </w:r>
          </w:p>
        </w:tc>
      </w:tr>
      <w:tr w:rsidR="00E7196D" w:rsidRPr="006470BF" w14:paraId="31774D0A" w14:textId="77777777" w:rsidTr="005D252B">
        <w:trPr>
          <w:jc w:val="center"/>
        </w:trPr>
        <w:tc>
          <w:tcPr>
            <w:tcW w:w="2475" w:type="dxa"/>
            <w:tcBorders>
              <w:left w:val="single" w:sz="4" w:space="0" w:color="auto"/>
              <w:right w:val="single" w:sz="4" w:space="0" w:color="auto"/>
            </w:tcBorders>
          </w:tcPr>
          <w:p w14:paraId="71620654" w14:textId="77777777" w:rsidR="00C404FB" w:rsidRPr="006470BF" w:rsidRDefault="00C404FB" w:rsidP="00494DF6">
            <w:pPr>
              <w:autoSpaceDE w:val="0"/>
              <w:autoSpaceDN w:val="0"/>
              <w:adjustRightInd w:val="0"/>
              <w:rPr>
                <w:bCs/>
              </w:rPr>
            </w:pPr>
            <w:r w:rsidRPr="006470BF">
              <w:rPr>
                <w:bCs/>
              </w:rPr>
              <w:t>25 - 50</w:t>
            </w:r>
          </w:p>
        </w:tc>
        <w:tc>
          <w:tcPr>
            <w:tcW w:w="2835" w:type="dxa"/>
            <w:tcBorders>
              <w:left w:val="single" w:sz="4" w:space="0" w:color="auto"/>
              <w:right w:val="single" w:sz="4" w:space="0" w:color="auto"/>
            </w:tcBorders>
          </w:tcPr>
          <w:p w14:paraId="5899C10C" w14:textId="77777777" w:rsidR="00C404FB" w:rsidRPr="006470BF" w:rsidRDefault="00C404FB" w:rsidP="00494DF6">
            <w:pPr>
              <w:autoSpaceDE w:val="0"/>
              <w:autoSpaceDN w:val="0"/>
              <w:adjustRightInd w:val="0"/>
              <w:jc w:val="center"/>
              <w:rPr>
                <w:bCs/>
              </w:rPr>
            </w:pPr>
            <w:r w:rsidRPr="006470BF">
              <w:rPr>
                <w:bCs/>
              </w:rPr>
              <w:t>75 - 80</w:t>
            </w:r>
          </w:p>
        </w:tc>
        <w:tc>
          <w:tcPr>
            <w:tcW w:w="2211" w:type="dxa"/>
            <w:tcBorders>
              <w:left w:val="single" w:sz="4" w:space="0" w:color="auto"/>
              <w:right w:val="single" w:sz="4" w:space="0" w:color="auto"/>
            </w:tcBorders>
          </w:tcPr>
          <w:p w14:paraId="1D8FBF01" w14:textId="77777777" w:rsidR="00C404FB" w:rsidRPr="006470BF" w:rsidRDefault="00C404FB" w:rsidP="00494DF6">
            <w:pPr>
              <w:autoSpaceDE w:val="0"/>
              <w:autoSpaceDN w:val="0"/>
              <w:adjustRightInd w:val="0"/>
              <w:jc w:val="center"/>
              <w:rPr>
                <w:bCs/>
              </w:rPr>
            </w:pPr>
            <w:r w:rsidRPr="006470BF">
              <w:rPr>
                <w:bCs/>
              </w:rPr>
              <w:t>23 - 17</w:t>
            </w:r>
          </w:p>
        </w:tc>
        <w:tc>
          <w:tcPr>
            <w:tcW w:w="2098" w:type="dxa"/>
            <w:tcBorders>
              <w:left w:val="single" w:sz="4" w:space="0" w:color="auto"/>
              <w:right w:val="single" w:sz="4" w:space="0" w:color="auto"/>
            </w:tcBorders>
          </w:tcPr>
          <w:p w14:paraId="2E9F5471" w14:textId="77777777" w:rsidR="00C404FB" w:rsidRPr="006470BF" w:rsidRDefault="00C404FB" w:rsidP="00494DF6">
            <w:pPr>
              <w:autoSpaceDE w:val="0"/>
              <w:autoSpaceDN w:val="0"/>
              <w:adjustRightInd w:val="0"/>
              <w:jc w:val="center"/>
              <w:rPr>
                <w:bCs/>
              </w:rPr>
            </w:pPr>
            <w:r w:rsidRPr="006470BF">
              <w:rPr>
                <w:bCs/>
              </w:rPr>
              <w:t>2 - 3</w:t>
            </w:r>
          </w:p>
        </w:tc>
      </w:tr>
      <w:tr w:rsidR="00C404FB" w:rsidRPr="006470BF" w14:paraId="7D0FD9A2" w14:textId="77777777" w:rsidTr="005D252B">
        <w:trPr>
          <w:jc w:val="center"/>
        </w:trPr>
        <w:tc>
          <w:tcPr>
            <w:tcW w:w="2475" w:type="dxa"/>
            <w:tcBorders>
              <w:left w:val="single" w:sz="4" w:space="0" w:color="auto"/>
              <w:bottom w:val="single" w:sz="4" w:space="0" w:color="auto"/>
              <w:right w:val="single" w:sz="4" w:space="0" w:color="auto"/>
            </w:tcBorders>
          </w:tcPr>
          <w:p w14:paraId="48D3583E" w14:textId="77777777" w:rsidR="00C404FB" w:rsidRPr="006470BF" w:rsidRDefault="00C404FB" w:rsidP="00494DF6">
            <w:pPr>
              <w:autoSpaceDE w:val="0"/>
              <w:autoSpaceDN w:val="0"/>
              <w:adjustRightInd w:val="0"/>
              <w:rPr>
                <w:bCs/>
              </w:rPr>
            </w:pPr>
            <w:r w:rsidRPr="006470BF">
              <w:rPr>
                <w:bCs/>
              </w:rPr>
              <w:t>более 50</w:t>
            </w:r>
          </w:p>
        </w:tc>
        <w:tc>
          <w:tcPr>
            <w:tcW w:w="2835" w:type="dxa"/>
            <w:tcBorders>
              <w:left w:val="single" w:sz="4" w:space="0" w:color="auto"/>
              <w:bottom w:val="single" w:sz="4" w:space="0" w:color="auto"/>
              <w:right w:val="single" w:sz="4" w:space="0" w:color="auto"/>
            </w:tcBorders>
          </w:tcPr>
          <w:p w14:paraId="6EED13AB" w14:textId="77777777" w:rsidR="00C404FB" w:rsidRPr="006470BF" w:rsidRDefault="00C404FB" w:rsidP="00494DF6">
            <w:pPr>
              <w:autoSpaceDE w:val="0"/>
              <w:autoSpaceDN w:val="0"/>
              <w:adjustRightInd w:val="0"/>
              <w:jc w:val="center"/>
              <w:rPr>
                <w:bCs/>
              </w:rPr>
            </w:pPr>
            <w:r w:rsidRPr="006470BF">
              <w:rPr>
                <w:bCs/>
              </w:rPr>
              <w:t>65 - 70</w:t>
            </w:r>
          </w:p>
        </w:tc>
        <w:tc>
          <w:tcPr>
            <w:tcW w:w="2211" w:type="dxa"/>
            <w:tcBorders>
              <w:left w:val="single" w:sz="4" w:space="0" w:color="auto"/>
              <w:bottom w:val="single" w:sz="4" w:space="0" w:color="auto"/>
              <w:right w:val="single" w:sz="4" w:space="0" w:color="auto"/>
            </w:tcBorders>
          </w:tcPr>
          <w:p w14:paraId="18187C76" w14:textId="77777777" w:rsidR="00C404FB" w:rsidRPr="006470BF" w:rsidRDefault="00C404FB" w:rsidP="00494DF6">
            <w:pPr>
              <w:autoSpaceDE w:val="0"/>
              <w:autoSpaceDN w:val="0"/>
              <w:adjustRightInd w:val="0"/>
              <w:jc w:val="center"/>
              <w:rPr>
                <w:bCs/>
              </w:rPr>
            </w:pPr>
            <w:r w:rsidRPr="006470BF">
              <w:rPr>
                <w:bCs/>
              </w:rPr>
              <w:t>30 - 25</w:t>
            </w:r>
          </w:p>
        </w:tc>
        <w:tc>
          <w:tcPr>
            <w:tcW w:w="2098" w:type="dxa"/>
            <w:tcBorders>
              <w:left w:val="single" w:sz="4" w:space="0" w:color="auto"/>
              <w:bottom w:val="single" w:sz="4" w:space="0" w:color="auto"/>
              <w:right w:val="single" w:sz="4" w:space="0" w:color="auto"/>
            </w:tcBorders>
          </w:tcPr>
          <w:p w14:paraId="7E6B7FB9" w14:textId="77777777" w:rsidR="00C404FB" w:rsidRPr="006470BF" w:rsidRDefault="00C404FB" w:rsidP="00494DF6">
            <w:pPr>
              <w:autoSpaceDE w:val="0"/>
              <w:autoSpaceDN w:val="0"/>
              <w:adjustRightInd w:val="0"/>
              <w:jc w:val="center"/>
              <w:rPr>
                <w:bCs/>
              </w:rPr>
            </w:pPr>
            <w:r w:rsidRPr="006470BF">
              <w:rPr>
                <w:bCs/>
              </w:rPr>
              <w:t>не более 5</w:t>
            </w:r>
          </w:p>
        </w:tc>
      </w:tr>
    </w:tbl>
    <w:p w14:paraId="641D1EC0" w14:textId="77777777" w:rsidR="00C404FB" w:rsidRPr="006470BF" w:rsidRDefault="00C404FB" w:rsidP="00423AB6">
      <w:pPr>
        <w:autoSpaceDE w:val="0"/>
        <w:autoSpaceDN w:val="0"/>
        <w:adjustRightInd w:val="0"/>
        <w:ind w:firstLine="540"/>
        <w:jc w:val="both"/>
        <w:rPr>
          <w:bCs/>
        </w:rPr>
      </w:pPr>
    </w:p>
    <w:p w14:paraId="4C31922D" w14:textId="77777777" w:rsidR="00C404FB" w:rsidRPr="006470BF" w:rsidRDefault="00C404FB" w:rsidP="00423AB6">
      <w:pPr>
        <w:autoSpaceDE w:val="0"/>
        <w:autoSpaceDN w:val="0"/>
        <w:adjustRightInd w:val="0"/>
        <w:ind w:firstLine="540"/>
        <w:jc w:val="both"/>
        <w:rPr>
          <w:bCs/>
        </w:rPr>
      </w:pPr>
      <w:r w:rsidRPr="006470BF">
        <w:rPr>
          <w:bCs/>
        </w:rPr>
        <w:t>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24C1ADCD" w14:textId="77777777" w:rsidR="00C404FB" w:rsidRPr="006470BF" w:rsidRDefault="00C404FB" w:rsidP="00423AB6">
      <w:pPr>
        <w:autoSpaceDE w:val="0"/>
        <w:autoSpaceDN w:val="0"/>
        <w:adjustRightInd w:val="0"/>
        <w:ind w:firstLine="540"/>
        <w:jc w:val="both"/>
        <w:rPr>
          <w:bCs/>
        </w:rPr>
      </w:pPr>
      <w:r w:rsidRPr="006470BF">
        <w:rPr>
          <w:bCs/>
        </w:rPr>
        <w:t>На территории сквера запрещается размещение застройки.</w:t>
      </w:r>
    </w:p>
    <w:p w14:paraId="35356911" w14:textId="77777777" w:rsidR="00C404FB" w:rsidRPr="006470BF" w:rsidRDefault="00C404FB" w:rsidP="00423AB6">
      <w:pPr>
        <w:autoSpaceDE w:val="0"/>
        <w:autoSpaceDN w:val="0"/>
        <w:adjustRightInd w:val="0"/>
        <w:ind w:firstLine="540"/>
        <w:jc w:val="both"/>
        <w:rPr>
          <w:bCs/>
        </w:rPr>
      </w:pPr>
      <w:r w:rsidRPr="006470BF">
        <w:rPr>
          <w:bCs/>
        </w:rPr>
        <w:t xml:space="preserve">Соотношение элементов территории сквера следует принимать по </w:t>
      </w:r>
      <w:hyperlink r:id="rId14" w:history="1">
        <w:r w:rsidRPr="006470BF">
          <w:rPr>
            <w:bCs/>
          </w:rPr>
          <w:t>таблице 2</w:t>
        </w:r>
      </w:hyperlink>
      <w:r w:rsidRPr="006470BF">
        <w:rPr>
          <w:bCs/>
        </w:rPr>
        <w:t>.</w:t>
      </w:r>
    </w:p>
    <w:p w14:paraId="5D0C719D" w14:textId="77777777" w:rsidR="00C404FB" w:rsidRPr="006470BF" w:rsidRDefault="00C404FB" w:rsidP="00423AB6">
      <w:pPr>
        <w:autoSpaceDE w:val="0"/>
        <w:autoSpaceDN w:val="0"/>
        <w:adjustRightInd w:val="0"/>
        <w:jc w:val="both"/>
        <w:rPr>
          <w:bCs/>
        </w:rPr>
      </w:pPr>
    </w:p>
    <w:p w14:paraId="416F75F7" w14:textId="77777777" w:rsidR="00C404FB" w:rsidRPr="006470BF" w:rsidRDefault="00C404FB" w:rsidP="00423AB6">
      <w:pPr>
        <w:autoSpaceDE w:val="0"/>
        <w:autoSpaceDN w:val="0"/>
        <w:adjustRightInd w:val="0"/>
        <w:ind w:firstLine="540"/>
        <w:jc w:val="right"/>
        <w:rPr>
          <w:bCs/>
        </w:rPr>
      </w:pPr>
      <w:bookmarkStart w:id="118" w:name="_Toc437598693"/>
      <w:r w:rsidRPr="006470BF">
        <w:rPr>
          <w:bCs/>
        </w:rPr>
        <w:t>Таблица 2</w:t>
      </w:r>
      <w:bookmarkEnd w:id="118"/>
    </w:p>
    <w:p w14:paraId="6C0D6E14" w14:textId="77777777" w:rsidR="00C404FB" w:rsidRPr="006470BF" w:rsidRDefault="00C404FB" w:rsidP="00423AB6">
      <w:pPr>
        <w:autoSpaceDE w:val="0"/>
        <w:autoSpaceDN w:val="0"/>
        <w:adjustRightInd w:val="0"/>
        <w:jc w:val="both"/>
        <w:rPr>
          <w:bC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290"/>
        <w:gridCol w:w="2608"/>
        <w:gridCol w:w="2721"/>
      </w:tblGrid>
      <w:tr w:rsidR="00E7196D" w:rsidRPr="006470BF" w14:paraId="595FDE4B" w14:textId="77777777" w:rsidTr="005D252B">
        <w:trPr>
          <w:jc w:val="center"/>
        </w:trPr>
        <w:tc>
          <w:tcPr>
            <w:tcW w:w="4290" w:type="dxa"/>
            <w:vMerge w:val="restart"/>
            <w:tcBorders>
              <w:top w:val="single" w:sz="4" w:space="0" w:color="auto"/>
              <w:left w:val="single" w:sz="4" w:space="0" w:color="auto"/>
              <w:bottom w:val="single" w:sz="4" w:space="0" w:color="auto"/>
              <w:right w:val="single" w:sz="4" w:space="0" w:color="auto"/>
            </w:tcBorders>
          </w:tcPr>
          <w:p w14:paraId="5A44DDF0" w14:textId="77777777" w:rsidR="00C404FB" w:rsidRPr="006470BF" w:rsidRDefault="00C404FB" w:rsidP="00423AB6">
            <w:pPr>
              <w:autoSpaceDE w:val="0"/>
              <w:autoSpaceDN w:val="0"/>
              <w:adjustRightInd w:val="0"/>
              <w:jc w:val="center"/>
              <w:rPr>
                <w:bCs/>
              </w:rPr>
            </w:pPr>
            <w:r w:rsidRPr="006470BF">
              <w:rPr>
                <w:bCs/>
              </w:rPr>
              <w:t>Место размещения скверов</w:t>
            </w:r>
          </w:p>
        </w:tc>
        <w:tc>
          <w:tcPr>
            <w:tcW w:w="5329" w:type="dxa"/>
            <w:gridSpan w:val="2"/>
            <w:tcBorders>
              <w:top w:val="single" w:sz="4" w:space="0" w:color="auto"/>
              <w:left w:val="single" w:sz="4" w:space="0" w:color="auto"/>
              <w:bottom w:val="single" w:sz="4" w:space="0" w:color="auto"/>
              <w:right w:val="single" w:sz="4" w:space="0" w:color="auto"/>
            </w:tcBorders>
          </w:tcPr>
          <w:p w14:paraId="1F0336F4" w14:textId="77777777" w:rsidR="00C404FB" w:rsidRPr="006470BF" w:rsidRDefault="00C404FB" w:rsidP="00423AB6">
            <w:pPr>
              <w:autoSpaceDE w:val="0"/>
              <w:autoSpaceDN w:val="0"/>
              <w:adjustRightInd w:val="0"/>
              <w:jc w:val="center"/>
              <w:rPr>
                <w:bCs/>
              </w:rPr>
            </w:pPr>
            <w:r w:rsidRPr="006470BF">
              <w:rPr>
                <w:bCs/>
              </w:rPr>
              <w:t>Элемент территории (% от общей площади)</w:t>
            </w:r>
          </w:p>
        </w:tc>
      </w:tr>
      <w:tr w:rsidR="00E7196D" w:rsidRPr="006470BF" w14:paraId="7C4B135E" w14:textId="77777777" w:rsidTr="005D252B">
        <w:trPr>
          <w:jc w:val="center"/>
        </w:trPr>
        <w:tc>
          <w:tcPr>
            <w:tcW w:w="4290" w:type="dxa"/>
            <w:vMerge/>
            <w:tcBorders>
              <w:top w:val="single" w:sz="4" w:space="0" w:color="auto"/>
              <w:left w:val="single" w:sz="4" w:space="0" w:color="auto"/>
              <w:bottom w:val="single" w:sz="4" w:space="0" w:color="auto"/>
              <w:right w:val="single" w:sz="4" w:space="0" w:color="auto"/>
            </w:tcBorders>
          </w:tcPr>
          <w:p w14:paraId="4DDFD12A" w14:textId="77777777" w:rsidR="00C404FB" w:rsidRPr="006470BF" w:rsidRDefault="00C404FB" w:rsidP="00423AB6">
            <w:pPr>
              <w:autoSpaceDE w:val="0"/>
              <w:autoSpaceDN w:val="0"/>
              <w:adjustRightInd w:val="0"/>
              <w:jc w:val="both"/>
              <w:rPr>
                <w:bCs/>
              </w:rPr>
            </w:pPr>
          </w:p>
        </w:tc>
        <w:tc>
          <w:tcPr>
            <w:tcW w:w="2608" w:type="dxa"/>
            <w:tcBorders>
              <w:top w:val="single" w:sz="4" w:space="0" w:color="auto"/>
              <w:left w:val="single" w:sz="4" w:space="0" w:color="auto"/>
              <w:bottom w:val="single" w:sz="4" w:space="0" w:color="auto"/>
              <w:right w:val="single" w:sz="4" w:space="0" w:color="auto"/>
            </w:tcBorders>
          </w:tcPr>
          <w:p w14:paraId="1E682402" w14:textId="77777777" w:rsidR="00C404FB" w:rsidRPr="006470BF" w:rsidRDefault="00C404FB" w:rsidP="00423AB6">
            <w:pPr>
              <w:autoSpaceDE w:val="0"/>
              <w:autoSpaceDN w:val="0"/>
              <w:adjustRightInd w:val="0"/>
              <w:jc w:val="center"/>
              <w:rPr>
                <w:bCs/>
              </w:rPr>
            </w:pPr>
            <w:r w:rsidRPr="006470BF">
              <w:rPr>
                <w:bCs/>
              </w:rPr>
              <w:t>территории зеленых насаждений и водоемов</w:t>
            </w:r>
          </w:p>
        </w:tc>
        <w:tc>
          <w:tcPr>
            <w:tcW w:w="2721" w:type="dxa"/>
            <w:tcBorders>
              <w:top w:val="single" w:sz="4" w:space="0" w:color="auto"/>
              <w:left w:val="single" w:sz="4" w:space="0" w:color="auto"/>
              <w:bottom w:val="single" w:sz="4" w:space="0" w:color="auto"/>
              <w:right w:val="single" w:sz="4" w:space="0" w:color="auto"/>
            </w:tcBorders>
          </w:tcPr>
          <w:p w14:paraId="1C3A1BD9" w14:textId="77777777" w:rsidR="00C404FB" w:rsidRPr="006470BF" w:rsidRDefault="00C404FB" w:rsidP="00423AB6">
            <w:pPr>
              <w:autoSpaceDE w:val="0"/>
              <w:autoSpaceDN w:val="0"/>
              <w:adjustRightInd w:val="0"/>
              <w:jc w:val="center"/>
              <w:rPr>
                <w:bCs/>
              </w:rPr>
            </w:pPr>
            <w:r w:rsidRPr="006470BF">
              <w:rPr>
                <w:bCs/>
              </w:rPr>
              <w:t>аллеи, дорожки, площадки, малые формы</w:t>
            </w:r>
          </w:p>
        </w:tc>
      </w:tr>
      <w:tr w:rsidR="00E7196D" w:rsidRPr="006470BF" w14:paraId="5C53EB7E" w14:textId="77777777" w:rsidTr="005D252B">
        <w:trPr>
          <w:jc w:val="center"/>
        </w:trPr>
        <w:tc>
          <w:tcPr>
            <w:tcW w:w="4290" w:type="dxa"/>
            <w:tcBorders>
              <w:top w:val="single" w:sz="4" w:space="0" w:color="auto"/>
              <w:left w:val="single" w:sz="4" w:space="0" w:color="auto"/>
              <w:right w:val="single" w:sz="4" w:space="0" w:color="auto"/>
            </w:tcBorders>
          </w:tcPr>
          <w:p w14:paraId="6732FE8C" w14:textId="77777777" w:rsidR="00C404FB" w:rsidRPr="006470BF" w:rsidRDefault="00C404FB" w:rsidP="00423AB6">
            <w:pPr>
              <w:autoSpaceDE w:val="0"/>
              <w:autoSpaceDN w:val="0"/>
              <w:adjustRightInd w:val="0"/>
              <w:jc w:val="both"/>
              <w:rPr>
                <w:bCs/>
              </w:rPr>
            </w:pPr>
            <w:r w:rsidRPr="006470BF">
              <w:rPr>
                <w:bCs/>
              </w:rPr>
              <w:t>На городских улицах и площадях</w:t>
            </w:r>
          </w:p>
        </w:tc>
        <w:tc>
          <w:tcPr>
            <w:tcW w:w="2608" w:type="dxa"/>
            <w:tcBorders>
              <w:top w:val="single" w:sz="4" w:space="0" w:color="auto"/>
              <w:left w:val="single" w:sz="4" w:space="0" w:color="auto"/>
              <w:right w:val="single" w:sz="4" w:space="0" w:color="auto"/>
            </w:tcBorders>
          </w:tcPr>
          <w:p w14:paraId="2A5C3560" w14:textId="77777777" w:rsidR="00C404FB" w:rsidRPr="006470BF" w:rsidRDefault="00C404FB" w:rsidP="00423AB6">
            <w:pPr>
              <w:autoSpaceDE w:val="0"/>
              <w:autoSpaceDN w:val="0"/>
              <w:adjustRightInd w:val="0"/>
              <w:jc w:val="center"/>
              <w:rPr>
                <w:bCs/>
              </w:rPr>
            </w:pPr>
            <w:r w:rsidRPr="006470BF">
              <w:rPr>
                <w:bCs/>
              </w:rPr>
              <w:t>60 - 75</w:t>
            </w:r>
          </w:p>
        </w:tc>
        <w:tc>
          <w:tcPr>
            <w:tcW w:w="2721" w:type="dxa"/>
            <w:tcBorders>
              <w:top w:val="single" w:sz="4" w:space="0" w:color="auto"/>
              <w:left w:val="single" w:sz="4" w:space="0" w:color="auto"/>
              <w:right w:val="single" w:sz="4" w:space="0" w:color="auto"/>
            </w:tcBorders>
          </w:tcPr>
          <w:p w14:paraId="2E7868A9" w14:textId="77777777" w:rsidR="00C404FB" w:rsidRPr="006470BF" w:rsidRDefault="00C404FB" w:rsidP="00423AB6">
            <w:pPr>
              <w:autoSpaceDE w:val="0"/>
              <w:autoSpaceDN w:val="0"/>
              <w:adjustRightInd w:val="0"/>
              <w:jc w:val="center"/>
              <w:rPr>
                <w:bCs/>
              </w:rPr>
            </w:pPr>
            <w:r w:rsidRPr="006470BF">
              <w:rPr>
                <w:bCs/>
              </w:rPr>
              <w:t>40 - 25</w:t>
            </w:r>
          </w:p>
        </w:tc>
      </w:tr>
      <w:tr w:rsidR="00C404FB" w:rsidRPr="006470BF" w14:paraId="505D4ADD" w14:textId="77777777" w:rsidTr="00EA316E">
        <w:trPr>
          <w:trHeight w:val="196"/>
          <w:jc w:val="center"/>
        </w:trPr>
        <w:tc>
          <w:tcPr>
            <w:tcW w:w="4290" w:type="dxa"/>
            <w:tcBorders>
              <w:left w:val="single" w:sz="4" w:space="0" w:color="auto"/>
              <w:bottom w:val="single" w:sz="4" w:space="0" w:color="auto"/>
              <w:right w:val="single" w:sz="4" w:space="0" w:color="auto"/>
            </w:tcBorders>
          </w:tcPr>
          <w:p w14:paraId="1A7E2149" w14:textId="77777777" w:rsidR="00C404FB" w:rsidRPr="006470BF" w:rsidRDefault="00C404FB" w:rsidP="00423AB6">
            <w:pPr>
              <w:autoSpaceDE w:val="0"/>
              <w:autoSpaceDN w:val="0"/>
              <w:adjustRightInd w:val="0"/>
              <w:jc w:val="both"/>
              <w:rPr>
                <w:bCs/>
              </w:rPr>
            </w:pPr>
            <w:r w:rsidRPr="006470BF">
              <w:rPr>
                <w:bCs/>
              </w:rPr>
              <w:t>В жилых районах, на жилых улицах, между домами, перед отдельными зданиями</w:t>
            </w:r>
          </w:p>
        </w:tc>
        <w:tc>
          <w:tcPr>
            <w:tcW w:w="2608" w:type="dxa"/>
            <w:tcBorders>
              <w:left w:val="single" w:sz="4" w:space="0" w:color="auto"/>
              <w:bottom w:val="single" w:sz="4" w:space="0" w:color="auto"/>
              <w:right w:val="single" w:sz="4" w:space="0" w:color="auto"/>
            </w:tcBorders>
          </w:tcPr>
          <w:p w14:paraId="73CF9F32" w14:textId="77777777" w:rsidR="00C404FB" w:rsidRPr="006470BF" w:rsidRDefault="00C404FB" w:rsidP="00423AB6">
            <w:pPr>
              <w:autoSpaceDE w:val="0"/>
              <w:autoSpaceDN w:val="0"/>
              <w:adjustRightInd w:val="0"/>
              <w:jc w:val="center"/>
              <w:rPr>
                <w:bCs/>
              </w:rPr>
            </w:pPr>
            <w:r w:rsidRPr="006470BF">
              <w:rPr>
                <w:bCs/>
              </w:rPr>
              <w:t>70 - 80</w:t>
            </w:r>
          </w:p>
        </w:tc>
        <w:tc>
          <w:tcPr>
            <w:tcW w:w="2721" w:type="dxa"/>
            <w:tcBorders>
              <w:left w:val="single" w:sz="4" w:space="0" w:color="auto"/>
              <w:bottom w:val="single" w:sz="4" w:space="0" w:color="auto"/>
              <w:right w:val="single" w:sz="4" w:space="0" w:color="auto"/>
            </w:tcBorders>
          </w:tcPr>
          <w:p w14:paraId="7F1B2B69" w14:textId="77777777" w:rsidR="00C404FB" w:rsidRPr="006470BF" w:rsidRDefault="00C404FB" w:rsidP="00423AB6">
            <w:pPr>
              <w:autoSpaceDE w:val="0"/>
              <w:autoSpaceDN w:val="0"/>
              <w:adjustRightInd w:val="0"/>
              <w:jc w:val="center"/>
              <w:rPr>
                <w:bCs/>
              </w:rPr>
            </w:pPr>
            <w:r w:rsidRPr="006470BF">
              <w:rPr>
                <w:bCs/>
              </w:rPr>
              <w:t>30 - 20</w:t>
            </w:r>
          </w:p>
        </w:tc>
      </w:tr>
    </w:tbl>
    <w:p w14:paraId="260DD388" w14:textId="77777777" w:rsidR="00C404FB" w:rsidRPr="006470BF" w:rsidRDefault="00C404FB" w:rsidP="00423AB6">
      <w:pPr>
        <w:autoSpaceDE w:val="0"/>
        <w:autoSpaceDN w:val="0"/>
        <w:adjustRightInd w:val="0"/>
        <w:ind w:firstLine="540"/>
        <w:jc w:val="both"/>
        <w:rPr>
          <w:bCs/>
        </w:rPr>
      </w:pPr>
    </w:p>
    <w:p w14:paraId="7B78DAAD" w14:textId="77777777" w:rsidR="00C404FB" w:rsidRPr="006470BF" w:rsidRDefault="00C404FB" w:rsidP="00423AB6">
      <w:pPr>
        <w:autoSpaceDE w:val="0"/>
        <w:autoSpaceDN w:val="0"/>
        <w:adjustRightInd w:val="0"/>
        <w:ind w:firstLine="540"/>
        <w:jc w:val="both"/>
        <w:rPr>
          <w:bCs/>
        </w:rPr>
      </w:pPr>
      <w:r w:rsidRPr="006470BF">
        <w:rPr>
          <w:bCs/>
        </w:rPr>
        <w:t xml:space="preserve">Расстояния от зданий и сооружений до зеленых насаждений следует принимать в соответствии с </w:t>
      </w:r>
      <w:hyperlink r:id="rId15" w:history="1">
        <w:r w:rsidRPr="006470BF">
          <w:rPr>
            <w:bCs/>
          </w:rPr>
          <w:t>таблицей 3</w:t>
        </w:r>
      </w:hyperlink>
      <w:r w:rsidRPr="006470BF">
        <w:rPr>
          <w:bCs/>
        </w:rPr>
        <w:t xml:space="preserve">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666A099E" w14:textId="77777777" w:rsidR="00C404FB" w:rsidRPr="006470BF" w:rsidRDefault="00C404FB" w:rsidP="00423AB6">
      <w:pPr>
        <w:autoSpaceDE w:val="0"/>
        <w:autoSpaceDN w:val="0"/>
        <w:adjustRightInd w:val="0"/>
        <w:ind w:firstLine="540"/>
        <w:jc w:val="right"/>
        <w:rPr>
          <w:bCs/>
        </w:rPr>
      </w:pPr>
      <w:bookmarkStart w:id="119" w:name="_Toc437598694"/>
    </w:p>
    <w:p w14:paraId="0CFFEC76" w14:textId="77777777" w:rsidR="00C404FB" w:rsidRPr="006470BF" w:rsidRDefault="00C404FB" w:rsidP="00423AB6">
      <w:pPr>
        <w:autoSpaceDE w:val="0"/>
        <w:autoSpaceDN w:val="0"/>
        <w:adjustRightInd w:val="0"/>
        <w:ind w:firstLine="540"/>
        <w:jc w:val="right"/>
        <w:rPr>
          <w:bCs/>
        </w:rPr>
      </w:pPr>
      <w:r w:rsidRPr="006470BF">
        <w:rPr>
          <w:bCs/>
        </w:rPr>
        <w:t>Таблица3</w:t>
      </w:r>
      <w:bookmarkEnd w:id="119"/>
    </w:p>
    <w:p w14:paraId="511F1A39" w14:textId="77777777" w:rsidR="00C404FB" w:rsidRPr="006470BF" w:rsidRDefault="00C404FB" w:rsidP="00423AB6">
      <w:pPr>
        <w:autoSpaceDE w:val="0"/>
        <w:autoSpaceDN w:val="0"/>
        <w:adjustRightInd w:val="0"/>
        <w:jc w:val="both"/>
        <w:rPr>
          <w:bC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0065"/>
        <w:gridCol w:w="1871"/>
        <w:gridCol w:w="1757"/>
      </w:tblGrid>
      <w:tr w:rsidR="00E7196D" w:rsidRPr="006470BF" w14:paraId="28A0582B" w14:textId="77777777" w:rsidTr="005D252B">
        <w:trPr>
          <w:jc w:val="center"/>
        </w:trPr>
        <w:tc>
          <w:tcPr>
            <w:tcW w:w="10065" w:type="dxa"/>
            <w:vMerge w:val="restart"/>
            <w:tcBorders>
              <w:top w:val="single" w:sz="4" w:space="0" w:color="auto"/>
              <w:left w:val="single" w:sz="4" w:space="0" w:color="auto"/>
              <w:bottom w:val="single" w:sz="4" w:space="0" w:color="auto"/>
              <w:right w:val="single" w:sz="4" w:space="0" w:color="auto"/>
            </w:tcBorders>
          </w:tcPr>
          <w:p w14:paraId="313DCEC1" w14:textId="77777777" w:rsidR="00C404FB" w:rsidRPr="006470BF" w:rsidRDefault="00C404FB" w:rsidP="00423AB6">
            <w:pPr>
              <w:autoSpaceDE w:val="0"/>
              <w:autoSpaceDN w:val="0"/>
              <w:adjustRightInd w:val="0"/>
              <w:jc w:val="center"/>
              <w:rPr>
                <w:bCs/>
              </w:rPr>
            </w:pPr>
            <w:r w:rsidRPr="006470BF">
              <w:rPr>
                <w:bCs/>
              </w:rPr>
              <w:t>Здание, сооружение</w:t>
            </w:r>
          </w:p>
        </w:tc>
        <w:tc>
          <w:tcPr>
            <w:tcW w:w="3628" w:type="dxa"/>
            <w:gridSpan w:val="2"/>
            <w:tcBorders>
              <w:top w:val="single" w:sz="4" w:space="0" w:color="auto"/>
              <w:left w:val="single" w:sz="4" w:space="0" w:color="auto"/>
              <w:bottom w:val="single" w:sz="4" w:space="0" w:color="auto"/>
              <w:right w:val="single" w:sz="4" w:space="0" w:color="auto"/>
            </w:tcBorders>
          </w:tcPr>
          <w:p w14:paraId="2B3197FC" w14:textId="77777777" w:rsidR="00C404FB" w:rsidRPr="006470BF" w:rsidRDefault="00C404FB" w:rsidP="00423AB6">
            <w:pPr>
              <w:autoSpaceDE w:val="0"/>
              <w:autoSpaceDN w:val="0"/>
              <w:adjustRightInd w:val="0"/>
              <w:jc w:val="center"/>
              <w:rPr>
                <w:bCs/>
              </w:rPr>
            </w:pPr>
            <w:r w:rsidRPr="006470BF">
              <w:rPr>
                <w:bCs/>
              </w:rPr>
              <w:t>Расстояние (м) от здания, сооружения, объекта до оси</w:t>
            </w:r>
          </w:p>
        </w:tc>
      </w:tr>
      <w:tr w:rsidR="00E7196D" w:rsidRPr="006470BF" w14:paraId="3F7CABDB" w14:textId="77777777" w:rsidTr="005D252B">
        <w:trPr>
          <w:jc w:val="center"/>
        </w:trPr>
        <w:tc>
          <w:tcPr>
            <w:tcW w:w="10065" w:type="dxa"/>
            <w:vMerge/>
            <w:tcBorders>
              <w:top w:val="single" w:sz="4" w:space="0" w:color="auto"/>
              <w:left w:val="single" w:sz="4" w:space="0" w:color="auto"/>
              <w:bottom w:val="single" w:sz="4" w:space="0" w:color="auto"/>
              <w:right w:val="single" w:sz="4" w:space="0" w:color="auto"/>
            </w:tcBorders>
          </w:tcPr>
          <w:p w14:paraId="2A633740" w14:textId="77777777" w:rsidR="00C404FB" w:rsidRPr="006470BF" w:rsidRDefault="00C404FB" w:rsidP="00423AB6">
            <w:pPr>
              <w:autoSpaceDE w:val="0"/>
              <w:autoSpaceDN w:val="0"/>
              <w:adjustRightInd w:val="0"/>
              <w:jc w:val="both"/>
              <w:rPr>
                <w:bCs/>
              </w:rPr>
            </w:pPr>
          </w:p>
        </w:tc>
        <w:tc>
          <w:tcPr>
            <w:tcW w:w="1871" w:type="dxa"/>
            <w:tcBorders>
              <w:top w:val="single" w:sz="4" w:space="0" w:color="auto"/>
              <w:left w:val="single" w:sz="4" w:space="0" w:color="auto"/>
              <w:bottom w:val="single" w:sz="4" w:space="0" w:color="auto"/>
              <w:right w:val="single" w:sz="4" w:space="0" w:color="auto"/>
            </w:tcBorders>
          </w:tcPr>
          <w:p w14:paraId="3B4B4C9F" w14:textId="77777777" w:rsidR="00C404FB" w:rsidRPr="006470BF" w:rsidRDefault="00C404FB" w:rsidP="00423AB6">
            <w:pPr>
              <w:autoSpaceDE w:val="0"/>
              <w:autoSpaceDN w:val="0"/>
              <w:adjustRightInd w:val="0"/>
              <w:jc w:val="center"/>
              <w:rPr>
                <w:bCs/>
              </w:rPr>
            </w:pPr>
            <w:r w:rsidRPr="006470BF">
              <w:rPr>
                <w:bCs/>
              </w:rPr>
              <w:t>ствола дерева</w:t>
            </w:r>
          </w:p>
        </w:tc>
        <w:tc>
          <w:tcPr>
            <w:tcW w:w="1757" w:type="dxa"/>
            <w:tcBorders>
              <w:top w:val="single" w:sz="4" w:space="0" w:color="auto"/>
              <w:left w:val="single" w:sz="4" w:space="0" w:color="auto"/>
              <w:bottom w:val="single" w:sz="4" w:space="0" w:color="auto"/>
              <w:right w:val="single" w:sz="4" w:space="0" w:color="auto"/>
            </w:tcBorders>
          </w:tcPr>
          <w:p w14:paraId="52C73658" w14:textId="77777777" w:rsidR="00C404FB" w:rsidRPr="006470BF" w:rsidRDefault="00C404FB" w:rsidP="00423AB6">
            <w:pPr>
              <w:autoSpaceDE w:val="0"/>
              <w:autoSpaceDN w:val="0"/>
              <w:adjustRightInd w:val="0"/>
              <w:jc w:val="center"/>
              <w:rPr>
                <w:bCs/>
              </w:rPr>
            </w:pPr>
            <w:r w:rsidRPr="006470BF">
              <w:rPr>
                <w:bCs/>
              </w:rPr>
              <w:t>кустарника</w:t>
            </w:r>
          </w:p>
        </w:tc>
      </w:tr>
      <w:tr w:rsidR="00E7196D" w:rsidRPr="006470BF" w14:paraId="4BEB059F" w14:textId="77777777" w:rsidTr="005D252B">
        <w:trPr>
          <w:jc w:val="center"/>
        </w:trPr>
        <w:tc>
          <w:tcPr>
            <w:tcW w:w="10065" w:type="dxa"/>
            <w:tcBorders>
              <w:top w:val="single" w:sz="4" w:space="0" w:color="auto"/>
              <w:left w:val="single" w:sz="4" w:space="0" w:color="auto"/>
              <w:right w:val="single" w:sz="4" w:space="0" w:color="auto"/>
            </w:tcBorders>
          </w:tcPr>
          <w:p w14:paraId="2CD9BAE4" w14:textId="77777777" w:rsidR="00C404FB" w:rsidRPr="006470BF" w:rsidRDefault="00C404FB" w:rsidP="00423AB6">
            <w:pPr>
              <w:autoSpaceDE w:val="0"/>
              <w:autoSpaceDN w:val="0"/>
              <w:adjustRightInd w:val="0"/>
              <w:rPr>
                <w:bCs/>
              </w:rPr>
            </w:pPr>
            <w:r w:rsidRPr="006470BF">
              <w:rPr>
                <w:bCs/>
              </w:rPr>
              <w:t>Наружная стена здания и сооружения</w:t>
            </w:r>
          </w:p>
        </w:tc>
        <w:tc>
          <w:tcPr>
            <w:tcW w:w="1871" w:type="dxa"/>
            <w:tcBorders>
              <w:top w:val="single" w:sz="4" w:space="0" w:color="auto"/>
              <w:left w:val="single" w:sz="4" w:space="0" w:color="auto"/>
              <w:right w:val="single" w:sz="4" w:space="0" w:color="auto"/>
            </w:tcBorders>
          </w:tcPr>
          <w:p w14:paraId="37E3777F" w14:textId="77777777" w:rsidR="00C404FB" w:rsidRPr="006470BF" w:rsidRDefault="00C404FB" w:rsidP="00423AB6">
            <w:pPr>
              <w:autoSpaceDE w:val="0"/>
              <w:autoSpaceDN w:val="0"/>
              <w:adjustRightInd w:val="0"/>
              <w:jc w:val="center"/>
              <w:rPr>
                <w:bCs/>
              </w:rPr>
            </w:pPr>
            <w:r w:rsidRPr="006470BF">
              <w:rPr>
                <w:bCs/>
              </w:rPr>
              <w:t>5,0</w:t>
            </w:r>
          </w:p>
        </w:tc>
        <w:tc>
          <w:tcPr>
            <w:tcW w:w="1757" w:type="dxa"/>
            <w:tcBorders>
              <w:top w:val="single" w:sz="4" w:space="0" w:color="auto"/>
              <w:left w:val="single" w:sz="4" w:space="0" w:color="auto"/>
              <w:right w:val="single" w:sz="4" w:space="0" w:color="auto"/>
            </w:tcBorders>
          </w:tcPr>
          <w:p w14:paraId="2C6C2598" w14:textId="77777777" w:rsidR="00C404FB" w:rsidRPr="006470BF" w:rsidRDefault="00C404FB" w:rsidP="00423AB6">
            <w:pPr>
              <w:autoSpaceDE w:val="0"/>
              <w:autoSpaceDN w:val="0"/>
              <w:adjustRightInd w:val="0"/>
              <w:jc w:val="center"/>
              <w:rPr>
                <w:bCs/>
              </w:rPr>
            </w:pPr>
            <w:r w:rsidRPr="006470BF">
              <w:rPr>
                <w:bCs/>
              </w:rPr>
              <w:t>1,5</w:t>
            </w:r>
          </w:p>
        </w:tc>
      </w:tr>
      <w:tr w:rsidR="00E7196D" w:rsidRPr="006470BF" w14:paraId="14966EB2" w14:textId="77777777" w:rsidTr="005D252B">
        <w:trPr>
          <w:jc w:val="center"/>
        </w:trPr>
        <w:tc>
          <w:tcPr>
            <w:tcW w:w="10065" w:type="dxa"/>
            <w:tcBorders>
              <w:left w:val="single" w:sz="4" w:space="0" w:color="auto"/>
              <w:right w:val="single" w:sz="4" w:space="0" w:color="auto"/>
            </w:tcBorders>
          </w:tcPr>
          <w:p w14:paraId="12437098" w14:textId="77777777" w:rsidR="00C404FB" w:rsidRPr="006470BF" w:rsidRDefault="00C404FB" w:rsidP="00423AB6">
            <w:pPr>
              <w:autoSpaceDE w:val="0"/>
              <w:autoSpaceDN w:val="0"/>
              <w:adjustRightInd w:val="0"/>
              <w:rPr>
                <w:bCs/>
              </w:rPr>
            </w:pPr>
            <w:r w:rsidRPr="006470BF">
              <w:rPr>
                <w:bCs/>
              </w:rPr>
              <w:t>Край тротуара и садовой дорожки</w:t>
            </w:r>
          </w:p>
        </w:tc>
        <w:tc>
          <w:tcPr>
            <w:tcW w:w="1871" w:type="dxa"/>
            <w:tcBorders>
              <w:left w:val="single" w:sz="4" w:space="0" w:color="auto"/>
              <w:right w:val="single" w:sz="4" w:space="0" w:color="auto"/>
            </w:tcBorders>
          </w:tcPr>
          <w:p w14:paraId="404323CD" w14:textId="77777777" w:rsidR="00C404FB" w:rsidRPr="006470BF" w:rsidRDefault="00C404FB" w:rsidP="00423AB6">
            <w:pPr>
              <w:autoSpaceDE w:val="0"/>
              <w:autoSpaceDN w:val="0"/>
              <w:adjustRightInd w:val="0"/>
              <w:jc w:val="center"/>
              <w:rPr>
                <w:bCs/>
              </w:rPr>
            </w:pPr>
            <w:r w:rsidRPr="006470BF">
              <w:rPr>
                <w:bCs/>
              </w:rPr>
              <w:t>0,7</w:t>
            </w:r>
          </w:p>
        </w:tc>
        <w:tc>
          <w:tcPr>
            <w:tcW w:w="1757" w:type="dxa"/>
            <w:tcBorders>
              <w:left w:val="single" w:sz="4" w:space="0" w:color="auto"/>
              <w:right w:val="single" w:sz="4" w:space="0" w:color="auto"/>
            </w:tcBorders>
          </w:tcPr>
          <w:p w14:paraId="6AC14C3B" w14:textId="77777777" w:rsidR="00C404FB" w:rsidRPr="006470BF" w:rsidRDefault="00C404FB" w:rsidP="00423AB6">
            <w:pPr>
              <w:autoSpaceDE w:val="0"/>
              <w:autoSpaceDN w:val="0"/>
              <w:adjustRightInd w:val="0"/>
              <w:jc w:val="center"/>
              <w:rPr>
                <w:bCs/>
              </w:rPr>
            </w:pPr>
            <w:r w:rsidRPr="006470BF">
              <w:rPr>
                <w:bCs/>
              </w:rPr>
              <w:t>0,5</w:t>
            </w:r>
          </w:p>
        </w:tc>
      </w:tr>
      <w:tr w:rsidR="00E7196D" w:rsidRPr="006470BF" w14:paraId="5017C56B" w14:textId="77777777" w:rsidTr="005D252B">
        <w:trPr>
          <w:jc w:val="center"/>
        </w:trPr>
        <w:tc>
          <w:tcPr>
            <w:tcW w:w="10065" w:type="dxa"/>
            <w:tcBorders>
              <w:left w:val="single" w:sz="4" w:space="0" w:color="auto"/>
              <w:right w:val="single" w:sz="4" w:space="0" w:color="auto"/>
            </w:tcBorders>
          </w:tcPr>
          <w:p w14:paraId="6A214E6C" w14:textId="77777777" w:rsidR="00C404FB" w:rsidRPr="006470BF" w:rsidRDefault="00C404FB" w:rsidP="00423AB6">
            <w:pPr>
              <w:autoSpaceDE w:val="0"/>
              <w:autoSpaceDN w:val="0"/>
              <w:adjustRightInd w:val="0"/>
              <w:rPr>
                <w:bCs/>
              </w:rPr>
            </w:pPr>
            <w:r w:rsidRPr="006470BF">
              <w:rPr>
                <w:bCs/>
              </w:rPr>
              <w:t>Край проезжей части улиц, кромка укрепленной полосы обочины дороги или бровка канавы</w:t>
            </w:r>
          </w:p>
        </w:tc>
        <w:tc>
          <w:tcPr>
            <w:tcW w:w="1871" w:type="dxa"/>
            <w:tcBorders>
              <w:left w:val="single" w:sz="4" w:space="0" w:color="auto"/>
              <w:right w:val="single" w:sz="4" w:space="0" w:color="auto"/>
            </w:tcBorders>
          </w:tcPr>
          <w:p w14:paraId="1ACA6213" w14:textId="77777777" w:rsidR="00C404FB" w:rsidRPr="006470BF" w:rsidRDefault="00C404FB" w:rsidP="00423AB6">
            <w:pPr>
              <w:autoSpaceDE w:val="0"/>
              <w:autoSpaceDN w:val="0"/>
              <w:adjustRightInd w:val="0"/>
              <w:jc w:val="center"/>
              <w:rPr>
                <w:bCs/>
              </w:rPr>
            </w:pPr>
            <w:r w:rsidRPr="006470BF">
              <w:rPr>
                <w:bCs/>
              </w:rPr>
              <w:t>2,0</w:t>
            </w:r>
          </w:p>
        </w:tc>
        <w:tc>
          <w:tcPr>
            <w:tcW w:w="1757" w:type="dxa"/>
            <w:tcBorders>
              <w:left w:val="single" w:sz="4" w:space="0" w:color="auto"/>
              <w:right w:val="single" w:sz="4" w:space="0" w:color="auto"/>
            </w:tcBorders>
          </w:tcPr>
          <w:p w14:paraId="61212866" w14:textId="77777777" w:rsidR="00C404FB" w:rsidRPr="006470BF" w:rsidRDefault="00C404FB" w:rsidP="00423AB6">
            <w:pPr>
              <w:autoSpaceDE w:val="0"/>
              <w:autoSpaceDN w:val="0"/>
              <w:adjustRightInd w:val="0"/>
              <w:jc w:val="center"/>
              <w:rPr>
                <w:bCs/>
              </w:rPr>
            </w:pPr>
            <w:r w:rsidRPr="006470BF">
              <w:rPr>
                <w:bCs/>
              </w:rPr>
              <w:t>1,0</w:t>
            </w:r>
          </w:p>
        </w:tc>
      </w:tr>
      <w:tr w:rsidR="00E7196D" w:rsidRPr="006470BF" w14:paraId="7AF2C747" w14:textId="77777777" w:rsidTr="005D252B">
        <w:trPr>
          <w:jc w:val="center"/>
        </w:trPr>
        <w:tc>
          <w:tcPr>
            <w:tcW w:w="10065" w:type="dxa"/>
            <w:tcBorders>
              <w:left w:val="single" w:sz="4" w:space="0" w:color="auto"/>
              <w:right w:val="single" w:sz="4" w:space="0" w:color="auto"/>
            </w:tcBorders>
          </w:tcPr>
          <w:p w14:paraId="3AFD7715" w14:textId="77777777" w:rsidR="00C404FB" w:rsidRPr="006470BF" w:rsidRDefault="00C404FB" w:rsidP="00423AB6">
            <w:pPr>
              <w:autoSpaceDE w:val="0"/>
              <w:autoSpaceDN w:val="0"/>
              <w:adjustRightInd w:val="0"/>
              <w:rPr>
                <w:bCs/>
              </w:rPr>
            </w:pPr>
            <w:r w:rsidRPr="006470BF">
              <w:rPr>
                <w:bCs/>
              </w:rPr>
              <w:t>Мачта и опора осветительной сети, мостовая опора и эстакада</w:t>
            </w:r>
          </w:p>
        </w:tc>
        <w:tc>
          <w:tcPr>
            <w:tcW w:w="1871" w:type="dxa"/>
            <w:tcBorders>
              <w:left w:val="single" w:sz="4" w:space="0" w:color="auto"/>
              <w:right w:val="single" w:sz="4" w:space="0" w:color="auto"/>
            </w:tcBorders>
          </w:tcPr>
          <w:p w14:paraId="28CE38F9" w14:textId="77777777" w:rsidR="00C404FB" w:rsidRPr="006470BF" w:rsidRDefault="00C404FB" w:rsidP="00423AB6">
            <w:pPr>
              <w:autoSpaceDE w:val="0"/>
              <w:autoSpaceDN w:val="0"/>
              <w:adjustRightInd w:val="0"/>
              <w:jc w:val="center"/>
              <w:rPr>
                <w:bCs/>
              </w:rPr>
            </w:pPr>
            <w:r w:rsidRPr="006470BF">
              <w:rPr>
                <w:bCs/>
              </w:rPr>
              <w:t>4,0</w:t>
            </w:r>
          </w:p>
        </w:tc>
        <w:tc>
          <w:tcPr>
            <w:tcW w:w="1757" w:type="dxa"/>
            <w:tcBorders>
              <w:left w:val="single" w:sz="4" w:space="0" w:color="auto"/>
              <w:right w:val="single" w:sz="4" w:space="0" w:color="auto"/>
            </w:tcBorders>
          </w:tcPr>
          <w:p w14:paraId="0A6C61DB" w14:textId="77777777" w:rsidR="00C404FB" w:rsidRPr="006470BF" w:rsidRDefault="00C404FB" w:rsidP="00423AB6">
            <w:pPr>
              <w:autoSpaceDE w:val="0"/>
              <w:autoSpaceDN w:val="0"/>
              <w:adjustRightInd w:val="0"/>
              <w:jc w:val="center"/>
              <w:rPr>
                <w:bCs/>
              </w:rPr>
            </w:pPr>
            <w:r w:rsidRPr="006470BF">
              <w:rPr>
                <w:bCs/>
              </w:rPr>
              <w:t>-</w:t>
            </w:r>
          </w:p>
        </w:tc>
      </w:tr>
      <w:tr w:rsidR="00E7196D" w:rsidRPr="006470BF" w14:paraId="1A313AE1" w14:textId="77777777" w:rsidTr="005D252B">
        <w:trPr>
          <w:jc w:val="center"/>
        </w:trPr>
        <w:tc>
          <w:tcPr>
            <w:tcW w:w="10065" w:type="dxa"/>
            <w:tcBorders>
              <w:left w:val="single" w:sz="4" w:space="0" w:color="auto"/>
              <w:right w:val="single" w:sz="4" w:space="0" w:color="auto"/>
            </w:tcBorders>
          </w:tcPr>
          <w:p w14:paraId="4ED3DBE3" w14:textId="77777777" w:rsidR="00C404FB" w:rsidRPr="006470BF" w:rsidRDefault="00C404FB" w:rsidP="00423AB6">
            <w:pPr>
              <w:autoSpaceDE w:val="0"/>
              <w:autoSpaceDN w:val="0"/>
              <w:adjustRightInd w:val="0"/>
              <w:rPr>
                <w:bCs/>
              </w:rPr>
            </w:pPr>
            <w:r w:rsidRPr="006470BF">
              <w:rPr>
                <w:bCs/>
              </w:rPr>
              <w:t>Подошва откоса, террасы и другие</w:t>
            </w:r>
          </w:p>
        </w:tc>
        <w:tc>
          <w:tcPr>
            <w:tcW w:w="1871" w:type="dxa"/>
            <w:tcBorders>
              <w:left w:val="single" w:sz="4" w:space="0" w:color="auto"/>
              <w:right w:val="single" w:sz="4" w:space="0" w:color="auto"/>
            </w:tcBorders>
          </w:tcPr>
          <w:p w14:paraId="30A77F4A" w14:textId="77777777" w:rsidR="00C404FB" w:rsidRPr="006470BF" w:rsidRDefault="00C404FB" w:rsidP="00423AB6">
            <w:pPr>
              <w:autoSpaceDE w:val="0"/>
              <w:autoSpaceDN w:val="0"/>
              <w:adjustRightInd w:val="0"/>
              <w:jc w:val="center"/>
              <w:rPr>
                <w:bCs/>
              </w:rPr>
            </w:pPr>
            <w:r w:rsidRPr="006470BF">
              <w:rPr>
                <w:bCs/>
              </w:rPr>
              <w:t>1,0</w:t>
            </w:r>
          </w:p>
        </w:tc>
        <w:tc>
          <w:tcPr>
            <w:tcW w:w="1757" w:type="dxa"/>
            <w:tcBorders>
              <w:left w:val="single" w:sz="4" w:space="0" w:color="auto"/>
              <w:right w:val="single" w:sz="4" w:space="0" w:color="auto"/>
            </w:tcBorders>
          </w:tcPr>
          <w:p w14:paraId="24CAFBF9" w14:textId="77777777" w:rsidR="00C404FB" w:rsidRPr="006470BF" w:rsidRDefault="00C404FB" w:rsidP="00423AB6">
            <w:pPr>
              <w:autoSpaceDE w:val="0"/>
              <w:autoSpaceDN w:val="0"/>
              <w:adjustRightInd w:val="0"/>
              <w:jc w:val="center"/>
              <w:rPr>
                <w:bCs/>
              </w:rPr>
            </w:pPr>
            <w:r w:rsidRPr="006470BF">
              <w:rPr>
                <w:bCs/>
              </w:rPr>
              <w:t>0,5</w:t>
            </w:r>
          </w:p>
        </w:tc>
      </w:tr>
      <w:tr w:rsidR="00E7196D" w:rsidRPr="006470BF" w14:paraId="745FBE3D" w14:textId="77777777" w:rsidTr="005D252B">
        <w:trPr>
          <w:jc w:val="center"/>
        </w:trPr>
        <w:tc>
          <w:tcPr>
            <w:tcW w:w="10065" w:type="dxa"/>
            <w:tcBorders>
              <w:left w:val="single" w:sz="4" w:space="0" w:color="auto"/>
              <w:right w:val="single" w:sz="4" w:space="0" w:color="auto"/>
            </w:tcBorders>
          </w:tcPr>
          <w:p w14:paraId="6DAC7EC9" w14:textId="77777777" w:rsidR="00C404FB" w:rsidRPr="006470BF" w:rsidRDefault="00C404FB" w:rsidP="00423AB6">
            <w:pPr>
              <w:autoSpaceDE w:val="0"/>
              <w:autoSpaceDN w:val="0"/>
              <w:adjustRightInd w:val="0"/>
              <w:rPr>
                <w:bCs/>
              </w:rPr>
            </w:pPr>
            <w:r w:rsidRPr="006470BF">
              <w:rPr>
                <w:bCs/>
              </w:rPr>
              <w:t>Подошва или внутренняя грань подпорной стенки</w:t>
            </w:r>
          </w:p>
          <w:p w14:paraId="0D88D5F1" w14:textId="77777777" w:rsidR="00C404FB" w:rsidRPr="006470BF" w:rsidRDefault="00C404FB" w:rsidP="00423AB6">
            <w:pPr>
              <w:autoSpaceDE w:val="0"/>
              <w:autoSpaceDN w:val="0"/>
              <w:adjustRightInd w:val="0"/>
              <w:rPr>
                <w:bCs/>
              </w:rPr>
            </w:pPr>
            <w:r w:rsidRPr="006470BF">
              <w:rPr>
                <w:bCs/>
              </w:rPr>
              <w:t>Подземные сети:</w:t>
            </w:r>
          </w:p>
        </w:tc>
        <w:tc>
          <w:tcPr>
            <w:tcW w:w="1871" w:type="dxa"/>
            <w:tcBorders>
              <w:left w:val="single" w:sz="4" w:space="0" w:color="auto"/>
              <w:right w:val="single" w:sz="4" w:space="0" w:color="auto"/>
            </w:tcBorders>
          </w:tcPr>
          <w:p w14:paraId="558427D6" w14:textId="77777777" w:rsidR="00C404FB" w:rsidRPr="006470BF" w:rsidRDefault="00C404FB" w:rsidP="00423AB6">
            <w:pPr>
              <w:autoSpaceDE w:val="0"/>
              <w:autoSpaceDN w:val="0"/>
              <w:adjustRightInd w:val="0"/>
              <w:jc w:val="center"/>
              <w:rPr>
                <w:bCs/>
              </w:rPr>
            </w:pPr>
            <w:r w:rsidRPr="006470BF">
              <w:rPr>
                <w:bCs/>
              </w:rPr>
              <w:t>3,0</w:t>
            </w:r>
          </w:p>
        </w:tc>
        <w:tc>
          <w:tcPr>
            <w:tcW w:w="1757" w:type="dxa"/>
            <w:tcBorders>
              <w:left w:val="single" w:sz="4" w:space="0" w:color="auto"/>
              <w:right w:val="single" w:sz="4" w:space="0" w:color="auto"/>
            </w:tcBorders>
          </w:tcPr>
          <w:p w14:paraId="49F919CE" w14:textId="77777777" w:rsidR="00C404FB" w:rsidRPr="006470BF" w:rsidRDefault="00C404FB" w:rsidP="00423AB6">
            <w:pPr>
              <w:autoSpaceDE w:val="0"/>
              <w:autoSpaceDN w:val="0"/>
              <w:adjustRightInd w:val="0"/>
              <w:jc w:val="center"/>
              <w:rPr>
                <w:bCs/>
              </w:rPr>
            </w:pPr>
            <w:r w:rsidRPr="006470BF">
              <w:rPr>
                <w:bCs/>
              </w:rPr>
              <w:t>1,0</w:t>
            </w:r>
          </w:p>
        </w:tc>
      </w:tr>
      <w:tr w:rsidR="00E7196D" w:rsidRPr="006470BF" w14:paraId="1CFE85ED" w14:textId="77777777" w:rsidTr="005D252B">
        <w:trPr>
          <w:jc w:val="center"/>
        </w:trPr>
        <w:tc>
          <w:tcPr>
            <w:tcW w:w="10065" w:type="dxa"/>
            <w:tcBorders>
              <w:left w:val="single" w:sz="4" w:space="0" w:color="auto"/>
              <w:right w:val="single" w:sz="4" w:space="0" w:color="auto"/>
            </w:tcBorders>
          </w:tcPr>
          <w:p w14:paraId="1812122A" w14:textId="77777777" w:rsidR="00C404FB" w:rsidRPr="006470BF" w:rsidRDefault="00C404FB" w:rsidP="00423AB6">
            <w:pPr>
              <w:autoSpaceDE w:val="0"/>
              <w:autoSpaceDN w:val="0"/>
              <w:adjustRightInd w:val="0"/>
              <w:rPr>
                <w:bCs/>
              </w:rPr>
            </w:pPr>
            <w:r w:rsidRPr="006470BF">
              <w:rPr>
                <w:bCs/>
              </w:rPr>
              <w:t>газопровод, канализация</w:t>
            </w:r>
          </w:p>
        </w:tc>
        <w:tc>
          <w:tcPr>
            <w:tcW w:w="1871" w:type="dxa"/>
            <w:tcBorders>
              <w:left w:val="single" w:sz="4" w:space="0" w:color="auto"/>
              <w:right w:val="single" w:sz="4" w:space="0" w:color="auto"/>
            </w:tcBorders>
          </w:tcPr>
          <w:p w14:paraId="084F8D3C" w14:textId="77777777" w:rsidR="00C404FB" w:rsidRPr="006470BF" w:rsidRDefault="00C404FB" w:rsidP="00423AB6">
            <w:pPr>
              <w:autoSpaceDE w:val="0"/>
              <w:autoSpaceDN w:val="0"/>
              <w:adjustRightInd w:val="0"/>
              <w:jc w:val="center"/>
              <w:rPr>
                <w:bCs/>
              </w:rPr>
            </w:pPr>
            <w:r w:rsidRPr="006470BF">
              <w:rPr>
                <w:bCs/>
              </w:rPr>
              <w:t>1,5</w:t>
            </w:r>
          </w:p>
        </w:tc>
        <w:tc>
          <w:tcPr>
            <w:tcW w:w="1757" w:type="dxa"/>
            <w:tcBorders>
              <w:left w:val="single" w:sz="4" w:space="0" w:color="auto"/>
              <w:right w:val="single" w:sz="4" w:space="0" w:color="auto"/>
            </w:tcBorders>
          </w:tcPr>
          <w:p w14:paraId="6EE9DE35" w14:textId="77777777" w:rsidR="00C404FB" w:rsidRPr="006470BF" w:rsidRDefault="00C404FB" w:rsidP="00423AB6">
            <w:pPr>
              <w:autoSpaceDE w:val="0"/>
              <w:autoSpaceDN w:val="0"/>
              <w:adjustRightInd w:val="0"/>
              <w:jc w:val="center"/>
              <w:rPr>
                <w:bCs/>
              </w:rPr>
            </w:pPr>
            <w:r w:rsidRPr="006470BF">
              <w:rPr>
                <w:bCs/>
              </w:rPr>
              <w:t>-</w:t>
            </w:r>
          </w:p>
        </w:tc>
      </w:tr>
      <w:tr w:rsidR="00E7196D" w:rsidRPr="006470BF" w14:paraId="50857C13" w14:textId="77777777" w:rsidTr="005D252B">
        <w:trPr>
          <w:jc w:val="center"/>
        </w:trPr>
        <w:tc>
          <w:tcPr>
            <w:tcW w:w="10065" w:type="dxa"/>
            <w:tcBorders>
              <w:left w:val="single" w:sz="4" w:space="0" w:color="auto"/>
              <w:right w:val="single" w:sz="4" w:space="0" w:color="auto"/>
            </w:tcBorders>
          </w:tcPr>
          <w:p w14:paraId="6B649383" w14:textId="77777777" w:rsidR="00C404FB" w:rsidRPr="006470BF" w:rsidRDefault="00C404FB" w:rsidP="00423AB6">
            <w:pPr>
              <w:autoSpaceDE w:val="0"/>
              <w:autoSpaceDN w:val="0"/>
              <w:adjustRightInd w:val="0"/>
              <w:rPr>
                <w:bCs/>
              </w:rPr>
            </w:pPr>
            <w:r w:rsidRPr="006470BF">
              <w:rPr>
                <w:bCs/>
              </w:rPr>
              <w:t>тепловая сеть (стенка канала, тоннеля или оболочка при бесканальной прокладке)</w:t>
            </w:r>
          </w:p>
        </w:tc>
        <w:tc>
          <w:tcPr>
            <w:tcW w:w="1871" w:type="dxa"/>
            <w:tcBorders>
              <w:left w:val="single" w:sz="4" w:space="0" w:color="auto"/>
              <w:right w:val="single" w:sz="4" w:space="0" w:color="auto"/>
            </w:tcBorders>
          </w:tcPr>
          <w:p w14:paraId="0C7BEE32" w14:textId="77777777" w:rsidR="00C404FB" w:rsidRPr="006470BF" w:rsidRDefault="00C404FB" w:rsidP="00423AB6">
            <w:pPr>
              <w:autoSpaceDE w:val="0"/>
              <w:autoSpaceDN w:val="0"/>
              <w:adjustRightInd w:val="0"/>
              <w:jc w:val="center"/>
              <w:rPr>
                <w:bCs/>
              </w:rPr>
            </w:pPr>
            <w:r w:rsidRPr="006470BF">
              <w:rPr>
                <w:bCs/>
              </w:rPr>
              <w:t>2,0</w:t>
            </w:r>
          </w:p>
        </w:tc>
        <w:tc>
          <w:tcPr>
            <w:tcW w:w="1757" w:type="dxa"/>
            <w:tcBorders>
              <w:left w:val="single" w:sz="4" w:space="0" w:color="auto"/>
              <w:right w:val="single" w:sz="4" w:space="0" w:color="auto"/>
            </w:tcBorders>
          </w:tcPr>
          <w:p w14:paraId="096DB355" w14:textId="77777777" w:rsidR="00C404FB" w:rsidRPr="006470BF" w:rsidRDefault="00C404FB" w:rsidP="00423AB6">
            <w:pPr>
              <w:autoSpaceDE w:val="0"/>
              <w:autoSpaceDN w:val="0"/>
              <w:adjustRightInd w:val="0"/>
              <w:jc w:val="center"/>
              <w:rPr>
                <w:bCs/>
              </w:rPr>
            </w:pPr>
            <w:r w:rsidRPr="006470BF">
              <w:rPr>
                <w:bCs/>
              </w:rPr>
              <w:t>1,0</w:t>
            </w:r>
          </w:p>
        </w:tc>
      </w:tr>
      <w:tr w:rsidR="00E7196D" w:rsidRPr="006470BF" w14:paraId="52C55D3D" w14:textId="77777777" w:rsidTr="005D252B">
        <w:trPr>
          <w:jc w:val="center"/>
        </w:trPr>
        <w:tc>
          <w:tcPr>
            <w:tcW w:w="10065" w:type="dxa"/>
            <w:tcBorders>
              <w:left w:val="single" w:sz="4" w:space="0" w:color="auto"/>
              <w:right w:val="single" w:sz="4" w:space="0" w:color="auto"/>
            </w:tcBorders>
          </w:tcPr>
          <w:p w14:paraId="2BF5C796" w14:textId="77777777" w:rsidR="00C404FB" w:rsidRPr="006470BF" w:rsidRDefault="00C404FB" w:rsidP="00423AB6">
            <w:pPr>
              <w:autoSpaceDE w:val="0"/>
              <w:autoSpaceDN w:val="0"/>
              <w:adjustRightInd w:val="0"/>
              <w:rPr>
                <w:bCs/>
              </w:rPr>
            </w:pPr>
            <w:r w:rsidRPr="006470BF">
              <w:rPr>
                <w:bCs/>
              </w:rPr>
              <w:t>водопровод, дренаж</w:t>
            </w:r>
          </w:p>
        </w:tc>
        <w:tc>
          <w:tcPr>
            <w:tcW w:w="1871" w:type="dxa"/>
            <w:tcBorders>
              <w:left w:val="single" w:sz="4" w:space="0" w:color="auto"/>
              <w:right w:val="single" w:sz="4" w:space="0" w:color="auto"/>
            </w:tcBorders>
          </w:tcPr>
          <w:p w14:paraId="0EF68170" w14:textId="77777777" w:rsidR="00C404FB" w:rsidRPr="006470BF" w:rsidRDefault="00C404FB" w:rsidP="00423AB6">
            <w:pPr>
              <w:autoSpaceDE w:val="0"/>
              <w:autoSpaceDN w:val="0"/>
              <w:adjustRightInd w:val="0"/>
              <w:jc w:val="center"/>
              <w:rPr>
                <w:bCs/>
              </w:rPr>
            </w:pPr>
            <w:r w:rsidRPr="006470BF">
              <w:rPr>
                <w:bCs/>
              </w:rPr>
              <w:t>2,0</w:t>
            </w:r>
          </w:p>
        </w:tc>
        <w:tc>
          <w:tcPr>
            <w:tcW w:w="1757" w:type="dxa"/>
            <w:tcBorders>
              <w:left w:val="single" w:sz="4" w:space="0" w:color="auto"/>
              <w:right w:val="single" w:sz="4" w:space="0" w:color="auto"/>
            </w:tcBorders>
          </w:tcPr>
          <w:p w14:paraId="21D06527" w14:textId="77777777" w:rsidR="00C404FB" w:rsidRPr="006470BF" w:rsidRDefault="00C404FB" w:rsidP="00423AB6">
            <w:pPr>
              <w:autoSpaceDE w:val="0"/>
              <w:autoSpaceDN w:val="0"/>
              <w:adjustRightInd w:val="0"/>
              <w:jc w:val="center"/>
              <w:rPr>
                <w:bCs/>
              </w:rPr>
            </w:pPr>
            <w:r w:rsidRPr="006470BF">
              <w:rPr>
                <w:bCs/>
              </w:rPr>
              <w:t>-</w:t>
            </w:r>
          </w:p>
        </w:tc>
      </w:tr>
      <w:tr w:rsidR="00C404FB" w:rsidRPr="006470BF" w14:paraId="312F29EB" w14:textId="77777777" w:rsidTr="005D252B">
        <w:trPr>
          <w:jc w:val="center"/>
        </w:trPr>
        <w:tc>
          <w:tcPr>
            <w:tcW w:w="10065" w:type="dxa"/>
            <w:tcBorders>
              <w:left w:val="single" w:sz="4" w:space="0" w:color="auto"/>
              <w:bottom w:val="single" w:sz="4" w:space="0" w:color="auto"/>
              <w:right w:val="single" w:sz="4" w:space="0" w:color="auto"/>
            </w:tcBorders>
          </w:tcPr>
          <w:p w14:paraId="7896BF5A" w14:textId="77777777" w:rsidR="00C404FB" w:rsidRPr="006470BF" w:rsidRDefault="00C404FB" w:rsidP="00423AB6">
            <w:pPr>
              <w:autoSpaceDE w:val="0"/>
              <w:autoSpaceDN w:val="0"/>
              <w:adjustRightInd w:val="0"/>
              <w:rPr>
                <w:bCs/>
              </w:rPr>
            </w:pPr>
            <w:r w:rsidRPr="006470BF">
              <w:rPr>
                <w:bCs/>
              </w:rPr>
              <w:t>силовой кабель и кабель связи</w:t>
            </w:r>
          </w:p>
        </w:tc>
        <w:tc>
          <w:tcPr>
            <w:tcW w:w="1871" w:type="dxa"/>
            <w:tcBorders>
              <w:left w:val="single" w:sz="4" w:space="0" w:color="auto"/>
              <w:bottom w:val="single" w:sz="4" w:space="0" w:color="auto"/>
              <w:right w:val="single" w:sz="4" w:space="0" w:color="auto"/>
            </w:tcBorders>
          </w:tcPr>
          <w:p w14:paraId="4A37E9DD" w14:textId="77777777" w:rsidR="00C404FB" w:rsidRPr="006470BF" w:rsidRDefault="00C404FB" w:rsidP="00423AB6">
            <w:pPr>
              <w:autoSpaceDE w:val="0"/>
              <w:autoSpaceDN w:val="0"/>
              <w:adjustRightInd w:val="0"/>
              <w:jc w:val="center"/>
              <w:rPr>
                <w:bCs/>
              </w:rPr>
            </w:pPr>
            <w:r w:rsidRPr="006470BF">
              <w:rPr>
                <w:bCs/>
              </w:rPr>
              <w:t>2,0</w:t>
            </w:r>
          </w:p>
        </w:tc>
        <w:tc>
          <w:tcPr>
            <w:tcW w:w="1757" w:type="dxa"/>
            <w:tcBorders>
              <w:left w:val="single" w:sz="4" w:space="0" w:color="auto"/>
              <w:bottom w:val="single" w:sz="4" w:space="0" w:color="auto"/>
              <w:right w:val="single" w:sz="4" w:space="0" w:color="auto"/>
            </w:tcBorders>
          </w:tcPr>
          <w:p w14:paraId="5E139B06" w14:textId="77777777" w:rsidR="00C404FB" w:rsidRPr="006470BF" w:rsidRDefault="00C404FB" w:rsidP="00423AB6">
            <w:pPr>
              <w:autoSpaceDE w:val="0"/>
              <w:autoSpaceDN w:val="0"/>
              <w:adjustRightInd w:val="0"/>
              <w:jc w:val="center"/>
              <w:rPr>
                <w:bCs/>
              </w:rPr>
            </w:pPr>
            <w:r w:rsidRPr="006470BF">
              <w:rPr>
                <w:bCs/>
              </w:rPr>
              <w:t>0,7</w:t>
            </w:r>
          </w:p>
        </w:tc>
      </w:tr>
    </w:tbl>
    <w:p w14:paraId="7967F60F" w14:textId="77777777" w:rsidR="00C404FB" w:rsidRPr="006470BF" w:rsidRDefault="00C404FB" w:rsidP="00423AB6">
      <w:pPr>
        <w:autoSpaceDE w:val="0"/>
        <w:autoSpaceDN w:val="0"/>
        <w:adjustRightInd w:val="0"/>
        <w:jc w:val="both"/>
        <w:rPr>
          <w:bCs/>
        </w:rPr>
      </w:pPr>
    </w:p>
    <w:p w14:paraId="2457878D" w14:textId="77777777" w:rsidR="00C404FB" w:rsidRPr="006470BF" w:rsidRDefault="00C404FB" w:rsidP="00423AB6">
      <w:pPr>
        <w:autoSpaceDE w:val="0"/>
        <w:autoSpaceDN w:val="0"/>
        <w:adjustRightInd w:val="0"/>
        <w:ind w:firstLine="540"/>
        <w:jc w:val="both"/>
        <w:rPr>
          <w:bCs/>
        </w:rPr>
      </w:pPr>
      <w:r w:rsidRPr="006470BF">
        <w:rPr>
          <w:bCs/>
        </w:rPr>
        <w:t>1. Приведенные нормы относятся к деревьям с диаметром кроны не более 5 м и должны быть увеличены для деревьев с кроной большего диаметра.</w:t>
      </w:r>
    </w:p>
    <w:p w14:paraId="4CF7E77E" w14:textId="77777777" w:rsidR="00C404FB" w:rsidRPr="006470BF" w:rsidRDefault="00C404FB" w:rsidP="00423AB6">
      <w:pPr>
        <w:autoSpaceDE w:val="0"/>
        <w:autoSpaceDN w:val="0"/>
        <w:adjustRightInd w:val="0"/>
        <w:ind w:firstLine="540"/>
        <w:jc w:val="both"/>
        <w:rPr>
          <w:bCs/>
        </w:rPr>
      </w:pPr>
      <w:r w:rsidRPr="006470BF">
        <w:rPr>
          <w:bCs/>
        </w:rPr>
        <w:t>2. Деревья, высаживаемые у зданий, не должны препятствовать инсоляции и освещенности жилых и общественных помещений.</w:t>
      </w:r>
    </w:p>
    <w:p w14:paraId="5D789A3F" w14:textId="77777777" w:rsidR="00C404FB" w:rsidRPr="006470BF" w:rsidRDefault="00C404FB" w:rsidP="00423AB6">
      <w:pPr>
        <w:autoSpaceDE w:val="0"/>
        <w:autoSpaceDN w:val="0"/>
        <w:adjustRightInd w:val="0"/>
        <w:ind w:firstLine="540"/>
        <w:jc w:val="both"/>
        <w:rPr>
          <w:bCs/>
        </w:rPr>
      </w:pPr>
      <w:r w:rsidRPr="006470BF">
        <w:rPr>
          <w:bCs/>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76C25C0B" w14:textId="77777777" w:rsidR="00C404FB" w:rsidRPr="006470BF" w:rsidRDefault="00C404FB" w:rsidP="00423AB6">
      <w:pPr>
        <w:autoSpaceDE w:val="0"/>
        <w:autoSpaceDN w:val="0"/>
        <w:adjustRightInd w:val="0"/>
        <w:ind w:firstLine="540"/>
        <w:jc w:val="both"/>
        <w:rPr>
          <w:bCs/>
        </w:rPr>
      </w:pPr>
      <w:r w:rsidRPr="006470BF">
        <w:rPr>
          <w:bCs/>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19520730" w14:textId="77777777" w:rsidR="00C404FB" w:rsidRPr="006470BF" w:rsidRDefault="00C404FB" w:rsidP="00423AB6">
      <w:pPr>
        <w:autoSpaceDE w:val="0"/>
        <w:autoSpaceDN w:val="0"/>
        <w:adjustRightInd w:val="0"/>
        <w:ind w:firstLine="540"/>
        <w:jc w:val="both"/>
        <w:rPr>
          <w:bCs/>
        </w:rPr>
      </w:pPr>
      <w:r w:rsidRPr="006470BF">
        <w:rPr>
          <w:bCs/>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7AEA7335" w14:textId="77777777" w:rsidR="00C404FB" w:rsidRPr="006470BF" w:rsidRDefault="00C404FB" w:rsidP="00423AB6">
      <w:pPr>
        <w:autoSpaceDE w:val="0"/>
        <w:autoSpaceDN w:val="0"/>
        <w:adjustRightInd w:val="0"/>
        <w:ind w:firstLine="540"/>
        <w:jc w:val="both"/>
        <w:rPr>
          <w:bCs/>
        </w:rPr>
      </w:pPr>
      <w:r w:rsidRPr="006470BF">
        <w:rPr>
          <w:bCs/>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0F52AFFE" w14:textId="77777777" w:rsidR="00BB7916" w:rsidRPr="006470BF" w:rsidRDefault="00741113" w:rsidP="00A34517">
      <w:pPr>
        <w:pStyle w:val="20"/>
        <w:rPr>
          <w:szCs w:val="24"/>
        </w:rPr>
      </w:pPr>
      <w:bookmarkStart w:id="120" w:name="_Toc531245427"/>
      <w:bookmarkStart w:id="121" w:name="_Toc76049262"/>
      <w:r w:rsidRPr="006470BF">
        <w:rPr>
          <w:szCs w:val="24"/>
        </w:rPr>
        <w:t>Статья 44</w:t>
      </w:r>
      <w:r w:rsidR="008123A3" w:rsidRPr="006470BF">
        <w:rPr>
          <w:szCs w:val="24"/>
        </w:rPr>
        <w:t>.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sidR="00BB7916" w:rsidRPr="006470BF">
        <w:rPr>
          <w:szCs w:val="24"/>
        </w:rPr>
        <w:t>.</w:t>
      </w:r>
      <w:bookmarkEnd w:id="120"/>
      <w:bookmarkEnd w:id="121"/>
    </w:p>
    <w:p w14:paraId="723660F0" w14:textId="77777777" w:rsidR="005C00C5" w:rsidRPr="006470BF" w:rsidRDefault="008123A3" w:rsidP="008123A3">
      <w:pPr>
        <w:pStyle w:val="20"/>
        <w:rPr>
          <w:szCs w:val="24"/>
        </w:rPr>
      </w:pPr>
      <w:bookmarkStart w:id="122" w:name="_Toc76049263"/>
      <w:r w:rsidRPr="006470BF">
        <w:rPr>
          <w:szCs w:val="24"/>
        </w:rPr>
        <w:t xml:space="preserve">1. </w:t>
      </w:r>
      <w:r w:rsidR="005C00C5" w:rsidRPr="006470BF">
        <w:rPr>
          <w:szCs w:val="24"/>
        </w:rPr>
        <w:t xml:space="preserve">СХ-1 </w:t>
      </w:r>
      <w:r w:rsidRPr="006470BF">
        <w:rPr>
          <w:szCs w:val="24"/>
        </w:rPr>
        <w:t>Зона сельскохозяйственного использования</w:t>
      </w:r>
      <w:bookmarkEnd w:id="122"/>
    </w:p>
    <w:p w14:paraId="2B31C3D6" w14:textId="77777777" w:rsidR="004F5A03" w:rsidRPr="006470BF" w:rsidRDefault="004F5A03" w:rsidP="00645243">
      <w:pPr>
        <w:widowControl w:val="0"/>
        <w:spacing w:before="120" w:after="120"/>
        <w:ind w:firstLine="709"/>
        <w:jc w:val="both"/>
      </w:pPr>
      <w:r w:rsidRPr="006470BF">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2F32AAE8" w14:textId="77777777" w:rsidR="00645243" w:rsidRPr="006470BF" w:rsidRDefault="00645243" w:rsidP="0064524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5D348AB" w14:textId="77777777" w:rsidR="005C00C5" w:rsidRPr="006470BF" w:rsidRDefault="00A24BE1" w:rsidP="00423AB6">
      <w:pPr>
        <w:rPr>
          <w:b/>
        </w:rPr>
      </w:pPr>
      <w:r w:rsidRPr="006470BF">
        <w:rPr>
          <w:b/>
        </w:rPr>
        <w:t>1.</w:t>
      </w:r>
      <w:r w:rsidR="005C00C5" w:rsidRPr="006470BF">
        <w:rPr>
          <w:b/>
        </w:rPr>
        <w:t xml:space="preserve">1. </w:t>
      </w:r>
      <w:r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A24BE1" w:rsidRPr="006470BF" w14:paraId="63526AA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5979F69" w14:textId="77777777" w:rsidR="00A24BE1" w:rsidRPr="006470BF" w:rsidRDefault="00A24BE1" w:rsidP="00A24BE1">
            <w:pPr>
              <w:tabs>
                <w:tab w:val="left" w:pos="2520"/>
              </w:tabs>
              <w:jc w:val="center"/>
              <w:rPr>
                <w:b/>
              </w:rPr>
            </w:pPr>
            <w:r w:rsidRPr="006470BF">
              <w:rPr>
                <w:b/>
              </w:rPr>
              <w:t>Код вида</w:t>
            </w:r>
          </w:p>
          <w:p w14:paraId="34CB7070" w14:textId="77777777" w:rsidR="00A24BE1" w:rsidRPr="006470BF" w:rsidRDefault="00A24BE1" w:rsidP="00A24BE1">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544BD" w14:textId="77777777" w:rsidR="00A24BE1" w:rsidRPr="006470BF" w:rsidRDefault="00A24BE1" w:rsidP="00A24BE1">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E4AEE84" w14:textId="77777777" w:rsidR="00A24BE1" w:rsidRPr="006470BF" w:rsidRDefault="00A24BE1" w:rsidP="00A24BE1">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CE823" w14:textId="77777777" w:rsidR="00A24BE1" w:rsidRPr="006470BF" w:rsidRDefault="00A24BE1" w:rsidP="00A24BE1">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3C1B178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BD307F2" w14:textId="77777777" w:rsidR="00F743E6" w:rsidRPr="006470BF" w:rsidRDefault="00F743E6" w:rsidP="00423AB6">
            <w:pPr>
              <w:widowControl w:val="0"/>
              <w:autoSpaceDE w:val="0"/>
              <w:autoSpaceDN w:val="0"/>
              <w:adjustRightInd w:val="0"/>
              <w:jc w:val="center"/>
              <w:rPr>
                <w:b/>
              </w:rPr>
            </w:pPr>
            <w:r w:rsidRPr="006470BF">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9E4C959" w14:textId="77777777" w:rsidR="00F743E6" w:rsidRPr="006470BF" w:rsidRDefault="00F743E6" w:rsidP="00423AB6">
            <w:pPr>
              <w:pStyle w:val="ConsPlusNormal"/>
              <w:ind w:firstLine="0"/>
              <w:jc w:val="both"/>
              <w:rPr>
                <w:rFonts w:ascii="Times New Roman" w:hAnsi="Times New Roman" w:cs="Times New Roman"/>
                <w:sz w:val="24"/>
                <w:szCs w:val="24"/>
              </w:rPr>
            </w:pPr>
            <w:r w:rsidRPr="006470BF">
              <w:rPr>
                <w:rFonts w:ascii="Times New Roman" w:hAnsi="Times New Roman" w:cs="Times New Roman"/>
                <w:sz w:val="24"/>
                <w:szCs w:val="24"/>
              </w:rPr>
              <w:t>Растениеводство</w:t>
            </w:r>
          </w:p>
        </w:tc>
        <w:tc>
          <w:tcPr>
            <w:tcW w:w="4252" w:type="dxa"/>
            <w:tcBorders>
              <w:top w:val="single" w:sz="4" w:space="0" w:color="000000"/>
              <w:left w:val="single" w:sz="4" w:space="0" w:color="000000"/>
              <w:bottom w:val="single" w:sz="4" w:space="0" w:color="000000"/>
              <w:right w:val="single" w:sz="4" w:space="0" w:color="000000"/>
            </w:tcBorders>
          </w:tcPr>
          <w:p w14:paraId="790D2DAD" w14:textId="77777777" w:rsidR="00F743E6" w:rsidRPr="006470BF" w:rsidRDefault="00F743E6" w:rsidP="00423AB6">
            <w:pPr>
              <w:pStyle w:val="affff2"/>
              <w:rPr>
                <w:rFonts w:ascii="Times New Roman" w:hAnsi="Times New Roman" w:cs="Times New Roman"/>
              </w:rPr>
            </w:pPr>
            <w:r w:rsidRPr="006470BF">
              <w:rPr>
                <w:rFonts w:ascii="Times New Roman" w:hAnsi="Times New Roman" w:cs="Times New Roman"/>
              </w:rPr>
              <w:t>Осуществление хозяйственной деятельности, связанной с выращиванием сельскохозяйственных культур.</w:t>
            </w:r>
          </w:p>
          <w:p w14:paraId="099E3798" w14:textId="77777777" w:rsidR="00F743E6" w:rsidRPr="006470BF" w:rsidRDefault="00F743E6" w:rsidP="00423AB6">
            <w:pPr>
              <w:pStyle w:val="affff2"/>
              <w:rPr>
                <w:rFonts w:ascii="Times New Roman" w:hAnsi="Times New Roman" w:cs="Times New Roman"/>
              </w:rPr>
            </w:pPr>
            <w:r w:rsidRPr="006470BF">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6470BF">
                <w:rPr>
                  <w:rFonts w:ascii="Times New Roman" w:hAnsi="Times New Roman" w:cs="Times New Roman"/>
                </w:rPr>
                <w:t>кодами 1.2-1.6</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5C76B82" w14:textId="77777777" w:rsidR="00F743E6" w:rsidRPr="006470BF" w:rsidRDefault="00F743E6"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w:t>
            </w:r>
            <w:r w:rsidR="007056D5" w:rsidRPr="006470BF">
              <w:rPr>
                <w:b/>
              </w:rPr>
              <w:t>3 0</w:t>
            </w:r>
            <w:r w:rsidRPr="006470BF">
              <w:rPr>
                <w:b/>
              </w:rPr>
              <w:t>00 000 кв.м.</w:t>
            </w:r>
          </w:p>
          <w:p w14:paraId="1E7410ED" w14:textId="77777777" w:rsidR="00F743E6" w:rsidRPr="006470BF" w:rsidRDefault="00F743E6"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65BA1E80" w14:textId="77777777" w:rsidR="00F743E6" w:rsidRPr="006470BF" w:rsidRDefault="00F743E6" w:rsidP="00645243">
            <w:pPr>
              <w:jc w:val="both"/>
            </w:pPr>
            <w:r w:rsidRPr="006470BF">
              <w:t xml:space="preserve">- максимальное количество этажей зданий – </w:t>
            </w:r>
            <w:r w:rsidRPr="006470BF">
              <w:rPr>
                <w:b/>
              </w:rPr>
              <w:t xml:space="preserve"> 1 этаж</w:t>
            </w:r>
            <w:r w:rsidRPr="006470BF">
              <w:t>;</w:t>
            </w:r>
          </w:p>
          <w:p w14:paraId="3030FC80" w14:textId="77777777" w:rsidR="00F743E6" w:rsidRPr="006470BF" w:rsidRDefault="00F743E6"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25398D5" w14:textId="77777777" w:rsidR="00F743E6" w:rsidRPr="006470BF" w:rsidRDefault="00F743E6" w:rsidP="00645243">
            <w:pPr>
              <w:jc w:val="both"/>
              <w:rPr>
                <w:b/>
              </w:rPr>
            </w:pPr>
            <w:r w:rsidRPr="006470BF">
              <w:t xml:space="preserve">- максимальный процент застройки в границах земельного участка – </w:t>
            </w:r>
            <w:r w:rsidRPr="006470BF">
              <w:rPr>
                <w:b/>
              </w:rPr>
              <w:t>30%</w:t>
            </w:r>
          </w:p>
        </w:tc>
      </w:tr>
      <w:tr w:rsidR="00E7196D" w:rsidRPr="006470BF" w14:paraId="150B55A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662119F" w14:textId="77777777" w:rsidR="008F49EA" w:rsidRPr="006470BF" w:rsidRDefault="008F49EA" w:rsidP="00423AB6">
            <w:pPr>
              <w:widowControl w:val="0"/>
              <w:autoSpaceDE w:val="0"/>
              <w:autoSpaceDN w:val="0"/>
              <w:adjustRightInd w:val="0"/>
              <w:jc w:val="center"/>
              <w:rPr>
                <w:b/>
              </w:rPr>
            </w:pPr>
            <w:r w:rsidRPr="006470BF">
              <w:rPr>
                <w:b/>
              </w:rPr>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B4AE578" w14:textId="77777777" w:rsidR="008F49EA" w:rsidRPr="006470BF" w:rsidRDefault="008F49EA" w:rsidP="00423AB6">
            <w:pPr>
              <w:pStyle w:val="ConsPlusNormal"/>
              <w:ind w:firstLine="0"/>
              <w:jc w:val="both"/>
              <w:rPr>
                <w:rFonts w:ascii="Times New Roman" w:hAnsi="Times New Roman" w:cs="Times New Roman"/>
                <w:sz w:val="24"/>
                <w:szCs w:val="24"/>
              </w:rPr>
            </w:pPr>
            <w:r w:rsidRPr="006470BF">
              <w:rPr>
                <w:rFonts w:ascii="Times New Roman" w:hAnsi="Times New Roman" w:cs="Times New Roman"/>
                <w:sz w:val="24"/>
                <w:szCs w:val="24"/>
              </w:rPr>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14:paraId="7351E4DD" w14:textId="77777777" w:rsidR="008F49EA" w:rsidRPr="006470BF" w:rsidRDefault="008F49EA" w:rsidP="00423AB6">
            <w:pPr>
              <w:autoSpaceDE w:val="0"/>
              <w:autoSpaceDN w:val="0"/>
              <w:adjustRightInd w:val="0"/>
              <w:jc w:val="both"/>
            </w:pPr>
            <w:r w:rsidRPr="006470BF">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27C5DBF0" w14:textId="77777777" w:rsidR="008F49EA" w:rsidRPr="006470BF" w:rsidRDefault="008F49EA" w:rsidP="00423AB6">
            <w:pPr>
              <w:autoSpaceDE w:val="0"/>
              <w:autoSpaceDN w:val="0"/>
              <w:adjustRightInd w:val="0"/>
              <w:jc w:val="both"/>
            </w:pPr>
          </w:p>
          <w:p w14:paraId="6C933E28" w14:textId="77777777" w:rsidR="008F49EA" w:rsidRPr="006470BF"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C478AB" w14:textId="77777777" w:rsidR="008F49EA" w:rsidRPr="006470BF" w:rsidRDefault="008F49EA"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w:t>
            </w:r>
            <w:r w:rsidR="007056D5" w:rsidRPr="006470BF">
              <w:rPr>
                <w:b/>
              </w:rPr>
              <w:t xml:space="preserve">3 000 000 </w:t>
            </w:r>
            <w:r w:rsidRPr="006470BF">
              <w:rPr>
                <w:b/>
              </w:rPr>
              <w:t>кв.м.</w:t>
            </w:r>
          </w:p>
          <w:p w14:paraId="775626F0"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3F20B7D4"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6539168E"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A233DEB"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27085A2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EE10BF4" w14:textId="77777777" w:rsidR="008F49EA" w:rsidRPr="006470BF" w:rsidRDefault="008F49EA" w:rsidP="00423AB6">
            <w:pPr>
              <w:widowControl w:val="0"/>
              <w:autoSpaceDE w:val="0"/>
              <w:autoSpaceDN w:val="0"/>
              <w:adjustRightInd w:val="0"/>
              <w:jc w:val="center"/>
              <w:rPr>
                <w:b/>
              </w:rPr>
            </w:pPr>
            <w:r w:rsidRPr="006470BF">
              <w:rPr>
                <w:b/>
              </w:rP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A948341" w14:textId="77777777" w:rsidR="008F49EA" w:rsidRPr="006470BF" w:rsidRDefault="008F49EA" w:rsidP="00423AB6">
            <w:pPr>
              <w:pStyle w:val="ConsPlusNormal"/>
              <w:ind w:firstLine="0"/>
              <w:jc w:val="both"/>
              <w:rPr>
                <w:rFonts w:ascii="Times New Roman" w:hAnsi="Times New Roman" w:cs="Times New Roman"/>
                <w:sz w:val="24"/>
                <w:szCs w:val="24"/>
              </w:rPr>
            </w:pPr>
            <w:r w:rsidRPr="006470BF">
              <w:rPr>
                <w:rFonts w:ascii="Times New Roman" w:hAnsi="Times New Roman" w:cs="Times New Roman"/>
                <w:sz w:val="24"/>
                <w:szCs w:val="24"/>
              </w:rPr>
              <w:t>Овощеводство</w:t>
            </w:r>
          </w:p>
        </w:tc>
        <w:tc>
          <w:tcPr>
            <w:tcW w:w="4252" w:type="dxa"/>
            <w:tcBorders>
              <w:top w:val="single" w:sz="4" w:space="0" w:color="000000"/>
              <w:left w:val="single" w:sz="4" w:space="0" w:color="000000"/>
              <w:bottom w:val="single" w:sz="4" w:space="0" w:color="000000"/>
              <w:right w:val="single" w:sz="4" w:space="0" w:color="000000"/>
            </w:tcBorders>
          </w:tcPr>
          <w:p w14:paraId="3E7C38F1" w14:textId="77777777" w:rsidR="008F49EA" w:rsidRPr="006470BF" w:rsidRDefault="008F49EA" w:rsidP="00423AB6">
            <w:pPr>
              <w:autoSpaceDE w:val="0"/>
              <w:autoSpaceDN w:val="0"/>
              <w:adjustRightInd w:val="0"/>
              <w:jc w:val="both"/>
            </w:pPr>
            <w:r w:rsidRPr="006470BF">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3EA157B5" w14:textId="77777777" w:rsidR="008F49EA" w:rsidRPr="006470BF"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EAE92A5" w14:textId="77777777" w:rsidR="008F49EA" w:rsidRPr="006470BF" w:rsidRDefault="008F49EA"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w:t>
            </w:r>
            <w:r w:rsidR="007056D5" w:rsidRPr="006470BF">
              <w:rPr>
                <w:b/>
              </w:rPr>
              <w:t xml:space="preserve">3 000 000 </w:t>
            </w:r>
            <w:r w:rsidRPr="006470BF">
              <w:rPr>
                <w:b/>
              </w:rPr>
              <w:t>кв.м.</w:t>
            </w:r>
          </w:p>
          <w:p w14:paraId="1A3CA041"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22DCAF10"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0734BD4D"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D4EE733"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0733282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6778714" w14:textId="77777777" w:rsidR="008F49EA" w:rsidRPr="006470BF" w:rsidRDefault="008F49EA" w:rsidP="00423AB6">
            <w:pPr>
              <w:widowControl w:val="0"/>
              <w:autoSpaceDE w:val="0"/>
              <w:autoSpaceDN w:val="0"/>
              <w:adjustRightInd w:val="0"/>
              <w:jc w:val="center"/>
              <w:rPr>
                <w:b/>
              </w:rPr>
            </w:pPr>
            <w:r w:rsidRPr="006470BF">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85B5E0" w14:textId="77777777" w:rsidR="008F49EA" w:rsidRPr="006470BF" w:rsidRDefault="008F49EA" w:rsidP="00423AB6">
            <w:pPr>
              <w:pStyle w:val="ConsPlusNormal"/>
              <w:ind w:firstLine="0"/>
              <w:jc w:val="both"/>
              <w:rPr>
                <w:rFonts w:ascii="Times New Roman" w:hAnsi="Times New Roman" w:cs="Times New Roman"/>
                <w:sz w:val="24"/>
                <w:szCs w:val="24"/>
              </w:rPr>
            </w:pPr>
            <w:r w:rsidRPr="006470BF">
              <w:rPr>
                <w:rFonts w:ascii="Times New Roman" w:hAnsi="Times New Roman" w:cs="Times New Roman"/>
                <w:sz w:val="24"/>
                <w:szCs w:val="24"/>
              </w:rPr>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14:paraId="4E9F2146" w14:textId="77777777" w:rsidR="008F49EA" w:rsidRPr="006470BF" w:rsidRDefault="008F49E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49CC5E89" w14:textId="77777777" w:rsidR="008F49EA" w:rsidRPr="006470BF"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0537B05" w14:textId="77777777" w:rsidR="008F49EA" w:rsidRPr="006470BF" w:rsidRDefault="008F49EA"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w:t>
            </w:r>
            <w:r w:rsidR="007056D5" w:rsidRPr="006470BF">
              <w:rPr>
                <w:b/>
              </w:rPr>
              <w:t xml:space="preserve">3 000 000 </w:t>
            </w:r>
            <w:r w:rsidRPr="006470BF">
              <w:rPr>
                <w:b/>
              </w:rPr>
              <w:t>кв.м.</w:t>
            </w:r>
          </w:p>
          <w:p w14:paraId="5DA35312"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5DB6B4BA"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45401F95"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8087311"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0F0862F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097EC88" w14:textId="77777777" w:rsidR="008F49EA" w:rsidRPr="006470BF" w:rsidRDefault="008F49EA" w:rsidP="00423AB6">
            <w:pPr>
              <w:widowControl w:val="0"/>
              <w:autoSpaceDE w:val="0"/>
              <w:autoSpaceDN w:val="0"/>
              <w:adjustRightInd w:val="0"/>
              <w:jc w:val="center"/>
              <w:rPr>
                <w:b/>
              </w:rPr>
            </w:pPr>
            <w:r w:rsidRPr="006470BF">
              <w:rPr>
                <w:b/>
              </w:rPr>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59F61E" w14:textId="77777777" w:rsidR="008F49EA" w:rsidRPr="006470BF" w:rsidRDefault="008F49EA" w:rsidP="00423AB6">
            <w:pPr>
              <w:pStyle w:val="ConsPlusNormal"/>
              <w:ind w:firstLine="0"/>
              <w:jc w:val="both"/>
              <w:rPr>
                <w:rFonts w:ascii="Times New Roman" w:hAnsi="Times New Roman" w:cs="Times New Roman"/>
                <w:sz w:val="24"/>
                <w:szCs w:val="24"/>
              </w:rPr>
            </w:pPr>
            <w:r w:rsidRPr="006470BF">
              <w:rPr>
                <w:rFonts w:ascii="Times New Roman" w:hAnsi="Times New Roman" w:cs="Times New Roman"/>
                <w:sz w:val="24"/>
                <w:szCs w:val="24"/>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14:paraId="6943DF7F" w14:textId="77777777" w:rsidR="008F49EA" w:rsidRPr="006470BF" w:rsidRDefault="008F49E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14:paraId="6BE1FC0D" w14:textId="77777777" w:rsidR="008F49EA" w:rsidRPr="006470BF"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78F74A9" w14:textId="77777777" w:rsidR="008F49EA" w:rsidRPr="006470BF" w:rsidRDefault="008F49EA"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w:t>
            </w:r>
            <w:r w:rsidR="007056D5" w:rsidRPr="006470BF">
              <w:rPr>
                <w:b/>
              </w:rPr>
              <w:t xml:space="preserve">3 000 000 </w:t>
            </w:r>
            <w:r w:rsidRPr="006470BF">
              <w:rPr>
                <w:b/>
              </w:rPr>
              <w:t>кв.м.</w:t>
            </w:r>
          </w:p>
          <w:p w14:paraId="357B4DA3"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565E42AD"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7930C63A"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F31A80A"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32DA577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FC9AE0B" w14:textId="77777777" w:rsidR="008F49EA" w:rsidRPr="006470BF" w:rsidRDefault="008F49EA" w:rsidP="00423AB6">
            <w:pPr>
              <w:widowControl w:val="0"/>
              <w:autoSpaceDE w:val="0"/>
              <w:autoSpaceDN w:val="0"/>
              <w:adjustRightInd w:val="0"/>
              <w:jc w:val="center"/>
              <w:rPr>
                <w:b/>
              </w:rPr>
            </w:pPr>
            <w:r w:rsidRPr="006470BF">
              <w:rPr>
                <w:b/>
              </w:rPr>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26AFB2" w14:textId="77777777" w:rsidR="008F49EA" w:rsidRPr="006470BF" w:rsidRDefault="008F49EA" w:rsidP="00423AB6">
            <w:pPr>
              <w:pStyle w:val="ConsPlusNormal"/>
              <w:ind w:firstLine="0"/>
              <w:jc w:val="both"/>
              <w:rPr>
                <w:rFonts w:ascii="Times New Roman" w:hAnsi="Times New Roman" w:cs="Times New Roman"/>
                <w:sz w:val="24"/>
                <w:szCs w:val="24"/>
              </w:rPr>
            </w:pPr>
            <w:r w:rsidRPr="006470BF">
              <w:rPr>
                <w:rFonts w:ascii="Times New Roman" w:hAnsi="Times New Roman" w:cs="Times New Roman"/>
                <w:sz w:val="24"/>
                <w:szCs w:val="24"/>
              </w:rPr>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14:paraId="722EEF04" w14:textId="77777777" w:rsidR="008F49EA" w:rsidRPr="006470BF" w:rsidRDefault="008F49E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выращиванием льна, конопли</w:t>
            </w:r>
          </w:p>
          <w:p w14:paraId="0D9464DE" w14:textId="77777777" w:rsidR="008F49EA" w:rsidRPr="006470BF"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0EE483B" w14:textId="77777777" w:rsidR="008F49EA" w:rsidRPr="006470BF" w:rsidRDefault="008F49EA"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w:t>
            </w:r>
            <w:r w:rsidR="007056D5" w:rsidRPr="006470BF">
              <w:rPr>
                <w:b/>
              </w:rPr>
              <w:t xml:space="preserve">3 000 000 </w:t>
            </w:r>
            <w:r w:rsidRPr="006470BF">
              <w:rPr>
                <w:b/>
              </w:rPr>
              <w:t>кв.м.</w:t>
            </w:r>
          </w:p>
          <w:p w14:paraId="2055C006"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14B46FB0"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692D6DAE"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ED595A3"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0E0EAF7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D5B6F56" w14:textId="77777777" w:rsidR="008F49EA" w:rsidRPr="006470BF" w:rsidRDefault="008F49EA" w:rsidP="00423AB6">
            <w:pPr>
              <w:widowControl w:val="0"/>
              <w:autoSpaceDE w:val="0"/>
              <w:autoSpaceDN w:val="0"/>
              <w:adjustRightInd w:val="0"/>
              <w:jc w:val="center"/>
              <w:rPr>
                <w:b/>
              </w:rPr>
            </w:pPr>
            <w:r w:rsidRPr="006470BF">
              <w:rPr>
                <w:b/>
              </w:rPr>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CB2C08" w14:textId="77777777" w:rsidR="008F49EA" w:rsidRPr="006470BF" w:rsidRDefault="008F49EA" w:rsidP="00423AB6">
            <w:pPr>
              <w:pStyle w:val="afffff5"/>
              <w:rPr>
                <w:rFonts w:ascii="Times New Roman" w:hAnsi="Times New Roman" w:cs="Times New Roman"/>
              </w:rPr>
            </w:pPr>
            <w:r w:rsidRPr="006470BF">
              <w:rPr>
                <w:rFonts w:ascii="Times New Roman" w:hAnsi="Times New Roman" w:cs="Times New Roman"/>
              </w:rPr>
              <w:t>Ведение личного подсобного хозяйства на полевых участках</w:t>
            </w:r>
          </w:p>
        </w:tc>
        <w:tc>
          <w:tcPr>
            <w:tcW w:w="4252" w:type="dxa"/>
            <w:tcBorders>
              <w:top w:val="single" w:sz="4" w:space="0" w:color="000000"/>
              <w:left w:val="single" w:sz="4" w:space="0" w:color="000000"/>
              <w:bottom w:val="single" w:sz="4" w:space="0" w:color="000000"/>
              <w:right w:val="single" w:sz="4" w:space="0" w:color="000000"/>
            </w:tcBorders>
          </w:tcPr>
          <w:p w14:paraId="0864F711" w14:textId="77777777" w:rsidR="008F49EA" w:rsidRPr="006470BF" w:rsidRDefault="008F49EA" w:rsidP="00423AB6">
            <w:pPr>
              <w:pStyle w:val="affff2"/>
              <w:rPr>
                <w:rFonts w:ascii="Times New Roman" w:hAnsi="Times New Roman" w:cs="Times New Roman"/>
              </w:rPr>
            </w:pPr>
            <w:r w:rsidRPr="006470BF">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466F795" w14:textId="77777777" w:rsidR="008F49EA" w:rsidRPr="006470BF" w:rsidRDefault="008F49EA" w:rsidP="00645243">
            <w:pPr>
              <w:jc w:val="both"/>
            </w:pPr>
            <w:r w:rsidRPr="006470BF">
              <w:t xml:space="preserve">-минимальная/максимальная площадь земельных участков – </w:t>
            </w:r>
            <w:r w:rsidRPr="006470BF">
              <w:rPr>
                <w:b/>
              </w:rPr>
              <w:t>1500 /25 000 кв.м.</w:t>
            </w:r>
          </w:p>
          <w:p w14:paraId="1D34CFA5" w14:textId="77777777" w:rsidR="008F49EA" w:rsidRPr="006470BF" w:rsidRDefault="008F49EA" w:rsidP="00645243">
            <w:pPr>
              <w:jc w:val="both"/>
              <w:rPr>
                <w:u w:val="single"/>
              </w:rPr>
            </w:pPr>
            <w:r w:rsidRPr="006470BF">
              <w:rPr>
                <w:u w:val="single"/>
              </w:rPr>
              <w:t>Застройка участка не допускается, места допустимого размещения объектов не предусматриваются</w:t>
            </w:r>
          </w:p>
        </w:tc>
      </w:tr>
      <w:tr w:rsidR="00E7196D" w:rsidRPr="006470BF" w14:paraId="0D62615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46EC08C" w14:textId="77777777" w:rsidR="008F49EA" w:rsidRPr="006470BF" w:rsidRDefault="008F49EA" w:rsidP="00423AB6">
            <w:pPr>
              <w:keepLines/>
              <w:widowControl w:val="0"/>
              <w:jc w:val="center"/>
              <w:rPr>
                <w:b/>
              </w:rPr>
            </w:pPr>
            <w:r w:rsidRPr="006470BF">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DDA3EA" w14:textId="77777777" w:rsidR="008F49EA" w:rsidRPr="006470BF" w:rsidRDefault="008F49EA" w:rsidP="00423AB6">
            <w:pPr>
              <w:pStyle w:val="afffff5"/>
              <w:rPr>
                <w:rFonts w:ascii="Times New Roman" w:hAnsi="Times New Roman" w:cs="Times New Roman"/>
              </w:rPr>
            </w:pPr>
            <w:bookmarkStart w:id="123" w:name="sub_10117"/>
            <w:r w:rsidRPr="006470BF">
              <w:rPr>
                <w:rFonts w:ascii="Times New Roman" w:hAnsi="Times New Roman" w:cs="Times New Roman"/>
              </w:rPr>
              <w:t>Питомники</w:t>
            </w:r>
            <w:bookmarkEnd w:id="123"/>
          </w:p>
        </w:tc>
        <w:tc>
          <w:tcPr>
            <w:tcW w:w="4252" w:type="dxa"/>
            <w:tcBorders>
              <w:top w:val="single" w:sz="4" w:space="0" w:color="000000"/>
              <w:left w:val="single" w:sz="4" w:space="0" w:color="000000"/>
              <w:bottom w:val="single" w:sz="4" w:space="0" w:color="000000"/>
              <w:right w:val="single" w:sz="4" w:space="0" w:color="000000"/>
            </w:tcBorders>
          </w:tcPr>
          <w:p w14:paraId="5CE5EE72" w14:textId="77777777" w:rsidR="008F49EA" w:rsidRPr="006470BF" w:rsidRDefault="008F49EA" w:rsidP="00423AB6">
            <w:pPr>
              <w:pStyle w:val="affff2"/>
              <w:rPr>
                <w:rFonts w:ascii="Times New Roman" w:hAnsi="Times New Roman" w:cs="Times New Roman"/>
              </w:rPr>
            </w:pPr>
            <w:r w:rsidRPr="006470BF">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BF96C38" w14:textId="77777777" w:rsidR="008F49EA" w:rsidRPr="006470BF" w:rsidRDefault="008F49EA" w:rsidP="00423AB6">
            <w:pPr>
              <w:pStyle w:val="affff2"/>
              <w:rPr>
                <w:rFonts w:ascii="Times New Roman" w:hAnsi="Times New Roman" w:cs="Times New Roman"/>
              </w:rPr>
            </w:pPr>
            <w:r w:rsidRPr="006470BF">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AB99442" w14:textId="77777777" w:rsidR="008F49EA" w:rsidRPr="006470BF" w:rsidRDefault="008F49EA" w:rsidP="00645243">
            <w:pPr>
              <w:jc w:val="both"/>
            </w:pPr>
            <w:r w:rsidRPr="006470BF">
              <w:t xml:space="preserve">-минимальная/максимальная площадь земельных участков – </w:t>
            </w:r>
            <w:r w:rsidRPr="006470BF">
              <w:rPr>
                <w:b/>
              </w:rPr>
              <w:t>300 /1000000 кв.м.</w:t>
            </w:r>
          </w:p>
          <w:p w14:paraId="2C7981D1"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4C760099"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6601C6F8"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D3B0CAE" w14:textId="77777777" w:rsidR="008F49EA" w:rsidRPr="006470BF" w:rsidRDefault="008F49EA" w:rsidP="00645243">
            <w:pPr>
              <w:jc w:val="both"/>
              <w:rPr>
                <w:b/>
              </w:rPr>
            </w:pPr>
            <w:r w:rsidRPr="006470BF">
              <w:t xml:space="preserve">- максимальный процент застройки в границах земельного участка – </w:t>
            </w:r>
            <w:r w:rsidRPr="006470BF">
              <w:rPr>
                <w:b/>
              </w:rPr>
              <w:t>30%</w:t>
            </w:r>
          </w:p>
        </w:tc>
      </w:tr>
      <w:tr w:rsidR="00E7196D" w:rsidRPr="006470BF" w14:paraId="10DB0AA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23C9F92" w14:textId="77777777" w:rsidR="008F49EA" w:rsidRPr="006470BF" w:rsidRDefault="008F49EA" w:rsidP="00423AB6">
            <w:pPr>
              <w:tabs>
                <w:tab w:val="left" w:pos="2520"/>
              </w:tabs>
              <w:jc w:val="center"/>
              <w:rPr>
                <w:b/>
              </w:rPr>
            </w:pPr>
            <w:r w:rsidRPr="006470BF">
              <w:rPr>
                <w:b/>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C26587" w14:textId="77777777" w:rsidR="008F49EA" w:rsidRPr="006470BF" w:rsidRDefault="008F49EA" w:rsidP="00423AB6">
            <w:pPr>
              <w:tabs>
                <w:tab w:val="left" w:pos="6946"/>
              </w:tabs>
              <w:suppressAutoHyphens/>
              <w:textAlignment w:val="baseline"/>
            </w:pPr>
            <w:r w:rsidRPr="006470BF">
              <w:t>Энергетика</w:t>
            </w:r>
          </w:p>
          <w:p w14:paraId="4EBDBC71" w14:textId="77777777" w:rsidR="00A24BE1" w:rsidRPr="006470BF" w:rsidRDefault="00A24BE1" w:rsidP="00423AB6">
            <w:pPr>
              <w:tabs>
                <w:tab w:val="left" w:pos="6946"/>
              </w:tabs>
              <w:suppressAutoHyphens/>
              <w:textAlignment w:val="baseline"/>
            </w:pPr>
          </w:p>
          <w:p w14:paraId="5FF31111" w14:textId="77777777" w:rsidR="00A24BE1" w:rsidRPr="006470BF" w:rsidRDefault="00A24BE1" w:rsidP="00423AB6">
            <w:pPr>
              <w:tabs>
                <w:tab w:val="left" w:pos="6946"/>
              </w:tabs>
              <w:suppressAutoHyphens/>
              <w:textAlignment w:val="baseline"/>
            </w:pPr>
          </w:p>
        </w:tc>
        <w:tc>
          <w:tcPr>
            <w:tcW w:w="4252" w:type="dxa"/>
            <w:tcBorders>
              <w:top w:val="single" w:sz="4" w:space="0" w:color="000000"/>
              <w:left w:val="single" w:sz="4" w:space="0" w:color="000000"/>
              <w:bottom w:val="single" w:sz="4" w:space="0" w:color="000000"/>
              <w:right w:val="single" w:sz="4" w:space="0" w:color="000000"/>
            </w:tcBorders>
          </w:tcPr>
          <w:p w14:paraId="0AE2A719" w14:textId="77777777" w:rsidR="008F49EA" w:rsidRPr="006470BF" w:rsidRDefault="008F49EA" w:rsidP="00423AB6">
            <w:pPr>
              <w:tabs>
                <w:tab w:val="left" w:pos="6946"/>
              </w:tabs>
              <w:suppressAutoHyphens/>
              <w:textAlignment w:val="baseline"/>
              <w:rPr>
                <w:b/>
              </w:rPr>
            </w:pPr>
            <w:r w:rsidRPr="006470BF">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70BF">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4312F77" w14:textId="77777777" w:rsidR="008F49EA" w:rsidRPr="006470BF" w:rsidRDefault="008F49EA" w:rsidP="00645243">
            <w:pPr>
              <w:jc w:val="both"/>
            </w:pPr>
            <w:r w:rsidRPr="006470BF">
              <w:t>-минимальная/максимальная площадь земельных участков –</w:t>
            </w:r>
            <w:r w:rsidRPr="006470BF">
              <w:rPr>
                <w:b/>
              </w:rPr>
              <w:t>10/5000</w:t>
            </w:r>
            <w:r w:rsidRPr="006470BF">
              <w:t xml:space="preserve"> кв.м.</w:t>
            </w:r>
          </w:p>
          <w:p w14:paraId="5DF6C9B6" w14:textId="77777777" w:rsidR="008F49EA" w:rsidRPr="006470BF" w:rsidRDefault="008F49EA" w:rsidP="00645243">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5FA53105"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5F5667DA" w14:textId="77777777" w:rsidR="008F49EA" w:rsidRPr="006470BF" w:rsidRDefault="008F49EA" w:rsidP="00645243">
            <w:pPr>
              <w:tabs>
                <w:tab w:val="left" w:pos="2520"/>
              </w:tabs>
              <w:rPr>
                <w:b/>
              </w:rPr>
            </w:pPr>
            <w:r w:rsidRPr="006470BF">
              <w:rPr>
                <w:b/>
              </w:rPr>
              <w:t>Не распространяются на линейные объекты  энергетики.</w:t>
            </w:r>
          </w:p>
        </w:tc>
      </w:tr>
      <w:tr w:rsidR="008819BC" w:rsidRPr="006470BF" w14:paraId="153F912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E33CD08" w14:textId="77777777" w:rsidR="008819BC" w:rsidRPr="006470BF" w:rsidRDefault="008819BC" w:rsidP="008819BC">
            <w:pPr>
              <w:tabs>
                <w:tab w:val="left" w:pos="2520"/>
              </w:tabs>
              <w:jc w:val="center"/>
              <w:rPr>
                <w:b/>
              </w:rPr>
            </w:pPr>
            <w:r w:rsidRPr="006470BF">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4D8020" w14:textId="77777777" w:rsidR="008819BC" w:rsidRPr="006470BF" w:rsidRDefault="008819BC" w:rsidP="008819BC">
            <w:pPr>
              <w:tabs>
                <w:tab w:val="left" w:pos="6946"/>
              </w:tabs>
              <w:suppressAutoHyphens/>
              <w:textAlignment w:val="baseline"/>
            </w:pPr>
            <w:r w:rsidRPr="006470BF">
              <w:t>Запас</w:t>
            </w:r>
          </w:p>
        </w:tc>
        <w:tc>
          <w:tcPr>
            <w:tcW w:w="4252" w:type="dxa"/>
            <w:tcBorders>
              <w:top w:val="single" w:sz="4" w:space="0" w:color="000000"/>
              <w:left w:val="single" w:sz="4" w:space="0" w:color="000000"/>
              <w:bottom w:val="single" w:sz="4" w:space="0" w:color="000000"/>
              <w:right w:val="single" w:sz="4" w:space="0" w:color="000000"/>
            </w:tcBorders>
          </w:tcPr>
          <w:p w14:paraId="0C392BC3" w14:textId="77777777" w:rsidR="008819BC" w:rsidRPr="006470BF" w:rsidRDefault="008819BC" w:rsidP="008819BC">
            <w:pPr>
              <w:tabs>
                <w:tab w:val="left" w:pos="6946"/>
              </w:tabs>
              <w:suppressAutoHyphens/>
              <w:textAlignment w:val="baseline"/>
              <w:rPr>
                <w:b/>
              </w:rPr>
            </w:pPr>
            <w:r w:rsidRPr="006470BF">
              <w:t>Отсутствие хозяйственной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508D0B" w14:textId="77777777" w:rsidR="008819BC" w:rsidRPr="006470BF" w:rsidRDefault="008819BC" w:rsidP="008819BC">
            <w:pPr>
              <w:tabs>
                <w:tab w:val="left" w:pos="2520"/>
              </w:tabs>
              <w:rPr>
                <w:b/>
              </w:rPr>
            </w:pPr>
            <w:r w:rsidRPr="006470BF">
              <w:t>Регламент не устанавливается.</w:t>
            </w:r>
          </w:p>
        </w:tc>
      </w:tr>
    </w:tbl>
    <w:p w14:paraId="42AF3FF5" w14:textId="77777777" w:rsidR="005C00C5" w:rsidRPr="006470BF" w:rsidRDefault="005C00C5" w:rsidP="00423AB6">
      <w:pPr>
        <w:rPr>
          <w:b/>
        </w:rPr>
      </w:pPr>
    </w:p>
    <w:p w14:paraId="583570D8" w14:textId="77777777" w:rsidR="005C00C5" w:rsidRPr="006470BF" w:rsidRDefault="00A24BE1" w:rsidP="00423AB6">
      <w:pPr>
        <w:rPr>
          <w:b/>
        </w:rPr>
      </w:pPr>
      <w:r w:rsidRPr="006470BF">
        <w:rPr>
          <w:b/>
        </w:rPr>
        <w:t>1.</w:t>
      </w:r>
      <w:r w:rsidR="005C00C5"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1"/>
        <w:gridCol w:w="3828"/>
        <w:gridCol w:w="6804"/>
      </w:tblGrid>
      <w:tr w:rsidR="00A24BE1" w:rsidRPr="006470BF" w14:paraId="4B24D229"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536FC51" w14:textId="77777777" w:rsidR="00A24BE1" w:rsidRPr="006470BF" w:rsidRDefault="00A24BE1" w:rsidP="00A24BE1">
            <w:pPr>
              <w:tabs>
                <w:tab w:val="left" w:pos="2520"/>
              </w:tabs>
              <w:jc w:val="center"/>
              <w:rPr>
                <w:b/>
              </w:rPr>
            </w:pPr>
            <w:r w:rsidRPr="006470BF">
              <w:rPr>
                <w:b/>
              </w:rPr>
              <w:t>Код вида</w:t>
            </w:r>
          </w:p>
          <w:p w14:paraId="797A6DD6" w14:textId="77777777" w:rsidR="00A24BE1" w:rsidRPr="006470BF" w:rsidRDefault="00A24BE1" w:rsidP="00A24BE1">
            <w:pPr>
              <w:tabs>
                <w:tab w:val="left" w:pos="2520"/>
              </w:tabs>
              <w:jc w:val="center"/>
              <w:rPr>
                <w:b/>
              </w:rPr>
            </w:pPr>
            <w:r w:rsidRPr="006470BF">
              <w:rPr>
                <w:b/>
              </w:rPr>
              <w:t>разрешенного использования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4B6B5" w14:textId="77777777" w:rsidR="00A24BE1" w:rsidRPr="006470BF" w:rsidRDefault="00A24BE1" w:rsidP="00A24BE1">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3828" w:type="dxa"/>
            <w:tcBorders>
              <w:top w:val="single" w:sz="4" w:space="0" w:color="000000"/>
              <w:left w:val="single" w:sz="4" w:space="0" w:color="000000"/>
              <w:bottom w:val="single" w:sz="4" w:space="0" w:color="000000"/>
              <w:right w:val="single" w:sz="4" w:space="0" w:color="000000"/>
            </w:tcBorders>
            <w:vAlign w:val="center"/>
          </w:tcPr>
          <w:p w14:paraId="43722348" w14:textId="77777777" w:rsidR="00A24BE1" w:rsidRPr="006470BF" w:rsidRDefault="00A24BE1" w:rsidP="00A24BE1">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05FB8" w14:textId="77777777" w:rsidR="00A24BE1" w:rsidRPr="006470BF" w:rsidRDefault="00A24BE1" w:rsidP="00A24BE1">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1239FBB5"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E9F5133" w14:textId="77777777" w:rsidR="005C00C5" w:rsidRPr="006470BF" w:rsidRDefault="00B76707" w:rsidP="00423AB6">
            <w:pPr>
              <w:tabs>
                <w:tab w:val="left" w:pos="2520"/>
              </w:tabs>
              <w:jc w:val="center"/>
              <w:rPr>
                <w:b/>
              </w:rPr>
            </w:pPr>
            <w:r w:rsidRPr="006470BF">
              <w:rPr>
                <w:b/>
              </w:rPr>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0FAF75B" w14:textId="77777777" w:rsidR="005C00C5" w:rsidRPr="006470BF" w:rsidRDefault="00B76707" w:rsidP="00423AB6">
            <w:pPr>
              <w:tabs>
                <w:tab w:val="left" w:pos="6946"/>
              </w:tabs>
              <w:suppressAutoHyphens/>
              <w:textAlignment w:val="baseline"/>
            </w:pPr>
            <w:r w:rsidRPr="006470BF">
              <w:t>Садоводство</w:t>
            </w:r>
          </w:p>
        </w:tc>
        <w:tc>
          <w:tcPr>
            <w:tcW w:w="3828" w:type="dxa"/>
            <w:tcBorders>
              <w:top w:val="single" w:sz="4" w:space="0" w:color="000000"/>
              <w:left w:val="single" w:sz="4" w:space="0" w:color="000000"/>
              <w:bottom w:val="single" w:sz="4" w:space="0" w:color="000000"/>
              <w:right w:val="single" w:sz="4" w:space="0" w:color="000000"/>
            </w:tcBorders>
          </w:tcPr>
          <w:p w14:paraId="56F03221" w14:textId="77777777" w:rsidR="005C00C5" w:rsidRPr="006470BF" w:rsidRDefault="00B76707" w:rsidP="00423AB6">
            <w:pPr>
              <w:tabs>
                <w:tab w:val="left" w:pos="6946"/>
              </w:tabs>
              <w:suppressAutoHyphens/>
              <w:jc w:val="both"/>
              <w:textAlignment w:val="baseline"/>
              <w:rPr>
                <w:b/>
              </w:rPr>
            </w:pPr>
            <w:r w:rsidRPr="006470BF">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7BFEE2F" w14:textId="77777777" w:rsidR="00DE7F21" w:rsidRPr="006470BF" w:rsidRDefault="00DE7F21"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 кв.м.</w:t>
            </w:r>
          </w:p>
          <w:p w14:paraId="792164E0" w14:textId="77777777" w:rsidR="00DE7F21" w:rsidRPr="006470BF" w:rsidRDefault="00DE7F21"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127E37C" w14:textId="77777777" w:rsidR="00DE7F21" w:rsidRPr="006470BF" w:rsidRDefault="00DE7F21" w:rsidP="00645243">
            <w:pPr>
              <w:jc w:val="both"/>
            </w:pPr>
            <w:r w:rsidRPr="006470BF">
              <w:t xml:space="preserve">- максимальное количество надземных этажей </w:t>
            </w:r>
            <w:r w:rsidRPr="006470BF">
              <w:rPr>
                <w:b/>
              </w:rPr>
              <w:t>1 этаж</w:t>
            </w:r>
            <w:r w:rsidRPr="006470BF">
              <w:t>;</w:t>
            </w:r>
          </w:p>
          <w:p w14:paraId="424EB422" w14:textId="77777777" w:rsidR="00DE7F21" w:rsidRPr="006470BF" w:rsidRDefault="00DE7F21"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0615D02" w14:textId="77777777" w:rsidR="005C00C5" w:rsidRPr="006470BF" w:rsidRDefault="00DE7F21" w:rsidP="00645243">
            <w:pPr>
              <w:tabs>
                <w:tab w:val="left" w:pos="6946"/>
              </w:tabs>
              <w:suppressAutoHyphens/>
              <w:jc w:val="both"/>
              <w:textAlignment w:val="baseline"/>
              <w:rPr>
                <w:b/>
              </w:rPr>
            </w:pPr>
            <w:r w:rsidRPr="006470BF">
              <w:t xml:space="preserve">- максимальный процент застройки в границах земельного участка – </w:t>
            </w:r>
            <w:r w:rsidRPr="006470BF">
              <w:rPr>
                <w:b/>
              </w:rPr>
              <w:t>30%</w:t>
            </w:r>
          </w:p>
        </w:tc>
      </w:tr>
      <w:tr w:rsidR="00E7196D" w:rsidRPr="006470BF" w14:paraId="6EC54511"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57A0A65" w14:textId="77777777" w:rsidR="005C00C5" w:rsidRPr="006470BF" w:rsidRDefault="004F5A03" w:rsidP="00423AB6">
            <w:pPr>
              <w:tabs>
                <w:tab w:val="left" w:pos="2520"/>
              </w:tabs>
              <w:jc w:val="center"/>
              <w:rPr>
                <w:b/>
              </w:rPr>
            </w:pPr>
            <w:r w:rsidRPr="006470BF">
              <w:rPr>
                <w:b/>
              </w:rPr>
              <w:t>1.15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5EDB502" w14:textId="77777777" w:rsidR="004F5A03" w:rsidRPr="006470BF" w:rsidRDefault="004F5A03" w:rsidP="00423AB6">
            <w:pPr>
              <w:widowControl w:val="0"/>
              <w:autoSpaceDE w:val="0"/>
              <w:autoSpaceDN w:val="0"/>
              <w:adjustRightInd w:val="0"/>
              <w:rPr>
                <w:rFonts w:eastAsia="Times New Roman"/>
                <w:lang w:eastAsia="ru-RU"/>
              </w:rPr>
            </w:pPr>
            <w:bookmarkStart w:id="124" w:name="sub_10115"/>
            <w:r w:rsidRPr="006470BF">
              <w:rPr>
                <w:rFonts w:eastAsia="Times New Roman"/>
                <w:lang w:eastAsia="ru-RU"/>
              </w:rPr>
              <w:t>Хранение и переработка</w:t>
            </w:r>
            <w:bookmarkEnd w:id="124"/>
          </w:p>
          <w:p w14:paraId="4B45F248" w14:textId="77777777" w:rsidR="005C00C5" w:rsidRPr="006470BF" w:rsidRDefault="004F5A03" w:rsidP="00423AB6">
            <w:pPr>
              <w:tabs>
                <w:tab w:val="left" w:pos="6946"/>
              </w:tabs>
              <w:suppressAutoHyphens/>
              <w:textAlignment w:val="baseline"/>
            </w:pPr>
            <w:r w:rsidRPr="006470BF">
              <w:rPr>
                <w:rFonts w:eastAsia="Times New Roman"/>
                <w:lang w:eastAsia="ru-RU"/>
              </w:rPr>
              <w:t>сельскохозяйственной продукции</w:t>
            </w:r>
          </w:p>
        </w:tc>
        <w:tc>
          <w:tcPr>
            <w:tcW w:w="3828" w:type="dxa"/>
            <w:tcBorders>
              <w:top w:val="single" w:sz="4" w:space="0" w:color="000000"/>
              <w:left w:val="single" w:sz="4" w:space="0" w:color="000000"/>
              <w:bottom w:val="single" w:sz="4" w:space="0" w:color="000000"/>
              <w:right w:val="single" w:sz="4" w:space="0" w:color="000000"/>
            </w:tcBorders>
          </w:tcPr>
          <w:p w14:paraId="556C84DA" w14:textId="77777777" w:rsidR="005C00C5" w:rsidRPr="006470BF" w:rsidRDefault="004F5A03" w:rsidP="00423AB6">
            <w:pPr>
              <w:tabs>
                <w:tab w:val="left" w:pos="6946"/>
              </w:tabs>
              <w:suppressAutoHyphens/>
              <w:textAlignment w:val="baseline"/>
              <w:rPr>
                <w:b/>
              </w:rPr>
            </w:pPr>
            <w:r w:rsidRPr="006470BF">
              <w:t>-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F319116" w14:textId="77777777" w:rsidR="00DE7F21" w:rsidRPr="006470BF" w:rsidRDefault="00DE7F21"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6B97D66D" w14:textId="77777777" w:rsidR="00DE7F21" w:rsidRPr="006470BF" w:rsidRDefault="00DE7F21"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3B0A00D8" w14:textId="77777777" w:rsidR="00DE7F21" w:rsidRPr="006470BF" w:rsidRDefault="00DE7F21" w:rsidP="00645243">
            <w:pPr>
              <w:jc w:val="both"/>
            </w:pPr>
            <w:r w:rsidRPr="006470BF">
              <w:t xml:space="preserve">- максимальное количество этажей зданий – </w:t>
            </w:r>
            <w:r w:rsidRPr="006470BF">
              <w:rPr>
                <w:b/>
              </w:rPr>
              <w:t>1 этаж</w:t>
            </w:r>
            <w:r w:rsidRPr="006470BF">
              <w:t>;</w:t>
            </w:r>
          </w:p>
          <w:p w14:paraId="09CF3204" w14:textId="77777777" w:rsidR="00DE7F21" w:rsidRPr="006470BF" w:rsidRDefault="00DE7F21"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CBE8B3B" w14:textId="77777777" w:rsidR="00DE7F21" w:rsidRPr="006470BF" w:rsidRDefault="00DE7F21" w:rsidP="00645243">
            <w:pPr>
              <w:jc w:val="both"/>
              <w:rPr>
                <w:b/>
              </w:rPr>
            </w:pPr>
            <w:r w:rsidRPr="006470BF">
              <w:t xml:space="preserve">- максимальный процент застройки в границах земельного участка – </w:t>
            </w:r>
            <w:r w:rsidRPr="006470BF">
              <w:rPr>
                <w:b/>
              </w:rPr>
              <w:t>30%</w:t>
            </w:r>
          </w:p>
          <w:p w14:paraId="64F05715" w14:textId="77777777" w:rsidR="00494DF6" w:rsidRPr="006470BF" w:rsidRDefault="00494DF6" w:rsidP="00494DF6">
            <w:r w:rsidRPr="006470BF">
              <w:t>-</w:t>
            </w:r>
            <w:r w:rsidR="00812285" w:rsidRPr="006470BF">
              <w:t xml:space="preserve"> </w:t>
            </w:r>
            <w:r w:rsidRPr="006470BF">
              <w:t>процент застройки подземной части - не регламентируется</w:t>
            </w:r>
          </w:p>
          <w:p w14:paraId="7349BC2F" w14:textId="77777777" w:rsidR="005C00C5" w:rsidRPr="006470BF" w:rsidRDefault="00DE7F21" w:rsidP="00645243">
            <w:pPr>
              <w:tabs>
                <w:tab w:val="left" w:pos="6946"/>
              </w:tabs>
              <w:suppressAutoHyphens/>
              <w:jc w:val="both"/>
              <w:textAlignment w:val="baseline"/>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2092D05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0F78FE5" w14:textId="77777777" w:rsidR="008F49EA" w:rsidRPr="006470BF" w:rsidRDefault="008F49EA" w:rsidP="00423AB6">
            <w:pPr>
              <w:tabs>
                <w:tab w:val="left" w:pos="2520"/>
              </w:tabs>
              <w:jc w:val="center"/>
              <w:rPr>
                <w:b/>
              </w:rPr>
            </w:pPr>
            <w:r w:rsidRPr="006470BF">
              <w:rPr>
                <w:rFonts w:eastAsia="Times New Roman"/>
                <w:b/>
                <w:lang w:eastAsia="ru-RU"/>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457FB43" w14:textId="77777777" w:rsidR="008F49EA" w:rsidRPr="006470BF" w:rsidRDefault="008F49EA" w:rsidP="00423AB6">
            <w:pPr>
              <w:widowControl w:val="0"/>
              <w:autoSpaceDE w:val="0"/>
              <w:autoSpaceDN w:val="0"/>
              <w:adjustRightInd w:val="0"/>
              <w:rPr>
                <w:rFonts w:eastAsia="Times New Roman"/>
                <w:lang w:eastAsia="ru-RU"/>
              </w:rPr>
            </w:pPr>
            <w:r w:rsidRPr="006470BF">
              <w:t>Для ведения личного подсобного хозяйства (приусадебный земельный участок)</w:t>
            </w:r>
          </w:p>
        </w:tc>
        <w:tc>
          <w:tcPr>
            <w:tcW w:w="3828" w:type="dxa"/>
            <w:tcBorders>
              <w:top w:val="single" w:sz="4" w:space="0" w:color="000000"/>
              <w:left w:val="single" w:sz="4" w:space="0" w:color="000000"/>
              <w:bottom w:val="single" w:sz="4" w:space="0" w:color="000000"/>
              <w:right w:val="single" w:sz="4" w:space="0" w:color="000000"/>
            </w:tcBorders>
          </w:tcPr>
          <w:p w14:paraId="4E4F2696" w14:textId="77777777" w:rsidR="008F49EA" w:rsidRPr="006470BF" w:rsidRDefault="008F49EA" w:rsidP="00423AB6">
            <w:pPr>
              <w:autoSpaceDE w:val="0"/>
              <w:autoSpaceDN w:val="0"/>
              <w:adjustRightInd w:val="0"/>
              <w:jc w:val="both"/>
            </w:pPr>
            <w:r w:rsidRPr="006470BF">
              <w:t xml:space="preserve">Размещение жилого дома, указанного в описании вида разрешенного использования с </w:t>
            </w:r>
            <w:hyperlink w:anchor="sub_1021" w:history="1">
              <w:r w:rsidRPr="006470BF">
                <w:t>кодом 2.1</w:t>
              </w:r>
            </w:hyperlink>
            <w:r w:rsidRPr="006470BF">
              <w:t>;</w:t>
            </w:r>
          </w:p>
          <w:p w14:paraId="4D881BE3" w14:textId="77777777" w:rsidR="008F49EA" w:rsidRPr="006470BF" w:rsidRDefault="008F49EA" w:rsidP="00423AB6">
            <w:pPr>
              <w:autoSpaceDE w:val="0"/>
              <w:autoSpaceDN w:val="0"/>
              <w:adjustRightInd w:val="0"/>
              <w:jc w:val="both"/>
            </w:pPr>
            <w:r w:rsidRPr="006470BF">
              <w:t>производство сельскохозяйственной продукции;</w:t>
            </w:r>
          </w:p>
          <w:p w14:paraId="79A2B3AB" w14:textId="77777777" w:rsidR="008F49EA" w:rsidRPr="006470BF" w:rsidRDefault="008F49EA" w:rsidP="00423AB6">
            <w:pPr>
              <w:autoSpaceDE w:val="0"/>
              <w:autoSpaceDN w:val="0"/>
              <w:adjustRightInd w:val="0"/>
              <w:jc w:val="both"/>
            </w:pPr>
            <w:r w:rsidRPr="006470BF">
              <w:t>размещение гаража и иных вспомогательных сооружений;</w:t>
            </w:r>
          </w:p>
          <w:p w14:paraId="71D3B003" w14:textId="77777777" w:rsidR="008F49EA" w:rsidRPr="006470BF" w:rsidRDefault="008F49EA" w:rsidP="00423AB6">
            <w:pPr>
              <w:autoSpaceDE w:val="0"/>
              <w:autoSpaceDN w:val="0"/>
              <w:adjustRightInd w:val="0"/>
              <w:jc w:val="both"/>
            </w:pPr>
            <w:r w:rsidRPr="006470BF">
              <w:t>содержание сельскохозяйственных животных</w:t>
            </w:r>
          </w:p>
          <w:p w14:paraId="61145DE5" w14:textId="77777777" w:rsidR="008F49EA" w:rsidRPr="006470BF" w:rsidRDefault="008F49EA" w:rsidP="00423AB6">
            <w:pPr>
              <w:autoSpaceDE w:val="0"/>
              <w:autoSpaceDN w:val="0"/>
              <w:adjustRightInd w:val="0"/>
              <w:jc w:val="both"/>
            </w:pPr>
          </w:p>
          <w:p w14:paraId="65630F4D" w14:textId="77777777" w:rsidR="008F49EA" w:rsidRPr="006470BF" w:rsidRDefault="008F49EA" w:rsidP="00423AB6">
            <w:pPr>
              <w:autoSpaceDE w:val="0"/>
              <w:autoSpaceDN w:val="0"/>
              <w:adjustRightInd w:val="0"/>
              <w:jc w:val="both"/>
            </w:pPr>
          </w:p>
          <w:p w14:paraId="244EF981" w14:textId="77777777" w:rsidR="008F49EA" w:rsidRPr="006470BF" w:rsidRDefault="008F49EA" w:rsidP="00423AB6">
            <w:pPr>
              <w:autoSpaceDE w:val="0"/>
              <w:autoSpaceDN w:val="0"/>
              <w:adjustRightInd w:val="0"/>
              <w:jc w:val="both"/>
            </w:pPr>
          </w:p>
          <w:p w14:paraId="04C69F5C" w14:textId="77777777" w:rsidR="008F49EA" w:rsidRPr="006470BF" w:rsidRDefault="008F49EA" w:rsidP="00423AB6">
            <w:pPr>
              <w:tabs>
                <w:tab w:val="left" w:pos="6946"/>
              </w:tabs>
              <w:suppressAutoHyphens/>
              <w:textAlignment w:val="baseline"/>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2DC4990" w14:textId="77777777" w:rsidR="008F49EA" w:rsidRPr="006470BF" w:rsidRDefault="008F49EA" w:rsidP="00645243">
            <w:pPr>
              <w:pStyle w:val="affff2"/>
              <w:jc w:val="left"/>
              <w:rPr>
                <w:rFonts w:ascii="Times New Roman" w:hAnsi="Times New Roman" w:cs="Times New Roman"/>
                <w:b/>
              </w:rPr>
            </w:pPr>
            <w:r w:rsidRPr="006470BF">
              <w:rPr>
                <w:rFonts w:ascii="Times New Roman" w:hAnsi="Times New Roman" w:cs="Times New Roman"/>
              </w:rPr>
              <w:t xml:space="preserve">- минимальная/максимальная площадь земельных участков </w:t>
            </w:r>
            <w:r w:rsidR="00D94BD9" w:rsidRPr="006470BF">
              <w:rPr>
                <w:rFonts w:ascii="Times New Roman" w:hAnsi="Times New Roman" w:cs="Times New Roman"/>
                <w:b/>
              </w:rPr>
              <w:t>–  500/50</w:t>
            </w:r>
            <w:r w:rsidRPr="006470BF">
              <w:rPr>
                <w:rFonts w:ascii="Times New Roman" w:hAnsi="Times New Roman" w:cs="Times New Roman"/>
                <w:b/>
              </w:rPr>
              <w:t>00 кв. м;</w:t>
            </w:r>
          </w:p>
          <w:p w14:paraId="67FEFB8B" w14:textId="77777777" w:rsidR="008F49EA" w:rsidRPr="006470BF" w:rsidRDefault="008F49EA" w:rsidP="00645243">
            <w:pPr>
              <w:pStyle w:val="affff2"/>
              <w:jc w:val="left"/>
              <w:rPr>
                <w:rFonts w:ascii="Times New Roman" w:hAnsi="Times New Roman" w:cs="Times New Roman"/>
              </w:rPr>
            </w:pPr>
            <w:r w:rsidRPr="006470BF">
              <w:rPr>
                <w:rFonts w:ascii="Times New Roman" w:hAnsi="Times New Roman" w:cs="Times New Roman"/>
              </w:rPr>
              <w:t xml:space="preserve">- минимальная ширина земельных участков вдоль фронта улицы (проезда) – </w:t>
            </w:r>
            <w:r w:rsidRPr="006470BF">
              <w:rPr>
                <w:rFonts w:ascii="Times New Roman" w:hAnsi="Times New Roman" w:cs="Times New Roman"/>
                <w:b/>
              </w:rPr>
              <w:t>12 м.</w:t>
            </w:r>
          </w:p>
          <w:p w14:paraId="3C04E25B" w14:textId="77777777" w:rsidR="008F49EA" w:rsidRPr="006470BF" w:rsidRDefault="008F49EA" w:rsidP="00645243">
            <w:pPr>
              <w:jc w:val="both"/>
            </w:pPr>
            <w:r w:rsidRPr="006470BF">
              <w:t>-максимальное количество этажей объектов капитального строительства – 3 этажа (или 2 этажа с возможностью использования мансардного этажа);</w:t>
            </w:r>
          </w:p>
          <w:p w14:paraId="226C9540" w14:textId="77777777" w:rsidR="008F49EA" w:rsidRPr="006470BF" w:rsidRDefault="008F49EA" w:rsidP="00645243">
            <w:pPr>
              <w:jc w:val="both"/>
            </w:pPr>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w:t>
            </w:r>
            <w:r w:rsidRPr="006470BF">
              <w:rPr>
                <w:b/>
              </w:rPr>
              <w:t>20 м</w:t>
            </w:r>
            <w:r w:rsidRPr="006470BF">
              <w:t xml:space="preserve">; </w:t>
            </w:r>
          </w:p>
          <w:p w14:paraId="3AA68A13" w14:textId="77777777" w:rsidR="00812285" w:rsidRPr="006470BF" w:rsidRDefault="008F49EA" w:rsidP="00645243">
            <w:pPr>
              <w:jc w:val="both"/>
              <w:rPr>
                <w:b/>
              </w:rPr>
            </w:pPr>
            <w:r w:rsidRPr="006470BF">
              <w:t xml:space="preserve">- максимальный процент застройки в границах земельного участка – </w:t>
            </w:r>
            <w:r w:rsidR="00C048BB" w:rsidRPr="006470BF">
              <w:rPr>
                <w:b/>
              </w:rPr>
              <w:t>6</w:t>
            </w:r>
            <w:r w:rsidRPr="006470BF">
              <w:rPr>
                <w:b/>
              </w:rPr>
              <w:t>0%</w:t>
            </w:r>
          </w:p>
          <w:p w14:paraId="220BBBDE" w14:textId="77777777" w:rsidR="008F49EA" w:rsidRPr="006470BF" w:rsidRDefault="00812285" w:rsidP="00812285">
            <w:r w:rsidRPr="006470BF">
              <w:t>- процент застройки подземной части - не регламентируется</w:t>
            </w:r>
          </w:p>
          <w:p w14:paraId="3732F9A2" w14:textId="77777777" w:rsidR="008F49EA" w:rsidRPr="006470BF" w:rsidRDefault="008F49EA" w:rsidP="00645243">
            <w:pPr>
              <w:jc w:val="both"/>
            </w:pPr>
            <w:r w:rsidRPr="006470BF">
              <w:t>Минимальные отступы от границы смежного земельного участка до:</w:t>
            </w:r>
          </w:p>
          <w:p w14:paraId="399F885B" w14:textId="77777777" w:rsidR="008F49EA" w:rsidRPr="006470BF" w:rsidRDefault="008F49EA" w:rsidP="00645243">
            <w:pPr>
              <w:jc w:val="both"/>
              <w:rPr>
                <w:b/>
              </w:rPr>
            </w:pPr>
            <w:r w:rsidRPr="006470BF">
              <w:t xml:space="preserve"> - жилых зданий - </w:t>
            </w:r>
            <w:r w:rsidRPr="006470BF">
              <w:rPr>
                <w:b/>
              </w:rPr>
              <w:t>3 м;</w:t>
            </w:r>
          </w:p>
          <w:p w14:paraId="383ECFFE" w14:textId="77777777" w:rsidR="008F49EA" w:rsidRPr="006470BF" w:rsidRDefault="008F49EA" w:rsidP="00645243">
            <w:pPr>
              <w:jc w:val="both"/>
            </w:pPr>
            <w:r w:rsidRPr="006470BF">
              <w:rPr>
                <w:b/>
              </w:rPr>
              <w:t>-</w:t>
            </w:r>
            <w:r w:rsidRPr="006470BF">
              <w:t xml:space="preserve"> хозяйственных построек- </w:t>
            </w:r>
            <w:r w:rsidRPr="006470BF">
              <w:rPr>
                <w:b/>
              </w:rPr>
              <w:t>1 м</w:t>
            </w:r>
            <w:r w:rsidRPr="006470BF">
              <w:t>;</w:t>
            </w:r>
          </w:p>
          <w:p w14:paraId="5CBE214F" w14:textId="77777777" w:rsidR="008F49EA" w:rsidRPr="006470BF" w:rsidRDefault="008F49EA" w:rsidP="00645243">
            <w:pPr>
              <w:jc w:val="both"/>
            </w:pPr>
            <w:r w:rsidRPr="006470BF">
              <w:t xml:space="preserve">- построек для содержания скота и птицы – </w:t>
            </w:r>
            <w:r w:rsidRPr="006470BF">
              <w:rPr>
                <w:b/>
              </w:rPr>
              <w:t>4 м.</w:t>
            </w:r>
          </w:p>
          <w:p w14:paraId="0510ABF8" w14:textId="77777777" w:rsidR="008F49EA" w:rsidRPr="006470BF" w:rsidRDefault="008F49EA" w:rsidP="00645243">
            <w:pPr>
              <w:jc w:val="both"/>
            </w:pPr>
            <w:r w:rsidRPr="006470BF">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6BA1FB85" w14:textId="77777777" w:rsidR="008F49EA" w:rsidRPr="006470BF" w:rsidRDefault="008F49EA" w:rsidP="00645243">
            <w:pPr>
              <w:jc w:val="both"/>
            </w:pPr>
            <w:r w:rsidRPr="006470BF">
              <w:t>- для одноэтажного – 1 м.;</w:t>
            </w:r>
          </w:p>
          <w:p w14:paraId="403B0086" w14:textId="77777777" w:rsidR="008F49EA" w:rsidRPr="006470BF" w:rsidRDefault="008F49EA" w:rsidP="00645243">
            <w:pPr>
              <w:jc w:val="both"/>
            </w:pPr>
            <w:r w:rsidRPr="006470BF">
              <w:t>- для двухэтажного – 1,5 м.;</w:t>
            </w:r>
          </w:p>
          <w:p w14:paraId="328FDB0A" w14:textId="77777777" w:rsidR="008F49EA" w:rsidRPr="006470BF" w:rsidRDefault="008F49EA" w:rsidP="00645243">
            <w:pPr>
              <w:jc w:val="both"/>
            </w:pPr>
            <w:r w:rsidRPr="006470BF">
              <w:t>- для трехэтажного – 2 м., при условии, что расстояние до расположенного на соседнем земельном участке жилого дома не менее 6 м.</w:t>
            </w:r>
          </w:p>
          <w:p w14:paraId="53D2D79D" w14:textId="77777777" w:rsidR="008F49EA" w:rsidRPr="006470BF" w:rsidRDefault="008F49EA" w:rsidP="00645243">
            <w:pPr>
              <w:keepLines/>
              <w:jc w:val="both"/>
            </w:pPr>
            <w:r w:rsidRPr="006470BF">
              <w:t>Минимальный отступ строений от красной линии улиц не менее чем на - 5 м, от красной линии проездов не менее чем на 3 м.</w:t>
            </w:r>
          </w:p>
          <w:p w14:paraId="5AA678BA" w14:textId="77777777" w:rsidR="008F49EA" w:rsidRPr="006470BF" w:rsidRDefault="008F49EA" w:rsidP="00645243">
            <w:pPr>
              <w:keepLines/>
              <w:jc w:val="both"/>
            </w:pPr>
            <w:r w:rsidRPr="006470BF">
              <w:t>Максимальное количество этажей для гаражей и подсобных сооружений (хозяйственных построек) – 1 этаж.</w:t>
            </w:r>
          </w:p>
          <w:p w14:paraId="3F72577B" w14:textId="77777777" w:rsidR="008F49EA" w:rsidRPr="006470BF" w:rsidRDefault="008F49EA" w:rsidP="00645243">
            <w:pPr>
              <w:jc w:val="both"/>
            </w:pPr>
            <w:r w:rsidRPr="006470BF">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6470BF" w14:paraId="7AF8CAC5"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3B4F7E76" w14:textId="77777777" w:rsidR="00153FB5" w:rsidRPr="006470BF" w:rsidRDefault="00153FB5" w:rsidP="00423AB6">
            <w:pPr>
              <w:tabs>
                <w:tab w:val="left" w:pos="2520"/>
              </w:tabs>
              <w:jc w:val="center"/>
              <w:rPr>
                <w:b/>
              </w:rPr>
            </w:pPr>
            <w:r w:rsidRPr="006470BF">
              <w:rPr>
                <w:b/>
              </w:rPr>
              <w:t>7.2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3B33B12" w14:textId="77777777" w:rsidR="00153FB5" w:rsidRPr="006470BF" w:rsidRDefault="00153FB5" w:rsidP="00423AB6">
            <w:pPr>
              <w:tabs>
                <w:tab w:val="left" w:pos="6946"/>
              </w:tabs>
              <w:suppressAutoHyphens/>
              <w:textAlignment w:val="baseline"/>
              <w:rPr>
                <w:b/>
              </w:rPr>
            </w:pPr>
            <w:r w:rsidRPr="006470BF">
              <w:rPr>
                <w:rFonts w:eastAsia="Times New Roman"/>
                <w:lang w:eastAsia="ru-RU"/>
              </w:rPr>
              <w:t>Автомобильный транспорт</w:t>
            </w:r>
          </w:p>
        </w:tc>
        <w:tc>
          <w:tcPr>
            <w:tcW w:w="3828" w:type="dxa"/>
            <w:tcBorders>
              <w:top w:val="single" w:sz="4" w:space="0" w:color="000000"/>
              <w:left w:val="single" w:sz="4" w:space="0" w:color="000000"/>
              <w:bottom w:val="single" w:sz="4" w:space="0" w:color="000000"/>
              <w:right w:val="single" w:sz="4" w:space="0" w:color="000000"/>
            </w:tcBorders>
          </w:tcPr>
          <w:p w14:paraId="3DEE294F" w14:textId="77777777" w:rsidR="008F49EA" w:rsidRPr="006470BF" w:rsidRDefault="008F49EA" w:rsidP="00423AB6">
            <w:pPr>
              <w:autoSpaceDE w:val="0"/>
              <w:autoSpaceDN w:val="0"/>
              <w:adjustRightInd w:val="0"/>
              <w:jc w:val="both"/>
            </w:pPr>
            <w:r w:rsidRPr="006470BF">
              <w:t>Размещение зданий и сооружений автомобильного транспорта.</w:t>
            </w:r>
          </w:p>
          <w:p w14:paraId="74B39AA1" w14:textId="77777777" w:rsidR="008F49EA" w:rsidRPr="006470BF" w:rsidRDefault="008F49EA" w:rsidP="00423AB6">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6470BF">
                <w:t>кодами 7.2.1 - 7.2.3</w:t>
              </w:r>
            </w:hyperlink>
          </w:p>
          <w:p w14:paraId="29401803" w14:textId="77777777" w:rsidR="00153FB5" w:rsidRPr="006470BF" w:rsidRDefault="00153FB5" w:rsidP="00423AB6">
            <w:pPr>
              <w:tabs>
                <w:tab w:val="left" w:pos="6946"/>
              </w:tabs>
              <w:suppressAutoHyphens/>
              <w:jc w:val="both"/>
              <w:textAlignment w:val="baseline"/>
              <w:rPr>
                <w:b/>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AE5F8F1" w14:textId="77777777" w:rsidR="00153FB5" w:rsidRPr="006470BF" w:rsidRDefault="00153FB5" w:rsidP="00645243">
            <w:pPr>
              <w:jc w:val="both"/>
            </w:pPr>
            <w:r w:rsidRPr="006470BF">
              <w:t>-минимальная/максимальная площадь земельных участков –</w:t>
            </w:r>
            <w:r w:rsidRPr="006470BF">
              <w:rPr>
                <w:b/>
              </w:rPr>
              <w:t>50/500000</w:t>
            </w:r>
            <w:r w:rsidRPr="006470BF">
              <w:t xml:space="preserve"> кв.м.</w:t>
            </w:r>
          </w:p>
          <w:p w14:paraId="038C04D4" w14:textId="77777777" w:rsidR="00153FB5" w:rsidRPr="006470BF" w:rsidRDefault="00153FB5" w:rsidP="0064524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2DA1F33D" w14:textId="77777777" w:rsidR="00153FB5" w:rsidRPr="006470BF" w:rsidRDefault="00153FB5"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38FD23CF" w14:textId="77777777" w:rsidR="00153FB5" w:rsidRPr="006470BF" w:rsidRDefault="00153FB5" w:rsidP="00645243">
            <w:pPr>
              <w:jc w:val="both"/>
              <w:rPr>
                <w:b/>
              </w:rPr>
            </w:pPr>
            <w:r w:rsidRPr="006470BF">
              <w:t xml:space="preserve">- максимальное количество этажей – не более </w:t>
            </w:r>
            <w:r w:rsidRPr="006470BF">
              <w:rPr>
                <w:b/>
              </w:rPr>
              <w:t>2 этажей.</w:t>
            </w:r>
          </w:p>
          <w:p w14:paraId="62537BF6" w14:textId="77777777" w:rsidR="00153FB5" w:rsidRPr="006470BF" w:rsidRDefault="00153FB5" w:rsidP="00645243">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37C77C50" w14:textId="77777777" w:rsidR="000A08F7" w:rsidRPr="006470BF" w:rsidRDefault="000A08F7" w:rsidP="00645243">
            <w:pPr>
              <w:jc w:val="both"/>
              <w:rPr>
                <w:b/>
              </w:rPr>
            </w:pPr>
            <w:r w:rsidRPr="006470BF">
              <w:rPr>
                <w:b/>
              </w:rPr>
              <w:t>Не распространяются на линейные объекты</w:t>
            </w:r>
          </w:p>
        </w:tc>
      </w:tr>
      <w:tr w:rsidR="00E7196D" w:rsidRPr="006470BF" w14:paraId="793C7B5D"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3587F33C" w14:textId="77777777" w:rsidR="008F49EA" w:rsidRPr="006470BF" w:rsidRDefault="008F49EA" w:rsidP="00423AB6">
            <w:pPr>
              <w:tabs>
                <w:tab w:val="left" w:pos="2520"/>
              </w:tabs>
              <w:jc w:val="center"/>
              <w:rPr>
                <w:b/>
              </w:rPr>
            </w:pPr>
            <w:r w:rsidRPr="006470BF">
              <w:rPr>
                <w:b/>
              </w:rPr>
              <w:t>7.2.1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B8B0E74" w14:textId="77777777" w:rsidR="008F49EA" w:rsidRPr="006470BF" w:rsidRDefault="008F49EA" w:rsidP="00423AB6">
            <w:pPr>
              <w:tabs>
                <w:tab w:val="left" w:pos="6946"/>
              </w:tabs>
              <w:suppressAutoHyphens/>
              <w:textAlignment w:val="baseline"/>
              <w:rPr>
                <w:rFonts w:eastAsia="Times New Roman"/>
                <w:lang w:eastAsia="ru-RU"/>
              </w:rPr>
            </w:pPr>
            <w:r w:rsidRPr="006470BF">
              <w:t>Размещение автомобильных дорог</w:t>
            </w:r>
          </w:p>
        </w:tc>
        <w:tc>
          <w:tcPr>
            <w:tcW w:w="3828" w:type="dxa"/>
            <w:tcBorders>
              <w:top w:val="single" w:sz="4" w:space="0" w:color="000000"/>
              <w:left w:val="single" w:sz="4" w:space="0" w:color="000000"/>
              <w:bottom w:val="single" w:sz="4" w:space="0" w:color="000000"/>
              <w:right w:val="single" w:sz="4" w:space="0" w:color="000000"/>
            </w:tcBorders>
          </w:tcPr>
          <w:p w14:paraId="60B640D2" w14:textId="77777777" w:rsidR="008F49EA" w:rsidRPr="006470BF" w:rsidRDefault="008F49EA" w:rsidP="00423AB6">
            <w:pPr>
              <w:autoSpaceDE w:val="0"/>
              <w:autoSpaceDN w:val="0"/>
              <w:adjustRightInd w:val="0"/>
              <w:jc w:val="both"/>
            </w:pPr>
            <w:r w:rsidRPr="006470BF">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p w14:paraId="4AE19979" w14:textId="77777777" w:rsidR="008F49EA" w:rsidRPr="006470BF" w:rsidRDefault="008F49EA" w:rsidP="00423AB6">
            <w:pPr>
              <w:autoSpaceDE w:val="0"/>
              <w:autoSpaceDN w:val="0"/>
              <w:adjustRightInd w:val="0"/>
              <w:jc w:val="both"/>
            </w:pPr>
            <w:r w:rsidRPr="006470BF">
              <w:t>размещение объектов, предназначенных для размещения постов органов внутренних дел, ответственных за безопасность дорожного движения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BC980FC" w14:textId="77777777" w:rsidR="008F49EA" w:rsidRPr="006470BF" w:rsidRDefault="008F49EA" w:rsidP="00645243">
            <w:pPr>
              <w:jc w:val="both"/>
            </w:pPr>
            <w:r w:rsidRPr="006470BF">
              <w:t>-минимальная/максимальная площадь земельных участков –</w:t>
            </w:r>
            <w:r w:rsidRPr="006470BF">
              <w:rPr>
                <w:b/>
              </w:rPr>
              <w:t>50/500000</w:t>
            </w:r>
            <w:r w:rsidRPr="006470BF">
              <w:t xml:space="preserve"> кв.м.</w:t>
            </w:r>
          </w:p>
          <w:p w14:paraId="0C662F13" w14:textId="77777777" w:rsidR="008F49EA" w:rsidRPr="006470BF" w:rsidRDefault="008F49EA" w:rsidP="0064524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4728921E"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7A7A54CC" w14:textId="77777777" w:rsidR="008F49EA" w:rsidRPr="006470BF" w:rsidRDefault="008F49EA" w:rsidP="00645243">
            <w:pPr>
              <w:jc w:val="both"/>
              <w:rPr>
                <w:b/>
              </w:rPr>
            </w:pPr>
            <w:r w:rsidRPr="006470BF">
              <w:t xml:space="preserve">- максимальное количество этажей – не более </w:t>
            </w:r>
            <w:r w:rsidRPr="006470BF">
              <w:rPr>
                <w:b/>
              </w:rPr>
              <w:t>2 этажей.</w:t>
            </w:r>
          </w:p>
          <w:p w14:paraId="42141663" w14:textId="77777777" w:rsidR="008F49EA" w:rsidRPr="006470BF" w:rsidRDefault="008F49EA" w:rsidP="00645243">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17ABAC9C" w14:textId="77777777" w:rsidR="008F49EA" w:rsidRPr="006470BF" w:rsidRDefault="000A08F7" w:rsidP="00645243">
            <w:pPr>
              <w:jc w:val="both"/>
              <w:rPr>
                <w:b/>
              </w:rPr>
            </w:pPr>
            <w:r w:rsidRPr="006470BF">
              <w:rPr>
                <w:b/>
              </w:rPr>
              <w:t>Не распространяются на линейные объекты</w:t>
            </w:r>
          </w:p>
          <w:p w14:paraId="30098B94" w14:textId="77777777" w:rsidR="000A08F7" w:rsidRPr="006470BF" w:rsidRDefault="000A08F7" w:rsidP="00645243">
            <w:pPr>
              <w:jc w:val="both"/>
            </w:pPr>
          </w:p>
        </w:tc>
      </w:tr>
      <w:tr w:rsidR="00E7196D" w:rsidRPr="006470BF" w14:paraId="0FA3A245"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0558D62" w14:textId="77777777" w:rsidR="008F49EA" w:rsidRPr="006470BF" w:rsidRDefault="008F49EA" w:rsidP="00423AB6">
            <w:pPr>
              <w:tabs>
                <w:tab w:val="left" w:pos="2520"/>
              </w:tabs>
              <w:jc w:val="center"/>
              <w:rPr>
                <w:b/>
              </w:rPr>
            </w:pPr>
            <w:r w:rsidRPr="006470BF">
              <w:rPr>
                <w:b/>
              </w:rPr>
              <w:t>7.2.2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D1D9FFA" w14:textId="77777777" w:rsidR="008F49EA" w:rsidRPr="006470BF" w:rsidRDefault="008F49EA" w:rsidP="00423AB6">
            <w:pPr>
              <w:tabs>
                <w:tab w:val="left" w:pos="6946"/>
              </w:tabs>
              <w:suppressAutoHyphens/>
              <w:textAlignment w:val="baseline"/>
            </w:pPr>
            <w:r w:rsidRPr="006470BF">
              <w:t>Обслуживание перевозок пассажиров</w:t>
            </w:r>
          </w:p>
          <w:p w14:paraId="448EF636" w14:textId="77777777" w:rsidR="00A24BE1" w:rsidRPr="006470BF" w:rsidRDefault="00A24BE1" w:rsidP="00423AB6">
            <w:pPr>
              <w:tabs>
                <w:tab w:val="left" w:pos="6946"/>
              </w:tabs>
              <w:suppressAutoHyphens/>
              <w:textAlignment w:val="baseline"/>
            </w:pPr>
          </w:p>
          <w:p w14:paraId="3B885EE4" w14:textId="77777777" w:rsidR="00A24BE1" w:rsidRPr="006470BF" w:rsidRDefault="00A24BE1" w:rsidP="00423AB6">
            <w:pPr>
              <w:tabs>
                <w:tab w:val="left" w:pos="6946"/>
              </w:tabs>
              <w:suppressAutoHyphens/>
              <w:textAlignment w:val="baseline"/>
              <w:rPr>
                <w:rFonts w:eastAsia="Times New Roman"/>
                <w:lang w:eastAsia="ru-RU"/>
              </w:rPr>
            </w:pPr>
          </w:p>
        </w:tc>
        <w:tc>
          <w:tcPr>
            <w:tcW w:w="3828" w:type="dxa"/>
            <w:tcBorders>
              <w:top w:val="single" w:sz="4" w:space="0" w:color="000000"/>
              <w:left w:val="single" w:sz="4" w:space="0" w:color="000000"/>
              <w:bottom w:val="single" w:sz="4" w:space="0" w:color="000000"/>
              <w:right w:val="single" w:sz="4" w:space="0" w:color="000000"/>
            </w:tcBorders>
          </w:tcPr>
          <w:p w14:paraId="79AD3288" w14:textId="77777777" w:rsidR="008F49EA" w:rsidRPr="006470BF" w:rsidRDefault="008F49EA" w:rsidP="00423AB6">
            <w:pPr>
              <w:autoSpaceDE w:val="0"/>
              <w:autoSpaceDN w:val="0"/>
              <w:adjustRightInd w:val="0"/>
              <w:jc w:val="both"/>
            </w:pPr>
            <w:r w:rsidRPr="006470BF">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6470BF">
                <w:t>кодом 7.6</w:t>
              </w:r>
            </w:hyperlink>
          </w:p>
          <w:p w14:paraId="04788638" w14:textId="77777777" w:rsidR="008F49EA" w:rsidRPr="006470BF" w:rsidRDefault="008F49EA" w:rsidP="00423AB6">
            <w:pPr>
              <w:autoSpaceDE w:val="0"/>
              <w:autoSpaceDN w:val="0"/>
              <w:adjustRightInd w:val="0"/>
              <w:jc w:val="both"/>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EC1BABC" w14:textId="77777777" w:rsidR="008F49EA" w:rsidRPr="006470BF" w:rsidRDefault="008F49EA" w:rsidP="00645243">
            <w:pPr>
              <w:jc w:val="both"/>
            </w:pPr>
            <w:r w:rsidRPr="006470BF">
              <w:t>-минимальная/максимальная площадь земельных участков –</w:t>
            </w:r>
            <w:r w:rsidRPr="006470BF">
              <w:rPr>
                <w:b/>
              </w:rPr>
              <w:t>50/500000</w:t>
            </w:r>
            <w:r w:rsidRPr="006470BF">
              <w:t xml:space="preserve"> кв.м.</w:t>
            </w:r>
          </w:p>
          <w:p w14:paraId="09256E1B" w14:textId="77777777" w:rsidR="008F49EA" w:rsidRPr="006470BF" w:rsidRDefault="008F49EA" w:rsidP="0064524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7BFDB0EF"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4E79CAB1" w14:textId="77777777" w:rsidR="008F49EA" w:rsidRPr="006470BF" w:rsidRDefault="008F49EA" w:rsidP="00645243">
            <w:pPr>
              <w:jc w:val="both"/>
              <w:rPr>
                <w:b/>
              </w:rPr>
            </w:pPr>
            <w:r w:rsidRPr="006470BF">
              <w:t xml:space="preserve">- максимальное количество этажей – не более </w:t>
            </w:r>
            <w:r w:rsidRPr="006470BF">
              <w:rPr>
                <w:b/>
              </w:rPr>
              <w:t>2 этажей.</w:t>
            </w:r>
          </w:p>
          <w:p w14:paraId="3161CA88" w14:textId="77777777" w:rsidR="008F49EA" w:rsidRPr="006470BF" w:rsidRDefault="008F49EA" w:rsidP="00645243">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r w:rsidR="00E7196D" w:rsidRPr="006470BF" w14:paraId="3DDFA1E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394E2E6" w14:textId="77777777" w:rsidR="008F49EA" w:rsidRPr="006470BF" w:rsidRDefault="008F49EA" w:rsidP="00423AB6">
            <w:pPr>
              <w:tabs>
                <w:tab w:val="left" w:pos="2520"/>
              </w:tabs>
              <w:jc w:val="center"/>
              <w:rPr>
                <w:b/>
              </w:rPr>
            </w:pPr>
            <w:r w:rsidRPr="006470BF">
              <w:rPr>
                <w:b/>
              </w:rPr>
              <w:t>7.2.3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1D13D03" w14:textId="77777777" w:rsidR="008F49EA" w:rsidRPr="006470BF" w:rsidRDefault="008F49EA" w:rsidP="00423AB6">
            <w:pPr>
              <w:autoSpaceDE w:val="0"/>
              <w:autoSpaceDN w:val="0"/>
              <w:adjustRightInd w:val="0"/>
            </w:pPr>
            <w:r w:rsidRPr="006470BF">
              <w:t>Стоянки</w:t>
            </w:r>
          </w:p>
          <w:p w14:paraId="631E836A" w14:textId="77777777" w:rsidR="008F49EA" w:rsidRPr="006470BF" w:rsidRDefault="008F49EA" w:rsidP="00423AB6">
            <w:pPr>
              <w:tabs>
                <w:tab w:val="left" w:pos="6946"/>
              </w:tabs>
              <w:suppressAutoHyphens/>
              <w:textAlignment w:val="baseline"/>
              <w:rPr>
                <w:rFonts w:eastAsia="Times New Roman"/>
                <w:lang w:eastAsia="ru-RU"/>
              </w:rPr>
            </w:pPr>
            <w:r w:rsidRPr="006470BF">
              <w:t>транспорта общего пользования</w:t>
            </w:r>
          </w:p>
        </w:tc>
        <w:tc>
          <w:tcPr>
            <w:tcW w:w="3828" w:type="dxa"/>
            <w:tcBorders>
              <w:top w:val="single" w:sz="4" w:space="0" w:color="000000"/>
              <w:left w:val="single" w:sz="4" w:space="0" w:color="000000"/>
              <w:bottom w:val="single" w:sz="4" w:space="0" w:color="000000"/>
              <w:right w:val="single" w:sz="4" w:space="0" w:color="000000"/>
            </w:tcBorders>
          </w:tcPr>
          <w:p w14:paraId="24A465DB" w14:textId="77777777" w:rsidR="008F49EA" w:rsidRPr="006470BF" w:rsidRDefault="008F49EA" w:rsidP="00423AB6">
            <w:pPr>
              <w:autoSpaceDE w:val="0"/>
              <w:autoSpaceDN w:val="0"/>
              <w:adjustRightInd w:val="0"/>
              <w:jc w:val="both"/>
            </w:pPr>
            <w:r w:rsidRPr="006470BF">
              <w:t>Размещение стоянок транспортных средств, осуществляющих перевозки людей по установленному маршруту</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1E44F0F" w14:textId="77777777" w:rsidR="008F49EA" w:rsidRPr="006470BF" w:rsidRDefault="008F49EA" w:rsidP="00645243">
            <w:pPr>
              <w:jc w:val="both"/>
            </w:pPr>
            <w:r w:rsidRPr="006470BF">
              <w:t>-минимальная/максимальная площадь земельных участков –</w:t>
            </w:r>
            <w:r w:rsidRPr="006470BF">
              <w:rPr>
                <w:b/>
              </w:rPr>
              <w:t>50/500000</w:t>
            </w:r>
            <w:r w:rsidRPr="006470BF">
              <w:t xml:space="preserve"> кв.м.</w:t>
            </w:r>
          </w:p>
          <w:p w14:paraId="3EB9DDBF" w14:textId="77777777" w:rsidR="008F49EA" w:rsidRPr="006470BF" w:rsidRDefault="008F49EA" w:rsidP="00645243">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7B7CC66B"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7CD4F57F" w14:textId="77777777" w:rsidR="008F49EA" w:rsidRPr="006470BF" w:rsidRDefault="008F49EA" w:rsidP="00645243">
            <w:pPr>
              <w:jc w:val="both"/>
              <w:rPr>
                <w:b/>
              </w:rPr>
            </w:pPr>
            <w:r w:rsidRPr="006470BF">
              <w:t xml:space="preserve">- максимальное количество этажей – не более </w:t>
            </w:r>
            <w:r w:rsidRPr="006470BF">
              <w:rPr>
                <w:b/>
              </w:rPr>
              <w:t>2 этажей.</w:t>
            </w:r>
          </w:p>
          <w:p w14:paraId="10DB0871" w14:textId="77777777" w:rsidR="008F49EA" w:rsidRPr="006470BF" w:rsidRDefault="008F49EA" w:rsidP="00645243">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bl>
    <w:p w14:paraId="4753065D" w14:textId="77777777" w:rsidR="005C00C5" w:rsidRPr="006470BF" w:rsidRDefault="005C00C5" w:rsidP="00423AB6">
      <w:pPr>
        <w:rPr>
          <w:b/>
        </w:rPr>
      </w:pPr>
    </w:p>
    <w:p w14:paraId="572809C1" w14:textId="77777777" w:rsidR="005C00C5" w:rsidRPr="006470BF" w:rsidRDefault="00A24BE1" w:rsidP="00423AB6">
      <w:pPr>
        <w:rPr>
          <w:b/>
        </w:rPr>
      </w:pPr>
      <w:r w:rsidRPr="006470BF">
        <w:rPr>
          <w:b/>
        </w:rPr>
        <w:t>1.</w:t>
      </w:r>
      <w:r w:rsidR="005C00C5"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r w:rsidR="005C00C5" w:rsidRPr="006470BF">
        <w:rPr>
          <w:b/>
        </w:rPr>
        <w:t>.</w:t>
      </w:r>
    </w:p>
    <w:p w14:paraId="360B2780" w14:textId="77777777" w:rsidR="004F5A03" w:rsidRPr="006470BF" w:rsidRDefault="004F5A03" w:rsidP="00423AB6">
      <w:pPr>
        <w:keepLines/>
        <w:widowControl w:val="0"/>
        <w:spacing w:before="120" w:after="12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6470BF" w14:paraId="64A26F9E" w14:textId="77777777" w:rsidTr="00645243">
        <w:trPr>
          <w:trHeight w:val="552"/>
        </w:trPr>
        <w:tc>
          <w:tcPr>
            <w:tcW w:w="4219" w:type="dxa"/>
            <w:vAlign w:val="center"/>
          </w:tcPr>
          <w:p w14:paraId="64F7330A" w14:textId="77777777" w:rsidR="004F5A03" w:rsidRPr="006470BF" w:rsidRDefault="00A24BE1" w:rsidP="00423AB6">
            <w:pPr>
              <w:jc w:val="center"/>
              <w:rPr>
                <w:b/>
              </w:rPr>
            </w:pPr>
            <w:r w:rsidRPr="006470BF">
              <w:rPr>
                <w:b/>
              </w:rPr>
              <w:t>Виды разрешенного использования</w:t>
            </w:r>
          </w:p>
        </w:tc>
        <w:tc>
          <w:tcPr>
            <w:tcW w:w="10490" w:type="dxa"/>
            <w:vAlign w:val="center"/>
          </w:tcPr>
          <w:p w14:paraId="7A6DE2CB" w14:textId="77777777" w:rsidR="004F5A03" w:rsidRPr="006470BF" w:rsidRDefault="00A24BE1" w:rsidP="00423AB6">
            <w:pPr>
              <w:jc w:val="center"/>
              <w:rPr>
                <w:b/>
              </w:rPr>
            </w:pPr>
            <w:r w:rsidRPr="006470BF">
              <w:rPr>
                <w:b/>
              </w:rPr>
              <w:t>Предельные параметры разрешенного строительства</w:t>
            </w:r>
          </w:p>
        </w:tc>
      </w:tr>
      <w:tr w:rsidR="00E7196D" w:rsidRPr="006470BF" w14:paraId="28B9BED0" w14:textId="77777777" w:rsidTr="00645243">
        <w:trPr>
          <w:trHeight w:val="552"/>
        </w:trPr>
        <w:tc>
          <w:tcPr>
            <w:tcW w:w="4219" w:type="dxa"/>
          </w:tcPr>
          <w:p w14:paraId="46A0F390" w14:textId="77777777" w:rsidR="002D0B3D" w:rsidRPr="006470BF" w:rsidRDefault="002D0B3D" w:rsidP="002D0B3D">
            <w:pPr>
              <w:widowControl w:val="0"/>
              <w:suppressAutoHyphens/>
              <w:jc w:val="both"/>
              <w:rPr>
                <w:lang w:eastAsia="ar-SA"/>
              </w:rPr>
            </w:pPr>
            <w:r w:rsidRPr="006470BF">
              <w:t>Историко-культурная деятельность</w:t>
            </w:r>
          </w:p>
        </w:tc>
        <w:tc>
          <w:tcPr>
            <w:tcW w:w="10490" w:type="dxa"/>
          </w:tcPr>
          <w:p w14:paraId="27ACBC1F" w14:textId="77777777" w:rsidR="002D0B3D" w:rsidRPr="006470BF" w:rsidRDefault="002D0B3D" w:rsidP="002D0B3D">
            <w:pPr>
              <w:jc w:val="both"/>
            </w:pPr>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3D2E7BD7" w14:textId="77777777" w:rsidTr="00645243">
        <w:trPr>
          <w:trHeight w:val="552"/>
        </w:trPr>
        <w:tc>
          <w:tcPr>
            <w:tcW w:w="4219" w:type="dxa"/>
            <w:vAlign w:val="center"/>
          </w:tcPr>
          <w:p w14:paraId="78DA0B53" w14:textId="77777777" w:rsidR="002D0B3D" w:rsidRPr="006470BF" w:rsidRDefault="002D0B3D" w:rsidP="002D0B3D">
            <w:pPr>
              <w:widowControl w:val="0"/>
              <w:suppressAutoHyphens/>
              <w:jc w:val="both"/>
              <w:rPr>
                <w:lang w:eastAsia="ar-SA"/>
              </w:rPr>
            </w:pPr>
            <w:r w:rsidRPr="006470BF">
              <w:rPr>
                <w:lang w:eastAsia="ar-SA"/>
              </w:rPr>
              <w:t xml:space="preserve">Не капитальные здания, строения и сооружения для осуществления розничной и оптовой торговли сельхозпродукцией   </w:t>
            </w:r>
          </w:p>
          <w:p w14:paraId="5FF16038" w14:textId="77777777" w:rsidR="002D0B3D" w:rsidRPr="006470BF" w:rsidRDefault="002D0B3D" w:rsidP="002D0B3D">
            <w:pPr>
              <w:jc w:val="both"/>
            </w:pPr>
          </w:p>
        </w:tc>
        <w:tc>
          <w:tcPr>
            <w:tcW w:w="10490" w:type="dxa"/>
            <w:vAlign w:val="center"/>
          </w:tcPr>
          <w:p w14:paraId="4A0521EE"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1F37C48" w14:textId="77777777" w:rsidR="002D0B3D" w:rsidRPr="006470BF" w:rsidRDefault="002D0B3D" w:rsidP="002D0B3D">
            <w:r w:rsidRPr="006470BF">
              <w:t>-минимальные отступы от границ земельного участка 1 м, от красной линии улиц и проездов -5 м;</w:t>
            </w:r>
          </w:p>
          <w:p w14:paraId="34F3A14F" w14:textId="77777777" w:rsidR="002D0B3D" w:rsidRPr="006470BF" w:rsidRDefault="002D0B3D" w:rsidP="002D0B3D">
            <w:r w:rsidRPr="006470BF">
              <w:t>-максимальная высота объектов – 6 м;</w:t>
            </w:r>
          </w:p>
          <w:p w14:paraId="018034A9" w14:textId="77777777" w:rsidR="002D0B3D" w:rsidRPr="006470BF" w:rsidRDefault="002D0B3D" w:rsidP="002D0B3D">
            <w:r w:rsidRPr="006470BF">
              <w:t xml:space="preserve">-максимальная этажность -1 этаж. </w:t>
            </w:r>
          </w:p>
          <w:p w14:paraId="2E70EC85"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7C69F6A9" w14:textId="77777777" w:rsidTr="00645243">
        <w:trPr>
          <w:trHeight w:val="552"/>
        </w:trPr>
        <w:tc>
          <w:tcPr>
            <w:tcW w:w="4219" w:type="dxa"/>
            <w:vAlign w:val="center"/>
          </w:tcPr>
          <w:p w14:paraId="3B51BE0F" w14:textId="77777777" w:rsidR="002D0B3D" w:rsidRPr="006470BF" w:rsidRDefault="002D0B3D" w:rsidP="002D0B3D">
            <w:pPr>
              <w:jc w:val="both"/>
              <w:rPr>
                <w:lang w:eastAsia="ar-SA"/>
              </w:rPr>
            </w:pPr>
            <w:r w:rsidRPr="006470BF">
              <w:rPr>
                <w:lang w:eastAsia="ar-SA"/>
              </w:rPr>
              <w:t>Площадки для хранения техники и временного хранения сельскохозяйственной продукции</w:t>
            </w:r>
          </w:p>
          <w:p w14:paraId="49F52A9A" w14:textId="77777777" w:rsidR="002D0B3D" w:rsidRPr="006470BF" w:rsidRDefault="002D0B3D" w:rsidP="002D0B3D">
            <w:pPr>
              <w:widowControl w:val="0"/>
              <w:suppressAutoHyphens/>
              <w:jc w:val="both"/>
              <w:rPr>
                <w:lang w:eastAsia="ar-SA"/>
              </w:rPr>
            </w:pPr>
          </w:p>
        </w:tc>
        <w:tc>
          <w:tcPr>
            <w:tcW w:w="10490" w:type="dxa"/>
            <w:vAlign w:val="center"/>
          </w:tcPr>
          <w:p w14:paraId="5D703806"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5223577"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09548C90" w14:textId="77777777" w:rsidTr="00645243">
        <w:trPr>
          <w:trHeight w:val="786"/>
        </w:trPr>
        <w:tc>
          <w:tcPr>
            <w:tcW w:w="4219" w:type="dxa"/>
          </w:tcPr>
          <w:p w14:paraId="0828A8D5"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490" w:type="dxa"/>
          </w:tcPr>
          <w:p w14:paraId="1AE1BB8A"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0E44D89"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317F67A6"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7FB80DD6" w14:textId="77777777" w:rsidR="002D0B3D" w:rsidRPr="006470BF" w:rsidRDefault="002D0B3D" w:rsidP="002D0B3D">
            <w:pPr>
              <w:autoSpaceDE w:val="0"/>
              <w:autoSpaceDN w:val="0"/>
              <w:adjustRightInd w:val="0"/>
              <w:ind w:firstLine="540"/>
              <w:jc w:val="both"/>
            </w:pPr>
            <w:r w:rsidRPr="006470BF">
              <w:t>для автобусов - 40 кв. м;</w:t>
            </w:r>
          </w:p>
          <w:p w14:paraId="52F7D655" w14:textId="77777777" w:rsidR="002D0B3D" w:rsidRPr="006470BF" w:rsidRDefault="002D0B3D" w:rsidP="002D0B3D">
            <w:pPr>
              <w:autoSpaceDE w:val="0"/>
              <w:autoSpaceDN w:val="0"/>
              <w:adjustRightInd w:val="0"/>
              <w:ind w:firstLine="540"/>
              <w:jc w:val="both"/>
            </w:pPr>
            <w:r w:rsidRPr="006470BF">
              <w:t>для велосипедов - 0,9 кв. м.</w:t>
            </w:r>
          </w:p>
          <w:p w14:paraId="08E66402"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9974E23"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0C9D4B0B"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01F1E382" w14:textId="77777777" w:rsidTr="00645243">
        <w:trPr>
          <w:trHeight w:val="621"/>
        </w:trPr>
        <w:tc>
          <w:tcPr>
            <w:tcW w:w="4219" w:type="dxa"/>
          </w:tcPr>
          <w:p w14:paraId="0BA12032" w14:textId="77777777" w:rsidR="002D0B3D" w:rsidRPr="006470BF" w:rsidRDefault="002D0B3D" w:rsidP="002D0B3D">
            <w:pPr>
              <w:jc w:val="both"/>
            </w:pPr>
            <w:r w:rsidRPr="006470BF">
              <w:t>Площадки для мусоросборников.</w:t>
            </w:r>
          </w:p>
        </w:tc>
        <w:tc>
          <w:tcPr>
            <w:tcW w:w="10490" w:type="dxa"/>
          </w:tcPr>
          <w:p w14:paraId="3F5CD443" w14:textId="77777777" w:rsidR="002D0B3D" w:rsidRPr="006470BF" w:rsidRDefault="002D0B3D" w:rsidP="002D0B3D">
            <w:pPr>
              <w:jc w:val="both"/>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747EDB9" w14:textId="77777777" w:rsidR="002D0B3D" w:rsidRPr="006470BF" w:rsidRDefault="002D0B3D" w:rsidP="002D0B3D">
            <w:pPr>
              <w:jc w:val="both"/>
            </w:pPr>
            <w:r w:rsidRPr="006470BF">
              <w:t>Максимальная площадь земельных участков  – в 3 раза превышающая площадь мусоросборников;</w:t>
            </w:r>
          </w:p>
          <w:p w14:paraId="4D77B4D0" w14:textId="77777777" w:rsidR="002D0B3D" w:rsidRPr="006470BF" w:rsidRDefault="002D0B3D" w:rsidP="002D0B3D">
            <w:pPr>
              <w:jc w:val="both"/>
            </w:pPr>
            <w:r w:rsidRPr="006470BF">
              <w:t>расстояние от площадок для мусоросборников до производственных и вспомогательных помещений не менее - 30 м.</w:t>
            </w:r>
          </w:p>
          <w:p w14:paraId="04606AE7"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6470BF" w14:paraId="7F8F3070" w14:textId="77777777" w:rsidTr="00645243">
        <w:trPr>
          <w:trHeight w:val="502"/>
        </w:trPr>
        <w:tc>
          <w:tcPr>
            <w:tcW w:w="4219" w:type="dxa"/>
          </w:tcPr>
          <w:p w14:paraId="37B19F8F" w14:textId="77777777" w:rsidR="002D0B3D" w:rsidRPr="006470BF" w:rsidRDefault="002D0B3D"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344306AC"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A63B72D"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2E76DFCA" w14:textId="77777777" w:rsidR="002D0B3D" w:rsidRPr="006470BF" w:rsidRDefault="002D0B3D" w:rsidP="002D0B3D">
            <w:pPr>
              <w:autoSpaceDE w:val="0"/>
              <w:autoSpaceDN w:val="0"/>
              <w:adjustRightInd w:val="0"/>
              <w:ind w:firstLine="709"/>
            </w:pPr>
            <w:r w:rsidRPr="006470BF">
              <w:t>- водопровод и напорная канализация -5 м,</w:t>
            </w:r>
          </w:p>
          <w:p w14:paraId="217402D4" w14:textId="77777777" w:rsidR="002D0B3D" w:rsidRPr="006470BF" w:rsidRDefault="002D0B3D" w:rsidP="002D0B3D">
            <w:pPr>
              <w:autoSpaceDE w:val="0"/>
              <w:autoSpaceDN w:val="0"/>
              <w:adjustRightInd w:val="0"/>
              <w:ind w:firstLine="709"/>
            </w:pPr>
            <w:r w:rsidRPr="006470BF">
              <w:t>- самотечная канализация (бытовая и дождевая)-3м.</w:t>
            </w:r>
          </w:p>
          <w:p w14:paraId="7A9D4C90"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334229E8" w14:textId="77777777" w:rsidR="008621AD" w:rsidRPr="008621AD" w:rsidRDefault="008621AD" w:rsidP="002B5F0B">
      <w:pPr>
        <w:pStyle w:val="20"/>
        <w:rPr>
          <w:b w:val="0"/>
          <w:szCs w:val="24"/>
          <w:u w:val="single"/>
        </w:rPr>
      </w:pPr>
      <w:bookmarkStart w:id="125" w:name="_Toc76049264"/>
      <w:r>
        <w:rPr>
          <w:b w:val="0"/>
          <w:szCs w:val="24"/>
        </w:rPr>
        <w:tab/>
      </w:r>
      <w:r w:rsidRPr="008621AD">
        <w:rPr>
          <w:b w:val="0"/>
          <w:szCs w:val="24"/>
          <w:u w:val="single"/>
        </w:rPr>
        <w:t>Примечание:</w:t>
      </w:r>
    </w:p>
    <w:p w14:paraId="0C4E6E72"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EFB1A1"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17E3965" w14:textId="77777777" w:rsidR="002B5F0B" w:rsidRPr="006470BF" w:rsidRDefault="002B5F0B" w:rsidP="002B5F0B">
      <w:pPr>
        <w:pStyle w:val="20"/>
        <w:rPr>
          <w:szCs w:val="24"/>
        </w:rPr>
      </w:pPr>
      <w:r w:rsidRPr="006470BF">
        <w:rPr>
          <w:szCs w:val="24"/>
        </w:rPr>
        <w:t>2. СХ-1.1 Подзона особой охраны зоны сельскохозяйственного использования</w:t>
      </w:r>
      <w:bookmarkEnd w:id="125"/>
    </w:p>
    <w:p w14:paraId="626C8B3E" w14:textId="77777777" w:rsidR="002B5F0B" w:rsidRPr="006470BF" w:rsidRDefault="002B5F0B" w:rsidP="002B5F0B">
      <w:pPr>
        <w:ind w:firstLine="709"/>
        <w:jc w:val="both"/>
        <w:rPr>
          <w:rFonts w:eastAsia="Calibri"/>
          <w:lang w:eastAsia="en-US"/>
        </w:rPr>
      </w:pPr>
      <w:r w:rsidRPr="006470BF">
        <w:t>Подзона особой охраны зоны сельскохозяйственного использования</w:t>
      </w:r>
      <w:r w:rsidRPr="006470BF">
        <w:rPr>
          <w:rFonts w:eastAsia="Calibri"/>
          <w:lang w:eastAsia="en-US"/>
        </w:rPr>
        <w:t xml:space="preserve"> </w:t>
      </w:r>
      <w:r w:rsidR="001B5123" w:rsidRPr="006470BF">
        <w:rPr>
          <w:rFonts w:eastAsia="Calibri"/>
          <w:lang w:eastAsia="en-US"/>
        </w:rPr>
        <w:t xml:space="preserve">СХ-1.1 </w:t>
      </w:r>
      <w:r w:rsidRPr="006470BF">
        <w:rPr>
          <w:rFonts w:eastAsia="Calibri"/>
          <w:lang w:eastAsia="en-US"/>
        </w:rPr>
        <w:t>выделена для установления правового режима использования земель и земельных участков в границе особо охраняемой природной территории регионального значения "Анапская пересыпь". В соответствии с пунктом 7 статьи 36 Градостроительного Кодекса РФ использование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положением об особо охраняемой природной территории в соответствии с </w:t>
      </w:r>
      <w:hyperlink r:id="rId16" w:anchor="dst0" w:history="1">
        <w:r w:rsidRPr="006470BF">
          <w:rPr>
            <w:rFonts w:eastAsia="Calibri"/>
            <w:lang w:eastAsia="en-US"/>
          </w:rPr>
          <w:t>законодательством</w:t>
        </w:r>
      </w:hyperlink>
      <w:r w:rsidRPr="006470BF">
        <w:rPr>
          <w:rFonts w:eastAsia="Calibri"/>
          <w:lang w:eastAsia="en-US"/>
        </w:rPr>
        <w:t> об особо охраняемых природных территориях.</w:t>
      </w:r>
    </w:p>
    <w:p w14:paraId="7926A229" w14:textId="77777777" w:rsidR="002B5F0B" w:rsidRPr="006470BF" w:rsidRDefault="002B5F0B" w:rsidP="002B5F0B">
      <w:pPr>
        <w:ind w:firstLine="709"/>
        <w:jc w:val="both"/>
        <w:rPr>
          <w:rFonts w:eastAsia="Calibri"/>
          <w:lang w:eastAsia="en-US"/>
        </w:rPr>
      </w:pPr>
      <w:r w:rsidRPr="006470BF">
        <w:rPr>
          <w:rFonts w:eastAsia="Calibri"/>
          <w:lang w:eastAsia="en-US"/>
        </w:rPr>
        <w:t xml:space="preserve">В границах зоны СХ-1.1 </w:t>
      </w:r>
      <w:r w:rsidRPr="006470BF">
        <w:t>Подзона особой охраны зоны сельскохозяйственного использования</w:t>
      </w:r>
      <w:r w:rsidRPr="006470BF">
        <w:rPr>
          <w:rFonts w:eastAsia="Calibri"/>
          <w:lang w:eastAsia="en-US"/>
        </w:rPr>
        <w:t xml:space="preserve"> располагаются особо охраняемая и природоохранная зоны природного парка "Анапская пересыпь".</w:t>
      </w:r>
    </w:p>
    <w:p w14:paraId="5A2805FD" w14:textId="77777777" w:rsidR="002B5F0B" w:rsidRPr="006470BF" w:rsidRDefault="002B5F0B" w:rsidP="002B5F0B">
      <w:pPr>
        <w:ind w:firstLine="709"/>
        <w:jc w:val="both"/>
        <w:rPr>
          <w:rFonts w:eastAsia="Calibri"/>
          <w:lang w:eastAsia="en-US"/>
        </w:rPr>
      </w:pPr>
      <w:r w:rsidRPr="006470BF">
        <w:rPr>
          <w:rFonts w:eastAsia="Calibri"/>
          <w:lang w:eastAsia="en-US"/>
        </w:rPr>
        <w:t>В соответствии с Положением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 предельные (максимальные и (или) минимальные) параметры разрешенного строительства, реконструкции объектов капитального строительства в границах особо охраняемой, природоохранной зон не устанавливаются.</w:t>
      </w:r>
    </w:p>
    <w:p w14:paraId="4C7AA7EE" w14:textId="77777777" w:rsidR="002B5F0B" w:rsidRPr="006470BF" w:rsidRDefault="002B5F0B" w:rsidP="002B5F0B">
      <w:pPr>
        <w:jc w:val="both"/>
        <w:rPr>
          <w:b/>
        </w:rPr>
      </w:pPr>
    </w:p>
    <w:p w14:paraId="18893A51" w14:textId="77777777" w:rsidR="002B5F0B" w:rsidRPr="006470BF" w:rsidRDefault="002B5F0B" w:rsidP="002B5F0B">
      <w:pPr>
        <w:jc w:val="both"/>
        <w:rPr>
          <w:b/>
        </w:rPr>
      </w:pPr>
      <w:r w:rsidRPr="006470BF">
        <w:rPr>
          <w:b/>
        </w:rPr>
        <w:t>2.1.1. Основные виды разрешенного использования земельных участков, расположенных в границах особо охраняемой зоны природного парка "Анапская пересыпь":</w:t>
      </w:r>
    </w:p>
    <w:tbl>
      <w:tblPr>
        <w:tblpPr w:leftFromText="180" w:rightFromText="180" w:vertAnchor="text" w:horzAnchor="margin" w:tblpY="218"/>
        <w:tblW w:w="0" w:type="auto"/>
        <w:tblCellMar>
          <w:left w:w="0" w:type="dxa"/>
          <w:right w:w="0" w:type="dxa"/>
        </w:tblCellMar>
        <w:tblLook w:val="04A0" w:firstRow="1" w:lastRow="0" w:firstColumn="1" w:lastColumn="0" w:noHBand="0" w:noVBand="1"/>
      </w:tblPr>
      <w:tblGrid>
        <w:gridCol w:w="3544"/>
        <w:gridCol w:w="1848"/>
        <w:gridCol w:w="9209"/>
      </w:tblGrid>
      <w:tr w:rsidR="002B5F0B" w:rsidRPr="006470BF" w14:paraId="70D792E0" w14:textId="77777777" w:rsidTr="001332ED">
        <w:trPr>
          <w:trHeight w:val="15"/>
        </w:trPr>
        <w:tc>
          <w:tcPr>
            <w:tcW w:w="3544" w:type="dxa"/>
            <w:hideMark/>
          </w:tcPr>
          <w:p w14:paraId="638EFBA2" w14:textId="77777777" w:rsidR="002B5F0B" w:rsidRPr="006470BF" w:rsidRDefault="002B5F0B" w:rsidP="001332ED"/>
        </w:tc>
        <w:tc>
          <w:tcPr>
            <w:tcW w:w="1848" w:type="dxa"/>
            <w:hideMark/>
          </w:tcPr>
          <w:p w14:paraId="7F585741" w14:textId="77777777" w:rsidR="002B5F0B" w:rsidRPr="006470BF" w:rsidRDefault="002B5F0B" w:rsidP="001332ED"/>
        </w:tc>
        <w:tc>
          <w:tcPr>
            <w:tcW w:w="9209" w:type="dxa"/>
            <w:hideMark/>
          </w:tcPr>
          <w:p w14:paraId="7B185DE8" w14:textId="77777777" w:rsidR="002B5F0B" w:rsidRPr="006470BF" w:rsidRDefault="002B5F0B" w:rsidP="001332ED"/>
        </w:tc>
      </w:tr>
      <w:tr w:rsidR="002B5F0B" w:rsidRPr="006470BF" w14:paraId="568B0198"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2A967C" w14:textId="77777777" w:rsidR="002B5F0B" w:rsidRPr="006470BF" w:rsidRDefault="002B5F0B" w:rsidP="001332ED">
            <w:pPr>
              <w:pStyle w:val="formattext"/>
              <w:spacing w:before="0" w:beforeAutospacing="0" w:after="0" w:afterAutospacing="0"/>
              <w:jc w:val="center"/>
              <w:textAlignment w:val="baseline"/>
            </w:pPr>
            <w:r w:rsidRPr="006470BF">
              <w:t>Наименование вида разрешенного использования земельного участка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DBD74F" w14:textId="77777777" w:rsidR="002B5F0B" w:rsidRPr="006470BF" w:rsidRDefault="002B5F0B" w:rsidP="001332ED">
            <w:pPr>
              <w:pStyle w:val="formattext"/>
              <w:spacing w:before="0" w:beforeAutospacing="0" w:after="0" w:afterAutospacing="0"/>
              <w:jc w:val="center"/>
              <w:textAlignment w:val="baseline"/>
            </w:pPr>
            <w:r w:rsidRPr="006470BF">
              <w:t xml:space="preserve">Код вида </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DFB762" w14:textId="77777777" w:rsidR="002B5F0B" w:rsidRPr="006470BF" w:rsidRDefault="002B5F0B" w:rsidP="001332ED">
            <w:pPr>
              <w:pStyle w:val="formattext"/>
              <w:spacing w:before="0" w:beforeAutospacing="0" w:after="0" w:afterAutospacing="0"/>
              <w:jc w:val="center"/>
              <w:textAlignment w:val="baseline"/>
            </w:pPr>
            <w:r w:rsidRPr="006470BF">
              <w:t>Описание вида разрешенного использования земельного участка</w:t>
            </w:r>
          </w:p>
        </w:tc>
      </w:tr>
      <w:tr w:rsidR="002B5F0B" w:rsidRPr="006470BF" w14:paraId="195C6DEF"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DC8F9A3" w14:textId="77777777" w:rsidR="002B5F0B" w:rsidRPr="006470BF" w:rsidRDefault="002B5F0B" w:rsidP="001332ED">
            <w:pPr>
              <w:pStyle w:val="formattext"/>
              <w:spacing w:before="0" w:beforeAutospacing="0" w:after="0" w:afterAutospacing="0"/>
              <w:jc w:val="center"/>
              <w:textAlignment w:val="baseline"/>
            </w:pPr>
            <w:r w:rsidRPr="006470BF">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21DBEC1" w14:textId="77777777" w:rsidR="002B5F0B" w:rsidRPr="006470BF" w:rsidRDefault="002B5F0B" w:rsidP="001332ED">
            <w:pPr>
              <w:pStyle w:val="formattext"/>
              <w:spacing w:before="0" w:beforeAutospacing="0" w:after="0" w:afterAutospacing="0"/>
              <w:jc w:val="center"/>
              <w:textAlignment w:val="baseline"/>
            </w:pPr>
            <w:r w:rsidRPr="006470BF">
              <w:t>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A2BB21B" w14:textId="77777777" w:rsidR="002B5F0B" w:rsidRPr="006470BF" w:rsidRDefault="002B5F0B" w:rsidP="001332ED">
            <w:pPr>
              <w:pStyle w:val="formattext"/>
              <w:spacing w:before="0" w:beforeAutospacing="0" w:after="0" w:afterAutospacing="0"/>
              <w:jc w:val="center"/>
              <w:textAlignment w:val="baseline"/>
            </w:pPr>
            <w:r w:rsidRPr="006470BF">
              <w:t>3</w:t>
            </w:r>
          </w:p>
        </w:tc>
      </w:tr>
      <w:tr w:rsidR="002B5F0B" w:rsidRPr="006470BF" w14:paraId="569D3DC9"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9F21F2D" w14:textId="77777777" w:rsidR="002B5F0B" w:rsidRPr="006470BF" w:rsidRDefault="002B5F0B" w:rsidP="001332ED">
            <w:pPr>
              <w:pStyle w:val="formattext"/>
              <w:spacing w:before="0" w:beforeAutospacing="0" w:after="0" w:afterAutospacing="0"/>
              <w:jc w:val="center"/>
              <w:textAlignment w:val="baseline"/>
            </w:pPr>
            <w:r w:rsidRPr="006470BF">
              <w:t>Природно-познавательный туризм</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8A2C16A" w14:textId="77777777" w:rsidR="002B5F0B" w:rsidRPr="006470BF" w:rsidRDefault="002B5F0B" w:rsidP="001332ED">
            <w:pPr>
              <w:pStyle w:val="formattext"/>
              <w:spacing w:before="0" w:beforeAutospacing="0" w:after="0" w:afterAutospacing="0"/>
              <w:jc w:val="center"/>
              <w:textAlignment w:val="baseline"/>
            </w:pPr>
            <w:r w:rsidRPr="006470BF">
              <w:t>5.2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6E2BE9A" w14:textId="77777777" w:rsidR="002B5F0B" w:rsidRPr="006470BF" w:rsidRDefault="002B5F0B" w:rsidP="001332ED">
            <w:pPr>
              <w:pStyle w:val="formattext"/>
              <w:spacing w:before="0" w:beforeAutospacing="0" w:after="0" w:afterAutospacing="0"/>
              <w:textAlignment w:val="baseline"/>
            </w:pPr>
            <w:r w:rsidRPr="006470BF">
              <w:t>устройство троп и дорожек, размещение щитов с познавательными сведениями об окружающей природной среде;</w:t>
            </w:r>
          </w:p>
          <w:p w14:paraId="43B6CB2C" w14:textId="77777777" w:rsidR="002B5F0B" w:rsidRPr="006470BF" w:rsidRDefault="002B5F0B" w:rsidP="001332ED">
            <w:pPr>
              <w:pStyle w:val="formattext"/>
              <w:spacing w:before="0" w:beforeAutospacing="0" w:after="0" w:afterAutospacing="0"/>
              <w:textAlignment w:val="baseline"/>
            </w:pPr>
            <w:r w:rsidRPr="006470BF">
              <w:t>осуществление необходимых природоохранных и природовосстановительных мероприятий</w:t>
            </w:r>
          </w:p>
        </w:tc>
      </w:tr>
      <w:tr w:rsidR="002B5F0B" w:rsidRPr="006470BF" w14:paraId="5BDF9ADF"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95829F3" w14:textId="77777777" w:rsidR="002B5F0B" w:rsidRPr="006470BF" w:rsidRDefault="002B5F0B" w:rsidP="001332ED">
            <w:pPr>
              <w:pStyle w:val="formattext"/>
              <w:spacing w:before="0" w:beforeAutospacing="0" w:after="0" w:afterAutospacing="0"/>
              <w:jc w:val="center"/>
              <w:textAlignment w:val="baseline"/>
            </w:pPr>
            <w:r w:rsidRPr="006470BF">
              <w:t>Охота и рыбалка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4E38A0" w14:textId="77777777" w:rsidR="002B5F0B" w:rsidRPr="006470BF" w:rsidRDefault="002B5F0B" w:rsidP="001332ED">
            <w:pPr>
              <w:pStyle w:val="formattext"/>
              <w:spacing w:before="0" w:beforeAutospacing="0" w:after="0" w:afterAutospacing="0"/>
              <w:jc w:val="center"/>
              <w:textAlignment w:val="baseline"/>
            </w:pPr>
            <w:r w:rsidRPr="006470BF">
              <w:t>5.3</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1DF3ACD" w14:textId="77777777" w:rsidR="002B5F0B" w:rsidRPr="006470BF" w:rsidRDefault="002B5F0B" w:rsidP="001332ED">
            <w:pPr>
              <w:pStyle w:val="formattext"/>
              <w:spacing w:before="0" w:beforeAutospacing="0" w:after="0" w:afterAutospacing="0"/>
              <w:textAlignment w:val="baseline"/>
            </w:pPr>
            <w:r w:rsidRPr="006470BF">
              <w:t>размещение сооружений, необходимых для восстановления и поддержания поголовья зверей</w:t>
            </w:r>
          </w:p>
        </w:tc>
      </w:tr>
      <w:tr w:rsidR="002B5F0B" w:rsidRPr="006470BF" w14:paraId="0BDBA3AC"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C453308" w14:textId="77777777" w:rsidR="002B5F0B" w:rsidRPr="006470BF" w:rsidRDefault="002B5F0B" w:rsidP="001332ED">
            <w:pPr>
              <w:pStyle w:val="formattext"/>
              <w:spacing w:before="0" w:beforeAutospacing="0" w:after="0" w:afterAutospacing="0"/>
              <w:jc w:val="center"/>
              <w:textAlignment w:val="baseline"/>
            </w:pPr>
            <w:r w:rsidRPr="006470BF">
              <w:t>Охрана Государственной границы Российской Федерации</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5C38176" w14:textId="77777777" w:rsidR="002B5F0B" w:rsidRPr="006470BF" w:rsidRDefault="002B5F0B" w:rsidP="001332ED">
            <w:pPr>
              <w:pStyle w:val="formattext"/>
              <w:spacing w:before="0" w:beforeAutospacing="0" w:after="0" w:afterAutospacing="0"/>
              <w:jc w:val="center"/>
              <w:textAlignment w:val="baseline"/>
            </w:pPr>
            <w:r w:rsidRPr="006470BF">
              <w:t>8.2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84A779D" w14:textId="77777777" w:rsidR="002B5F0B" w:rsidRPr="006470BF" w:rsidRDefault="002B5F0B" w:rsidP="001332ED">
            <w:pPr>
              <w:pStyle w:val="formattext"/>
              <w:spacing w:before="0" w:beforeAutospacing="0" w:after="0" w:afterAutospacing="0"/>
              <w:textAlignment w:val="baseline"/>
            </w:pPr>
            <w:r w:rsidRPr="006470BF">
              <w:t>размещение пограничных знаков, коммуникаций и других объектов, необходимых для обеспечения защиты и охраны Государственной границы Российской Федерации</w:t>
            </w:r>
          </w:p>
        </w:tc>
      </w:tr>
      <w:tr w:rsidR="002B5F0B" w:rsidRPr="006470BF" w14:paraId="47AD2EF3"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22A49A" w14:textId="77777777" w:rsidR="002B5F0B" w:rsidRPr="006470BF" w:rsidRDefault="002B5F0B" w:rsidP="001332ED">
            <w:pPr>
              <w:pStyle w:val="formattext"/>
              <w:spacing w:before="0" w:beforeAutospacing="0" w:after="0" w:afterAutospacing="0"/>
              <w:jc w:val="center"/>
              <w:textAlignment w:val="baseline"/>
            </w:pPr>
            <w:r w:rsidRPr="006470BF">
              <w:t>Деятельность по особой охране и изучению природы</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0115461" w14:textId="77777777" w:rsidR="002B5F0B" w:rsidRPr="006470BF" w:rsidRDefault="002B5F0B" w:rsidP="001332ED">
            <w:pPr>
              <w:pStyle w:val="formattext"/>
              <w:spacing w:before="0" w:beforeAutospacing="0" w:after="0" w:afterAutospacing="0"/>
              <w:jc w:val="center"/>
              <w:textAlignment w:val="baseline"/>
            </w:pPr>
            <w:r w:rsidRPr="006470BF">
              <w:t>9.0</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3DEDC0F" w14:textId="77777777" w:rsidR="002B5F0B" w:rsidRPr="006470BF" w:rsidRDefault="002B5F0B" w:rsidP="001332ED">
            <w:pPr>
              <w:pStyle w:val="formattext"/>
              <w:spacing w:before="0" w:beforeAutospacing="0" w:after="0" w:afterAutospacing="0"/>
              <w:textAlignment w:val="baseline"/>
            </w:pPr>
            <w:r w:rsidRPr="006470BF">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r>
      <w:tr w:rsidR="002B5F0B" w:rsidRPr="006470BF" w14:paraId="68967779"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9EEF1B9" w14:textId="77777777" w:rsidR="002B5F0B" w:rsidRPr="006470BF" w:rsidRDefault="002B5F0B" w:rsidP="001332ED">
            <w:pPr>
              <w:pStyle w:val="formattext"/>
              <w:spacing w:before="0" w:beforeAutospacing="0" w:after="0" w:afterAutospacing="0"/>
              <w:jc w:val="center"/>
              <w:textAlignment w:val="baseline"/>
            </w:pPr>
            <w:r w:rsidRPr="006470BF">
              <w:t>Охрана природных территорий</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BC310E" w14:textId="77777777" w:rsidR="002B5F0B" w:rsidRPr="006470BF" w:rsidRDefault="002B5F0B" w:rsidP="001332ED">
            <w:pPr>
              <w:pStyle w:val="formattext"/>
              <w:spacing w:before="0" w:beforeAutospacing="0" w:after="0" w:afterAutospacing="0"/>
              <w:jc w:val="center"/>
              <w:textAlignment w:val="baseline"/>
            </w:pPr>
            <w:r w:rsidRPr="006470BF">
              <w:t>9.1</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B2C0AC" w14:textId="77777777" w:rsidR="002B5F0B" w:rsidRPr="006470BF" w:rsidRDefault="002B5F0B" w:rsidP="001332ED">
            <w:pPr>
              <w:pStyle w:val="formattext"/>
              <w:spacing w:before="0" w:beforeAutospacing="0" w:after="0" w:afterAutospacing="0"/>
              <w:textAlignment w:val="baseline"/>
            </w:pPr>
            <w:r w:rsidRPr="006470BF">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r>
      <w:tr w:rsidR="002B5F0B" w:rsidRPr="006470BF" w14:paraId="7FE40C38"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F7259DC" w14:textId="77777777" w:rsidR="002B5F0B" w:rsidRPr="006470BF" w:rsidRDefault="002B5F0B" w:rsidP="001332ED">
            <w:pPr>
              <w:pStyle w:val="formattext"/>
              <w:spacing w:before="0" w:beforeAutospacing="0" w:after="0" w:afterAutospacing="0"/>
              <w:jc w:val="center"/>
              <w:textAlignment w:val="baseline"/>
            </w:pPr>
            <w:r w:rsidRPr="006470BF">
              <w:t>Курортная деятельность</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0EE4543" w14:textId="77777777" w:rsidR="002B5F0B" w:rsidRPr="006470BF" w:rsidRDefault="002B5F0B" w:rsidP="001332ED">
            <w:pPr>
              <w:pStyle w:val="formattext"/>
              <w:spacing w:before="0" w:beforeAutospacing="0" w:after="0" w:afterAutospacing="0"/>
              <w:jc w:val="center"/>
              <w:textAlignment w:val="baseline"/>
            </w:pPr>
            <w:r w:rsidRPr="006470BF">
              <w:t>9.2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E3C407" w14:textId="77777777" w:rsidR="002B5F0B" w:rsidRPr="006470BF" w:rsidRDefault="002B5F0B" w:rsidP="001332ED">
            <w:pPr>
              <w:pStyle w:val="formattext"/>
              <w:spacing w:before="0" w:beforeAutospacing="0" w:after="0" w:afterAutospacing="0"/>
              <w:textAlignment w:val="baseline"/>
            </w:pPr>
            <w:r w:rsidRPr="006470BF">
              <w:t>использование, в том числе с их извлечением, для лечения и оздоровления человека природных лечебных ресурсов (лечебные грязи, рапа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w:t>
            </w:r>
          </w:p>
        </w:tc>
      </w:tr>
      <w:tr w:rsidR="002B5F0B" w:rsidRPr="006470BF" w14:paraId="06F2AFDC"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B5ABB7" w14:textId="77777777" w:rsidR="002B5F0B" w:rsidRPr="006470BF" w:rsidRDefault="002B5F0B" w:rsidP="001332ED">
            <w:pPr>
              <w:pStyle w:val="formattext"/>
              <w:spacing w:before="0" w:beforeAutospacing="0" w:after="0" w:afterAutospacing="0"/>
              <w:jc w:val="center"/>
              <w:textAlignment w:val="baseline"/>
            </w:pPr>
            <w:r w:rsidRPr="006470BF">
              <w:t>Специальное пользование водными объектами</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89708F" w14:textId="77777777" w:rsidR="002B5F0B" w:rsidRPr="006470BF" w:rsidRDefault="002B5F0B" w:rsidP="001332ED">
            <w:pPr>
              <w:pStyle w:val="formattext"/>
              <w:spacing w:before="0" w:beforeAutospacing="0" w:after="0" w:afterAutospacing="0"/>
              <w:jc w:val="center"/>
              <w:textAlignment w:val="baseline"/>
            </w:pPr>
            <w:r w:rsidRPr="006470BF">
              <w:t>11.2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1AFF90F" w14:textId="77777777" w:rsidR="002B5F0B" w:rsidRPr="006470BF" w:rsidRDefault="002B5F0B" w:rsidP="001332ED">
            <w:pPr>
              <w:pStyle w:val="formattext"/>
              <w:spacing w:before="0" w:beforeAutospacing="0" w:after="0" w:afterAutospacing="0"/>
              <w:textAlignment w:val="baseline"/>
            </w:pPr>
            <w:r w:rsidRPr="006470BF">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r>
    </w:tbl>
    <w:p w14:paraId="275144B2" w14:textId="77777777" w:rsidR="002B5F0B" w:rsidRPr="006470BF" w:rsidRDefault="002B5F0B" w:rsidP="002B5F0B">
      <w:pPr>
        <w:jc w:val="both"/>
        <w:rPr>
          <w:b/>
        </w:rPr>
      </w:pPr>
    </w:p>
    <w:p w14:paraId="73C515DC" w14:textId="77777777" w:rsidR="002B5F0B" w:rsidRPr="006470BF" w:rsidRDefault="002B5F0B" w:rsidP="002B5F0B">
      <w:pPr>
        <w:jc w:val="both"/>
        <w:rPr>
          <w:b/>
        </w:rPr>
      </w:pPr>
      <w:r w:rsidRPr="006470BF">
        <w:rPr>
          <w:b/>
        </w:rPr>
        <w:t>2.1.2. Основные виды разрешенного использования земельных участков, расположенных в границах природоохранной зоны природного парка "Анапская пересыпь":</w:t>
      </w:r>
    </w:p>
    <w:tbl>
      <w:tblPr>
        <w:tblW w:w="0" w:type="auto"/>
        <w:tblCellMar>
          <w:left w:w="0" w:type="dxa"/>
          <w:right w:w="0" w:type="dxa"/>
        </w:tblCellMar>
        <w:tblLook w:val="04A0" w:firstRow="1" w:lastRow="0" w:firstColumn="1" w:lastColumn="0" w:noHBand="0" w:noVBand="1"/>
      </w:tblPr>
      <w:tblGrid>
        <w:gridCol w:w="3544"/>
        <w:gridCol w:w="1843"/>
        <w:gridCol w:w="9214"/>
      </w:tblGrid>
      <w:tr w:rsidR="002B5F0B" w:rsidRPr="006470BF" w14:paraId="6C90DF56" w14:textId="77777777" w:rsidTr="001332ED">
        <w:trPr>
          <w:trHeight w:val="15"/>
        </w:trPr>
        <w:tc>
          <w:tcPr>
            <w:tcW w:w="3544" w:type="dxa"/>
            <w:hideMark/>
          </w:tcPr>
          <w:p w14:paraId="6AE497C6" w14:textId="77777777" w:rsidR="002B5F0B" w:rsidRPr="006470BF" w:rsidRDefault="002B5F0B" w:rsidP="001332ED"/>
        </w:tc>
        <w:tc>
          <w:tcPr>
            <w:tcW w:w="1843" w:type="dxa"/>
            <w:hideMark/>
          </w:tcPr>
          <w:p w14:paraId="5E9F74B3" w14:textId="77777777" w:rsidR="002B5F0B" w:rsidRPr="006470BF" w:rsidRDefault="002B5F0B" w:rsidP="001332ED"/>
        </w:tc>
        <w:tc>
          <w:tcPr>
            <w:tcW w:w="9214" w:type="dxa"/>
            <w:hideMark/>
          </w:tcPr>
          <w:p w14:paraId="264CD4EA" w14:textId="77777777" w:rsidR="002B5F0B" w:rsidRPr="006470BF" w:rsidRDefault="002B5F0B" w:rsidP="001332ED"/>
        </w:tc>
      </w:tr>
      <w:tr w:rsidR="002B5F0B" w:rsidRPr="006470BF" w14:paraId="4498E15E"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D4C747" w14:textId="77777777" w:rsidR="002B5F0B" w:rsidRPr="006470BF" w:rsidRDefault="002B5F0B" w:rsidP="001332ED">
            <w:pPr>
              <w:pStyle w:val="formattext"/>
              <w:spacing w:before="0" w:beforeAutospacing="0" w:after="0" w:afterAutospacing="0"/>
              <w:jc w:val="center"/>
              <w:textAlignment w:val="baseline"/>
            </w:pPr>
            <w:r w:rsidRPr="006470BF">
              <w:t>Наименование вида разрешенного использования земельного участка</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9EDAAF6" w14:textId="77777777" w:rsidR="002B5F0B" w:rsidRPr="006470BF" w:rsidRDefault="002B5F0B" w:rsidP="001332ED">
            <w:pPr>
              <w:pStyle w:val="formattext"/>
              <w:spacing w:before="0" w:beforeAutospacing="0" w:after="0" w:afterAutospacing="0"/>
              <w:jc w:val="center"/>
              <w:textAlignment w:val="baseline"/>
            </w:pPr>
            <w:r w:rsidRPr="006470BF">
              <w:t xml:space="preserve">Код вида </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DC473BD" w14:textId="77777777" w:rsidR="002B5F0B" w:rsidRPr="006470BF" w:rsidRDefault="002B5F0B" w:rsidP="001332ED">
            <w:pPr>
              <w:pStyle w:val="formattext"/>
              <w:spacing w:before="0" w:beforeAutospacing="0" w:after="0" w:afterAutospacing="0"/>
              <w:jc w:val="center"/>
              <w:textAlignment w:val="baseline"/>
            </w:pPr>
            <w:r w:rsidRPr="006470BF">
              <w:t>Описание вида разрешенного использования земельного участка</w:t>
            </w:r>
          </w:p>
        </w:tc>
      </w:tr>
      <w:tr w:rsidR="002B5F0B" w:rsidRPr="006470BF" w14:paraId="172002E7"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0AA678" w14:textId="77777777" w:rsidR="002B5F0B" w:rsidRPr="006470BF" w:rsidRDefault="002B5F0B" w:rsidP="001332ED">
            <w:pPr>
              <w:pStyle w:val="formattext"/>
              <w:spacing w:before="0" w:beforeAutospacing="0" w:after="0" w:afterAutospacing="0"/>
              <w:jc w:val="center"/>
              <w:textAlignment w:val="baseline"/>
            </w:pPr>
            <w:r w:rsidRPr="006470BF">
              <w:t>1</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BA122D6" w14:textId="77777777" w:rsidR="002B5F0B" w:rsidRPr="006470BF" w:rsidRDefault="002B5F0B" w:rsidP="001332ED">
            <w:pPr>
              <w:pStyle w:val="formattext"/>
              <w:spacing w:before="0" w:beforeAutospacing="0" w:after="0" w:afterAutospacing="0"/>
              <w:jc w:val="center"/>
              <w:textAlignment w:val="baseline"/>
            </w:pPr>
            <w:r w:rsidRPr="006470BF">
              <w:t>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C22C08" w14:textId="77777777" w:rsidR="002B5F0B" w:rsidRPr="006470BF" w:rsidRDefault="002B5F0B" w:rsidP="001332ED">
            <w:pPr>
              <w:pStyle w:val="formattext"/>
              <w:spacing w:before="0" w:beforeAutospacing="0" w:after="0" w:afterAutospacing="0"/>
              <w:jc w:val="center"/>
              <w:textAlignment w:val="baseline"/>
            </w:pPr>
            <w:r w:rsidRPr="006470BF">
              <w:t>3</w:t>
            </w:r>
          </w:p>
        </w:tc>
      </w:tr>
      <w:tr w:rsidR="002B5F0B" w:rsidRPr="006470BF" w14:paraId="3F5EACDA"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1C2325" w14:textId="77777777" w:rsidR="002B5F0B" w:rsidRPr="006470BF" w:rsidRDefault="002B5F0B" w:rsidP="001332ED">
            <w:pPr>
              <w:pStyle w:val="formattext"/>
              <w:spacing w:before="0" w:beforeAutospacing="0" w:after="0" w:afterAutospacing="0"/>
              <w:jc w:val="center"/>
              <w:textAlignment w:val="baseline"/>
            </w:pPr>
            <w:r w:rsidRPr="006470BF">
              <w:t>Пчеловодство</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C7D2A5E" w14:textId="77777777" w:rsidR="002B5F0B" w:rsidRPr="006470BF" w:rsidRDefault="002B5F0B" w:rsidP="001332ED">
            <w:pPr>
              <w:pStyle w:val="formattext"/>
              <w:spacing w:before="0" w:beforeAutospacing="0" w:after="0" w:afterAutospacing="0"/>
              <w:jc w:val="center"/>
              <w:textAlignment w:val="baseline"/>
            </w:pPr>
            <w:r w:rsidRPr="006470BF">
              <w:t>1.12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8CF2F83" w14:textId="77777777" w:rsidR="002B5F0B" w:rsidRPr="006470BF" w:rsidRDefault="002B5F0B" w:rsidP="001332ED">
            <w:pPr>
              <w:pStyle w:val="formattext"/>
              <w:spacing w:before="0" w:beforeAutospacing="0" w:after="0" w:afterAutospacing="0"/>
              <w:textAlignment w:val="baseline"/>
            </w:pPr>
            <w:r w:rsidRPr="006470BF">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 иных полезных насекомых</w:t>
            </w:r>
          </w:p>
        </w:tc>
      </w:tr>
      <w:tr w:rsidR="002B5F0B" w:rsidRPr="006470BF" w14:paraId="42F6B885"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19EF34" w14:textId="77777777" w:rsidR="002B5F0B" w:rsidRPr="006470BF" w:rsidRDefault="002B5F0B" w:rsidP="001332ED">
            <w:pPr>
              <w:pStyle w:val="formattext"/>
              <w:spacing w:before="0" w:beforeAutospacing="0" w:after="0" w:afterAutospacing="0"/>
              <w:jc w:val="center"/>
              <w:textAlignment w:val="baseline"/>
            </w:pPr>
            <w:r w:rsidRPr="006470BF">
              <w:t>Сенокошение</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3FA66B9" w14:textId="77777777" w:rsidR="002B5F0B" w:rsidRPr="006470BF" w:rsidRDefault="002B5F0B" w:rsidP="001332ED">
            <w:pPr>
              <w:pStyle w:val="formattext"/>
              <w:spacing w:before="0" w:beforeAutospacing="0" w:after="0" w:afterAutospacing="0"/>
              <w:jc w:val="center"/>
              <w:textAlignment w:val="baseline"/>
            </w:pPr>
            <w:r w:rsidRPr="006470BF">
              <w:t>1.19</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8438FF7" w14:textId="77777777" w:rsidR="002B5F0B" w:rsidRPr="006470BF" w:rsidRDefault="002B5F0B" w:rsidP="001332ED">
            <w:pPr>
              <w:pStyle w:val="formattext"/>
              <w:spacing w:before="0" w:beforeAutospacing="0" w:after="0" w:afterAutospacing="0"/>
              <w:textAlignment w:val="baseline"/>
            </w:pPr>
            <w:r w:rsidRPr="006470BF">
              <w:t>кошение трав, сбор и заготовка сена</w:t>
            </w:r>
          </w:p>
        </w:tc>
      </w:tr>
      <w:tr w:rsidR="002B5F0B" w:rsidRPr="006470BF" w14:paraId="55514672"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E118C3A" w14:textId="77777777" w:rsidR="002B5F0B" w:rsidRPr="006470BF" w:rsidRDefault="002B5F0B" w:rsidP="001332ED">
            <w:pPr>
              <w:pStyle w:val="formattext"/>
              <w:spacing w:before="0" w:beforeAutospacing="0" w:after="0" w:afterAutospacing="0"/>
              <w:jc w:val="center"/>
              <w:textAlignment w:val="baseline"/>
            </w:pPr>
            <w:r w:rsidRPr="006470BF">
              <w:t>Выпас сельскохозяйственных животных</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23D529A" w14:textId="77777777" w:rsidR="002B5F0B" w:rsidRPr="006470BF" w:rsidRDefault="002B5F0B" w:rsidP="001332ED">
            <w:pPr>
              <w:pStyle w:val="formattext"/>
              <w:spacing w:before="0" w:beforeAutospacing="0" w:after="0" w:afterAutospacing="0"/>
              <w:jc w:val="center"/>
              <w:textAlignment w:val="baseline"/>
            </w:pPr>
            <w:r w:rsidRPr="006470BF">
              <w:t>1.20</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596CD5E" w14:textId="77777777" w:rsidR="002B5F0B" w:rsidRPr="006470BF" w:rsidRDefault="002B5F0B" w:rsidP="001332ED">
            <w:pPr>
              <w:pStyle w:val="formattext"/>
              <w:spacing w:before="0" w:beforeAutospacing="0" w:after="0" w:afterAutospacing="0"/>
              <w:textAlignment w:val="baseline"/>
            </w:pPr>
            <w:r w:rsidRPr="006470BF">
              <w:t>выпас сельскохозяйственных животных</w:t>
            </w:r>
          </w:p>
        </w:tc>
      </w:tr>
      <w:tr w:rsidR="002B5F0B" w:rsidRPr="006470BF" w14:paraId="6F84FB24"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085F34" w14:textId="77777777" w:rsidR="002B5F0B" w:rsidRPr="006470BF" w:rsidRDefault="002B5F0B" w:rsidP="001332ED">
            <w:pPr>
              <w:pStyle w:val="formattext"/>
              <w:spacing w:before="0" w:beforeAutospacing="0" w:after="0" w:afterAutospacing="0"/>
              <w:jc w:val="center"/>
              <w:textAlignment w:val="baseline"/>
            </w:pPr>
            <w:r w:rsidRPr="006470BF">
              <w:t>Предоставление коммунальных услуг</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E3914ED" w14:textId="77777777" w:rsidR="002B5F0B" w:rsidRPr="006470BF" w:rsidRDefault="002B5F0B" w:rsidP="001332ED">
            <w:pPr>
              <w:pStyle w:val="formattext"/>
              <w:spacing w:before="0" w:beforeAutospacing="0" w:after="0" w:afterAutospacing="0"/>
              <w:jc w:val="center"/>
              <w:textAlignment w:val="baseline"/>
            </w:pPr>
            <w:r w:rsidRPr="006470BF">
              <w:t>3.1.1</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EE48312" w14:textId="77777777" w:rsidR="002B5F0B" w:rsidRPr="006470BF" w:rsidRDefault="002B5F0B" w:rsidP="001332ED">
            <w:pPr>
              <w:pStyle w:val="formattext"/>
              <w:spacing w:before="0" w:beforeAutospacing="0" w:after="0" w:afterAutospacing="0"/>
              <w:textAlignment w:val="baseline"/>
            </w:pPr>
            <w:r w:rsidRPr="006470BF">
              <w:t>размещение сооружений, обеспечивающих поставку электричества, газа (линий электропередач, газопроводов)</w:t>
            </w:r>
          </w:p>
        </w:tc>
      </w:tr>
      <w:tr w:rsidR="002B5F0B" w:rsidRPr="006470BF" w14:paraId="3350E940"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A3775B" w14:textId="77777777" w:rsidR="002B5F0B" w:rsidRPr="006470BF" w:rsidRDefault="002B5F0B" w:rsidP="001332ED">
            <w:pPr>
              <w:pStyle w:val="formattext"/>
              <w:spacing w:before="0" w:beforeAutospacing="0" w:after="0" w:afterAutospacing="0"/>
              <w:jc w:val="center"/>
              <w:textAlignment w:val="baseline"/>
            </w:pPr>
            <w:r w:rsidRPr="006470BF">
              <w:t>Природно-познавательный туризм</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926D1D3" w14:textId="77777777" w:rsidR="002B5F0B" w:rsidRPr="006470BF" w:rsidRDefault="002B5F0B" w:rsidP="001332ED">
            <w:pPr>
              <w:pStyle w:val="formattext"/>
              <w:spacing w:before="0" w:beforeAutospacing="0" w:after="0" w:afterAutospacing="0"/>
              <w:jc w:val="center"/>
              <w:textAlignment w:val="baseline"/>
            </w:pPr>
            <w:r w:rsidRPr="006470BF">
              <w:t>5.2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14C577B" w14:textId="77777777" w:rsidR="002B5F0B" w:rsidRPr="006470BF" w:rsidRDefault="002B5F0B" w:rsidP="001332ED">
            <w:pPr>
              <w:pStyle w:val="formattext"/>
              <w:spacing w:before="0" w:beforeAutospacing="0" w:after="0" w:afterAutospacing="0"/>
              <w:textAlignment w:val="baseline"/>
            </w:pPr>
            <w:r w:rsidRPr="006470BF">
              <w:t>устройство троп и дорожек, размещение щитов с познавательными сведениями об окружающей природной среде;</w:t>
            </w:r>
          </w:p>
          <w:p w14:paraId="78C4DCA0" w14:textId="77777777" w:rsidR="002B5F0B" w:rsidRPr="006470BF" w:rsidRDefault="002B5F0B" w:rsidP="001332ED">
            <w:pPr>
              <w:pStyle w:val="formattext"/>
              <w:spacing w:before="0" w:beforeAutospacing="0" w:after="0" w:afterAutospacing="0"/>
              <w:textAlignment w:val="baseline"/>
            </w:pPr>
            <w:r w:rsidRPr="006470BF">
              <w:t>осуществление необходимых природоохранных и природовосстановительных мероприятий</w:t>
            </w:r>
          </w:p>
        </w:tc>
      </w:tr>
      <w:tr w:rsidR="002B5F0B" w:rsidRPr="006470BF" w14:paraId="6FA59512"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11114B" w14:textId="77777777" w:rsidR="002B5F0B" w:rsidRPr="006470BF" w:rsidRDefault="002B5F0B" w:rsidP="001332ED">
            <w:pPr>
              <w:pStyle w:val="formattext"/>
              <w:spacing w:before="0" w:beforeAutospacing="0" w:after="0" w:afterAutospacing="0"/>
              <w:jc w:val="center"/>
              <w:textAlignment w:val="baseline"/>
            </w:pPr>
            <w:r w:rsidRPr="006470BF">
              <w:t>Охота и рыбалка</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D14A4E" w14:textId="77777777" w:rsidR="002B5F0B" w:rsidRPr="006470BF" w:rsidRDefault="002B5F0B" w:rsidP="001332ED">
            <w:pPr>
              <w:pStyle w:val="formattext"/>
              <w:spacing w:before="0" w:beforeAutospacing="0" w:after="0" w:afterAutospacing="0"/>
              <w:jc w:val="center"/>
              <w:textAlignment w:val="baseline"/>
            </w:pPr>
            <w:r w:rsidRPr="006470BF">
              <w:t>5.3</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F1C66EE" w14:textId="77777777" w:rsidR="002B5F0B" w:rsidRPr="006470BF" w:rsidRDefault="002B5F0B" w:rsidP="001332ED">
            <w:pPr>
              <w:pStyle w:val="formattext"/>
              <w:spacing w:before="0" w:beforeAutospacing="0" w:after="0" w:afterAutospacing="0"/>
              <w:textAlignment w:val="baseline"/>
            </w:pPr>
            <w:r w:rsidRPr="006470BF">
              <w:t>размещение сооружений, необходимых для восстановления и поддержания поголовья зверей</w:t>
            </w:r>
          </w:p>
        </w:tc>
      </w:tr>
      <w:tr w:rsidR="002B5F0B" w:rsidRPr="006470BF" w14:paraId="7003451A"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54C0DC" w14:textId="77777777" w:rsidR="002B5F0B" w:rsidRPr="006470BF" w:rsidRDefault="002B5F0B" w:rsidP="001332ED">
            <w:pPr>
              <w:pStyle w:val="formattext"/>
              <w:spacing w:before="0" w:beforeAutospacing="0" w:after="0" w:afterAutospacing="0"/>
              <w:jc w:val="center"/>
              <w:textAlignment w:val="baseline"/>
            </w:pPr>
            <w:r w:rsidRPr="006470BF">
              <w:t>Трубопроводный транспорт</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77925C" w14:textId="77777777" w:rsidR="002B5F0B" w:rsidRPr="006470BF" w:rsidRDefault="002B5F0B" w:rsidP="001332ED">
            <w:pPr>
              <w:pStyle w:val="formattext"/>
              <w:spacing w:before="0" w:beforeAutospacing="0" w:after="0" w:afterAutospacing="0"/>
              <w:jc w:val="center"/>
              <w:textAlignment w:val="baseline"/>
            </w:pPr>
            <w:r w:rsidRPr="006470BF">
              <w:t>7.5</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A36B67B" w14:textId="77777777" w:rsidR="002B5F0B" w:rsidRPr="006470BF" w:rsidRDefault="002B5F0B" w:rsidP="001332ED">
            <w:pPr>
              <w:pStyle w:val="formattext"/>
              <w:spacing w:before="0" w:beforeAutospacing="0" w:after="0" w:afterAutospacing="0"/>
              <w:textAlignment w:val="baseline"/>
            </w:pPr>
            <w:r w:rsidRPr="006470BF">
              <w:t>размещение газопроводов, а также иных сооружений, необходимых для эксплуатации названных трубопроводов</w:t>
            </w:r>
          </w:p>
        </w:tc>
      </w:tr>
      <w:tr w:rsidR="002B5F0B" w:rsidRPr="006470BF" w14:paraId="08E3B587"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7EEE08" w14:textId="77777777" w:rsidR="002B5F0B" w:rsidRPr="006470BF" w:rsidRDefault="002B5F0B" w:rsidP="001332ED">
            <w:pPr>
              <w:pStyle w:val="formattext"/>
              <w:spacing w:before="0" w:beforeAutospacing="0" w:after="0" w:afterAutospacing="0"/>
              <w:jc w:val="center"/>
              <w:textAlignment w:val="baseline"/>
            </w:pPr>
            <w:r w:rsidRPr="006470BF">
              <w:t>Охрана Государственной границы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7E7ED9" w14:textId="77777777" w:rsidR="002B5F0B" w:rsidRPr="006470BF" w:rsidRDefault="002B5F0B" w:rsidP="001332ED">
            <w:pPr>
              <w:pStyle w:val="formattext"/>
              <w:spacing w:before="0" w:beforeAutospacing="0" w:after="0" w:afterAutospacing="0"/>
              <w:jc w:val="center"/>
              <w:textAlignment w:val="baseline"/>
            </w:pPr>
            <w:r w:rsidRPr="006470BF">
              <w:t>8.2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D531C9" w14:textId="77777777" w:rsidR="002B5F0B" w:rsidRPr="006470BF" w:rsidRDefault="002B5F0B" w:rsidP="001332ED">
            <w:pPr>
              <w:pStyle w:val="formattext"/>
              <w:spacing w:before="0" w:beforeAutospacing="0" w:after="0" w:afterAutospacing="0"/>
              <w:textAlignment w:val="baseline"/>
            </w:pPr>
            <w:r w:rsidRPr="006470BF">
              <w:t>размещение пограничных знаков, коммуникаций и других объектов, необходимых для обеспечения защиты и охраны Государственной границы Российской Федерации</w:t>
            </w:r>
          </w:p>
        </w:tc>
      </w:tr>
      <w:tr w:rsidR="002B5F0B" w:rsidRPr="006470BF" w14:paraId="2B6CF504"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B7B6CA" w14:textId="77777777" w:rsidR="002B5F0B" w:rsidRPr="006470BF" w:rsidRDefault="002B5F0B" w:rsidP="001332ED">
            <w:pPr>
              <w:pStyle w:val="formattext"/>
              <w:spacing w:before="0" w:beforeAutospacing="0" w:after="0" w:afterAutospacing="0"/>
              <w:jc w:val="center"/>
              <w:textAlignment w:val="baseline"/>
            </w:pPr>
            <w:r w:rsidRPr="006470BF">
              <w:t>Деятельность по особой охране и изучению природы</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CEC2671" w14:textId="77777777" w:rsidR="002B5F0B" w:rsidRPr="006470BF" w:rsidRDefault="002B5F0B" w:rsidP="001332ED">
            <w:pPr>
              <w:pStyle w:val="formattext"/>
              <w:spacing w:before="0" w:beforeAutospacing="0" w:after="0" w:afterAutospacing="0"/>
              <w:jc w:val="center"/>
              <w:textAlignment w:val="baseline"/>
            </w:pPr>
            <w:r w:rsidRPr="006470BF">
              <w:t>9.0</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A8BACB3" w14:textId="77777777" w:rsidR="002B5F0B" w:rsidRPr="006470BF" w:rsidRDefault="002B5F0B" w:rsidP="001332ED">
            <w:pPr>
              <w:pStyle w:val="formattext"/>
              <w:spacing w:before="0" w:beforeAutospacing="0" w:after="0" w:afterAutospacing="0"/>
              <w:textAlignment w:val="baseline"/>
            </w:pPr>
            <w:r w:rsidRPr="006470BF">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r>
      <w:tr w:rsidR="002B5F0B" w:rsidRPr="006470BF" w14:paraId="6FDDD298"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E0077D1" w14:textId="77777777" w:rsidR="002B5F0B" w:rsidRPr="006470BF" w:rsidRDefault="002B5F0B" w:rsidP="001332ED">
            <w:pPr>
              <w:pStyle w:val="formattext"/>
              <w:spacing w:before="0" w:beforeAutospacing="0" w:after="0" w:afterAutospacing="0"/>
              <w:jc w:val="center"/>
              <w:textAlignment w:val="baseline"/>
            </w:pPr>
            <w:r w:rsidRPr="006470BF">
              <w:t>Охрана природных территорий</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014CD7" w14:textId="77777777" w:rsidR="002B5F0B" w:rsidRPr="006470BF" w:rsidRDefault="002B5F0B" w:rsidP="001332ED">
            <w:pPr>
              <w:pStyle w:val="formattext"/>
              <w:spacing w:before="0" w:beforeAutospacing="0" w:after="0" w:afterAutospacing="0"/>
              <w:jc w:val="center"/>
              <w:textAlignment w:val="baseline"/>
            </w:pPr>
            <w:r w:rsidRPr="006470BF">
              <w:t>9.1</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EDABA0" w14:textId="77777777" w:rsidR="002B5F0B" w:rsidRPr="006470BF" w:rsidRDefault="002B5F0B" w:rsidP="001332ED">
            <w:pPr>
              <w:pStyle w:val="formattext"/>
              <w:spacing w:before="0" w:beforeAutospacing="0" w:after="0" w:afterAutospacing="0"/>
              <w:textAlignment w:val="baseline"/>
            </w:pPr>
            <w:r w:rsidRPr="006470BF">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r>
      <w:tr w:rsidR="002B5F0B" w:rsidRPr="006470BF" w14:paraId="70CA6FB9"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BE4F746" w14:textId="77777777" w:rsidR="002B5F0B" w:rsidRPr="006470BF" w:rsidRDefault="002B5F0B" w:rsidP="001332ED">
            <w:pPr>
              <w:pStyle w:val="formattext"/>
              <w:spacing w:before="0" w:beforeAutospacing="0" w:after="0" w:afterAutospacing="0"/>
              <w:jc w:val="center"/>
              <w:textAlignment w:val="baseline"/>
            </w:pPr>
            <w:r w:rsidRPr="006470BF">
              <w:t>Курортная деятельность</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9EEFB32" w14:textId="77777777" w:rsidR="002B5F0B" w:rsidRPr="006470BF" w:rsidRDefault="002B5F0B" w:rsidP="001332ED">
            <w:pPr>
              <w:pStyle w:val="formattext"/>
              <w:spacing w:before="0" w:beforeAutospacing="0" w:after="0" w:afterAutospacing="0"/>
              <w:jc w:val="center"/>
              <w:textAlignment w:val="baseline"/>
            </w:pPr>
            <w:r w:rsidRPr="006470BF">
              <w:t>9.2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0275A92" w14:textId="77777777" w:rsidR="002B5F0B" w:rsidRPr="006470BF" w:rsidRDefault="002B5F0B" w:rsidP="001332ED">
            <w:pPr>
              <w:pStyle w:val="formattext"/>
              <w:spacing w:before="0" w:beforeAutospacing="0" w:after="0" w:afterAutospacing="0"/>
              <w:textAlignment w:val="baseline"/>
            </w:pPr>
            <w:r w:rsidRPr="006470BF">
              <w:t>использование, в том числе с их извлечением, для лечения и оздоровления человека природных лечебных ресурсов (лечебные грязи, рапа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w:t>
            </w:r>
          </w:p>
        </w:tc>
      </w:tr>
      <w:tr w:rsidR="002B5F0B" w:rsidRPr="006470BF" w14:paraId="47E5B169" w14:textId="77777777" w:rsidTr="001332ED">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12D007F" w14:textId="77777777" w:rsidR="002B5F0B" w:rsidRPr="006470BF" w:rsidRDefault="002B5F0B" w:rsidP="001332ED">
            <w:pPr>
              <w:pStyle w:val="formattext"/>
              <w:spacing w:before="0" w:beforeAutospacing="0" w:after="0" w:afterAutospacing="0"/>
              <w:jc w:val="center"/>
              <w:textAlignment w:val="baseline"/>
            </w:pPr>
            <w:r w:rsidRPr="006470BF">
              <w:t>Специальное пользование водными объектами</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78DE61" w14:textId="77777777" w:rsidR="002B5F0B" w:rsidRPr="006470BF" w:rsidRDefault="002B5F0B" w:rsidP="001332ED">
            <w:pPr>
              <w:pStyle w:val="formattext"/>
              <w:spacing w:before="0" w:beforeAutospacing="0" w:after="0" w:afterAutospacing="0"/>
              <w:jc w:val="center"/>
              <w:textAlignment w:val="baseline"/>
            </w:pPr>
            <w:r w:rsidRPr="006470BF">
              <w:t>11.2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5F80BB2" w14:textId="77777777" w:rsidR="002B5F0B" w:rsidRPr="006470BF" w:rsidRDefault="002B5F0B" w:rsidP="001332ED">
            <w:pPr>
              <w:pStyle w:val="formattext"/>
              <w:spacing w:before="0" w:beforeAutospacing="0" w:after="0" w:afterAutospacing="0"/>
              <w:textAlignment w:val="baseline"/>
            </w:pPr>
            <w:r w:rsidRPr="006470BF">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r>
    </w:tbl>
    <w:p w14:paraId="51D3EBD3" w14:textId="77777777" w:rsidR="002B5F0B" w:rsidRPr="006470BF" w:rsidRDefault="002B5F0B" w:rsidP="002B5F0B">
      <w:r w:rsidRPr="006470BF">
        <w:rPr>
          <w:b/>
        </w:rPr>
        <w:t xml:space="preserve">2.2. Условно разрешенные виды использования земельных участков - </w:t>
      </w:r>
      <w:r w:rsidRPr="006470BF">
        <w:t>не устанавливаются.</w:t>
      </w:r>
    </w:p>
    <w:p w14:paraId="4A0ADFF5" w14:textId="77777777" w:rsidR="002B5F0B" w:rsidRPr="006470BF" w:rsidRDefault="002B5F0B" w:rsidP="002B5F0B">
      <w:pPr>
        <w:rPr>
          <w:b/>
        </w:rPr>
      </w:pPr>
      <w:r w:rsidRPr="006470BF">
        <w:rPr>
          <w:b/>
        </w:rPr>
        <w:t xml:space="preserve">2.3. Вспомогательные виды разрешенного использования земельных участков - </w:t>
      </w:r>
      <w:r w:rsidRPr="006470BF">
        <w:t>не устанавливаются.</w:t>
      </w:r>
    </w:p>
    <w:p w14:paraId="1E3E9FD5" w14:textId="77777777" w:rsidR="008621AD" w:rsidRPr="008621AD" w:rsidRDefault="008621AD" w:rsidP="008621AD">
      <w:pPr>
        <w:pStyle w:val="20"/>
        <w:rPr>
          <w:b w:val="0"/>
          <w:szCs w:val="24"/>
          <w:u w:val="single"/>
        </w:rPr>
      </w:pPr>
      <w:r w:rsidRPr="008621AD">
        <w:rPr>
          <w:b w:val="0"/>
          <w:szCs w:val="24"/>
          <w:u w:val="single"/>
        </w:rPr>
        <w:t>Примечание:</w:t>
      </w:r>
    </w:p>
    <w:p w14:paraId="63868272"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A4747F9"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BA0FF43" w14:textId="77777777" w:rsidR="005C00C5" w:rsidRPr="006470BF" w:rsidRDefault="005C00C5" w:rsidP="00423AB6">
      <w:pPr>
        <w:rPr>
          <w:b/>
        </w:rPr>
      </w:pPr>
    </w:p>
    <w:p w14:paraId="4A6D8515" w14:textId="77777777" w:rsidR="005C00C5" w:rsidRPr="006470BF" w:rsidRDefault="002B5F0B" w:rsidP="003A40F9">
      <w:pPr>
        <w:pStyle w:val="20"/>
        <w:rPr>
          <w:szCs w:val="24"/>
        </w:rPr>
      </w:pPr>
      <w:bookmarkStart w:id="126" w:name="_Toc76049265"/>
      <w:r w:rsidRPr="006470BF">
        <w:rPr>
          <w:szCs w:val="24"/>
        </w:rPr>
        <w:t>3</w:t>
      </w:r>
      <w:r w:rsidR="003A40F9" w:rsidRPr="006470BF">
        <w:rPr>
          <w:szCs w:val="24"/>
        </w:rPr>
        <w:t xml:space="preserve">. </w:t>
      </w:r>
      <w:r w:rsidR="005C00C5" w:rsidRPr="006470BF">
        <w:rPr>
          <w:szCs w:val="24"/>
        </w:rPr>
        <w:t xml:space="preserve">СХ-2  </w:t>
      </w:r>
      <w:r w:rsidR="003A40F9" w:rsidRPr="006470BF">
        <w:rPr>
          <w:szCs w:val="24"/>
        </w:rPr>
        <w:t xml:space="preserve">Подзона сельскохозяйственного использования </w:t>
      </w:r>
      <w:r w:rsidR="005C00C5" w:rsidRPr="006470BF">
        <w:rPr>
          <w:szCs w:val="24"/>
        </w:rPr>
        <w:t>(растениеводство)</w:t>
      </w:r>
      <w:bookmarkEnd w:id="126"/>
    </w:p>
    <w:p w14:paraId="66974500" w14:textId="77777777" w:rsidR="00645243" w:rsidRPr="006470BF" w:rsidRDefault="00645243" w:rsidP="0064524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43F110D" w14:textId="77777777" w:rsidR="005C00C5" w:rsidRPr="006470BF" w:rsidRDefault="002B5F0B" w:rsidP="00423AB6">
      <w:pPr>
        <w:rPr>
          <w:b/>
        </w:rPr>
      </w:pPr>
      <w:r w:rsidRPr="006470BF">
        <w:rPr>
          <w:b/>
        </w:rPr>
        <w:t>3</w:t>
      </w:r>
      <w:r w:rsidR="003A40F9" w:rsidRPr="006470BF">
        <w:rPr>
          <w:b/>
        </w:rPr>
        <w:t>.</w:t>
      </w:r>
      <w:r w:rsidR="005C00C5" w:rsidRPr="006470BF">
        <w:rPr>
          <w:b/>
        </w:rPr>
        <w:t xml:space="preserve">1. </w:t>
      </w:r>
      <w:r w:rsidR="003A40F9"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1"/>
        <w:gridCol w:w="4678"/>
        <w:gridCol w:w="5812"/>
      </w:tblGrid>
      <w:tr w:rsidR="003A40F9" w:rsidRPr="006470BF" w14:paraId="0DD0760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27E09D3" w14:textId="77777777" w:rsidR="003A40F9" w:rsidRPr="006470BF" w:rsidRDefault="003A40F9" w:rsidP="003A40F9">
            <w:pPr>
              <w:tabs>
                <w:tab w:val="left" w:pos="2520"/>
              </w:tabs>
              <w:jc w:val="center"/>
              <w:rPr>
                <w:b/>
              </w:rPr>
            </w:pPr>
            <w:r w:rsidRPr="006470BF">
              <w:rPr>
                <w:b/>
              </w:rPr>
              <w:t>Код вида</w:t>
            </w:r>
          </w:p>
          <w:p w14:paraId="084B9EED" w14:textId="77777777" w:rsidR="003A40F9" w:rsidRPr="006470BF" w:rsidRDefault="003A40F9" w:rsidP="003A40F9">
            <w:pPr>
              <w:tabs>
                <w:tab w:val="left" w:pos="2520"/>
              </w:tabs>
              <w:jc w:val="center"/>
              <w:rPr>
                <w:b/>
              </w:rPr>
            </w:pPr>
            <w:r w:rsidRPr="006470BF">
              <w:rPr>
                <w:b/>
              </w:rPr>
              <w:t>разрешенного использования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C9136" w14:textId="77777777" w:rsidR="003A40F9" w:rsidRPr="006470BF" w:rsidRDefault="003A40F9" w:rsidP="003A40F9">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678" w:type="dxa"/>
            <w:tcBorders>
              <w:top w:val="single" w:sz="4" w:space="0" w:color="000000"/>
              <w:left w:val="single" w:sz="4" w:space="0" w:color="000000"/>
              <w:bottom w:val="single" w:sz="4" w:space="0" w:color="000000"/>
              <w:right w:val="single" w:sz="4" w:space="0" w:color="000000"/>
            </w:tcBorders>
            <w:vAlign w:val="center"/>
          </w:tcPr>
          <w:p w14:paraId="5AFB9769" w14:textId="77777777" w:rsidR="003A40F9" w:rsidRPr="006470BF" w:rsidRDefault="003A40F9" w:rsidP="003A40F9">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C8C56" w14:textId="77777777" w:rsidR="003A40F9" w:rsidRPr="006470BF" w:rsidRDefault="003A40F9" w:rsidP="003A40F9">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1D221167"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114C48D4" w14:textId="77777777" w:rsidR="005C00C5" w:rsidRPr="006470BF" w:rsidRDefault="004F5A03" w:rsidP="00423AB6">
            <w:pPr>
              <w:tabs>
                <w:tab w:val="left" w:pos="2520"/>
              </w:tabs>
              <w:jc w:val="center"/>
              <w:rPr>
                <w:b/>
              </w:rPr>
            </w:pPr>
            <w:r w:rsidRPr="006470BF">
              <w:rPr>
                <w:b/>
              </w:rPr>
              <w:t>1.1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692B609" w14:textId="77777777" w:rsidR="005C00C5" w:rsidRPr="006470BF" w:rsidRDefault="004F5A03" w:rsidP="00423AB6">
            <w:pPr>
              <w:tabs>
                <w:tab w:val="left" w:pos="6946"/>
              </w:tabs>
              <w:suppressAutoHyphens/>
              <w:jc w:val="both"/>
              <w:textAlignment w:val="baseline"/>
            </w:pPr>
            <w:r w:rsidRPr="006470BF">
              <w:rPr>
                <w:rFonts w:eastAsia="Times New Roman"/>
                <w:lang w:eastAsia="ru-RU"/>
              </w:rPr>
              <w:t>Растениеводство</w:t>
            </w:r>
          </w:p>
        </w:tc>
        <w:tc>
          <w:tcPr>
            <w:tcW w:w="4678" w:type="dxa"/>
            <w:tcBorders>
              <w:top w:val="single" w:sz="4" w:space="0" w:color="000000"/>
              <w:left w:val="single" w:sz="4" w:space="0" w:color="000000"/>
              <w:bottom w:val="single" w:sz="4" w:space="0" w:color="000000"/>
              <w:right w:val="single" w:sz="4" w:space="0" w:color="000000"/>
            </w:tcBorders>
          </w:tcPr>
          <w:p w14:paraId="355E3E44" w14:textId="77777777" w:rsidR="004F5A03" w:rsidRPr="006470BF" w:rsidRDefault="004F5A03" w:rsidP="00423AB6">
            <w:pPr>
              <w:pStyle w:val="affff2"/>
              <w:rPr>
                <w:rFonts w:ascii="Times New Roman" w:hAnsi="Times New Roman" w:cs="Times New Roman"/>
              </w:rPr>
            </w:pPr>
            <w:r w:rsidRPr="006470BF">
              <w:rPr>
                <w:rFonts w:ascii="Times New Roman" w:hAnsi="Times New Roman" w:cs="Times New Roman"/>
              </w:rPr>
              <w:t>-  Осуществление хозяйственной деятельности, связанной с выращиванием сельскохозяйственных культур.</w:t>
            </w:r>
          </w:p>
          <w:p w14:paraId="7B878154" w14:textId="77777777" w:rsidR="004F5A03" w:rsidRPr="006470BF" w:rsidRDefault="004F5A03" w:rsidP="00423AB6">
            <w:pPr>
              <w:tabs>
                <w:tab w:val="left" w:pos="6946"/>
              </w:tabs>
              <w:suppressAutoHyphens/>
              <w:jc w:val="both"/>
              <w:textAlignment w:val="baseline"/>
              <w:rPr>
                <w:b/>
              </w:rPr>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6470BF">
                <w:rPr>
                  <w:rStyle w:val="afffb"/>
                  <w:b w:val="0"/>
                  <w:color w:val="auto"/>
                </w:rPr>
                <w:t>кодами 1.2-1.6</w:t>
              </w:r>
            </w:hyperlink>
            <w:r w:rsidRPr="006470BF">
              <w:rPr>
                <w:b/>
              </w:rPr>
              <w:t>.</w:t>
            </w:r>
          </w:p>
          <w:p w14:paraId="1879706D" w14:textId="77777777" w:rsidR="005C00C5" w:rsidRPr="006470BF" w:rsidRDefault="005C00C5" w:rsidP="00423AB6">
            <w:pPr>
              <w:tabs>
                <w:tab w:val="left" w:pos="6946"/>
              </w:tabs>
              <w:suppressAutoHyphens/>
              <w:jc w:val="both"/>
              <w:textAlignment w:val="baseline"/>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05DAB149" w14:textId="77777777" w:rsidR="00FA51A9" w:rsidRPr="006470BF" w:rsidRDefault="00FA51A9"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/100 000 кв.м.</w:t>
            </w:r>
          </w:p>
          <w:p w14:paraId="31CFED06" w14:textId="77777777" w:rsidR="00FA51A9" w:rsidRPr="006470BF" w:rsidRDefault="00FA51A9"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10C4DF2B" w14:textId="77777777" w:rsidR="00FA51A9" w:rsidRPr="006470BF" w:rsidRDefault="00FA51A9" w:rsidP="00645243">
            <w:pPr>
              <w:jc w:val="both"/>
            </w:pPr>
            <w:r w:rsidRPr="006470BF">
              <w:t xml:space="preserve">- максимальное количество этажей зданий – </w:t>
            </w:r>
            <w:r w:rsidRPr="006470BF">
              <w:rPr>
                <w:b/>
              </w:rPr>
              <w:t xml:space="preserve"> 1 этаж</w:t>
            </w:r>
            <w:r w:rsidRPr="006470BF">
              <w:t>;</w:t>
            </w:r>
          </w:p>
          <w:p w14:paraId="6BB21BE2" w14:textId="77777777" w:rsidR="00FA51A9" w:rsidRPr="006470BF" w:rsidRDefault="00FA51A9"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2AE48DD6" w14:textId="77777777" w:rsidR="00FA51A9" w:rsidRPr="006470BF" w:rsidRDefault="00FA51A9" w:rsidP="00645243">
            <w:pPr>
              <w:pStyle w:val="affff2"/>
              <w:rPr>
                <w:rFonts w:ascii="Times New Roman" w:hAnsi="Times New Roman" w:cs="Times New Roman"/>
                <w:b/>
              </w:rPr>
            </w:pPr>
            <w:r w:rsidRPr="006470BF">
              <w:rPr>
                <w:rFonts w:ascii="Times New Roman" w:hAnsi="Times New Roman" w:cs="Times New Roman"/>
              </w:rPr>
              <w:t xml:space="preserve">- максимальный процент застройки в границах земельного участка – </w:t>
            </w:r>
            <w:r w:rsidRPr="006470BF">
              <w:rPr>
                <w:rFonts w:ascii="Times New Roman" w:hAnsi="Times New Roman" w:cs="Times New Roman"/>
                <w:b/>
              </w:rPr>
              <w:t>30%</w:t>
            </w:r>
          </w:p>
        </w:tc>
      </w:tr>
      <w:tr w:rsidR="00E7196D" w:rsidRPr="006470BF" w14:paraId="06F82AB2"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3F025AE9" w14:textId="77777777" w:rsidR="008F49EA" w:rsidRPr="006470BF" w:rsidRDefault="008F49EA" w:rsidP="00423AB6">
            <w:pPr>
              <w:tabs>
                <w:tab w:val="left" w:pos="2520"/>
              </w:tabs>
              <w:jc w:val="center"/>
              <w:rPr>
                <w:b/>
              </w:rPr>
            </w:pPr>
            <w:r w:rsidRPr="006470BF">
              <w:rPr>
                <w:b/>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86662DA" w14:textId="77777777" w:rsidR="008F49EA" w:rsidRPr="006470BF" w:rsidRDefault="008F49EA" w:rsidP="00423AB6">
            <w:pPr>
              <w:tabs>
                <w:tab w:val="left" w:pos="6946"/>
              </w:tabs>
              <w:suppressAutoHyphens/>
              <w:jc w:val="both"/>
              <w:textAlignment w:val="baseline"/>
              <w:rPr>
                <w:rFonts w:eastAsia="Times New Roman"/>
                <w:lang w:eastAsia="ru-RU"/>
              </w:rPr>
            </w:pPr>
            <w:r w:rsidRPr="006470BF">
              <w:t>Выращивание зерновых и иных сельскохозяйственных культур</w:t>
            </w:r>
          </w:p>
        </w:tc>
        <w:tc>
          <w:tcPr>
            <w:tcW w:w="4678" w:type="dxa"/>
            <w:tcBorders>
              <w:top w:val="single" w:sz="4" w:space="0" w:color="000000"/>
              <w:left w:val="single" w:sz="4" w:space="0" w:color="000000"/>
              <w:bottom w:val="single" w:sz="4" w:space="0" w:color="000000"/>
              <w:right w:val="single" w:sz="4" w:space="0" w:color="000000"/>
            </w:tcBorders>
          </w:tcPr>
          <w:p w14:paraId="6AEB269A" w14:textId="77777777" w:rsidR="008F49EA" w:rsidRPr="006470BF" w:rsidRDefault="008F49EA" w:rsidP="00423AB6">
            <w:pPr>
              <w:autoSpaceDE w:val="0"/>
              <w:autoSpaceDN w:val="0"/>
              <w:adjustRightInd w:val="0"/>
              <w:jc w:val="both"/>
            </w:pPr>
            <w:r w:rsidRPr="006470BF">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5A34C0E1" w14:textId="77777777" w:rsidR="008F49EA" w:rsidRPr="006470BF" w:rsidRDefault="008F49EA" w:rsidP="00423AB6">
            <w:pPr>
              <w:autoSpaceDE w:val="0"/>
              <w:autoSpaceDN w:val="0"/>
              <w:adjustRightInd w:val="0"/>
              <w:jc w:val="both"/>
            </w:pPr>
          </w:p>
          <w:p w14:paraId="34D856F9" w14:textId="77777777" w:rsidR="008F49EA" w:rsidRPr="006470BF"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6A8D6320" w14:textId="77777777" w:rsidR="008F49EA" w:rsidRPr="006470BF" w:rsidRDefault="008F49EA" w:rsidP="00645243">
            <w:pPr>
              <w:autoSpaceDE w:val="0"/>
              <w:autoSpaceDN w:val="0"/>
              <w:adjustRightInd w:val="0"/>
              <w:jc w:val="both"/>
              <w:rPr>
                <w:b/>
              </w:rPr>
            </w:pPr>
            <w:r w:rsidRPr="006470BF">
              <w:rPr>
                <w:b/>
              </w:rPr>
              <w:t>100 000 кв.м.</w:t>
            </w:r>
          </w:p>
          <w:p w14:paraId="4D20A634"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78950216"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077E0719"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8E2FC5D"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6ADCD0C2"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798A96E6" w14:textId="77777777" w:rsidR="008F49EA" w:rsidRPr="006470BF" w:rsidRDefault="008F49EA" w:rsidP="00423AB6">
            <w:pPr>
              <w:tabs>
                <w:tab w:val="left" w:pos="2520"/>
              </w:tabs>
              <w:jc w:val="center"/>
              <w:rPr>
                <w:b/>
              </w:rPr>
            </w:pPr>
            <w:r w:rsidRPr="006470BF">
              <w:rPr>
                <w:b/>
              </w:rPr>
              <w:t>1.3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4CBE426" w14:textId="77777777" w:rsidR="008F49EA" w:rsidRPr="006470BF" w:rsidRDefault="008F49EA" w:rsidP="00423AB6">
            <w:pPr>
              <w:tabs>
                <w:tab w:val="left" w:pos="6946"/>
              </w:tabs>
              <w:suppressAutoHyphens/>
              <w:jc w:val="both"/>
              <w:textAlignment w:val="baseline"/>
              <w:rPr>
                <w:rFonts w:eastAsia="Times New Roman"/>
                <w:lang w:eastAsia="ru-RU"/>
              </w:rPr>
            </w:pPr>
            <w:r w:rsidRPr="006470BF">
              <w:t>Овощеводство</w:t>
            </w:r>
          </w:p>
        </w:tc>
        <w:tc>
          <w:tcPr>
            <w:tcW w:w="4678" w:type="dxa"/>
            <w:tcBorders>
              <w:top w:val="single" w:sz="4" w:space="0" w:color="000000"/>
              <w:left w:val="single" w:sz="4" w:space="0" w:color="000000"/>
              <w:bottom w:val="single" w:sz="4" w:space="0" w:color="000000"/>
              <w:right w:val="single" w:sz="4" w:space="0" w:color="000000"/>
            </w:tcBorders>
          </w:tcPr>
          <w:p w14:paraId="2CFC638B" w14:textId="77777777" w:rsidR="008F49EA" w:rsidRPr="006470BF" w:rsidRDefault="008F49EA" w:rsidP="00423AB6">
            <w:pPr>
              <w:autoSpaceDE w:val="0"/>
              <w:autoSpaceDN w:val="0"/>
              <w:adjustRightInd w:val="0"/>
              <w:jc w:val="both"/>
            </w:pPr>
            <w:r w:rsidRPr="006470BF">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698387E3" w14:textId="77777777" w:rsidR="008F49EA" w:rsidRPr="006470BF"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7600F8BC" w14:textId="77777777" w:rsidR="008F49EA" w:rsidRPr="006470BF" w:rsidRDefault="008F49EA" w:rsidP="00645243">
            <w:pPr>
              <w:autoSpaceDE w:val="0"/>
              <w:autoSpaceDN w:val="0"/>
              <w:adjustRightInd w:val="0"/>
              <w:jc w:val="both"/>
              <w:rPr>
                <w:b/>
              </w:rPr>
            </w:pPr>
            <w:r w:rsidRPr="006470BF">
              <w:rPr>
                <w:b/>
              </w:rPr>
              <w:t>100 000 кв.м.</w:t>
            </w:r>
          </w:p>
          <w:p w14:paraId="1E534C5E"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7CA58697"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752943E4"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B1E778A"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5EBB62B1"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34418455" w14:textId="77777777" w:rsidR="008F49EA" w:rsidRPr="006470BF" w:rsidRDefault="008F49EA" w:rsidP="00423AB6">
            <w:pPr>
              <w:tabs>
                <w:tab w:val="left" w:pos="2520"/>
              </w:tabs>
              <w:jc w:val="center"/>
              <w:rPr>
                <w:b/>
              </w:rPr>
            </w:pPr>
            <w:r w:rsidRPr="006470BF">
              <w:rPr>
                <w:b/>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07E9369" w14:textId="77777777" w:rsidR="008F49EA" w:rsidRPr="006470BF" w:rsidRDefault="008F49EA" w:rsidP="00423AB6">
            <w:pPr>
              <w:tabs>
                <w:tab w:val="left" w:pos="6946"/>
              </w:tabs>
              <w:suppressAutoHyphens/>
              <w:jc w:val="both"/>
              <w:textAlignment w:val="baseline"/>
              <w:rPr>
                <w:rFonts w:eastAsia="Times New Roman"/>
                <w:lang w:eastAsia="ru-RU"/>
              </w:rPr>
            </w:pPr>
            <w:r w:rsidRPr="006470BF">
              <w:t>Выращивание тонизирующих, лекарственных, цветочных культур</w:t>
            </w:r>
          </w:p>
        </w:tc>
        <w:tc>
          <w:tcPr>
            <w:tcW w:w="4678" w:type="dxa"/>
            <w:tcBorders>
              <w:top w:val="single" w:sz="4" w:space="0" w:color="000000"/>
              <w:left w:val="single" w:sz="4" w:space="0" w:color="000000"/>
              <w:bottom w:val="single" w:sz="4" w:space="0" w:color="000000"/>
              <w:right w:val="single" w:sz="4" w:space="0" w:color="000000"/>
            </w:tcBorders>
          </w:tcPr>
          <w:p w14:paraId="22E9F784" w14:textId="77777777" w:rsidR="008F49EA" w:rsidRPr="006470BF" w:rsidRDefault="008F49E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04C94AAA" w14:textId="77777777" w:rsidR="008F49EA" w:rsidRPr="006470BF"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394208B7" w14:textId="77777777" w:rsidR="008F49EA" w:rsidRPr="006470BF" w:rsidRDefault="008F49EA" w:rsidP="00645243">
            <w:pPr>
              <w:autoSpaceDE w:val="0"/>
              <w:autoSpaceDN w:val="0"/>
              <w:adjustRightInd w:val="0"/>
              <w:jc w:val="both"/>
              <w:rPr>
                <w:b/>
              </w:rPr>
            </w:pPr>
            <w:r w:rsidRPr="006470BF">
              <w:rPr>
                <w:b/>
              </w:rPr>
              <w:t>100 000 кв.м.</w:t>
            </w:r>
          </w:p>
          <w:p w14:paraId="35552DB9"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1FC7D27F"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4FE32621"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83AB194"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1232295E"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55C5F7AB" w14:textId="77777777" w:rsidR="008F49EA" w:rsidRPr="006470BF" w:rsidRDefault="008F49EA" w:rsidP="00423AB6">
            <w:pPr>
              <w:tabs>
                <w:tab w:val="left" w:pos="2520"/>
              </w:tabs>
              <w:jc w:val="center"/>
              <w:rPr>
                <w:b/>
              </w:rPr>
            </w:pPr>
            <w:r w:rsidRPr="006470BF">
              <w:rPr>
                <w:b/>
              </w:rPr>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6BB2D05" w14:textId="77777777" w:rsidR="008F49EA" w:rsidRPr="006470BF" w:rsidRDefault="008F49EA" w:rsidP="00423AB6">
            <w:pPr>
              <w:tabs>
                <w:tab w:val="left" w:pos="6946"/>
              </w:tabs>
              <w:suppressAutoHyphens/>
              <w:jc w:val="both"/>
              <w:textAlignment w:val="baseline"/>
              <w:rPr>
                <w:rFonts w:eastAsia="Times New Roman"/>
                <w:lang w:eastAsia="ru-RU"/>
              </w:rPr>
            </w:pPr>
            <w:r w:rsidRPr="006470BF">
              <w:t>Садоводство</w:t>
            </w:r>
          </w:p>
        </w:tc>
        <w:tc>
          <w:tcPr>
            <w:tcW w:w="4678" w:type="dxa"/>
            <w:tcBorders>
              <w:top w:val="single" w:sz="4" w:space="0" w:color="000000"/>
              <w:left w:val="single" w:sz="4" w:space="0" w:color="000000"/>
              <w:bottom w:val="single" w:sz="4" w:space="0" w:color="000000"/>
              <w:right w:val="single" w:sz="4" w:space="0" w:color="000000"/>
            </w:tcBorders>
          </w:tcPr>
          <w:p w14:paraId="75BAE0BF" w14:textId="77777777" w:rsidR="008F49EA" w:rsidRPr="006470BF" w:rsidRDefault="008F49E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14:paraId="1D4CE79D" w14:textId="77777777" w:rsidR="008F49EA" w:rsidRPr="006470BF"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2A5E3EFD" w14:textId="77777777" w:rsidR="008F49EA" w:rsidRPr="006470BF" w:rsidRDefault="008F49EA" w:rsidP="00645243">
            <w:pPr>
              <w:autoSpaceDE w:val="0"/>
              <w:autoSpaceDN w:val="0"/>
              <w:adjustRightInd w:val="0"/>
              <w:jc w:val="both"/>
              <w:rPr>
                <w:b/>
              </w:rPr>
            </w:pPr>
            <w:r w:rsidRPr="006470BF">
              <w:rPr>
                <w:b/>
              </w:rPr>
              <w:t>100 000 кв.м.</w:t>
            </w:r>
          </w:p>
          <w:p w14:paraId="7CA3384A"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1CB35A8F"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27A5D42D"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1FC98CFB"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0A20BAE3"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2969A6C2" w14:textId="77777777" w:rsidR="008F49EA" w:rsidRPr="006470BF" w:rsidRDefault="008F49EA" w:rsidP="00423AB6">
            <w:pPr>
              <w:tabs>
                <w:tab w:val="left" w:pos="2520"/>
              </w:tabs>
              <w:jc w:val="center"/>
              <w:rPr>
                <w:b/>
              </w:rPr>
            </w:pPr>
            <w:r w:rsidRPr="006470BF">
              <w:rPr>
                <w:b/>
              </w:rPr>
              <w:t>1.6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52F2F60" w14:textId="77777777" w:rsidR="008F49EA" w:rsidRPr="006470BF" w:rsidRDefault="008F49EA" w:rsidP="00423AB6">
            <w:pPr>
              <w:tabs>
                <w:tab w:val="left" w:pos="6946"/>
              </w:tabs>
              <w:suppressAutoHyphens/>
              <w:jc w:val="both"/>
              <w:textAlignment w:val="baseline"/>
              <w:rPr>
                <w:rFonts w:eastAsia="Times New Roman"/>
                <w:lang w:eastAsia="ru-RU"/>
              </w:rPr>
            </w:pPr>
            <w:r w:rsidRPr="006470BF">
              <w:t>Выращивание льна и конопли</w:t>
            </w:r>
          </w:p>
        </w:tc>
        <w:tc>
          <w:tcPr>
            <w:tcW w:w="4678" w:type="dxa"/>
            <w:tcBorders>
              <w:top w:val="single" w:sz="4" w:space="0" w:color="000000"/>
              <w:left w:val="single" w:sz="4" w:space="0" w:color="000000"/>
              <w:bottom w:val="single" w:sz="4" w:space="0" w:color="000000"/>
              <w:right w:val="single" w:sz="4" w:space="0" w:color="000000"/>
            </w:tcBorders>
          </w:tcPr>
          <w:p w14:paraId="0E3959FC" w14:textId="77777777" w:rsidR="008F49EA" w:rsidRPr="006470BF" w:rsidRDefault="008F49E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выращиванием льна, конопли</w:t>
            </w:r>
          </w:p>
          <w:p w14:paraId="493DBF6F" w14:textId="77777777" w:rsidR="008F49EA" w:rsidRPr="006470BF"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60E5E994" w14:textId="77777777" w:rsidR="008F49EA" w:rsidRPr="006470BF" w:rsidRDefault="008F49EA" w:rsidP="00645243">
            <w:pPr>
              <w:autoSpaceDE w:val="0"/>
              <w:autoSpaceDN w:val="0"/>
              <w:adjustRightInd w:val="0"/>
              <w:jc w:val="both"/>
              <w:rPr>
                <w:b/>
              </w:rPr>
            </w:pPr>
            <w:r w:rsidRPr="006470BF">
              <w:rPr>
                <w:b/>
              </w:rPr>
              <w:t>100 000 кв.м.</w:t>
            </w:r>
          </w:p>
          <w:p w14:paraId="6F3EADF3"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52A445A7"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0310F39C"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C5E5647" w14:textId="77777777" w:rsidR="008F49EA" w:rsidRPr="006470BF" w:rsidRDefault="008F49EA"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44EFC22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4AE5FD2" w14:textId="77777777" w:rsidR="008F49EA" w:rsidRPr="006470BF" w:rsidRDefault="008F49EA" w:rsidP="00423AB6">
            <w:pPr>
              <w:tabs>
                <w:tab w:val="left" w:pos="2520"/>
              </w:tabs>
              <w:jc w:val="center"/>
              <w:rPr>
                <w:b/>
              </w:rPr>
            </w:pPr>
            <w:r w:rsidRPr="006470BF">
              <w:rPr>
                <w:b/>
              </w:rPr>
              <w:t>1.17</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09ECE75" w14:textId="77777777" w:rsidR="008F49EA" w:rsidRPr="006470BF" w:rsidRDefault="008F49EA" w:rsidP="00423AB6">
            <w:pPr>
              <w:tabs>
                <w:tab w:val="left" w:pos="6946"/>
              </w:tabs>
              <w:suppressAutoHyphens/>
              <w:jc w:val="both"/>
              <w:textAlignment w:val="baseline"/>
            </w:pPr>
            <w:r w:rsidRPr="006470BF">
              <w:rPr>
                <w:rFonts w:eastAsia="Times New Roman"/>
              </w:rPr>
              <w:t>Питомники</w:t>
            </w:r>
          </w:p>
        </w:tc>
        <w:tc>
          <w:tcPr>
            <w:tcW w:w="4678" w:type="dxa"/>
            <w:tcBorders>
              <w:top w:val="single" w:sz="4" w:space="0" w:color="000000"/>
              <w:left w:val="single" w:sz="4" w:space="0" w:color="000000"/>
              <w:bottom w:val="single" w:sz="4" w:space="0" w:color="000000"/>
              <w:right w:val="single" w:sz="4" w:space="0" w:color="000000"/>
            </w:tcBorders>
          </w:tcPr>
          <w:p w14:paraId="7763502B" w14:textId="77777777" w:rsidR="008F49EA" w:rsidRPr="006470BF" w:rsidRDefault="008F49EA" w:rsidP="00423AB6">
            <w:pPr>
              <w:widowControl w:val="0"/>
              <w:autoSpaceDE w:val="0"/>
              <w:autoSpaceDN w:val="0"/>
              <w:adjustRightInd w:val="0"/>
              <w:jc w:val="both"/>
              <w:rPr>
                <w:rFonts w:eastAsia="Times New Roman"/>
                <w:lang w:eastAsia="ru-RU"/>
              </w:rPr>
            </w:pPr>
            <w:r w:rsidRPr="006470BF">
              <w:rPr>
                <w:rFonts w:eastAsia="Times New Roman"/>
                <w:lang w:eastAsia="ru-RU"/>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8077084" w14:textId="77777777" w:rsidR="008F49EA" w:rsidRPr="006470BF" w:rsidRDefault="008F49EA" w:rsidP="00423AB6">
            <w:pPr>
              <w:tabs>
                <w:tab w:val="left" w:pos="6946"/>
              </w:tabs>
              <w:suppressAutoHyphens/>
              <w:jc w:val="both"/>
              <w:textAlignment w:val="baseline"/>
            </w:pPr>
            <w:r w:rsidRPr="006470BF">
              <w:rPr>
                <w:rFonts w:eastAsia="Times New Roman"/>
                <w:lang w:eastAsia="ru-RU"/>
              </w:rPr>
              <w:t>- размещение сооружений, необходимых для указанных видов сельскохозяйственного производства.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10744B34" w14:textId="77777777" w:rsidR="008F49EA" w:rsidRPr="006470BF" w:rsidRDefault="008F49EA" w:rsidP="00645243">
            <w:pPr>
              <w:jc w:val="both"/>
            </w:pPr>
            <w:r w:rsidRPr="006470BF">
              <w:t xml:space="preserve">-минимальная/максимальная площадь земельных участков – </w:t>
            </w:r>
            <w:r w:rsidRPr="006470BF">
              <w:rPr>
                <w:b/>
              </w:rPr>
              <w:t>300 /1000000 кв.м.</w:t>
            </w:r>
          </w:p>
          <w:p w14:paraId="5875B5CC" w14:textId="77777777" w:rsidR="008F49EA" w:rsidRPr="006470BF" w:rsidRDefault="008F49EA" w:rsidP="00645243">
            <w:pPr>
              <w:widowControl w:val="0"/>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5 м;</w:t>
            </w:r>
          </w:p>
          <w:p w14:paraId="36CC3DE2" w14:textId="77777777" w:rsidR="008F49EA" w:rsidRPr="006470BF" w:rsidRDefault="008F49EA" w:rsidP="00645243">
            <w:pPr>
              <w:jc w:val="both"/>
            </w:pPr>
            <w:r w:rsidRPr="006470BF">
              <w:t xml:space="preserve">- максимальное количество этажей зданий – </w:t>
            </w:r>
            <w:r w:rsidRPr="006470BF">
              <w:rPr>
                <w:b/>
              </w:rPr>
              <w:t xml:space="preserve"> 1 этаж</w:t>
            </w:r>
            <w:r w:rsidRPr="006470BF">
              <w:t>;</w:t>
            </w:r>
          </w:p>
          <w:p w14:paraId="546EDAB8" w14:textId="77777777" w:rsidR="008F49EA" w:rsidRPr="006470BF" w:rsidRDefault="008F49E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BC9B9F5" w14:textId="77777777" w:rsidR="008F49EA" w:rsidRPr="006470BF" w:rsidRDefault="008F49EA" w:rsidP="00645243">
            <w:pPr>
              <w:jc w:val="both"/>
              <w:rPr>
                <w:b/>
              </w:rPr>
            </w:pPr>
            <w:r w:rsidRPr="006470BF">
              <w:t xml:space="preserve">- максимальный процент застройки в границах земельного участка – </w:t>
            </w:r>
            <w:r w:rsidRPr="006470BF">
              <w:rPr>
                <w:b/>
              </w:rPr>
              <w:t>30%</w:t>
            </w:r>
          </w:p>
        </w:tc>
      </w:tr>
    </w:tbl>
    <w:p w14:paraId="3CF8E77A" w14:textId="77777777" w:rsidR="005C00C5" w:rsidRPr="006470BF" w:rsidRDefault="005C00C5" w:rsidP="00423AB6">
      <w:pPr>
        <w:rPr>
          <w:b/>
        </w:rPr>
      </w:pPr>
    </w:p>
    <w:p w14:paraId="33D516D3" w14:textId="77777777" w:rsidR="005C00C5" w:rsidRPr="006470BF" w:rsidRDefault="002B5F0B" w:rsidP="00423AB6">
      <w:pPr>
        <w:rPr>
          <w:b/>
        </w:rPr>
      </w:pPr>
      <w:r w:rsidRPr="006470BF">
        <w:rPr>
          <w:b/>
        </w:rPr>
        <w:t>3</w:t>
      </w:r>
      <w:r w:rsidR="003A40F9" w:rsidRPr="006470BF">
        <w:rPr>
          <w:b/>
        </w:rPr>
        <w:t>.</w:t>
      </w:r>
      <w:r w:rsidR="005C00C5" w:rsidRPr="006470BF">
        <w:rPr>
          <w:b/>
        </w:rPr>
        <w:t xml:space="preserve">2. </w:t>
      </w:r>
      <w:r w:rsidR="003A40F9"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3A40F9" w:rsidRPr="006470BF" w14:paraId="6186ED7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0D97EE3" w14:textId="77777777" w:rsidR="003A40F9" w:rsidRPr="006470BF" w:rsidRDefault="003A40F9" w:rsidP="003A40F9">
            <w:pPr>
              <w:tabs>
                <w:tab w:val="left" w:pos="2520"/>
              </w:tabs>
              <w:jc w:val="center"/>
              <w:rPr>
                <w:b/>
              </w:rPr>
            </w:pPr>
            <w:r w:rsidRPr="006470BF">
              <w:rPr>
                <w:b/>
              </w:rPr>
              <w:t>Код вида</w:t>
            </w:r>
          </w:p>
          <w:p w14:paraId="02E582F7" w14:textId="77777777" w:rsidR="003A40F9" w:rsidRPr="006470BF" w:rsidRDefault="003A40F9" w:rsidP="003A40F9">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DEF8F" w14:textId="77777777" w:rsidR="003A40F9" w:rsidRPr="006470BF" w:rsidRDefault="003A40F9" w:rsidP="003A40F9">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23C12C7" w14:textId="77777777" w:rsidR="003A40F9" w:rsidRPr="006470BF" w:rsidRDefault="003A40F9" w:rsidP="003A40F9">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90DE6" w14:textId="77777777" w:rsidR="003A40F9" w:rsidRPr="006470BF" w:rsidRDefault="003A40F9" w:rsidP="003A40F9">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4F7038E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0510849" w14:textId="77777777" w:rsidR="005C00C5" w:rsidRPr="006470BF" w:rsidRDefault="004F5A03" w:rsidP="00423AB6">
            <w:pPr>
              <w:tabs>
                <w:tab w:val="left" w:pos="2520"/>
              </w:tabs>
              <w:jc w:val="center"/>
              <w:rPr>
                <w:b/>
              </w:rPr>
            </w:pPr>
            <w:r w:rsidRPr="006470BF">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B79D62" w14:textId="77777777" w:rsidR="004F5A03" w:rsidRPr="006470BF" w:rsidRDefault="004F5A03" w:rsidP="00423AB6">
            <w:pPr>
              <w:textAlignment w:val="baseline"/>
              <w:rPr>
                <w:rFonts w:eastAsia="Times New Roman"/>
              </w:rPr>
            </w:pPr>
            <w:r w:rsidRPr="006470BF">
              <w:rPr>
                <w:rFonts w:eastAsia="Times New Roman"/>
              </w:rPr>
              <w:t xml:space="preserve">Обеспечение </w:t>
            </w:r>
          </w:p>
          <w:p w14:paraId="121D694F" w14:textId="77777777" w:rsidR="005C00C5" w:rsidRPr="006470BF" w:rsidRDefault="004F5A03" w:rsidP="00423AB6">
            <w:pPr>
              <w:tabs>
                <w:tab w:val="left" w:pos="6946"/>
              </w:tabs>
              <w:suppressAutoHyphens/>
              <w:textAlignment w:val="baseline"/>
              <w:rPr>
                <w:b/>
              </w:rPr>
            </w:pPr>
            <w:r w:rsidRPr="006470BF">
              <w:rPr>
                <w:rFonts w:eastAsia="Times New Roman"/>
              </w:rPr>
              <w:t>сельскохозяйственного производства</w:t>
            </w:r>
          </w:p>
        </w:tc>
        <w:tc>
          <w:tcPr>
            <w:tcW w:w="4252" w:type="dxa"/>
            <w:tcBorders>
              <w:top w:val="single" w:sz="4" w:space="0" w:color="000000"/>
              <w:left w:val="single" w:sz="4" w:space="0" w:color="000000"/>
              <w:bottom w:val="single" w:sz="4" w:space="0" w:color="000000"/>
              <w:right w:val="single" w:sz="4" w:space="0" w:color="000000"/>
            </w:tcBorders>
          </w:tcPr>
          <w:p w14:paraId="0D5DB1BA" w14:textId="77777777" w:rsidR="005C00C5" w:rsidRPr="006470BF" w:rsidRDefault="004F5A03" w:rsidP="00423AB6">
            <w:pPr>
              <w:tabs>
                <w:tab w:val="left" w:pos="6946"/>
              </w:tabs>
              <w:suppressAutoHyphens/>
              <w:textAlignment w:val="baseline"/>
              <w:rPr>
                <w:b/>
              </w:rPr>
            </w:pPr>
            <w:r w:rsidRPr="006470BF">
              <w:t>- размещение машино-транспортных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E77DE9F" w14:textId="77777777" w:rsidR="0028788F" w:rsidRPr="006470BF" w:rsidRDefault="0028788F"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37A4607D" w14:textId="77777777" w:rsidR="0028788F" w:rsidRPr="006470BF" w:rsidRDefault="0028788F"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38167660" w14:textId="77777777" w:rsidR="0028788F" w:rsidRPr="006470BF" w:rsidRDefault="0028788F" w:rsidP="00645243">
            <w:pPr>
              <w:jc w:val="both"/>
            </w:pPr>
            <w:r w:rsidRPr="006470BF">
              <w:t xml:space="preserve">- максимальное количество этажей зданий – </w:t>
            </w:r>
            <w:r w:rsidR="00F61D56" w:rsidRPr="006470BF">
              <w:rPr>
                <w:b/>
              </w:rPr>
              <w:t>1</w:t>
            </w:r>
            <w:r w:rsidRPr="006470BF">
              <w:rPr>
                <w:b/>
              </w:rPr>
              <w:t xml:space="preserve"> этаж</w:t>
            </w:r>
            <w:r w:rsidRPr="006470BF">
              <w:t>;</w:t>
            </w:r>
          </w:p>
          <w:p w14:paraId="50C807FB" w14:textId="77777777" w:rsidR="0028788F" w:rsidRPr="006470BF" w:rsidRDefault="0028788F"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24E7107C" w14:textId="77777777" w:rsidR="005C00C5" w:rsidRPr="006470BF" w:rsidRDefault="0028788F" w:rsidP="00645243">
            <w:pPr>
              <w:jc w:val="both"/>
              <w:rPr>
                <w:b/>
              </w:rPr>
            </w:pPr>
            <w:r w:rsidRPr="006470BF">
              <w:t xml:space="preserve">- максимальный процент застройки в границах земельного участка – </w:t>
            </w:r>
            <w:r w:rsidRPr="006470BF">
              <w:rPr>
                <w:b/>
              </w:rPr>
              <w:t>30%</w:t>
            </w:r>
          </w:p>
        </w:tc>
      </w:tr>
      <w:tr w:rsidR="00940FAC" w:rsidRPr="006470BF" w14:paraId="649495A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F43667C" w14:textId="77777777" w:rsidR="00940FAC" w:rsidRPr="006470BF" w:rsidRDefault="00940FAC" w:rsidP="00940FAC">
            <w:pPr>
              <w:tabs>
                <w:tab w:val="left" w:pos="2520"/>
              </w:tabs>
              <w:jc w:val="center"/>
              <w:rPr>
                <w:b/>
              </w:rPr>
            </w:pPr>
            <w:r w:rsidRPr="006470BF">
              <w:rPr>
                <w:b/>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7BF6CD9" w14:textId="77777777" w:rsidR="00940FAC" w:rsidRPr="006470BF" w:rsidRDefault="00940FAC" w:rsidP="00940FAC">
            <w:pPr>
              <w:tabs>
                <w:tab w:val="left" w:pos="6946"/>
              </w:tabs>
              <w:suppressAutoHyphens/>
              <w:textAlignment w:val="baseline"/>
              <w:rPr>
                <w:rFonts w:eastAsia="Times New Roman"/>
                <w:lang w:eastAsia="ru-RU"/>
              </w:rPr>
            </w:pPr>
            <w:r w:rsidRPr="006470BF">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14:paraId="05BFBDD1" w14:textId="77777777" w:rsidR="00940FAC" w:rsidRPr="006470BF" w:rsidRDefault="00940FAC" w:rsidP="00940FAC">
            <w:pPr>
              <w:autoSpaceDE w:val="0"/>
              <w:autoSpaceDN w:val="0"/>
              <w:adjustRightInd w:val="0"/>
              <w:jc w:val="both"/>
            </w:pPr>
            <w:r w:rsidRPr="006470BF">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p w14:paraId="27E1AD81" w14:textId="77777777" w:rsidR="00940FAC" w:rsidRPr="006470BF" w:rsidRDefault="00940FAC" w:rsidP="00940FAC">
            <w:pPr>
              <w:autoSpaceDE w:val="0"/>
              <w:autoSpaceDN w:val="0"/>
              <w:adjustRightInd w:val="0"/>
              <w:jc w:val="both"/>
            </w:pPr>
            <w:r w:rsidRPr="006470BF">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7C9F8A5" w14:textId="77777777" w:rsidR="00940FAC" w:rsidRPr="006470BF" w:rsidRDefault="00940FAC" w:rsidP="00940FAC">
            <w:pPr>
              <w:jc w:val="both"/>
            </w:pPr>
            <w:r w:rsidRPr="006470BF">
              <w:t>-минимальная/максимальная площадь земельных участков –</w:t>
            </w:r>
            <w:r w:rsidRPr="006470BF">
              <w:rPr>
                <w:b/>
              </w:rPr>
              <w:t>50/500000</w:t>
            </w:r>
            <w:r w:rsidRPr="006470BF">
              <w:t xml:space="preserve"> кв.м.</w:t>
            </w:r>
          </w:p>
          <w:p w14:paraId="3A54900F" w14:textId="77777777" w:rsidR="00940FAC" w:rsidRPr="006470BF" w:rsidRDefault="00940FAC" w:rsidP="00940FA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5927592D" w14:textId="77777777" w:rsidR="00940FAC" w:rsidRPr="006470BF" w:rsidRDefault="00940FAC" w:rsidP="00940FA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5595095C" w14:textId="77777777" w:rsidR="00940FAC" w:rsidRPr="006470BF" w:rsidRDefault="00940FAC" w:rsidP="00940FAC">
            <w:pPr>
              <w:jc w:val="both"/>
              <w:rPr>
                <w:b/>
              </w:rPr>
            </w:pPr>
            <w:r w:rsidRPr="006470BF">
              <w:t xml:space="preserve">- максимальное количество этажей – не более </w:t>
            </w:r>
            <w:r w:rsidRPr="006470BF">
              <w:rPr>
                <w:b/>
              </w:rPr>
              <w:t>2 этажей.</w:t>
            </w:r>
          </w:p>
          <w:p w14:paraId="5194EB7B" w14:textId="77777777" w:rsidR="00940FAC" w:rsidRPr="006470BF" w:rsidRDefault="00940FAC" w:rsidP="00940FA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591ABE73" w14:textId="77777777" w:rsidR="00940FAC" w:rsidRPr="006470BF" w:rsidRDefault="00940FAC" w:rsidP="00940FAC">
            <w:pPr>
              <w:jc w:val="both"/>
              <w:rPr>
                <w:b/>
              </w:rPr>
            </w:pPr>
            <w:r w:rsidRPr="006470BF">
              <w:rPr>
                <w:b/>
              </w:rPr>
              <w:t>Не распространяются на линейные объекты</w:t>
            </w:r>
          </w:p>
          <w:p w14:paraId="720929C6" w14:textId="77777777" w:rsidR="00940FAC" w:rsidRPr="006470BF" w:rsidRDefault="00940FAC" w:rsidP="00940FAC">
            <w:pPr>
              <w:jc w:val="both"/>
            </w:pPr>
          </w:p>
        </w:tc>
      </w:tr>
      <w:tr w:rsidR="00940FAC" w:rsidRPr="006470BF" w14:paraId="780B97F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33D0F57" w14:textId="77777777" w:rsidR="00940FAC" w:rsidRPr="006470BF" w:rsidRDefault="00940FAC" w:rsidP="00940FAC">
            <w:pPr>
              <w:tabs>
                <w:tab w:val="left" w:pos="2520"/>
              </w:tabs>
              <w:jc w:val="center"/>
              <w:rPr>
                <w:b/>
              </w:rPr>
            </w:pPr>
            <w:r w:rsidRPr="006470BF">
              <w:rPr>
                <w:b/>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824BE1" w14:textId="77777777" w:rsidR="00940FAC" w:rsidRPr="006470BF" w:rsidRDefault="00940FAC" w:rsidP="00940FAC">
            <w:pPr>
              <w:autoSpaceDE w:val="0"/>
              <w:autoSpaceDN w:val="0"/>
              <w:adjustRightInd w:val="0"/>
            </w:pPr>
            <w:r w:rsidRPr="006470BF">
              <w:t>Стоянки</w:t>
            </w:r>
          </w:p>
          <w:p w14:paraId="49A5D752" w14:textId="77777777" w:rsidR="00940FAC" w:rsidRPr="006470BF" w:rsidRDefault="00940FAC" w:rsidP="00940FAC">
            <w:pPr>
              <w:tabs>
                <w:tab w:val="left" w:pos="6946"/>
              </w:tabs>
              <w:suppressAutoHyphens/>
              <w:textAlignment w:val="baseline"/>
              <w:rPr>
                <w:rFonts w:eastAsia="Times New Roman"/>
                <w:lang w:eastAsia="ru-RU"/>
              </w:rPr>
            </w:pPr>
            <w:r w:rsidRPr="006470BF">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7A4243CB" w14:textId="77777777" w:rsidR="00940FAC" w:rsidRPr="006470BF" w:rsidRDefault="00940FAC" w:rsidP="00940FAC">
            <w:pPr>
              <w:autoSpaceDE w:val="0"/>
              <w:autoSpaceDN w:val="0"/>
              <w:adjustRightInd w:val="0"/>
              <w:jc w:val="both"/>
            </w:pPr>
            <w:r w:rsidRPr="006470BF">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2FCF3C" w14:textId="77777777" w:rsidR="00940FAC" w:rsidRPr="006470BF" w:rsidRDefault="00940FAC" w:rsidP="00940FAC">
            <w:pPr>
              <w:jc w:val="both"/>
            </w:pPr>
            <w:r w:rsidRPr="006470BF">
              <w:t>-минимальная/максимальная площадь земельных участков –</w:t>
            </w:r>
            <w:r w:rsidRPr="006470BF">
              <w:rPr>
                <w:b/>
              </w:rPr>
              <w:t>50/500000</w:t>
            </w:r>
            <w:r w:rsidRPr="006470BF">
              <w:t xml:space="preserve"> кв.м.</w:t>
            </w:r>
          </w:p>
          <w:p w14:paraId="542E20D0" w14:textId="77777777" w:rsidR="00940FAC" w:rsidRPr="006470BF" w:rsidRDefault="00940FAC" w:rsidP="00940FA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08ADBA9C" w14:textId="77777777" w:rsidR="00940FAC" w:rsidRPr="006470BF" w:rsidRDefault="00940FAC" w:rsidP="00940FA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0BDCAD7E" w14:textId="77777777" w:rsidR="00940FAC" w:rsidRPr="006470BF" w:rsidRDefault="00940FAC" w:rsidP="00940FAC">
            <w:pPr>
              <w:jc w:val="both"/>
              <w:rPr>
                <w:b/>
              </w:rPr>
            </w:pPr>
            <w:r w:rsidRPr="006470BF">
              <w:t xml:space="preserve">- максимальное количество этажей – не более </w:t>
            </w:r>
            <w:r w:rsidRPr="006470BF">
              <w:rPr>
                <w:b/>
              </w:rPr>
              <w:t>2 этажей.</w:t>
            </w:r>
          </w:p>
          <w:p w14:paraId="2BF884CE" w14:textId="77777777" w:rsidR="00940FAC" w:rsidRPr="006470BF" w:rsidRDefault="00940FAC" w:rsidP="00940FA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bl>
    <w:p w14:paraId="6FD2DE36" w14:textId="77777777" w:rsidR="005C00C5" w:rsidRPr="006470BF" w:rsidRDefault="005C00C5" w:rsidP="00423AB6">
      <w:pPr>
        <w:rPr>
          <w:b/>
        </w:rPr>
      </w:pPr>
    </w:p>
    <w:p w14:paraId="07A3B009" w14:textId="77777777" w:rsidR="005C00C5" w:rsidRPr="006470BF" w:rsidRDefault="002B5F0B" w:rsidP="00423AB6">
      <w:pPr>
        <w:rPr>
          <w:b/>
        </w:rPr>
      </w:pPr>
      <w:r w:rsidRPr="006470BF">
        <w:rPr>
          <w:b/>
        </w:rPr>
        <w:t>3</w:t>
      </w:r>
      <w:r w:rsidR="003A40F9" w:rsidRPr="006470BF">
        <w:rPr>
          <w:b/>
        </w:rPr>
        <w:t>.</w:t>
      </w:r>
      <w:r w:rsidR="005C00C5" w:rsidRPr="006470BF">
        <w:rPr>
          <w:b/>
        </w:rPr>
        <w:t xml:space="preserve">3. </w:t>
      </w:r>
      <w:r w:rsidR="003A40F9" w:rsidRPr="006470BF">
        <w:rPr>
          <w:b/>
        </w:rPr>
        <w:t>Вспомогательные виды и параметры разрешенного использования земельных участков и объектов капитального строительства.</w:t>
      </w:r>
    </w:p>
    <w:p w14:paraId="2DA50AD5" w14:textId="77777777" w:rsidR="004F5A03" w:rsidRPr="006470BF" w:rsidRDefault="004F5A03" w:rsidP="00423AB6">
      <w:pPr>
        <w:keepLines/>
        <w:widowControl w:val="0"/>
        <w:spacing w:before="120" w:after="12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6470BF" w14:paraId="51534973" w14:textId="77777777" w:rsidTr="00645243">
        <w:trPr>
          <w:trHeight w:val="552"/>
        </w:trPr>
        <w:tc>
          <w:tcPr>
            <w:tcW w:w="4219" w:type="dxa"/>
            <w:vAlign w:val="center"/>
          </w:tcPr>
          <w:p w14:paraId="2F9D64BF" w14:textId="77777777" w:rsidR="004F5A03" w:rsidRPr="006470BF" w:rsidRDefault="003A40F9" w:rsidP="00423AB6">
            <w:pPr>
              <w:jc w:val="center"/>
              <w:rPr>
                <w:b/>
              </w:rPr>
            </w:pPr>
            <w:r w:rsidRPr="006470BF">
              <w:rPr>
                <w:b/>
              </w:rPr>
              <w:t>Виды разрешенного использования</w:t>
            </w:r>
          </w:p>
        </w:tc>
        <w:tc>
          <w:tcPr>
            <w:tcW w:w="10490" w:type="dxa"/>
            <w:vAlign w:val="center"/>
          </w:tcPr>
          <w:p w14:paraId="442EC549" w14:textId="77777777" w:rsidR="004F5A03" w:rsidRPr="006470BF" w:rsidRDefault="003A40F9" w:rsidP="00423AB6">
            <w:pPr>
              <w:jc w:val="center"/>
              <w:rPr>
                <w:b/>
              </w:rPr>
            </w:pPr>
            <w:r w:rsidRPr="006470BF">
              <w:rPr>
                <w:b/>
              </w:rPr>
              <w:t>Предельные параметры разрешенного строительства</w:t>
            </w:r>
          </w:p>
        </w:tc>
      </w:tr>
      <w:tr w:rsidR="00E7196D" w:rsidRPr="006470BF" w14:paraId="14C303F1" w14:textId="77777777" w:rsidTr="00645243">
        <w:trPr>
          <w:trHeight w:val="552"/>
        </w:trPr>
        <w:tc>
          <w:tcPr>
            <w:tcW w:w="4219" w:type="dxa"/>
          </w:tcPr>
          <w:p w14:paraId="0335A902" w14:textId="77777777" w:rsidR="002D0B3D" w:rsidRPr="006470BF" w:rsidRDefault="002D0B3D" w:rsidP="002D0B3D">
            <w:pPr>
              <w:widowControl w:val="0"/>
              <w:suppressAutoHyphens/>
              <w:jc w:val="both"/>
              <w:rPr>
                <w:lang w:eastAsia="ar-SA"/>
              </w:rPr>
            </w:pPr>
            <w:r w:rsidRPr="006470BF">
              <w:t>Историко-культурная деятельность</w:t>
            </w:r>
          </w:p>
        </w:tc>
        <w:tc>
          <w:tcPr>
            <w:tcW w:w="10490" w:type="dxa"/>
          </w:tcPr>
          <w:p w14:paraId="3CA1583E" w14:textId="77777777" w:rsidR="002D0B3D" w:rsidRPr="006470BF" w:rsidRDefault="002D0B3D" w:rsidP="002D0B3D">
            <w:pPr>
              <w:jc w:val="both"/>
            </w:pPr>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3982D037" w14:textId="77777777" w:rsidTr="00645243">
        <w:trPr>
          <w:trHeight w:val="552"/>
        </w:trPr>
        <w:tc>
          <w:tcPr>
            <w:tcW w:w="4219" w:type="dxa"/>
            <w:vAlign w:val="center"/>
          </w:tcPr>
          <w:p w14:paraId="187AEE9F" w14:textId="77777777" w:rsidR="002D0B3D" w:rsidRPr="006470BF" w:rsidRDefault="002D0B3D" w:rsidP="002D0B3D">
            <w:pPr>
              <w:widowControl w:val="0"/>
              <w:suppressAutoHyphens/>
              <w:jc w:val="both"/>
              <w:rPr>
                <w:lang w:eastAsia="ar-SA"/>
              </w:rPr>
            </w:pPr>
            <w:r w:rsidRPr="006470BF">
              <w:rPr>
                <w:lang w:eastAsia="ar-SA"/>
              </w:rPr>
              <w:t xml:space="preserve">Не капитальные здания, строения и сооружения для осуществления розничной и оптовой торговли сельхозпродукцией   </w:t>
            </w:r>
          </w:p>
          <w:p w14:paraId="3F211AD6" w14:textId="77777777" w:rsidR="002D0B3D" w:rsidRPr="006470BF" w:rsidRDefault="002D0B3D" w:rsidP="002D0B3D">
            <w:pPr>
              <w:jc w:val="both"/>
            </w:pPr>
          </w:p>
        </w:tc>
        <w:tc>
          <w:tcPr>
            <w:tcW w:w="10490" w:type="dxa"/>
            <w:vAlign w:val="center"/>
          </w:tcPr>
          <w:p w14:paraId="740F4BBF"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9D9CD95" w14:textId="77777777" w:rsidR="002D0B3D" w:rsidRPr="006470BF" w:rsidRDefault="002D0B3D" w:rsidP="002D0B3D">
            <w:r w:rsidRPr="006470BF">
              <w:t>-минимальные отступы от границ земельного участка 1 м, от красной линии улиц и проездов -5 м;</w:t>
            </w:r>
          </w:p>
          <w:p w14:paraId="03B095E3" w14:textId="77777777" w:rsidR="002D0B3D" w:rsidRPr="006470BF" w:rsidRDefault="002D0B3D" w:rsidP="002D0B3D">
            <w:r w:rsidRPr="006470BF">
              <w:t>-максимальная высота объектов – 6 м;</w:t>
            </w:r>
          </w:p>
          <w:p w14:paraId="2872E741" w14:textId="77777777" w:rsidR="002D0B3D" w:rsidRPr="006470BF" w:rsidRDefault="002D0B3D" w:rsidP="002D0B3D">
            <w:r w:rsidRPr="006470BF">
              <w:t xml:space="preserve">-максимальная этажность -1 этаж. </w:t>
            </w:r>
          </w:p>
          <w:p w14:paraId="5B1E6E85"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2E833C5C" w14:textId="77777777" w:rsidTr="00645243">
        <w:trPr>
          <w:trHeight w:val="552"/>
        </w:trPr>
        <w:tc>
          <w:tcPr>
            <w:tcW w:w="4219" w:type="dxa"/>
            <w:vAlign w:val="center"/>
          </w:tcPr>
          <w:p w14:paraId="6A7A9709" w14:textId="77777777" w:rsidR="002D0B3D" w:rsidRPr="006470BF" w:rsidRDefault="002D0B3D" w:rsidP="002D0B3D">
            <w:pPr>
              <w:jc w:val="both"/>
              <w:rPr>
                <w:lang w:eastAsia="ar-SA"/>
              </w:rPr>
            </w:pPr>
            <w:r w:rsidRPr="006470BF">
              <w:rPr>
                <w:lang w:eastAsia="ar-SA"/>
              </w:rPr>
              <w:t>Площадки для хранения техники и временного хранения сельскохозяйственной продукции</w:t>
            </w:r>
          </w:p>
          <w:p w14:paraId="7C0111ED" w14:textId="77777777" w:rsidR="002D0B3D" w:rsidRPr="006470BF" w:rsidRDefault="002D0B3D" w:rsidP="002D0B3D">
            <w:pPr>
              <w:widowControl w:val="0"/>
              <w:suppressAutoHyphens/>
              <w:jc w:val="both"/>
              <w:rPr>
                <w:lang w:eastAsia="ar-SA"/>
              </w:rPr>
            </w:pPr>
          </w:p>
        </w:tc>
        <w:tc>
          <w:tcPr>
            <w:tcW w:w="10490" w:type="dxa"/>
            <w:vAlign w:val="center"/>
          </w:tcPr>
          <w:p w14:paraId="5019B33F"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4FE655C"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4367E434" w14:textId="77777777" w:rsidTr="00645243">
        <w:trPr>
          <w:trHeight w:val="786"/>
        </w:trPr>
        <w:tc>
          <w:tcPr>
            <w:tcW w:w="4219" w:type="dxa"/>
          </w:tcPr>
          <w:p w14:paraId="7BAF6943"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490" w:type="dxa"/>
          </w:tcPr>
          <w:p w14:paraId="1366395C"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3B34860"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1FEC6F6E"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4C7B9FA9" w14:textId="77777777" w:rsidR="002D0B3D" w:rsidRPr="006470BF" w:rsidRDefault="002D0B3D" w:rsidP="002D0B3D">
            <w:pPr>
              <w:autoSpaceDE w:val="0"/>
              <w:autoSpaceDN w:val="0"/>
              <w:adjustRightInd w:val="0"/>
              <w:ind w:firstLine="540"/>
              <w:jc w:val="both"/>
            </w:pPr>
            <w:r w:rsidRPr="006470BF">
              <w:t>для автобусов - 40 кв. м;</w:t>
            </w:r>
          </w:p>
          <w:p w14:paraId="3DA8E1EC" w14:textId="77777777" w:rsidR="002D0B3D" w:rsidRPr="006470BF" w:rsidRDefault="002D0B3D" w:rsidP="002D0B3D">
            <w:pPr>
              <w:autoSpaceDE w:val="0"/>
              <w:autoSpaceDN w:val="0"/>
              <w:adjustRightInd w:val="0"/>
              <w:ind w:firstLine="540"/>
              <w:jc w:val="both"/>
            </w:pPr>
            <w:r w:rsidRPr="006470BF">
              <w:t>для велосипедов - 0,9 кв. м.</w:t>
            </w:r>
          </w:p>
          <w:p w14:paraId="12EFF82C"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B1076DE"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61ACF60B"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4B475F46" w14:textId="77777777" w:rsidTr="00645243">
        <w:trPr>
          <w:trHeight w:val="1078"/>
        </w:trPr>
        <w:tc>
          <w:tcPr>
            <w:tcW w:w="4219" w:type="dxa"/>
          </w:tcPr>
          <w:p w14:paraId="03AA816D" w14:textId="77777777" w:rsidR="002D0B3D" w:rsidRPr="006470BF" w:rsidRDefault="002D0B3D" w:rsidP="002D0B3D">
            <w:pPr>
              <w:jc w:val="both"/>
            </w:pPr>
            <w:r w:rsidRPr="006470BF">
              <w:t>Площадки для мусоросборников.</w:t>
            </w:r>
          </w:p>
        </w:tc>
        <w:tc>
          <w:tcPr>
            <w:tcW w:w="10490" w:type="dxa"/>
          </w:tcPr>
          <w:p w14:paraId="3F33E09B" w14:textId="77777777" w:rsidR="002D0B3D" w:rsidRPr="006470BF" w:rsidRDefault="002D0B3D" w:rsidP="002D0B3D">
            <w:pPr>
              <w:jc w:val="both"/>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43C6204" w14:textId="77777777" w:rsidR="002D0B3D" w:rsidRPr="006470BF" w:rsidRDefault="002D0B3D" w:rsidP="002D0B3D">
            <w:pPr>
              <w:jc w:val="both"/>
            </w:pPr>
            <w:r w:rsidRPr="006470BF">
              <w:t>Максимальная площадь земельных участков  – в 3 раза превышающая площадь мусоросборников;</w:t>
            </w:r>
          </w:p>
          <w:p w14:paraId="5B8906C6" w14:textId="77777777" w:rsidR="002D0B3D" w:rsidRPr="006470BF" w:rsidRDefault="002D0B3D" w:rsidP="002D0B3D">
            <w:pPr>
              <w:jc w:val="both"/>
            </w:pPr>
            <w:r w:rsidRPr="006470BF">
              <w:t>расстояние от площадок для мусоросборников до производственных и вспомогательных помещений не менее - 30 м.</w:t>
            </w:r>
          </w:p>
          <w:p w14:paraId="32D5B32C"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6470BF" w14:paraId="4DB4DCF0" w14:textId="77777777" w:rsidTr="00645243">
        <w:trPr>
          <w:trHeight w:val="502"/>
        </w:trPr>
        <w:tc>
          <w:tcPr>
            <w:tcW w:w="4219" w:type="dxa"/>
          </w:tcPr>
          <w:p w14:paraId="0C1ED46E" w14:textId="77777777" w:rsidR="002D0B3D" w:rsidRPr="006470BF" w:rsidRDefault="002D0B3D"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15C824D4"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A399A94"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4EEBF722" w14:textId="77777777" w:rsidR="002D0B3D" w:rsidRPr="006470BF" w:rsidRDefault="002D0B3D" w:rsidP="002D0B3D">
            <w:pPr>
              <w:autoSpaceDE w:val="0"/>
              <w:autoSpaceDN w:val="0"/>
              <w:adjustRightInd w:val="0"/>
              <w:ind w:firstLine="709"/>
            </w:pPr>
            <w:r w:rsidRPr="006470BF">
              <w:t>- водопровод и напорная канализация -5 м,</w:t>
            </w:r>
          </w:p>
          <w:p w14:paraId="4D74A53F" w14:textId="77777777" w:rsidR="002D0B3D" w:rsidRPr="006470BF" w:rsidRDefault="002D0B3D" w:rsidP="002D0B3D">
            <w:pPr>
              <w:autoSpaceDE w:val="0"/>
              <w:autoSpaceDN w:val="0"/>
              <w:adjustRightInd w:val="0"/>
              <w:ind w:firstLine="709"/>
            </w:pPr>
            <w:r w:rsidRPr="006470BF">
              <w:t>- самотечная канализация (бытовая и дождевая)-3м.</w:t>
            </w:r>
          </w:p>
          <w:p w14:paraId="0EF4502F"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2E8CB011" w14:textId="77777777" w:rsidR="008621AD" w:rsidRPr="008621AD" w:rsidRDefault="008621AD" w:rsidP="008621AD">
      <w:pPr>
        <w:pStyle w:val="20"/>
        <w:rPr>
          <w:b w:val="0"/>
          <w:szCs w:val="24"/>
          <w:u w:val="single"/>
        </w:rPr>
      </w:pPr>
      <w:bookmarkStart w:id="127" w:name="_Toc76049266"/>
      <w:r w:rsidRPr="008621AD">
        <w:rPr>
          <w:b w:val="0"/>
          <w:szCs w:val="24"/>
          <w:u w:val="single"/>
        </w:rPr>
        <w:t>Примечание:</w:t>
      </w:r>
    </w:p>
    <w:p w14:paraId="664B3D96"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F869348"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8CD31A9" w14:textId="77777777" w:rsidR="00BB7916" w:rsidRPr="006470BF" w:rsidRDefault="002B5F0B" w:rsidP="003A40F9">
      <w:pPr>
        <w:pStyle w:val="20"/>
        <w:rPr>
          <w:szCs w:val="24"/>
        </w:rPr>
      </w:pPr>
      <w:r w:rsidRPr="006470BF">
        <w:rPr>
          <w:szCs w:val="24"/>
        </w:rPr>
        <w:t>4</w:t>
      </w:r>
      <w:r w:rsidR="003A40F9" w:rsidRPr="006470BF">
        <w:rPr>
          <w:szCs w:val="24"/>
        </w:rPr>
        <w:t xml:space="preserve">. </w:t>
      </w:r>
      <w:r w:rsidR="00BB7916" w:rsidRPr="006470BF">
        <w:rPr>
          <w:szCs w:val="24"/>
        </w:rPr>
        <w:t xml:space="preserve">СХ-3 </w:t>
      </w:r>
      <w:r w:rsidR="003A40F9" w:rsidRPr="006470BF">
        <w:rPr>
          <w:szCs w:val="24"/>
        </w:rPr>
        <w:t>Подзона сельскохозяйственного использования</w:t>
      </w:r>
      <w:bookmarkEnd w:id="127"/>
    </w:p>
    <w:p w14:paraId="12F6E7A8" w14:textId="77777777" w:rsidR="00645243" w:rsidRPr="006470BF" w:rsidRDefault="00645243" w:rsidP="0064524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2521C18B" w14:textId="77777777" w:rsidR="005C00C5" w:rsidRPr="006470BF" w:rsidRDefault="001B5123" w:rsidP="00423AB6">
      <w:pPr>
        <w:rPr>
          <w:b/>
        </w:rPr>
      </w:pPr>
      <w:r w:rsidRPr="006470BF">
        <w:rPr>
          <w:b/>
        </w:rPr>
        <w:t>4</w:t>
      </w:r>
      <w:r w:rsidR="003A40F9" w:rsidRPr="006470BF">
        <w:rPr>
          <w:b/>
        </w:rPr>
        <w:t>.</w:t>
      </w:r>
      <w:r w:rsidR="005C00C5" w:rsidRPr="006470BF">
        <w:rPr>
          <w:b/>
        </w:rPr>
        <w:t xml:space="preserve">1. </w:t>
      </w:r>
      <w:r w:rsidR="0096696C"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96696C" w:rsidRPr="006470BF" w14:paraId="223BB37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B0ABD1A" w14:textId="77777777" w:rsidR="0096696C" w:rsidRPr="006470BF" w:rsidRDefault="0096696C" w:rsidP="0096696C">
            <w:pPr>
              <w:tabs>
                <w:tab w:val="left" w:pos="2520"/>
              </w:tabs>
              <w:jc w:val="center"/>
              <w:rPr>
                <w:b/>
              </w:rPr>
            </w:pPr>
            <w:r w:rsidRPr="006470BF">
              <w:rPr>
                <w:b/>
              </w:rPr>
              <w:t>Код вида</w:t>
            </w:r>
          </w:p>
          <w:p w14:paraId="06054C7D" w14:textId="77777777" w:rsidR="0096696C" w:rsidRPr="006470BF" w:rsidRDefault="0096696C" w:rsidP="0096696C">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41A2D" w14:textId="77777777" w:rsidR="0096696C" w:rsidRPr="006470BF" w:rsidRDefault="0096696C" w:rsidP="0096696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97CDDC0" w14:textId="77777777" w:rsidR="0096696C" w:rsidRPr="006470BF" w:rsidRDefault="0096696C" w:rsidP="0096696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411CD" w14:textId="77777777" w:rsidR="0096696C" w:rsidRPr="006470BF" w:rsidRDefault="0096696C" w:rsidP="0096696C">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3A3BB9C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761062A" w14:textId="77777777" w:rsidR="005C00C5" w:rsidRPr="006470BF" w:rsidRDefault="00D64576" w:rsidP="00423AB6">
            <w:pPr>
              <w:tabs>
                <w:tab w:val="left" w:pos="2520"/>
              </w:tabs>
              <w:jc w:val="center"/>
              <w:rPr>
                <w:b/>
              </w:rPr>
            </w:pPr>
            <w:r w:rsidRPr="006470BF">
              <w:rPr>
                <w:b/>
              </w:rPr>
              <w:t>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3677F7" w14:textId="77777777" w:rsidR="005C00C5" w:rsidRPr="006470BF" w:rsidRDefault="00D64576" w:rsidP="00423AB6">
            <w:pPr>
              <w:tabs>
                <w:tab w:val="left" w:pos="6946"/>
              </w:tabs>
              <w:suppressAutoHyphens/>
              <w:jc w:val="both"/>
              <w:textAlignment w:val="baseline"/>
              <w:rPr>
                <w:b/>
              </w:rPr>
            </w:pPr>
            <w:r w:rsidRPr="006470BF">
              <w:rPr>
                <w:rFonts w:eastAsia="Times New Roman"/>
                <w:lang w:eastAsia="ru-RU"/>
              </w:rPr>
              <w:t>Сельскохозяйственное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14A4F821" w14:textId="77777777" w:rsidR="008F49EA" w:rsidRPr="006470BF" w:rsidRDefault="008F49EA" w:rsidP="00423AB6">
            <w:pPr>
              <w:autoSpaceDE w:val="0"/>
              <w:autoSpaceDN w:val="0"/>
              <w:adjustRightInd w:val="0"/>
              <w:jc w:val="both"/>
            </w:pPr>
            <w:r w:rsidRPr="006470BF">
              <w:t>Ведение сельского хозяйства.</w:t>
            </w:r>
          </w:p>
          <w:p w14:paraId="17CFC2B6" w14:textId="77777777" w:rsidR="008F49EA" w:rsidRPr="006470BF" w:rsidRDefault="008F49EA" w:rsidP="00423AB6">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6470BF">
                <w:t>кодами 1.1 - 1.20</w:t>
              </w:r>
            </w:hyperlink>
            <w:r w:rsidRPr="006470BF">
              <w:t>, в том числе размещение зданий и сооружений, используемых для хранения и переработки сельскохозяйственной продукции</w:t>
            </w:r>
          </w:p>
          <w:p w14:paraId="186D86DA" w14:textId="77777777" w:rsidR="005C00C5" w:rsidRPr="006470BF" w:rsidRDefault="005C00C5" w:rsidP="00423AB6">
            <w:pPr>
              <w:tabs>
                <w:tab w:val="left" w:pos="6946"/>
              </w:tabs>
              <w:suppressAutoHyphens/>
              <w:jc w:val="both"/>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CDB1EA8" w14:textId="77777777" w:rsidR="00F61D56" w:rsidRPr="006470BF" w:rsidRDefault="00F61D56"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3D33D51E" w14:textId="77777777" w:rsidR="00F61D56" w:rsidRPr="006470BF" w:rsidRDefault="00F61D56"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0883C1AF" w14:textId="77777777" w:rsidR="00F61D56" w:rsidRPr="006470BF" w:rsidRDefault="00F61D56" w:rsidP="00645243">
            <w:pPr>
              <w:jc w:val="both"/>
            </w:pPr>
            <w:r w:rsidRPr="006470BF">
              <w:t xml:space="preserve">- максимальное количество этажей зданий – </w:t>
            </w:r>
            <w:r w:rsidR="001634C2" w:rsidRPr="006470BF">
              <w:rPr>
                <w:b/>
              </w:rPr>
              <w:t>1</w:t>
            </w:r>
            <w:r w:rsidRPr="006470BF">
              <w:rPr>
                <w:b/>
              </w:rPr>
              <w:t xml:space="preserve"> этаж</w:t>
            </w:r>
            <w:r w:rsidRPr="006470BF">
              <w:t>;</w:t>
            </w:r>
          </w:p>
          <w:p w14:paraId="41AA0BA0" w14:textId="77777777" w:rsidR="00F61D56" w:rsidRPr="006470BF" w:rsidRDefault="00F61D56"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38CC3AE" w14:textId="77777777" w:rsidR="005C00C5" w:rsidRPr="006470BF" w:rsidRDefault="00F61D56" w:rsidP="00645243">
            <w:pPr>
              <w:tabs>
                <w:tab w:val="left" w:pos="2520"/>
              </w:tabs>
              <w:rPr>
                <w:b/>
              </w:rPr>
            </w:pPr>
            <w:r w:rsidRPr="006470BF">
              <w:t xml:space="preserve">- максимальный процент застройки в границах земельного участка – </w:t>
            </w:r>
            <w:r w:rsidRPr="006470BF">
              <w:rPr>
                <w:b/>
              </w:rPr>
              <w:t>30%</w:t>
            </w:r>
          </w:p>
        </w:tc>
      </w:tr>
      <w:tr w:rsidR="00E7196D" w:rsidRPr="006470BF" w14:paraId="3C5B1E5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0532A1D" w14:textId="77777777" w:rsidR="00F307CA" w:rsidRPr="006470BF" w:rsidRDefault="00F307CA" w:rsidP="00423AB6">
            <w:pPr>
              <w:tabs>
                <w:tab w:val="left" w:pos="2520"/>
              </w:tabs>
              <w:jc w:val="center"/>
              <w:rPr>
                <w:b/>
              </w:rPr>
            </w:pPr>
            <w:r w:rsidRPr="006470BF">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1836910" w14:textId="77777777" w:rsidR="00F307CA" w:rsidRPr="006470BF" w:rsidRDefault="00F307CA" w:rsidP="00423AB6">
            <w:pPr>
              <w:tabs>
                <w:tab w:val="left" w:pos="6946"/>
              </w:tabs>
              <w:suppressAutoHyphens/>
              <w:jc w:val="both"/>
              <w:textAlignment w:val="baseline"/>
              <w:rPr>
                <w:rFonts w:eastAsia="Times New Roman"/>
                <w:lang w:eastAsia="ru-RU"/>
              </w:rPr>
            </w:pPr>
            <w:bookmarkStart w:id="128" w:name="sub_1011"/>
            <w:r w:rsidRPr="006470BF">
              <w:t>Растениеводство</w:t>
            </w:r>
            <w:bookmarkEnd w:id="128"/>
          </w:p>
        </w:tc>
        <w:tc>
          <w:tcPr>
            <w:tcW w:w="4252" w:type="dxa"/>
            <w:tcBorders>
              <w:top w:val="single" w:sz="4" w:space="0" w:color="000000"/>
              <w:left w:val="single" w:sz="4" w:space="0" w:color="000000"/>
              <w:bottom w:val="single" w:sz="4" w:space="0" w:color="000000"/>
              <w:right w:val="single" w:sz="4" w:space="0" w:color="000000"/>
            </w:tcBorders>
          </w:tcPr>
          <w:p w14:paraId="19624C14" w14:textId="77777777" w:rsidR="00F307CA" w:rsidRPr="006470BF" w:rsidRDefault="00F307CA" w:rsidP="00423AB6">
            <w:pPr>
              <w:autoSpaceDE w:val="0"/>
              <w:autoSpaceDN w:val="0"/>
              <w:adjustRightInd w:val="0"/>
              <w:jc w:val="both"/>
            </w:pPr>
            <w:r w:rsidRPr="006470BF">
              <w:t>Осуществление хозяйственной деятельности, связанной с выращиванием сельскохозяйственных культур.</w:t>
            </w:r>
          </w:p>
          <w:p w14:paraId="6B0D56C2" w14:textId="77777777" w:rsidR="00F307CA" w:rsidRPr="006470BF" w:rsidRDefault="00F307CA" w:rsidP="00423AB6">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6470BF">
                <w:t>кодами 1.2-1.6</w:t>
              </w:r>
            </w:hyperlink>
          </w:p>
          <w:p w14:paraId="79C632DB"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399E86E"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02769AF5"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B235810"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35F613FD"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C69A7E7"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2248E49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EA7A5C8" w14:textId="77777777" w:rsidR="00F307CA" w:rsidRPr="006470BF" w:rsidRDefault="00F307CA" w:rsidP="00423AB6">
            <w:pPr>
              <w:tabs>
                <w:tab w:val="left" w:pos="2520"/>
              </w:tabs>
              <w:jc w:val="center"/>
              <w:rPr>
                <w:b/>
              </w:rPr>
            </w:pPr>
            <w:r w:rsidRPr="006470BF">
              <w:rPr>
                <w:b/>
              </w:rPr>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8FA9A5"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14:paraId="326BFD6D" w14:textId="77777777" w:rsidR="00F307CA" w:rsidRPr="006470BF" w:rsidRDefault="00F307CA" w:rsidP="00423AB6">
            <w:pPr>
              <w:autoSpaceDE w:val="0"/>
              <w:autoSpaceDN w:val="0"/>
              <w:adjustRightInd w:val="0"/>
              <w:jc w:val="both"/>
            </w:pPr>
            <w:r w:rsidRPr="006470BF">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73E61A4F" w14:textId="77777777" w:rsidR="00F307CA" w:rsidRPr="006470BF" w:rsidRDefault="00F307CA" w:rsidP="00423AB6">
            <w:pPr>
              <w:autoSpaceDE w:val="0"/>
              <w:autoSpaceDN w:val="0"/>
              <w:adjustRightInd w:val="0"/>
              <w:jc w:val="both"/>
            </w:pPr>
          </w:p>
          <w:p w14:paraId="5D8C2F20"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5F8C427"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1389EABB"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2CFEC441"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44BBAD8E"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EFE0669"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1F144FB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175D41C" w14:textId="77777777" w:rsidR="00F307CA" w:rsidRPr="006470BF" w:rsidRDefault="00F307CA" w:rsidP="00423AB6">
            <w:pPr>
              <w:tabs>
                <w:tab w:val="left" w:pos="2520"/>
              </w:tabs>
              <w:jc w:val="center"/>
              <w:rPr>
                <w:b/>
              </w:rPr>
            </w:pPr>
            <w:r w:rsidRPr="006470BF">
              <w:rPr>
                <w:b/>
              </w:rP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5727EB"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Овощеводство</w:t>
            </w:r>
          </w:p>
        </w:tc>
        <w:tc>
          <w:tcPr>
            <w:tcW w:w="4252" w:type="dxa"/>
            <w:tcBorders>
              <w:top w:val="single" w:sz="4" w:space="0" w:color="000000"/>
              <w:left w:val="single" w:sz="4" w:space="0" w:color="000000"/>
              <w:bottom w:val="single" w:sz="4" w:space="0" w:color="000000"/>
              <w:right w:val="single" w:sz="4" w:space="0" w:color="000000"/>
            </w:tcBorders>
          </w:tcPr>
          <w:p w14:paraId="2AA30B82" w14:textId="77777777" w:rsidR="00F307CA" w:rsidRPr="006470BF" w:rsidRDefault="00F307CA" w:rsidP="00423AB6">
            <w:pPr>
              <w:autoSpaceDE w:val="0"/>
              <w:autoSpaceDN w:val="0"/>
              <w:adjustRightInd w:val="0"/>
              <w:jc w:val="both"/>
            </w:pPr>
            <w:r w:rsidRPr="006470BF">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4BFD495A"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EF3E2BA"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7D4DDC06"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2EFEC5F2"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7EFCA0D0"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CB24BD7"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70DB5E1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94427A7" w14:textId="77777777" w:rsidR="00F307CA" w:rsidRPr="006470BF" w:rsidRDefault="00F307CA" w:rsidP="00423AB6">
            <w:pPr>
              <w:tabs>
                <w:tab w:val="left" w:pos="2520"/>
              </w:tabs>
              <w:jc w:val="center"/>
              <w:rPr>
                <w:b/>
              </w:rPr>
            </w:pPr>
            <w:r w:rsidRPr="006470BF">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B226A1"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14:paraId="2B80DD16" w14:textId="77777777" w:rsidR="00F307CA" w:rsidRPr="006470BF" w:rsidRDefault="00F307C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09AE4C5E"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EB46E8A"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6B018D68"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359AB090"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0A745FCE"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2D8C0CFF"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5A8DF17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AB56ED3" w14:textId="77777777" w:rsidR="00F307CA" w:rsidRPr="006470BF" w:rsidRDefault="00F307CA" w:rsidP="00423AB6">
            <w:pPr>
              <w:tabs>
                <w:tab w:val="left" w:pos="2520"/>
              </w:tabs>
              <w:jc w:val="center"/>
              <w:rPr>
                <w:b/>
              </w:rPr>
            </w:pPr>
            <w:r w:rsidRPr="006470BF">
              <w:rPr>
                <w:b/>
              </w:rPr>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695FCF"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14:paraId="1E8D42CC" w14:textId="77777777" w:rsidR="00F307CA" w:rsidRPr="006470BF" w:rsidRDefault="00F307C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выращиванием льна, конопли</w:t>
            </w:r>
          </w:p>
          <w:p w14:paraId="2C48413C"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AFB6C51"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4A77513E"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5E748E10"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387AF426"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FF524B4"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25D6C4E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2766264" w14:textId="77777777" w:rsidR="00F307CA" w:rsidRPr="006470BF" w:rsidRDefault="00F307CA" w:rsidP="00423AB6">
            <w:pPr>
              <w:tabs>
                <w:tab w:val="left" w:pos="2520"/>
              </w:tabs>
              <w:jc w:val="center"/>
              <w:rPr>
                <w:b/>
              </w:rPr>
            </w:pPr>
            <w:r w:rsidRPr="006470BF">
              <w:rPr>
                <w:b/>
              </w:rPr>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A95438" w14:textId="77777777" w:rsidR="00F307CA" w:rsidRPr="006470BF" w:rsidRDefault="00F307CA" w:rsidP="00423AB6">
            <w:pPr>
              <w:tabs>
                <w:tab w:val="left" w:pos="6946"/>
              </w:tabs>
              <w:suppressAutoHyphens/>
              <w:jc w:val="both"/>
              <w:textAlignment w:val="baseline"/>
              <w:rPr>
                <w:rFonts w:eastAsia="Times New Roman"/>
                <w:lang w:eastAsia="ru-RU"/>
              </w:rPr>
            </w:pPr>
            <w:bookmarkStart w:id="129" w:name="sub_1017"/>
            <w:r w:rsidRPr="006470BF">
              <w:t>Животноводство</w:t>
            </w:r>
            <w:bookmarkEnd w:id="129"/>
          </w:p>
        </w:tc>
        <w:tc>
          <w:tcPr>
            <w:tcW w:w="4252" w:type="dxa"/>
            <w:tcBorders>
              <w:top w:val="single" w:sz="4" w:space="0" w:color="000000"/>
              <w:left w:val="single" w:sz="4" w:space="0" w:color="000000"/>
              <w:bottom w:val="single" w:sz="4" w:space="0" w:color="000000"/>
              <w:right w:val="single" w:sz="4" w:space="0" w:color="000000"/>
            </w:tcBorders>
          </w:tcPr>
          <w:p w14:paraId="1510C389" w14:textId="77777777" w:rsidR="00F307CA" w:rsidRPr="006470BF" w:rsidRDefault="00F307CA" w:rsidP="00423AB6">
            <w:pPr>
              <w:autoSpaceDE w:val="0"/>
              <w:autoSpaceDN w:val="0"/>
              <w:adjustRightInd w:val="0"/>
              <w:jc w:val="both"/>
            </w:pPr>
            <w:r w:rsidRPr="006470B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3F2A146B" w14:textId="77777777" w:rsidR="00F307CA" w:rsidRPr="006470BF" w:rsidRDefault="00F307CA" w:rsidP="00423AB6">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6470BF">
                <w:t>кодами 1.8-1.11</w:t>
              </w:r>
            </w:hyperlink>
            <w:r w:rsidRPr="006470BF">
              <w:t xml:space="preserve">, </w:t>
            </w:r>
            <w:hyperlink w:anchor="sub_10115" w:history="1">
              <w:r w:rsidRPr="006470BF">
                <w:t>1.15</w:t>
              </w:r>
            </w:hyperlink>
            <w:r w:rsidRPr="006470BF">
              <w:t xml:space="preserve">, </w:t>
            </w:r>
            <w:hyperlink w:anchor="sub_1119" w:history="1">
              <w:r w:rsidRPr="006470BF">
                <w:t>1.19</w:t>
              </w:r>
            </w:hyperlink>
            <w:r w:rsidRPr="006470BF">
              <w:t xml:space="preserve">, </w:t>
            </w:r>
            <w:hyperlink w:anchor="sub_1120" w:history="1">
              <w:r w:rsidRPr="006470BF">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C5E28CF"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5350622B"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4DD2E4B6"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2E9CF2D5"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61CB19D"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084FF89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B4BB458" w14:textId="77777777" w:rsidR="00F307CA" w:rsidRPr="006470BF" w:rsidRDefault="00F307CA" w:rsidP="00423AB6">
            <w:pPr>
              <w:tabs>
                <w:tab w:val="left" w:pos="2520"/>
              </w:tabs>
              <w:jc w:val="center"/>
              <w:rPr>
                <w:b/>
              </w:rPr>
            </w:pPr>
            <w:r w:rsidRPr="006470BF">
              <w:rPr>
                <w:b/>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526E2E"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Скотоводство</w:t>
            </w:r>
          </w:p>
        </w:tc>
        <w:tc>
          <w:tcPr>
            <w:tcW w:w="4252" w:type="dxa"/>
            <w:tcBorders>
              <w:top w:val="single" w:sz="4" w:space="0" w:color="000000"/>
              <w:left w:val="single" w:sz="4" w:space="0" w:color="000000"/>
              <w:bottom w:val="single" w:sz="4" w:space="0" w:color="000000"/>
              <w:right w:val="single" w:sz="4" w:space="0" w:color="000000"/>
            </w:tcBorders>
          </w:tcPr>
          <w:p w14:paraId="0F59CF3A" w14:textId="77777777" w:rsidR="00F307CA" w:rsidRPr="006470BF" w:rsidRDefault="00F307C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36FA8DC" w14:textId="77777777" w:rsidR="00F307CA" w:rsidRPr="006470BF" w:rsidRDefault="00F307CA" w:rsidP="00423AB6">
            <w:pPr>
              <w:autoSpaceDE w:val="0"/>
              <w:autoSpaceDN w:val="0"/>
              <w:adjustRightInd w:val="0"/>
              <w:jc w:val="both"/>
            </w:pPr>
            <w:r w:rsidRPr="006470BF">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DADA9A8"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3A52728A"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0800F02D"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270AB23C"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0647100"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7815E91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F00D920" w14:textId="77777777" w:rsidR="00F307CA" w:rsidRPr="006470BF" w:rsidRDefault="00F307CA" w:rsidP="00423AB6">
            <w:pPr>
              <w:tabs>
                <w:tab w:val="left" w:pos="2520"/>
              </w:tabs>
              <w:jc w:val="center"/>
              <w:rPr>
                <w:b/>
              </w:rPr>
            </w:pPr>
            <w:r w:rsidRPr="006470BF">
              <w:rPr>
                <w:b/>
              </w:rPr>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968EC5"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Звероводство</w:t>
            </w:r>
          </w:p>
        </w:tc>
        <w:tc>
          <w:tcPr>
            <w:tcW w:w="4252" w:type="dxa"/>
            <w:tcBorders>
              <w:top w:val="single" w:sz="4" w:space="0" w:color="000000"/>
              <w:left w:val="single" w:sz="4" w:space="0" w:color="000000"/>
              <w:bottom w:val="single" w:sz="4" w:space="0" w:color="000000"/>
              <w:right w:val="single" w:sz="4" w:space="0" w:color="000000"/>
            </w:tcBorders>
          </w:tcPr>
          <w:p w14:paraId="50EFF601" w14:textId="77777777" w:rsidR="00F307CA" w:rsidRPr="006470BF" w:rsidRDefault="00F307CA" w:rsidP="00423AB6">
            <w:pPr>
              <w:autoSpaceDE w:val="0"/>
              <w:autoSpaceDN w:val="0"/>
              <w:adjustRightInd w:val="0"/>
              <w:jc w:val="both"/>
            </w:pPr>
            <w:r w:rsidRPr="006470BF">
              <w:t>Осуществление хозяйственной деятельности, связанной с разведением в неволе ценных пушных зверей;</w:t>
            </w:r>
          </w:p>
          <w:p w14:paraId="20BD676C" w14:textId="77777777" w:rsidR="00F307CA" w:rsidRPr="006470BF" w:rsidRDefault="00F307CA" w:rsidP="00423AB6">
            <w:pPr>
              <w:autoSpaceDE w:val="0"/>
              <w:autoSpaceDN w:val="0"/>
              <w:adjustRightInd w:val="0"/>
              <w:jc w:val="both"/>
            </w:pPr>
            <w:r w:rsidRPr="006470BF">
              <w:t>размещение зданий, сооружений, используемых для содержания и разведения животных, производства, хранения и первичной переработки продукции;</w:t>
            </w:r>
          </w:p>
          <w:p w14:paraId="1D3552A8" w14:textId="77777777" w:rsidR="00F307CA" w:rsidRPr="006470BF" w:rsidRDefault="00F307CA" w:rsidP="00423AB6">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1B0C841"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15FF3B8F"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7B9C9D89"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425480A3"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ED7CE66"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0E03581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9BB626" w14:textId="77777777" w:rsidR="00F307CA" w:rsidRPr="006470BF" w:rsidRDefault="00F307CA" w:rsidP="00423AB6">
            <w:pPr>
              <w:tabs>
                <w:tab w:val="left" w:pos="2520"/>
              </w:tabs>
              <w:jc w:val="center"/>
              <w:rPr>
                <w:b/>
              </w:rPr>
            </w:pPr>
            <w:r w:rsidRPr="006470BF">
              <w:rPr>
                <w:b/>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A7C2D2"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Птицеводство</w:t>
            </w:r>
          </w:p>
        </w:tc>
        <w:tc>
          <w:tcPr>
            <w:tcW w:w="4252" w:type="dxa"/>
            <w:tcBorders>
              <w:top w:val="single" w:sz="4" w:space="0" w:color="000000"/>
              <w:left w:val="single" w:sz="4" w:space="0" w:color="000000"/>
              <w:bottom w:val="single" w:sz="4" w:space="0" w:color="000000"/>
              <w:right w:val="single" w:sz="4" w:space="0" w:color="000000"/>
            </w:tcBorders>
          </w:tcPr>
          <w:p w14:paraId="01E9C53D" w14:textId="77777777" w:rsidR="00F307CA" w:rsidRPr="006470BF" w:rsidRDefault="00F307CA" w:rsidP="00423AB6">
            <w:pPr>
              <w:autoSpaceDE w:val="0"/>
              <w:autoSpaceDN w:val="0"/>
              <w:adjustRightInd w:val="0"/>
              <w:jc w:val="both"/>
            </w:pPr>
            <w:r w:rsidRPr="006470BF">
              <w:t>Осуществление хозяйственной деятельности, связанной с разведением домашних пород птиц, в том числе водоплавающих;</w:t>
            </w:r>
          </w:p>
          <w:p w14:paraId="00406B90" w14:textId="77777777" w:rsidR="00F307CA" w:rsidRPr="006470BF" w:rsidRDefault="00F307CA" w:rsidP="00423AB6">
            <w:pPr>
              <w:autoSpaceDE w:val="0"/>
              <w:autoSpaceDN w:val="0"/>
              <w:adjustRightInd w:val="0"/>
              <w:jc w:val="both"/>
            </w:pPr>
            <w:r w:rsidRPr="006470BF">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26B21D8" w14:textId="77777777" w:rsidR="00F307CA" w:rsidRPr="006470BF" w:rsidRDefault="00F307CA" w:rsidP="00423AB6">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2FE4497"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0F9A185F"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25A59AE0"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5D335D36"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168BD8A8"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3FCB73A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15605AD" w14:textId="77777777" w:rsidR="00F307CA" w:rsidRPr="006470BF" w:rsidRDefault="00F307CA" w:rsidP="00423AB6">
            <w:pPr>
              <w:tabs>
                <w:tab w:val="left" w:pos="2520"/>
              </w:tabs>
              <w:jc w:val="center"/>
              <w:rPr>
                <w:b/>
              </w:rPr>
            </w:pPr>
            <w:r w:rsidRPr="006470BF">
              <w:rPr>
                <w:b/>
              </w:rPr>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24899A"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Свиноводство</w:t>
            </w:r>
          </w:p>
        </w:tc>
        <w:tc>
          <w:tcPr>
            <w:tcW w:w="4252" w:type="dxa"/>
            <w:tcBorders>
              <w:top w:val="single" w:sz="4" w:space="0" w:color="000000"/>
              <w:left w:val="single" w:sz="4" w:space="0" w:color="000000"/>
              <w:bottom w:val="single" w:sz="4" w:space="0" w:color="000000"/>
              <w:right w:val="single" w:sz="4" w:space="0" w:color="000000"/>
            </w:tcBorders>
          </w:tcPr>
          <w:p w14:paraId="30BFA4ED" w14:textId="77777777" w:rsidR="00F307CA" w:rsidRPr="006470BF" w:rsidRDefault="00F307CA" w:rsidP="00423AB6">
            <w:pPr>
              <w:autoSpaceDE w:val="0"/>
              <w:autoSpaceDN w:val="0"/>
              <w:adjustRightInd w:val="0"/>
              <w:jc w:val="both"/>
            </w:pPr>
            <w:r w:rsidRPr="006470BF">
              <w:t>Осуществление хозяйственной деятельности, связанной с разведением свиней;</w:t>
            </w:r>
          </w:p>
          <w:p w14:paraId="4326D29E" w14:textId="77777777" w:rsidR="00F307CA" w:rsidRPr="006470BF" w:rsidRDefault="00F307CA" w:rsidP="00423AB6">
            <w:pPr>
              <w:autoSpaceDE w:val="0"/>
              <w:autoSpaceDN w:val="0"/>
              <w:adjustRightInd w:val="0"/>
              <w:jc w:val="both"/>
            </w:pPr>
            <w:r w:rsidRPr="006470BF">
              <w:t>размещение зданий, сооружений, используемых для содержания и разведения животных, производства, хранения и первичной переработки продукции;</w:t>
            </w:r>
          </w:p>
          <w:p w14:paraId="436ACBEB" w14:textId="77777777" w:rsidR="00F307CA" w:rsidRPr="006470BF" w:rsidRDefault="00F307CA" w:rsidP="00423AB6">
            <w:pPr>
              <w:autoSpaceDE w:val="0"/>
              <w:autoSpaceDN w:val="0"/>
              <w:adjustRightInd w:val="0"/>
              <w:jc w:val="both"/>
            </w:pPr>
            <w:r w:rsidRPr="006470BF">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31DCC03"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59288088"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01D7BB8D"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4C42B10A"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358EBBE8"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63752A7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205BE7" w14:textId="77777777" w:rsidR="00F307CA" w:rsidRPr="006470BF" w:rsidRDefault="00F307CA" w:rsidP="00423AB6">
            <w:pPr>
              <w:tabs>
                <w:tab w:val="left" w:pos="2520"/>
              </w:tabs>
              <w:jc w:val="center"/>
              <w:rPr>
                <w:b/>
              </w:rPr>
            </w:pPr>
            <w:r w:rsidRPr="006470BF">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729A64" w14:textId="77777777" w:rsidR="00F307CA" w:rsidRPr="006470BF" w:rsidRDefault="00F307CA" w:rsidP="00423AB6">
            <w:pPr>
              <w:tabs>
                <w:tab w:val="left" w:pos="6946"/>
              </w:tabs>
              <w:suppressAutoHyphens/>
              <w:jc w:val="both"/>
              <w:textAlignment w:val="baseline"/>
              <w:rPr>
                <w:rFonts w:eastAsia="Times New Roman"/>
                <w:lang w:eastAsia="ru-RU"/>
              </w:rPr>
            </w:pPr>
            <w:bookmarkStart w:id="130" w:name="sub_112"/>
            <w:r w:rsidRPr="006470BF">
              <w:t>Пчеловодство</w:t>
            </w:r>
            <w:bookmarkEnd w:id="130"/>
          </w:p>
        </w:tc>
        <w:tc>
          <w:tcPr>
            <w:tcW w:w="4252" w:type="dxa"/>
            <w:tcBorders>
              <w:top w:val="single" w:sz="4" w:space="0" w:color="000000"/>
              <w:left w:val="single" w:sz="4" w:space="0" w:color="000000"/>
              <w:bottom w:val="single" w:sz="4" w:space="0" w:color="000000"/>
              <w:right w:val="single" w:sz="4" w:space="0" w:color="000000"/>
            </w:tcBorders>
          </w:tcPr>
          <w:p w14:paraId="7E99B056" w14:textId="77777777" w:rsidR="00F307CA" w:rsidRPr="006470BF" w:rsidRDefault="00F307CA" w:rsidP="00423AB6">
            <w:pPr>
              <w:autoSpaceDE w:val="0"/>
              <w:autoSpaceDN w:val="0"/>
              <w:adjustRightInd w:val="0"/>
              <w:jc w:val="both"/>
            </w:pPr>
            <w:r w:rsidRPr="006470BF">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90ED46B" w14:textId="77777777" w:rsidR="00F307CA" w:rsidRPr="006470BF" w:rsidRDefault="00F307CA" w:rsidP="00423AB6">
            <w:pPr>
              <w:autoSpaceDE w:val="0"/>
              <w:autoSpaceDN w:val="0"/>
              <w:adjustRightInd w:val="0"/>
              <w:jc w:val="both"/>
            </w:pPr>
            <w:r w:rsidRPr="006470BF">
              <w:t>размещение ульев, иных объектов и оборудования, необходимого для пчеловодства и разведениях иных полезных насекомых;</w:t>
            </w:r>
          </w:p>
          <w:p w14:paraId="78F7EC67" w14:textId="77777777" w:rsidR="00F307CA" w:rsidRPr="006470BF" w:rsidRDefault="00F307CA" w:rsidP="00423AB6">
            <w:pPr>
              <w:autoSpaceDE w:val="0"/>
              <w:autoSpaceDN w:val="0"/>
              <w:adjustRightInd w:val="0"/>
              <w:jc w:val="both"/>
            </w:pPr>
            <w:r w:rsidRPr="006470BF">
              <w:t>размещение сооружений используемых для хранения и первичной переработки продукции пчеловодства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A351BF6"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427E7F9D"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09F27C4F"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3697A71C"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72F2B0CA"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3C73AA1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0EC2062" w14:textId="77777777" w:rsidR="00F307CA" w:rsidRPr="006470BF" w:rsidRDefault="00F307CA" w:rsidP="00423AB6">
            <w:pPr>
              <w:tabs>
                <w:tab w:val="left" w:pos="2520"/>
              </w:tabs>
              <w:jc w:val="center"/>
              <w:rPr>
                <w:b/>
              </w:rPr>
            </w:pPr>
            <w:r w:rsidRPr="006470BF">
              <w:rPr>
                <w:b/>
              </w:rPr>
              <w:t>1.13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DA305B4" w14:textId="77777777" w:rsidR="00F307CA" w:rsidRPr="006470BF" w:rsidRDefault="00F307CA" w:rsidP="00423AB6">
            <w:pPr>
              <w:tabs>
                <w:tab w:val="left" w:pos="6946"/>
              </w:tabs>
              <w:suppressAutoHyphens/>
              <w:jc w:val="both"/>
              <w:textAlignment w:val="baseline"/>
              <w:rPr>
                <w:rFonts w:eastAsia="Times New Roman"/>
                <w:lang w:eastAsia="ru-RU"/>
              </w:rPr>
            </w:pPr>
            <w:bookmarkStart w:id="131" w:name="sub_113"/>
            <w:r w:rsidRPr="006470BF">
              <w:t>Рыбоводство</w:t>
            </w:r>
            <w:bookmarkEnd w:id="131"/>
          </w:p>
        </w:tc>
        <w:tc>
          <w:tcPr>
            <w:tcW w:w="4252" w:type="dxa"/>
            <w:tcBorders>
              <w:top w:val="single" w:sz="4" w:space="0" w:color="000000"/>
              <w:left w:val="single" w:sz="4" w:space="0" w:color="000000"/>
              <w:bottom w:val="single" w:sz="4" w:space="0" w:color="000000"/>
              <w:right w:val="single" w:sz="4" w:space="0" w:color="000000"/>
            </w:tcBorders>
          </w:tcPr>
          <w:p w14:paraId="121E836A" w14:textId="77777777" w:rsidR="00F307CA" w:rsidRPr="006470BF" w:rsidRDefault="00F307CA" w:rsidP="00423AB6">
            <w:pPr>
              <w:autoSpaceDE w:val="0"/>
              <w:autoSpaceDN w:val="0"/>
              <w:adjustRightInd w:val="0"/>
              <w:jc w:val="both"/>
            </w:pPr>
            <w:r w:rsidRPr="006470BF">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14:paraId="37A435C0" w14:textId="77777777" w:rsidR="00F307CA" w:rsidRPr="006470BF" w:rsidRDefault="00F307CA" w:rsidP="00423AB6">
            <w:pPr>
              <w:autoSpaceDE w:val="0"/>
              <w:autoSpaceDN w:val="0"/>
              <w:adjustRightInd w:val="0"/>
              <w:jc w:val="both"/>
            </w:pPr>
          </w:p>
          <w:p w14:paraId="31AEE217"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D244FF1"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151BA440"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6078DA9A"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17673E5C"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ECFFEED"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537F50E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C50B555" w14:textId="77777777" w:rsidR="00F307CA" w:rsidRPr="006470BF" w:rsidRDefault="00F307CA" w:rsidP="00423AB6">
            <w:pPr>
              <w:tabs>
                <w:tab w:val="left" w:pos="2520"/>
              </w:tabs>
              <w:jc w:val="center"/>
              <w:rPr>
                <w:b/>
              </w:rPr>
            </w:pPr>
            <w:r w:rsidRPr="006470BF">
              <w:rPr>
                <w:b/>
              </w:rPr>
              <w:t>1.14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493F36" w14:textId="77777777" w:rsidR="00F307CA" w:rsidRPr="006470BF" w:rsidRDefault="00F307CA" w:rsidP="00423AB6">
            <w:pPr>
              <w:tabs>
                <w:tab w:val="left" w:pos="6946"/>
              </w:tabs>
              <w:suppressAutoHyphens/>
              <w:jc w:val="both"/>
              <w:textAlignment w:val="baseline"/>
              <w:rPr>
                <w:rFonts w:eastAsia="Times New Roman"/>
                <w:lang w:eastAsia="ru-RU"/>
              </w:rPr>
            </w:pPr>
            <w:bookmarkStart w:id="132" w:name="sub_10114"/>
            <w:r w:rsidRPr="006470BF">
              <w:t>Научное обеспечение сельского хозяйства</w:t>
            </w:r>
            <w:bookmarkEnd w:id="132"/>
          </w:p>
        </w:tc>
        <w:tc>
          <w:tcPr>
            <w:tcW w:w="4252" w:type="dxa"/>
            <w:tcBorders>
              <w:top w:val="single" w:sz="4" w:space="0" w:color="000000"/>
              <w:left w:val="single" w:sz="4" w:space="0" w:color="000000"/>
              <w:bottom w:val="single" w:sz="4" w:space="0" w:color="000000"/>
              <w:right w:val="single" w:sz="4" w:space="0" w:color="000000"/>
            </w:tcBorders>
          </w:tcPr>
          <w:p w14:paraId="380B09CE" w14:textId="77777777" w:rsidR="00F307CA" w:rsidRPr="006470BF" w:rsidRDefault="00F307CA" w:rsidP="00423AB6">
            <w:pPr>
              <w:autoSpaceDE w:val="0"/>
              <w:autoSpaceDN w:val="0"/>
              <w:adjustRightInd w:val="0"/>
              <w:jc w:val="both"/>
            </w:pPr>
            <w:r w:rsidRPr="006470BF">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14:paraId="1A84022C" w14:textId="77777777" w:rsidR="00F307CA" w:rsidRPr="006470BF" w:rsidRDefault="00F307CA" w:rsidP="00423AB6">
            <w:pPr>
              <w:autoSpaceDE w:val="0"/>
              <w:autoSpaceDN w:val="0"/>
              <w:adjustRightInd w:val="0"/>
              <w:jc w:val="both"/>
            </w:pPr>
          </w:p>
          <w:p w14:paraId="55541FC2"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7534426"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706A2424"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32F97E14"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286688A1"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0944748"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15B0E41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64E724C" w14:textId="77777777" w:rsidR="00F307CA" w:rsidRPr="006470BF" w:rsidRDefault="00F307CA" w:rsidP="00423AB6">
            <w:pPr>
              <w:tabs>
                <w:tab w:val="left" w:pos="2520"/>
              </w:tabs>
              <w:jc w:val="center"/>
              <w:rPr>
                <w:b/>
              </w:rPr>
            </w:pPr>
            <w:r w:rsidRPr="006470BF">
              <w:rPr>
                <w:b/>
              </w:rPr>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83B982" w14:textId="77777777" w:rsidR="00F307CA" w:rsidRPr="006470BF" w:rsidRDefault="00F307CA" w:rsidP="00423AB6">
            <w:pPr>
              <w:autoSpaceDE w:val="0"/>
              <w:autoSpaceDN w:val="0"/>
              <w:adjustRightInd w:val="0"/>
            </w:pPr>
            <w:r w:rsidRPr="006470BF">
              <w:t>Хранение и переработка</w:t>
            </w:r>
          </w:p>
          <w:p w14:paraId="4A707948" w14:textId="77777777" w:rsidR="00F307CA" w:rsidRPr="006470BF" w:rsidRDefault="00F307CA" w:rsidP="00423AB6">
            <w:pPr>
              <w:autoSpaceDE w:val="0"/>
              <w:autoSpaceDN w:val="0"/>
              <w:adjustRightInd w:val="0"/>
              <w:jc w:val="both"/>
            </w:pPr>
            <w:r w:rsidRPr="006470BF">
              <w:t>сельскохозяйственной</w:t>
            </w:r>
          </w:p>
          <w:p w14:paraId="57E99CD1"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продукции</w:t>
            </w:r>
          </w:p>
        </w:tc>
        <w:tc>
          <w:tcPr>
            <w:tcW w:w="4252" w:type="dxa"/>
            <w:tcBorders>
              <w:top w:val="single" w:sz="4" w:space="0" w:color="000000"/>
              <w:left w:val="single" w:sz="4" w:space="0" w:color="000000"/>
              <w:bottom w:val="single" w:sz="4" w:space="0" w:color="000000"/>
              <w:right w:val="single" w:sz="4" w:space="0" w:color="000000"/>
            </w:tcBorders>
          </w:tcPr>
          <w:p w14:paraId="3831D9B7" w14:textId="77777777" w:rsidR="00F307CA" w:rsidRPr="006470BF" w:rsidRDefault="00F307CA" w:rsidP="00423AB6">
            <w:pPr>
              <w:autoSpaceDE w:val="0"/>
              <w:autoSpaceDN w:val="0"/>
              <w:adjustRightInd w:val="0"/>
              <w:jc w:val="both"/>
            </w:pPr>
            <w:r w:rsidRPr="006470BF">
              <w:t>Размещение зданий, сооружений, используемых для производства, хранения, первичной и глубокой переработки сельскохозяйственной продукции</w:t>
            </w:r>
          </w:p>
          <w:p w14:paraId="6B7A0883" w14:textId="77777777" w:rsidR="00F307CA" w:rsidRPr="006470BF" w:rsidRDefault="00F307CA" w:rsidP="00423AB6">
            <w:pPr>
              <w:autoSpaceDE w:val="0"/>
              <w:autoSpaceDN w:val="0"/>
              <w:adjustRightInd w:val="0"/>
              <w:jc w:val="both"/>
            </w:pPr>
          </w:p>
          <w:p w14:paraId="43A56AEC" w14:textId="77777777" w:rsidR="00F307CA" w:rsidRPr="006470BF" w:rsidRDefault="00F307CA" w:rsidP="00423AB6">
            <w:pPr>
              <w:autoSpaceDE w:val="0"/>
              <w:autoSpaceDN w:val="0"/>
              <w:adjustRightInd w:val="0"/>
              <w:jc w:val="both"/>
            </w:pPr>
          </w:p>
          <w:p w14:paraId="3C03B7C7"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5AE112D"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31D5DAEB"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743C2EAD"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43D7A3B9"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2B0DA3B"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5B60A33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E2B64AE" w14:textId="77777777" w:rsidR="00F307CA" w:rsidRPr="006470BF" w:rsidRDefault="00F307CA" w:rsidP="00423AB6">
            <w:pPr>
              <w:tabs>
                <w:tab w:val="left" w:pos="2520"/>
              </w:tabs>
              <w:jc w:val="center"/>
              <w:rPr>
                <w:b/>
              </w:rPr>
            </w:pPr>
            <w:r w:rsidRPr="006470BF">
              <w:rPr>
                <w:b/>
              </w:rPr>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1C239A2" w14:textId="77777777" w:rsidR="00F307CA" w:rsidRPr="006470BF" w:rsidRDefault="00F307CA" w:rsidP="00423AB6">
            <w:pPr>
              <w:autoSpaceDE w:val="0"/>
              <w:autoSpaceDN w:val="0"/>
              <w:adjustRightInd w:val="0"/>
            </w:pPr>
            <w:bookmarkStart w:id="133" w:name="sub_10116"/>
            <w:r w:rsidRPr="006470BF">
              <w:t>Ведение личного подсобного хозяйства на полевых участках</w:t>
            </w:r>
            <w:bookmarkEnd w:id="133"/>
          </w:p>
          <w:p w14:paraId="3329CE33" w14:textId="77777777" w:rsidR="00F307CA" w:rsidRPr="006470BF" w:rsidRDefault="00F307CA" w:rsidP="00423AB6">
            <w:pPr>
              <w:tabs>
                <w:tab w:val="left" w:pos="6946"/>
              </w:tabs>
              <w:suppressAutoHyphens/>
              <w:jc w:val="both"/>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14:paraId="65D845E7" w14:textId="77777777" w:rsidR="00F307CA" w:rsidRPr="006470BF" w:rsidRDefault="00F307CA" w:rsidP="00423AB6">
            <w:pPr>
              <w:autoSpaceDE w:val="0"/>
              <w:autoSpaceDN w:val="0"/>
              <w:adjustRightInd w:val="0"/>
              <w:jc w:val="both"/>
            </w:pPr>
            <w:r w:rsidRPr="006470BF">
              <w:t>Производство сельскохозяйственной продукции без права возведения объектов капитального строительства</w:t>
            </w:r>
          </w:p>
          <w:p w14:paraId="34FEA4C8"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8045BC8"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4A41DA4D" w14:textId="77777777" w:rsidR="00F307CA" w:rsidRPr="006470BF" w:rsidRDefault="002E60B4" w:rsidP="00645243">
            <w:pPr>
              <w:jc w:val="both"/>
            </w:pPr>
            <w:r w:rsidRPr="006470BF">
              <w:rPr>
                <w:u w:val="single"/>
              </w:rPr>
              <w:t>Застройка участка не допускается, места допустимого размещения объектов не предусматриваются</w:t>
            </w:r>
          </w:p>
        </w:tc>
      </w:tr>
      <w:tr w:rsidR="00E7196D" w:rsidRPr="006470BF" w14:paraId="5B2F5D7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562A716" w14:textId="77777777" w:rsidR="00F307CA" w:rsidRPr="006470BF" w:rsidRDefault="00F307CA" w:rsidP="00423AB6">
            <w:pPr>
              <w:tabs>
                <w:tab w:val="left" w:pos="2520"/>
              </w:tabs>
              <w:jc w:val="center"/>
              <w:rPr>
                <w:b/>
              </w:rPr>
            </w:pPr>
            <w:r w:rsidRPr="006470BF">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4B0C79D"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Питомники</w:t>
            </w:r>
          </w:p>
        </w:tc>
        <w:tc>
          <w:tcPr>
            <w:tcW w:w="4252" w:type="dxa"/>
            <w:tcBorders>
              <w:top w:val="single" w:sz="4" w:space="0" w:color="000000"/>
              <w:left w:val="single" w:sz="4" w:space="0" w:color="000000"/>
              <w:bottom w:val="single" w:sz="4" w:space="0" w:color="000000"/>
              <w:right w:val="single" w:sz="4" w:space="0" w:color="000000"/>
            </w:tcBorders>
          </w:tcPr>
          <w:p w14:paraId="1CE6BCF6" w14:textId="77777777" w:rsidR="00F307CA" w:rsidRPr="006470BF" w:rsidRDefault="00F307CA" w:rsidP="00423AB6">
            <w:pPr>
              <w:autoSpaceDE w:val="0"/>
              <w:autoSpaceDN w:val="0"/>
              <w:adjustRightInd w:val="0"/>
              <w:jc w:val="both"/>
            </w:pPr>
            <w:r w:rsidRPr="006470B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AEBE48F" w14:textId="77777777" w:rsidR="00F307CA" w:rsidRPr="006470BF" w:rsidRDefault="00F307CA" w:rsidP="00423AB6">
            <w:pPr>
              <w:autoSpaceDE w:val="0"/>
              <w:autoSpaceDN w:val="0"/>
              <w:adjustRightInd w:val="0"/>
              <w:jc w:val="both"/>
            </w:pPr>
            <w:r w:rsidRPr="006470BF">
              <w:t>размещение сооружений, необходимых для указанных видов сельскохозяйственного производства</w:t>
            </w:r>
          </w:p>
          <w:p w14:paraId="26AC2ED2" w14:textId="77777777" w:rsidR="00F307CA" w:rsidRPr="006470BF" w:rsidRDefault="00F307CA" w:rsidP="00423AB6">
            <w:pPr>
              <w:autoSpaceDE w:val="0"/>
              <w:autoSpaceDN w:val="0"/>
              <w:adjustRightInd w:val="0"/>
              <w:jc w:val="both"/>
            </w:pPr>
          </w:p>
          <w:p w14:paraId="368D0535"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0D90B4"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32752A0D"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53DAF456"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11DC6940"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4FBE8634"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282A0EA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320AF1D" w14:textId="77777777" w:rsidR="00F307CA" w:rsidRPr="006470BF" w:rsidRDefault="00F307CA" w:rsidP="00423AB6">
            <w:pPr>
              <w:tabs>
                <w:tab w:val="left" w:pos="2520"/>
              </w:tabs>
              <w:jc w:val="center"/>
              <w:rPr>
                <w:b/>
              </w:rPr>
            </w:pPr>
            <w:r w:rsidRPr="006470BF">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7EAB710" w14:textId="77777777" w:rsidR="00F307CA" w:rsidRPr="006470BF" w:rsidRDefault="00F307CA" w:rsidP="00423AB6">
            <w:pPr>
              <w:autoSpaceDE w:val="0"/>
              <w:autoSpaceDN w:val="0"/>
              <w:adjustRightInd w:val="0"/>
              <w:jc w:val="both"/>
            </w:pPr>
            <w:bookmarkStart w:id="134" w:name="sub_10118"/>
            <w:r w:rsidRPr="006470BF">
              <w:t>Обеспечение</w:t>
            </w:r>
            <w:bookmarkEnd w:id="134"/>
          </w:p>
          <w:p w14:paraId="627DBE3F" w14:textId="77777777" w:rsidR="00F307CA" w:rsidRPr="006470BF" w:rsidRDefault="00F307CA" w:rsidP="00423AB6">
            <w:pPr>
              <w:autoSpaceDE w:val="0"/>
              <w:autoSpaceDN w:val="0"/>
              <w:adjustRightInd w:val="0"/>
              <w:jc w:val="both"/>
            </w:pPr>
            <w:r w:rsidRPr="006470BF">
              <w:t>сельскохозяйственного</w:t>
            </w:r>
          </w:p>
          <w:p w14:paraId="0CF86423"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производства</w:t>
            </w:r>
          </w:p>
        </w:tc>
        <w:tc>
          <w:tcPr>
            <w:tcW w:w="4252" w:type="dxa"/>
            <w:tcBorders>
              <w:top w:val="single" w:sz="4" w:space="0" w:color="000000"/>
              <w:left w:val="single" w:sz="4" w:space="0" w:color="000000"/>
              <w:bottom w:val="single" w:sz="4" w:space="0" w:color="000000"/>
              <w:right w:val="single" w:sz="4" w:space="0" w:color="000000"/>
            </w:tcBorders>
          </w:tcPr>
          <w:p w14:paraId="30263FBF" w14:textId="77777777" w:rsidR="00F307CA" w:rsidRPr="006470BF" w:rsidRDefault="00F307CA" w:rsidP="00423AB6">
            <w:pPr>
              <w:autoSpaceDE w:val="0"/>
              <w:autoSpaceDN w:val="0"/>
              <w:adjustRightInd w:val="0"/>
              <w:jc w:val="both"/>
            </w:pPr>
            <w:r w:rsidRPr="006470B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14:paraId="46686298" w14:textId="77777777" w:rsidR="00F307CA" w:rsidRPr="006470BF" w:rsidRDefault="00F307CA" w:rsidP="00423AB6">
            <w:pPr>
              <w:autoSpaceDE w:val="0"/>
              <w:autoSpaceDN w:val="0"/>
              <w:adjustRightInd w:val="0"/>
              <w:jc w:val="both"/>
            </w:pPr>
          </w:p>
          <w:p w14:paraId="2D9B43C0"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882F11F"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Pr="006470BF">
              <w:t xml:space="preserve"> кв. м;</w:t>
            </w:r>
          </w:p>
          <w:p w14:paraId="1268F9F9" w14:textId="77777777" w:rsidR="00F307CA" w:rsidRPr="006470BF" w:rsidRDefault="00F307CA"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604A726A" w14:textId="77777777" w:rsidR="00F307CA" w:rsidRPr="006470BF" w:rsidRDefault="00F307CA" w:rsidP="00645243">
            <w:pPr>
              <w:jc w:val="both"/>
            </w:pPr>
            <w:r w:rsidRPr="006470BF">
              <w:t xml:space="preserve">- максимальное количество этажей зданий – </w:t>
            </w:r>
            <w:r w:rsidRPr="006470BF">
              <w:rPr>
                <w:b/>
              </w:rPr>
              <w:t>1 этаж</w:t>
            </w:r>
            <w:r w:rsidRPr="006470BF">
              <w:t>;</w:t>
            </w:r>
          </w:p>
          <w:p w14:paraId="231425C0" w14:textId="77777777" w:rsidR="00F307CA" w:rsidRPr="006470BF" w:rsidRDefault="00F307CA"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56F8F70A" w14:textId="77777777" w:rsidR="00F307CA" w:rsidRPr="006470BF" w:rsidRDefault="00F307CA" w:rsidP="00645243">
            <w:pPr>
              <w:jc w:val="both"/>
            </w:pPr>
            <w:r w:rsidRPr="006470BF">
              <w:t xml:space="preserve">- максимальный процент застройки в границах земельного участка – </w:t>
            </w:r>
            <w:r w:rsidRPr="006470BF">
              <w:rPr>
                <w:b/>
              </w:rPr>
              <w:t>30%</w:t>
            </w:r>
          </w:p>
        </w:tc>
      </w:tr>
      <w:tr w:rsidR="00E7196D" w:rsidRPr="006470BF" w14:paraId="48AE864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08001B7" w14:textId="77777777" w:rsidR="00F307CA" w:rsidRPr="006470BF" w:rsidRDefault="00F307CA" w:rsidP="00423AB6">
            <w:pPr>
              <w:tabs>
                <w:tab w:val="left" w:pos="2520"/>
              </w:tabs>
              <w:jc w:val="center"/>
              <w:rPr>
                <w:b/>
              </w:rPr>
            </w:pPr>
            <w:r w:rsidRPr="006470BF">
              <w:rPr>
                <w:b/>
              </w:rPr>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CEB167" w14:textId="77777777" w:rsidR="00F307CA" w:rsidRPr="006470BF" w:rsidRDefault="00F307CA" w:rsidP="00423AB6">
            <w:pPr>
              <w:tabs>
                <w:tab w:val="left" w:pos="6946"/>
              </w:tabs>
              <w:suppressAutoHyphens/>
              <w:jc w:val="both"/>
              <w:textAlignment w:val="baseline"/>
              <w:rPr>
                <w:rFonts w:eastAsia="Times New Roman"/>
                <w:lang w:eastAsia="ru-RU"/>
              </w:rPr>
            </w:pPr>
            <w:r w:rsidRPr="006470BF">
              <w:t>Сенокошение</w:t>
            </w:r>
          </w:p>
        </w:tc>
        <w:tc>
          <w:tcPr>
            <w:tcW w:w="4252" w:type="dxa"/>
            <w:tcBorders>
              <w:top w:val="single" w:sz="4" w:space="0" w:color="000000"/>
              <w:left w:val="single" w:sz="4" w:space="0" w:color="000000"/>
              <w:bottom w:val="single" w:sz="4" w:space="0" w:color="000000"/>
              <w:right w:val="single" w:sz="4" w:space="0" w:color="000000"/>
            </w:tcBorders>
          </w:tcPr>
          <w:p w14:paraId="0978BA3A" w14:textId="77777777" w:rsidR="00F307CA" w:rsidRPr="006470BF" w:rsidRDefault="00F307CA" w:rsidP="00423AB6">
            <w:pPr>
              <w:autoSpaceDE w:val="0"/>
              <w:autoSpaceDN w:val="0"/>
              <w:adjustRightInd w:val="0"/>
            </w:pPr>
            <w:r w:rsidRPr="006470BF">
              <w:t>Кошение трав, сбор и заготовка сена</w:t>
            </w:r>
          </w:p>
          <w:p w14:paraId="778CF5A5" w14:textId="77777777" w:rsidR="00F307CA" w:rsidRPr="006470BF"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5B8AC15"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002B50E7" w:rsidRPr="006470BF">
              <w:t xml:space="preserve"> кв. м.</w:t>
            </w:r>
          </w:p>
        </w:tc>
      </w:tr>
      <w:tr w:rsidR="00E7196D" w:rsidRPr="006470BF" w14:paraId="50405B7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A6169B7" w14:textId="77777777" w:rsidR="00F307CA" w:rsidRPr="006470BF" w:rsidRDefault="00F307CA" w:rsidP="00423AB6">
            <w:pPr>
              <w:tabs>
                <w:tab w:val="left" w:pos="2520"/>
              </w:tabs>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218638" w14:textId="77777777" w:rsidR="00F307CA" w:rsidRPr="006470BF" w:rsidRDefault="00F307CA" w:rsidP="00423AB6">
            <w:pPr>
              <w:autoSpaceDE w:val="0"/>
              <w:autoSpaceDN w:val="0"/>
              <w:adjustRightInd w:val="0"/>
            </w:pPr>
            <w:r w:rsidRPr="006470BF">
              <w:t>Выпас</w:t>
            </w:r>
          </w:p>
          <w:p w14:paraId="3F26EC09" w14:textId="77777777" w:rsidR="00F307CA" w:rsidRPr="006470BF" w:rsidRDefault="00F307CA" w:rsidP="00423AB6">
            <w:pPr>
              <w:autoSpaceDE w:val="0"/>
              <w:autoSpaceDN w:val="0"/>
              <w:adjustRightInd w:val="0"/>
            </w:pPr>
            <w:r w:rsidRPr="006470BF">
              <w:t>сельскохозяйственных</w:t>
            </w:r>
          </w:p>
          <w:p w14:paraId="5339D901" w14:textId="77777777" w:rsidR="00F307CA" w:rsidRPr="006470BF" w:rsidRDefault="00F307CA" w:rsidP="00645243">
            <w:pPr>
              <w:autoSpaceDE w:val="0"/>
              <w:autoSpaceDN w:val="0"/>
              <w:adjustRightInd w:val="0"/>
              <w:rPr>
                <w:rFonts w:eastAsia="Times New Roman"/>
                <w:lang w:eastAsia="ru-RU"/>
              </w:rPr>
            </w:pPr>
            <w:r w:rsidRPr="006470BF">
              <w:t>животных</w:t>
            </w:r>
          </w:p>
        </w:tc>
        <w:tc>
          <w:tcPr>
            <w:tcW w:w="4252" w:type="dxa"/>
            <w:tcBorders>
              <w:top w:val="single" w:sz="4" w:space="0" w:color="000000"/>
              <w:left w:val="single" w:sz="4" w:space="0" w:color="000000"/>
              <w:bottom w:val="single" w:sz="4" w:space="0" w:color="000000"/>
              <w:right w:val="single" w:sz="4" w:space="0" w:color="000000"/>
            </w:tcBorders>
          </w:tcPr>
          <w:p w14:paraId="6D46DCFE" w14:textId="77777777" w:rsidR="00F307CA" w:rsidRPr="006470BF" w:rsidRDefault="00F307CA" w:rsidP="00645243">
            <w:pPr>
              <w:autoSpaceDE w:val="0"/>
              <w:autoSpaceDN w:val="0"/>
              <w:adjustRightInd w:val="0"/>
            </w:pPr>
            <w:r w:rsidRPr="006470BF">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298F01D" w14:textId="77777777" w:rsidR="00F307CA" w:rsidRPr="006470BF" w:rsidRDefault="00F307CA" w:rsidP="00645243">
            <w:pPr>
              <w:jc w:val="both"/>
            </w:pPr>
            <w:r w:rsidRPr="006470BF">
              <w:t xml:space="preserve">- минимальная / максимальная площадь земельного участка–  </w:t>
            </w:r>
            <w:r w:rsidRPr="006470BF">
              <w:rPr>
                <w:b/>
              </w:rPr>
              <w:t>300 / 1000000</w:t>
            </w:r>
            <w:r w:rsidR="002B50E7" w:rsidRPr="006470BF">
              <w:t xml:space="preserve"> кв. м.</w:t>
            </w:r>
          </w:p>
        </w:tc>
      </w:tr>
      <w:tr w:rsidR="00E7196D" w:rsidRPr="006470BF" w14:paraId="29B57C7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0025A72" w14:textId="77777777" w:rsidR="00F307CA" w:rsidRPr="006470BF" w:rsidRDefault="00F307CA" w:rsidP="00423AB6">
            <w:pPr>
              <w:tabs>
                <w:tab w:val="left" w:pos="2520"/>
              </w:tabs>
              <w:jc w:val="center"/>
              <w:rPr>
                <w:b/>
              </w:rPr>
            </w:pPr>
            <w:r w:rsidRPr="006470BF">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5549C50" w14:textId="77777777" w:rsidR="00F307CA" w:rsidRPr="006470BF" w:rsidRDefault="00F307CA" w:rsidP="00423AB6">
            <w:pPr>
              <w:tabs>
                <w:tab w:val="left" w:pos="6946"/>
              </w:tabs>
              <w:suppressAutoHyphens/>
              <w:textAlignment w:val="baseline"/>
            </w:pPr>
            <w:r w:rsidRPr="006470BF">
              <w:t>Запас</w:t>
            </w:r>
          </w:p>
        </w:tc>
        <w:tc>
          <w:tcPr>
            <w:tcW w:w="4252" w:type="dxa"/>
            <w:tcBorders>
              <w:top w:val="single" w:sz="4" w:space="0" w:color="000000"/>
              <w:left w:val="single" w:sz="4" w:space="0" w:color="000000"/>
              <w:bottom w:val="single" w:sz="4" w:space="0" w:color="000000"/>
              <w:right w:val="single" w:sz="4" w:space="0" w:color="000000"/>
            </w:tcBorders>
          </w:tcPr>
          <w:p w14:paraId="19FD54D3" w14:textId="77777777" w:rsidR="00F307CA" w:rsidRPr="006470BF" w:rsidRDefault="00F307CA" w:rsidP="00423AB6">
            <w:pPr>
              <w:tabs>
                <w:tab w:val="left" w:pos="6946"/>
              </w:tabs>
              <w:suppressAutoHyphens/>
              <w:textAlignment w:val="baseline"/>
              <w:rPr>
                <w:b/>
              </w:rPr>
            </w:pPr>
            <w:r w:rsidRPr="006470BF">
              <w:t>Отсутствие хозяйственной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6ABD921" w14:textId="77777777" w:rsidR="00F307CA" w:rsidRPr="006470BF" w:rsidRDefault="00F307CA" w:rsidP="00645243">
            <w:pPr>
              <w:tabs>
                <w:tab w:val="left" w:pos="2520"/>
              </w:tabs>
              <w:rPr>
                <w:b/>
              </w:rPr>
            </w:pPr>
            <w:r w:rsidRPr="006470BF">
              <w:t>Регламент не устанавливается.</w:t>
            </w:r>
          </w:p>
        </w:tc>
      </w:tr>
    </w:tbl>
    <w:p w14:paraId="32759569" w14:textId="77777777" w:rsidR="005C00C5" w:rsidRPr="006470BF" w:rsidRDefault="005C00C5" w:rsidP="00423AB6">
      <w:pPr>
        <w:rPr>
          <w:b/>
        </w:rPr>
      </w:pPr>
    </w:p>
    <w:p w14:paraId="63F1BA5A" w14:textId="77777777" w:rsidR="005C00C5" w:rsidRPr="006470BF" w:rsidRDefault="002B5F0B" w:rsidP="00423AB6">
      <w:pPr>
        <w:rPr>
          <w:b/>
        </w:rPr>
      </w:pPr>
      <w:r w:rsidRPr="006470BF">
        <w:rPr>
          <w:b/>
        </w:rPr>
        <w:t>4</w:t>
      </w:r>
      <w:r w:rsidR="0096696C" w:rsidRPr="006470BF">
        <w:rPr>
          <w:b/>
        </w:rPr>
        <w:t>.</w:t>
      </w:r>
      <w:r w:rsidR="005C00C5" w:rsidRPr="006470BF">
        <w:rPr>
          <w:b/>
        </w:rPr>
        <w:t xml:space="preserve">2. </w:t>
      </w:r>
      <w:r w:rsidR="0096696C"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96696C" w:rsidRPr="006470BF" w14:paraId="56AC6DC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B870D66" w14:textId="77777777" w:rsidR="0096696C" w:rsidRPr="006470BF" w:rsidRDefault="0096696C" w:rsidP="0096696C">
            <w:pPr>
              <w:tabs>
                <w:tab w:val="left" w:pos="2520"/>
              </w:tabs>
              <w:jc w:val="center"/>
              <w:rPr>
                <w:b/>
              </w:rPr>
            </w:pPr>
            <w:r w:rsidRPr="006470BF">
              <w:rPr>
                <w:b/>
              </w:rPr>
              <w:t>Код вида</w:t>
            </w:r>
          </w:p>
          <w:p w14:paraId="1719E1D1" w14:textId="77777777" w:rsidR="0096696C" w:rsidRPr="006470BF" w:rsidRDefault="0096696C" w:rsidP="0096696C">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8C7A5" w14:textId="77777777" w:rsidR="0096696C" w:rsidRPr="006470BF" w:rsidRDefault="0096696C" w:rsidP="0096696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10FF20A" w14:textId="77777777" w:rsidR="0096696C" w:rsidRPr="006470BF" w:rsidRDefault="0096696C" w:rsidP="0096696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52F17" w14:textId="77777777" w:rsidR="0096696C" w:rsidRPr="006470BF" w:rsidRDefault="0096696C" w:rsidP="0096696C">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7BE75C9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FFD59C5" w14:textId="77777777" w:rsidR="005C00C5" w:rsidRPr="006470BF" w:rsidRDefault="00D64576" w:rsidP="00423AB6">
            <w:pPr>
              <w:tabs>
                <w:tab w:val="left" w:pos="2520"/>
              </w:tabs>
              <w:jc w:val="center"/>
              <w:rPr>
                <w:b/>
              </w:rPr>
            </w:pPr>
            <w:r w:rsidRPr="006470BF">
              <w:rPr>
                <w:b/>
              </w:rPr>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699D8E" w14:textId="77777777" w:rsidR="005C00C5" w:rsidRPr="006470BF" w:rsidRDefault="00D64576" w:rsidP="00423AB6">
            <w:pPr>
              <w:tabs>
                <w:tab w:val="left" w:pos="6946"/>
              </w:tabs>
              <w:suppressAutoHyphens/>
              <w:textAlignment w:val="baseline"/>
            </w:pPr>
            <w:r w:rsidRPr="006470BF">
              <w:rPr>
                <w:rFonts w:eastAsia="Times New Roman"/>
                <w:lang w:eastAsia="ru-RU"/>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14:paraId="5FCE12E5" w14:textId="77777777" w:rsidR="005C00C5" w:rsidRPr="006470BF" w:rsidRDefault="00D64576" w:rsidP="00423AB6">
            <w:pPr>
              <w:tabs>
                <w:tab w:val="left" w:pos="6946"/>
              </w:tabs>
              <w:suppressAutoHyphens/>
              <w:jc w:val="both"/>
              <w:textAlignment w:val="baseline"/>
            </w:pPr>
            <w:r w:rsidRPr="006470BF">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FB7D1E0" w14:textId="77777777" w:rsidR="00591D56" w:rsidRPr="006470BF" w:rsidRDefault="00591D56" w:rsidP="00645243">
            <w:pPr>
              <w:autoSpaceDE w:val="0"/>
              <w:autoSpaceDN w:val="0"/>
              <w:adjustRightInd w:val="0"/>
              <w:jc w:val="both"/>
              <w:rPr>
                <w:b/>
              </w:rPr>
            </w:pPr>
            <w:r w:rsidRPr="006470BF">
              <w:t xml:space="preserve">- минимальная/максимальная площадь земельного участка – </w:t>
            </w:r>
            <w:r w:rsidRPr="006470BF">
              <w:rPr>
                <w:b/>
              </w:rPr>
              <w:t>300 /100000 кв.м.</w:t>
            </w:r>
          </w:p>
          <w:p w14:paraId="49FB73CA" w14:textId="77777777" w:rsidR="00591D56" w:rsidRPr="006470BF" w:rsidRDefault="00591D56" w:rsidP="00645243">
            <w:pPr>
              <w:jc w:val="both"/>
              <w:rPr>
                <w:b/>
                <w:bCs/>
              </w:rPr>
            </w:pPr>
            <w:r w:rsidRPr="006470BF">
              <w:t xml:space="preserve">-минимальные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4E95D822" w14:textId="77777777" w:rsidR="00591D56" w:rsidRPr="006470BF" w:rsidRDefault="00591D56" w:rsidP="00645243">
            <w:pPr>
              <w:jc w:val="both"/>
            </w:pPr>
            <w:r w:rsidRPr="006470BF">
              <w:t xml:space="preserve">- максимальное количество надземных этажей </w:t>
            </w:r>
            <w:r w:rsidRPr="006470BF">
              <w:rPr>
                <w:b/>
              </w:rPr>
              <w:t>1 этаж</w:t>
            </w:r>
            <w:r w:rsidRPr="006470BF">
              <w:t>;</w:t>
            </w:r>
          </w:p>
          <w:p w14:paraId="659182B1" w14:textId="77777777" w:rsidR="00591D56" w:rsidRPr="006470BF" w:rsidRDefault="00591D56"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1A4FA130" w14:textId="77777777" w:rsidR="005C00C5" w:rsidRPr="006470BF" w:rsidRDefault="00591D56" w:rsidP="00645243">
            <w:pPr>
              <w:tabs>
                <w:tab w:val="left" w:pos="2520"/>
              </w:tabs>
            </w:pPr>
            <w:r w:rsidRPr="006470BF">
              <w:t xml:space="preserve">- максимальный процент застройки в границах земельного участка – </w:t>
            </w:r>
            <w:r w:rsidRPr="006470BF">
              <w:rPr>
                <w:b/>
              </w:rPr>
              <w:t>30%</w:t>
            </w:r>
          </w:p>
        </w:tc>
      </w:tr>
      <w:tr w:rsidR="00E7196D" w:rsidRPr="006470BF" w14:paraId="34A089A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5D808DC" w14:textId="77777777" w:rsidR="00D04D81" w:rsidRPr="006470BF" w:rsidRDefault="00D04D81" w:rsidP="00423AB6">
            <w:pPr>
              <w:tabs>
                <w:tab w:val="left" w:pos="2520"/>
              </w:tabs>
              <w:jc w:val="center"/>
              <w:rPr>
                <w:b/>
              </w:rPr>
            </w:pPr>
            <w:r w:rsidRPr="006470BF">
              <w:rPr>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D8D16F" w14:textId="77777777" w:rsidR="00D04D81" w:rsidRPr="006470BF" w:rsidRDefault="00D04D81" w:rsidP="00423AB6">
            <w:pPr>
              <w:tabs>
                <w:tab w:val="left" w:pos="6946"/>
              </w:tabs>
              <w:suppressAutoHyphens/>
              <w:textAlignment w:val="baseline"/>
            </w:pPr>
            <w:r w:rsidRPr="006470BF">
              <w:rPr>
                <w:rFonts w:eastAsia="Times New Roman"/>
                <w:lang w:eastAsia="ru-RU"/>
              </w:rPr>
              <w:t>Рынки</w:t>
            </w:r>
          </w:p>
        </w:tc>
        <w:tc>
          <w:tcPr>
            <w:tcW w:w="4252" w:type="dxa"/>
            <w:tcBorders>
              <w:top w:val="single" w:sz="4" w:space="0" w:color="000000"/>
              <w:left w:val="single" w:sz="4" w:space="0" w:color="000000"/>
              <w:bottom w:val="single" w:sz="4" w:space="0" w:color="000000"/>
              <w:right w:val="single" w:sz="4" w:space="0" w:color="000000"/>
            </w:tcBorders>
          </w:tcPr>
          <w:p w14:paraId="47E796B8" w14:textId="77777777" w:rsidR="00D04D81" w:rsidRPr="006470BF" w:rsidRDefault="00D04D81" w:rsidP="00423AB6">
            <w:pPr>
              <w:widowControl w:val="0"/>
              <w:autoSpaceDE w:val="0"/>
              <w:autoSpaceDN w:val="0"/>
              <w:adjustRightInd w:val="0"/>
              <w:jc w:val="both"/>
              <w:rPr>
                <w:rFonts w:eastAsia="Times New Roman"/>
                <w:lang w:eastAsia="ru-RU"/>
              </w:rPr>
            </w:pPr>
            <w:r w:rsidRPr="006470BF">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A8DF361" w14:textId="77777777" w:rsidR="00D04D81" w:rsidRPr="006470BF" w:rsidRDefault="00D04D81" w:rsidP="00423AB6">
            <w:pPr>
              <w:tabs>
                <w:tab w:val="left" w:pos="6946"/>
              </w:tabs>
              <w:suppressAutoHyphens/>
              <w:jc w:val="both"/>
              <w:textAlignment w:val="baseline"/>
            </w:pPr>
            <w:r w:rsidRPr="006470BF">
              <w:rPr>
                <w:rFonts w:eastAsia="Times New Roman"/>
                <w:lang w:eastAsia="ru-RU"/>
              </w:rPr>
              <w:t>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2BE7E3E" w14:textId="77777777" w:rsidR="00D04D81" w:rsidRPr="006470BF" w:rsidRDefault="00D04D81" w:rsidP="00645243">
            <w:pPr>
              <w:jc w:val="both"/>
            </w:pPr>
            <w:r w:rsidRPr="006470BF">
              <w:t xml:space="preserve">- минимальная/максимальная площадь земельного участка –  </w:t>
            </w:r>
            <w:r w:rsidRPr="006470BF">
              <w:rPr>
                <w:b/>
              </w:rPr>
              <w:t xml:space="preserve">1500/50 000 </w:t>
            </w:r>
            <w:r w:rsidRPr="006470BF">
              <w:t xml:space="preserve">кв. м; </w:t>
            </w:r>
          </w:p>
          <w:p w14:paraId="70FDFE97" w14:textId="77777777" w:rsidR="00D04D81" w:rsidRPr="006470BF" w:rsidRDefault="00D04D81" w:rsidP="00645243">
            <w:pPr>
              <w:autoSpaceDE w:val="0"/>
              <w:autoSpaceDN w:val="0"/>
              <w:adjustRightInd w:val="0"/>
              <w:jc w:val="both"/>
            </w:pPr>
            <w:r w:rsidRPr="006470BF">
              <w:t xml:space="preserve">- минимальные отступы от границ участка - </w:t>
            </w:r>
            <w:r w:rsidRPr="006470BF">
              <w:rPr>
                <w:b/>
              </w:rPr>
              <w:t>10 м,</w:t>
            </w:r>
            <w:r w:rsidRPr="006470BF">
              <w:t xml:space="preserve"> от фронтальной границы участка</w:t>
            </w:r>
            <w:r w:rsidRPr="006470BF">
              <w:rPr>
                <w:b/>
              </w:rPr>
              <w:t>- 10 м</w:t>
            </w:r>
            <w:r w:rsidRPr="006470BF">
              <w:t>;</w:t>
            </w:r>
          </w:p>
          <w:p w14:paraId="5B1CE08A" w14:textId="77777777" w:rsidR="00D04D81" w:rsidRPr="006470BF" w:rsidRDefault="00D04D81" w:rsidP="00645243">
            <w:pPr>
              <w:widowControl w:val="0"/>
            </w:pPr>
            <w:r w:rsidRPr="006470BF">
              <w:t xml:space="preserve">- максимальное количество этажей зданий – </w:t>
            </w:r>
            <w:r w:rsidRPr="006470BF">
              <w:rPr>
                <w:b/>
              </w:rPr>
              <w:t>3 этажа;</w:t>
            </w:r>
            <w:r w:rsidRPr="006470BF">
              <w:t xml:space="preserve"> </w:t>
            </w:r>
          </w:p>
          <w:p w14:paraId="7DDEE75E" w14:textId="77777777" w:rsidR="00D04D81" w:rsidRPr="006470BF" w:rsidRDefault="00D04D81"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6B5F0E29" w14:textId="77777777" w:rsidR="00D04D81" w:rsidRPr="006470BF" w:rsidRDefault="00D04D81"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65%</w:t>
            </w:r>
            <w:r w:rsidRPr="006470BF">
              <w:t>.</w:t>
            </w:r>
          </w:p>
          <w:p w14:paraId="38AF3567" w14:textId="77777777" w:rsidR="00D04D81" w:rsidRPr="006470BF" w:rsidRDefault="00D04D81" w:rsidP="00645243">
            <w:pPr>
              <w:tabs>
                <w:tab w:val="left" w:pos="2520"/>
              </w:tabs>
            </w:pPr>
            <w:r w:rsidRPr="006470BF">
              <w:t xml:space="preserve">- минимальный процент озеленения - </w:t>
            </w:r>
            <w:r w:rsidRPr="006470BF">
              <w:rPr>
                <w:b/>
              </w:rPr>
              <w:t>10%</w:t>
            </w:r>
            <w:r w:rsidRPr="006470BF">
              <w:t xml:space="preserve"> от площади земельного участка.</w:t>
            </w:r>
          </w:p>
        </w:tc>
      </w:tr>
      <w:tr w:rsidR="00940FAC" w:rsidRPr="006470BF" w14:paraId="53113BB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DCDD8B0" w14:textId="77777777" w:rsidR="00940FAC" w:rsidRPr="006470BF" w:rsidRDefault="00940FAC" w:rsidP="00940FAC">
            <w:pPr>
              <w:tabs>
                <w:tab w:val="left" w:pos="2520"/>
              </w:tabs>
              <w:jc w:val="center"/>
              <w:rPr>
                <w:b/>
              </w:rPr>
            </w:pPr>
            <w:r w:rsidRPr="006470BF">
              <w:rPr>
                <w:b/>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FE8592" w14:textId="77777777" w:rsidR="00940FAC" w:rsidRPr="006470BF" w:rsidRDefault="00940FAC" w:rsidP="00940FAC">
            <w:pPr>
              <w:tabs>
                <w:tab w:val="left" w:pos="6946"/>
              </w:tabs>
              <w:suppressAutoHyphens/>
              <w:textAlignment w:val="baseline"/>
              <w:rPr>
                <w:rFonts w:eastAsia="Times New Roman"/>
                <w:lang w:eastAsia="ru-RU"/>
              </w:rPr>
            </w:pPr>
            <w:r w:rsidRPr="006470BF">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14:paraId="3B56FD45" w14:textId="77777777" w:rsidR="00940FAC" w:rsidRPr="006470BF" w:rsidRDefault="00940FAC" w:rsidP="00940FAC">
            <w:pPr>
              <w:autoSpaceDE w:val="0"/>
              <w:autoSpaceDN w:val="0"/>
              <w:adjustRightInd w:val="0"/>
              <w:jc w:val="both"/>
            </w:pPr>
            <w:r w:rsidRPr="006470BF">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p w14:paraId="133F01A2" w14:textId="77777777" w:rsidR="00940FAC" w:rsidRPr="006470BF" w:rsidRDefault="00940FAC" w:rsidP="00940FAC">
            <w:pPr>
              <w:autoSpaceDE w:val="0"/>
              <w:autoSpaceDN w:val="0"/>
              <w:adjustRightInd w:val="0"/>
              <w:jc w:val="both"/>
            </w:pPr>
            <w:r w:rsidRPr="006470BF">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32E54DA" w14:textId="77777777" w:rsidR="00940FAC" w:rsidRPr="006470BF" w:rsidRDefault="00940FAC" w:rsidP="00940FAC">
            <w:pPr>
              <w:jc w:val="both"/>
            </w:pPr>
            <w:r w:rsidRPr="006470BF">
              <w:t>-минимальная/максимальная площадь земельных участков –</w:t>
            </w:r>
            <w:r w:rsidRPr="006470BF">
              <w:rPr>
                <w:b/>
              </w:rPr>
              <w:t>50/500000</w:t>
            </w:r>
            <w:r w:rsidRPr="006470BF">
              <w:t xml:space="preserve"> кв.м.</w:t>
            </w:r>
          </w:p>
          <w:p w14:paraId="537A2774" w14:textId="77777777" w:rsidR="00940FAC" w:rsidRPr="006470BF" w:rsidRDefault="00940FAC" w:rsidP="00940FA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10487B83" w14:textId="77777777" w:rsidR="00940FAC" w:rsidRPr="006470BF" w:rsidRDefault="00940FAC" w:rsidP="00940FA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47B7196C" w14:textId="77777777" w:rsidR="00940FAC" w:rsidRPr="006470BF" w:rsidRDefault="00940FAC" w:rsidP="00940FAC">
            <w:pPr>
              <w:jc w:val="both"/>
              <w:rPr>
                <w:b/>
              </w:rPr>
            </w:pPr>
            <w:r w:rsidRPr="006470BF">
              <w:t xml:space="preserve">- максимальное количество этажей – не более </w:t>
            </w:r>
            <w:r w:rsidRPr="006470BF">
              <w:rPr>
                <w:b/>
              </w:rPr>
              <w:t>2 этажей.</w:t>
            </w:r>
          </w:p>
          <w:p w14:paraId="56570CFD" w14:textId="77777777" w:rsidR="00940FAC" w:rsidRPr="006470BF" w:rsidRDefault="00940FAC" w:rsidP="00940FA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p w14:paraId="649A2E0F" w14:textId="77777777" w:rsidR="00940FAC" w:rsidRPr="006470BF" w:rsidRDefault="00940FAC" w:rsidP="00940FAC">
            <w:pPr>
              <w:jc w:val="both"/>
              <w:rPr>
                <w:b/>
              </w:rPr>
            </w:pPr>
            <w:r w:rsidRPr="006470BF">
              <w:rPr>
                <w:b/>
              </w:rPr>
              <w:t>Не распространяются на линейные объекты</w:t>
            </w:r>
          </w:p>
          <w:p w14:paraId="09E5E1B9" w14:textId="77777777" w:rsidR="00940FAC" w:rsidRPr="006470BF" w:rsidRDefault="00940FAC" w:rsidP="00940FAC">
            <w:pPr>
              <w:jc w:val="both"/>
            </w:pPr>
          </w:p>
        </w:tc>
      </w:tr>
      <w:tr w:rsidR="00940FAC" w:rsidRPr="006470BF" w14:paraId="797D4B1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72DB114" w14:textId="77777777" w:rsidR="00940FAC" w:rsidRPr="006470BF" w:rsidRDefault="00940FAC" w:rsidP="00940FAC">
            <w:pPr>
              <w:tabs>
                <w:tab w:val="left" w:pos="2520"/>
              </w:tabs>
              <w:jc w:val="center"/>
              <w:rPr>
                <w:b/>
              </w:rPr>
            </w:pPr>
            <w:r w:rsidRPr="006470BF">
              <w:rPr>
                <w:b/>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EF29EE" w14:textId="77777777" w:rsidR="00940FAC" w:rsidRPr="006470BF" w:rsidRDefault="00940FAC" w:rsidP="00940FAC">
            <w:pPr>
              <w:autoSpaceDE w:val="0"/>
              <w:autoSpaceDN w:val="0"/>
              <w:adjustRightInd w:val="0"/>
            </w:pPr>
            <w:r w:rsidRPr="006470BF">
              <w:t>Стоянки</w:t>
            </w:r>
          </w:p>
          <w:p w14:paraId="082844E3" w14:textId="77777777" w:rsidR="00940FAC" w:rsidRPr="006470BF" w:rsidRDefault="00940FAC" w:rsidP="00940FAC">
            <w:pPr>
              <w:tabs>
                <w:tab w:val="left" w:pos="6946"/>
              </w:tabs>
              <w:suppressAutoHyphens/>
              <w:textAlignment w:val="baseline"/>
              <w:rPr>
                <w:rFonts w:eastAsia="Times New Roman"/>
                <w:lang w:eastAsia="ru-RU"/>
              </w:rPr>
            </w:pPr>
            <w:r w:rsidRPr="006470BF">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0BE77F80" w14:textId="77777777" w:rsidR="00940FAC" w:rsidRPr="006470BF" w:rsidRDefault="00940FAC" w:rsidP="00940FAC">
            <w:pPr>
              <w:autoSpaceDE w:val="0"/>
              <w:autoSpaceDN w:val="0"/>
              <w:adjustRightInd w:val="0"/>
              <w:jc w:val="both"/>
            </w:pPr>
            <w:r w:rsidRPr="006470BF">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B130C78" w14:textId="77777777" w:rsidR="00940FAC" w:rsidRPr="006470BF" w:rsidRDefault="00940FAC" w:rsidP="00940FAC">
            <w:pPr>
              <w:jc w:val="both"/>
            </w:pPr>
            <w:r w:rsidRPr="006470BF">
              <w:t>-минимальная/максимальная площадь земельных участков –</w:t>
            </w:r>
            <w:r w:rsidRPr="006470BF">
              <w:rPr>
                <w:b/>
              </w:rPr>
              <w:t>50/500000</w:t>
            </w:r>
            <w:r w:rsidRPr="006470BF">
              <w:t xml:space="preserve"> кв.м.</w:t>
            </w:r>
          </w:p>
          <w:p w14:paraId="34D22F90" w14:textId="77777777" w:rsidR="00940FAC" w:rsidRPr="006470BF" w:rsidRDefault="00940FAC" w:rsidP="00940FAC">
            <w:pPr>
              <w:autoSpaceDE w:val="0"/>
              <w:autoSpaceDN w:val="0"/>
              <w:adjustRightInd w:val="0"/>
              <w:jc w:val="both"/>
            </w:pPr>
            <w:r w:rsidRPr="006470BF">
              <w:t xml:space="preserve">- минимальные отступы от границ участка - </w:t>
            </w:r>
            <w:r w:rsidRPr="006470BF">
              <w:rPr>
                <w:b/>
              </w:rPr>
              <w:t>5 м</w:t>
            </w:r>
            <w:r w:rsidRPr="006470BF">
              <w:t xml:space="preserve">, от фронтальной линии застройки - </w:t>
            </w:r>
            <w:r w:rsidRPr="006470BF">
              <w:rPr>
                <w:b/>
              </w:rPr>
              <w:t>5 м,</w:t>
            </w:r>
            <w:r w:rsidRPr="006470BF">
              <w:t xml:space="preserve"> за исключением линейных объектов.</w:t>
            </w:r>
          </w:p>
          <w:p w14:paraId="7E77643A" w14:textId="77777777" w:rsidR="00940FAC" w:rsidRPr="006470BF" w:rsidRDefault="00940FAC" w:rsidP="00940FAC">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70%</w:t>
            </w:r>
            <w:r w:rsidRPr="006470BF">
              <w:t>, за исключением линейных объектов.</w:t>
            </w:r>
          </w:p>
          <w:p w14:paraId="454CF8C2" w14:textId="77777777" w:rsidR="00940FAC" w:rsidRPr="006470BF" w:rsidRDefault="00940FAC" w:rsidP="00940FAC">
            <w:pPr>
              <w:jc w:val="both"/>
              <w:rPr>
                <w:b/>
              </w:rPr>
            </w:pPr>
            <w:r w:rsidRPr="006470BF">
              <w:t xml:space="preserve">- максимальное количество этажей – не более </w:t>
            </w:r>
            <w:r w:rsidRPr="006470BF">
              <w:rPr>
                <w:b/>
              </w:rPr>
              <w:t>2 этажей.</w:t>
            </w:r>
          </w:p>
          <w:p w14:paraId="34F015B3" w14:textId="77777777" w:rsidR="00940FAC" w:rsidRPr="006470BF" w:rsidRDefault="00940FAC" w:rsidP="00940FAC">
            <w:pPr>
              <w:jc w:val="both"/>
              <w:rPr>
                <w:b/>
              </w:rPr>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p>
        </w:tc>
      </w:tr>
    </w:tbl>
    <w:p w14:paraId="56B6B41B" w14:textId="77777777" w:rsidR="005C00C5" w:rsidRPr="006470BF" w:rsidRDefault="005C00C5" w:rsidP="00423AB6">
      <w:pPr>
        <w:rPr>
          <w:b/>
        </w:rPr>
      </w:pPr>
    </w:p>
    <w:p w14:paraId="3A28484D" w14:textId="77777777" w:rsidR="005C00C5" w:rsidRPr="006470BF" w:rsidRDefault="002B5F0B" w:rsidP="00423AB6">
      <w:pPr>
        <w:rPr>
          <w:b/>
        </w:rPr>
      </w:pPr>
      <w:r w:rsidRPr="006470BF">
        <w:rPr>
          <w:b/>
        </w:rPr>
        <w:t>4</w:t>
      </w:r>
      <w:r w:rsidR="0096696C" w:rsidRPr="006470BF">
        <w:rPr>
          <w:b/>
        </w:rPr>
        <w:t>.</w:t>
      </w:r>
      <w:r w:rsidR="005C00C5" w:rsidRPr="006470BF">
        <w:rPr>
          <w:b/>
        </w:rPr>
        <w:t xml:space="preserve">3. </w:t>
      </w:r>
      <w:r w:rsidR="0096696C" w:rsidRPr="006470BF">
        <w:rPr>
          <w:b/>
        </w:rPr>
        <w:t>Вспомогательные виды и параметры разрешенного использования земельных участков и объектов капитального строительства.</w:t>
      </w:r>
    </w:p>
    <w:p w14:paraId="366A794E" w14:textId="77777777" w:rsidR="001462EA" w:rsidRPr="006470BF" w:rsidRDefault="001462EA" w:rsidP="00423AB6">
      <w:pPr>
        <w:keepLines/>
        <w:widowControl w:val="0"/>
        <w:spacing w:before="120" w:after="12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0915"/>
      </w:tblGrid>
      <w:tr w:rsidR="00E7196D" w:rsidRPr="006470BF" w14:paraId="714B1494" w14:textId="77777777" w:rsidTr="00645243">
        <w:trPr>
          <w:trHeight w:val="552"/>
        </w:trPr>
        <w:tc>
          <w:tcPr>
            <w:tcW w:w="3652" w:type="dxa"/>
            <w:vAlign w:val="center"/>
          </w:tcPr>
          <w:p w14:paraId="2DBC7C2E" w14:textId="77777777" w:rsidR="001462EA" w:rsidRPr="006470BF" w:rsidRDefault="0096696C" w:rsidP="00423AB6">
            <w:pPr>
              <w:jc w:val="center"/>
              <w:rPr>
                <w:b/>
              </w:rPr>
            </w:pPr>
            <w:r w:rsidRPr="006470BF">
              <w:rPr>
                <w:b/>
              </w:rPr>
              <w:t>Виды разрешенного использования</w:t>
            </w:r>
          </w:p>
        </w:tc>
        <w:tc>
          <w:tcPr>
            <w:tcW w:w="10915" w:type="dxa"/>
            <w:vAlign w:val="center"/>
          </w:tcPr>
          <w:p w14:paraId="32F4B832" w14:textId="77777777" w:rsidR="001462EA" w:rsidRPr="006470BF" w:rsidRDefault="0096696C" w:rsidP="00423AB6">
            <w:pPr>
              <w:jc w:val="center"/>
              <w:rPr>
                <w:b/>
              </w:rPr>
            </w:pPr>
            <w:r w:rsidRPr="006470BF">
              <w:rPr>
                <w:b/>
              </w:rPr>
              <w:t>Предельные параметры разрешенного строительства</w:t>
            </w:r>
          </w:p>
        </w:tc>
      </w:tr>
      <w:tr w:rsidR="00E7196D" w:rsidRPr="006470BF" w14:paraId="2FDE4969" w14:textId="77777777" w:rsidTr="00645243">
        <w:trPr>
          <w:trHeight w:val="552"/>
        </w:trPr>
        <w:tc>
          <w:tcPr>
            <w:tcW w:w="3652" w:type="dxa"/>
          </w:tcPr>
          <w:p w14:paraId="6861575E" w14:textId="77777777" w:rsidR="002D0B3D" w:rsidRPr="006470BF" w:rsidRDefault="002D0B3D" w:rsidP="002D0B3D">
            <w:pPr>
              <w:widowControl w:val="0"/>
              <w:suppressAutoHyphens/>
              <w:jc w:val="both"/>
              <w:rPr>
                <w:lang w:eastAsia="ar-SA"/>
              </w:rPr>
            </w:pPr>
            <w:r w:rsidRPr="006470BF">
              <w:t>Историко-культурная деятельность</w:t>
            </w:r>
          </w:p>
        </w:tc>
        <w:tc>
          <w:tcPr>
            <w:tcW w:w="10915" w:type="dxa"/>
          </w:tcPr>
          <w:p w14:paraId="796196AC" w14:textId="77777777" w:rsidR="002D0B3D" w:rsidRPr="006470BF" w:rsidRDefault="002D0B3D" w:rsidP="002D0B3D">
            <w:pPr>
              <w:jc w:val="both"/>
            </w:pPr>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70599B71" w14:textId="77777777" w:rsidTr="00645243">
        <w:trPr>
          <w:trHeight w:val="552"/>
        </w:trPr>
        <w:tc>
          <w:tcPr>
            <w:tcW w:w="3652" w:type="dxa"/>
            <w:vAlign w:val="center"/>
          </w:tcPr>
          <w:p w14:paraId="7DB2FD9C" w14:textId="77777777" w:rsidR="002D0B3D" w:rsidRPr="006470BF" w:rsidRDefault="002D0B3D" w:rsidP="002D0B3D">
            <w:pPr>
              <w:widowControl w:val="0"/>
              <w:suppressAutoHyphens/>
              <w:jc w:val="both"/>
              <w:rPr>
                <w:lang w:eastAsia="ar-SA"/>
              </w:rPr>
            </w:pPr>
            <w:r w:rsidRPr="006470BF">
              <w:rPr>
                <w:lang w:eastAsia="ar-SA"/>
              </w:rPr>
              <w:t xml:space="preserve">Не капитальные здания, строения и сооружения для осуществления розничной и оптовой торговли сельхозпродукцией   </w:t>
            </w:r>
          </w:p>
          <w:p w14:paraId="56B839EA" w14:textId="77777777" w:rsidR="002D0B3D" w:rsidRPr="006470BF" w:rsidRDefault="002D0B3D" w:rsidP="002D0B3D">
            <w:pPr>
              <w:jc w:val="both"/>
            </w:pPr>
          </w:p>
        </w:tc>
        <w:tc>
          <w:tcPr>
            <w:tcW w:w="10915" w:type="dxa"/>
            <w:vAlign w:val="center"/>
          </w:tcPr>
          <w:p w14:paraId="7492A3BD"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8A092C8" w14:textId="77777777" w:rsidR="002D0B3D" w:rsidRPr="006470BF" w:rsidRDefault="002D0B3D" w:rsidP="002D0B3D">
            <w:r w:rsidRPr="006470BF">
              <w:t>-минимальные отступы от границ земельного участка 1 м, от красной линии улиц и проездов -5 м;</w:t>
            </w:r>
          </w:p>
          <w:p w14:paraId="032BC5B9" w14:textId="77777777" w:rsidR="002D0B3D" w:rsidRPr="006470BF" w:rsidRDefault="002D0B3D" w:rsidP="002D0B3D">
            <w:r w:rsidRPr="006470BF">
              <w:t>-максимальная высота объектов – 6 м;</w:t>
            </w:r>
          </w:p>
          <w:p w14:paraId="414CED20" w14:textId="77777777" w:rsidR="002D0B3D" w:rsidRPr="006470BF" w:rsidRDefault="002D0B3D" w:rsidP="002D0B3D">
            <w:r w:rsidRPr="006470BF">
              <w:t xml:space="preserve">-максимальная этажность -1 этаж. </w:t>
            </w:r>
          </w:p>
          <w:p w14:paraId="3F31B0D4"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62BC9270" w14:textId="77777777" w:rsidTr="00645243">
        <w:trPr>
          <w:trHeight w:val="552"/>
        </w:trPr>
        <w:tc>
          <w:tcPr>
            <w:tcW w:w="3652" w:type="dxa"/>
            <w:vAlign w:val="center"/>
          </w:tcPr>
          <w:p w14:paraId="38AD2381" w14:textId="77777777" w:rsidR="002D0B3D" w:rsidRPr="006470BF" w:rsidRDefault="002D0B3D" w:rsidP="002D0B3D">
            <w:pPr>
              <w:jc w:val="both"/>
              <w:rPr>
                <w:lang w:eastAsia="ar-SA"/>
              </w:rPr>
            </w:pPr>
            <w:r w:rsidRPr="006470BF">
              <w:rPr>
                <w:lang w:eastAsia="ar-SA"/>
              </w:rPr>
              <w:t>Площадки для хранения техники и временного хранения сельскохозяйственной продукции</w:t>
            </w:r>
          </w:p>
          <w:p w14:paraId="6537E39A" w14:textId="77777777" w:rsidR="002D0B3D" w:rsidRPr="006470BF" w:rsidRDefault="002D0B3D" w:rsidP="002D0B3D">
            <w:pPr>
              <w:widowControl w:val="0"/>
              <w:suppressAutoHyphens/>
              <w:jc w:val="both"/>
              <w:rPr>
                <w:lang w:eastAsia="ar-SA"/>
              </w:rPr>
            </w:pPr>
          </w:p>
        </w:tc>
        <w:tc>
          <w:tcPr>
            <w:tcW w:w="10915" w:type="dxa"/>
            <w:vAlign w:val="center"/>
          </w:tcPr>
          <w:p w14:paraId="2C237FAF"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8E63643"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497C25E2" w14:textId="77777777" w:rsidTr="00645243">
        <w:trPr>
          <w:trHeight w:val="786"/>
        </w:trPr>
        <w:tc>
          <w:tcPr>
            <w:tcW w:w="3652" w:type="dxa"/>
          </w:tcPr>
          <w:p w14:paraId="774AB451"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915" w:type="dxa"/>
          </w:tcPr>
          <w:p w14:paraId="07F47B45"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929B2A6"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5FB76710"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19F9CC12" w14:textId="77777777" w:rsidR="002D0B3D" w:rsidRPr="006470BF" w:rsidRDefault="002D0B3D" w:rsidP="002D0B3D">
            <w:pPr>
              <w:autoSpaceDE w:val="0"/>
              <w:autoSpaceDN w:val="0"/>
              <w:adjustRightInd w:val="0"/>
              <w:ind w:firstLine="540"/>
              <w:jc w:val="both"/>
            </w:pPr>
            <w:r w:rsidRPr="006470BF">
              <w:t>для автобусов - 40 кв. м;</w:t>
            </w:r>
          </w:p>
          <w:p w14:paraId="1F16A0AA" w14:textId="77777777" w:rsidR="002D0B3D" w:rsidRPr="006470BF" w:rsidRDefault="002D0B3D" w:rsidP="002D0B3D">
            <w:pPr>
              <w:autoSpaceDE w:val="0"/>
              <w:autoSpaceDN w:val="0"/>
              <w:adjustRightInd w:val="0"/>
              <w:ind w:firstLine="540"/>
              <w:jc w:val="both"/>
            </w:pPr>
            <w:r w:rsidRPr="006470BF">
              <w:t>для велосипедов - 0,9 кв. м.</w:t>
            </w:r>
          </w:p>
          <w:p w14:paraId="421E503B"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FF8C34C"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569089D"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29B19DFE" w14:textId="77777777" w:rsidTr="00645243">
        <w:trPr>
          <w:trHeight w:val="1078"/>
        </w:trPr>
        <w:tc>
          <w:tcPr>
            <w:tcW w:w="3652" w:type="dxa"/>
          </w:tcPr>
          <w:p w14:paraId="3AC62771" w14:textId="77777777" w:rsidR="002D0B3D" w:rsidRPr="006470BF" w:rsidRDefault="002D0B3D" w:rsidP="002D0B3D">
            <w:pPr>
              <w:jc w:val="both"/>
            </w:pPr>
            <w:r w:rsidRPr="006470BF">
              <w:t>Площадки для мусоросборников.</w:t>
            </w:r>
          </w:p>
        </w:tc>
        <w:tc>
          <w:tcPr>
            <w:tcW w:w="10915" w:type="dxa"/>
          </w:tcPr>
          <w:p w14:paraId="5EE3F9CF" w14:textId="77777777" w:rsidR="002D0B3D" w:rsidRPr="006470BF" w:rsidRDefault="002D0B3D" w:rsidP="002D0B3D">
            <w:pPr>
              <w:jc w:val="both"/>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AF35948" w14:textId="77777777" w:rsidR="002D0B3D" w:rsidRPr="006470BF" w:rsidRDefault="002D0B3D" w:rsidP="002D0B3D">
            <w:pPr>
              <w:jc w:val="both"/>
            </w:pPr>
            <w:r w:rsidRPr="006470BF">
              <w:t>Максимальная площадь земельных участков  – в 3 раза превышающая площадь мусоросборников;</w:t>
            </w:r>
          </w:p>
          <w:p w14:paraId="14B50C41" w14:textId="77777777" w:rsidR="002D0B3D" w:rsidRPr="006470BF" w:rsidRDefault="002D0B3D" w:rsidP="002D0B3D">
            <w:pPr>
              <w:jc w:val="both"/>
            </w:pPr>
            <w:r w:rsidRPr="006470BF">
              <w:t>расстояние от площадок для мусоросборников до производственных и вспомогательных помещений не менее - 30 м.</w:t>
            </w:r>
          </w:p>
          <w:p w14:paraId="00A3DF13"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6470BF" w14:paraId="60860550" w14:textId="77777777" w:rsidTr="00645243">
        <w:trPr>
          <w:trHeight w:val="502"/>
        </w:trPr>
        <w:tc>
          <w:tcPr>
            <w:tcW w:w="3652" w:type="dxa"/>
          </w:tcPr>
          <w:p w14:paraId="1E06D4B2" w14:textId="77777777" w:rsidR="002D0B3D" w:rsidRPr="006470BF" w:rsidRDefault="002D0B3D"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14:paraId="071A7138" w14:textId="77777777" w:rsidR="002D0B3D" w:rsidRPr="006470BF" w:rsidRDefault="002D0B3D" w:rsidP="002D0B3D">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C76242F"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7B56EF0F" w14:textId="77777777" w:rsidR="002D0B3D" w:rsidRPr="006470BF" w:rsidRDefault="002D0B3D" w:rsidP="002D0B3D">
            <w:pPr>
              <w:autoSpaceDE w:val="0"/>
              <w:autoSpaceDN w:val="0"/>
              <w:adjustRightInd w:val="0"/>
              <w:ind w:firstLine="709"/>
            </w:pPr>
            <w:r w:rsidRPr="006470BF">
              <w:t>- водопровод и напорная канализация -5 м,</w:t>
            </w:r>
          </w:p>
          <w:p w14:paraId="511DFBAF" w14:textId="77777777" w:rsidR="002D0B3D" w:rsidRPr="006470BF" w:rsidRDefault="002D0B3D" w:rsidP="002D0B3D">
            <w:pPr>
              <w:autoSpaceDE w:val="0"/>
              <w:autoSpaceDN w:val="0"/>
              <w:adjustRightInd w:val="0"/>
              <w:ind w:firstLine="709"/>
            </w:pPr>
            <w:r w:rsidRPr="006470BF">
              <w:t>- самотечная канализация (бытовая и дождевая)-3м.</w:t>
            </w:r>
          </w:p>
          <w:p w14:paraId="064D5A18"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1086A98E" w14:textId="77777777" w:rsidR="008621AD" w:rsidRPr="008621AD" w:rsidRDefault="008621AD" w:rsidP="008621AD">
      <w:pPr>
        <w:pStyle w:val="20"/>
        <w:rPr>
          <w:b w:val="0"/>
          <w:szCs w:val="24"/>
          <w:u w:val="single"/>
        </w:rPr>
      </w:pPr>
      <w:bookmarkStart w:id="135" w:name="_Toc531245428"/>
      <w:r w:rsidRPr="008621AD">
        <w:rPr>
          <w:b w:val="0"/>
          <w:szCs w:val="24"/>
          <w:u w:val="single"/>
        </w:rPr>
        <w:t>Примечание:</w:t>
      </w:r>
    </w:p>
    <w:p w14:paraId="192357BF"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BEA05D6"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BEEDF92" w14:textId="77777777" w:rsidR="00EF4FD0" w:rsidRPr="006470BF" w:rsidRDefault="00EF4FD0" w:rsidP="00A34517">
      <w:pPr>
        <w:pStyle w:val="20"/>
        <w:rPr>
          <w:szCs w:val="24"/>
        </w:rPr>
        <w:sectPr w:rsidR="00EF4FD0" w:rsidRPr="006470BF" w:rsidSect="00E81061">
          <w:pgSz w:w="16838" w:h="11906" w:orient="landscape" w:code="9"/>
          <w:pgMar w:top="1135" w:right="1103" w:bottom="709" w:left="1134" w:header="851" w:footer="192" w:gutter="0"/>
          <w:cols w:space="708"/>
          <w:docGrid w:linePitch="360"/>
        </w:sectPr>
      </w:pPr>
    </w:p>
    <w:p w14:paraId="7603D58D" w14:textId="77777777" w:rsidR="001B5123" w:rsidRPr="006470BF" w:rsidRDefault="00200306" w:rsidP="00A34517">
      <w:pPr>
        <w:pStyle w:val="20"/>
        <w:rPr>
          <w:szCs w:val="24"/>
        </w:rPr>
      </w:pPr>
      <w:bookmarkStart w:id="136" w:name="_Toc76049267"/>
      <w:r w:rsidRPr="006470BF">
        <w:rPr>
          <w:szCs w:val="24"/>
        </w:rPr>
        <w:t>Статья 4</w:t>
      </w:r>
      <w:r w:rsidR="00741113" w:rsidRPr="006470BF">
        <w:rPr>
          <w:szCs w:val="24"/>
        </w:rPr>
        <w:t>5</w:t>
      </w:r>
      <w:r w:rsidR="008C6817" w:rsidRPr="006470BF">
        <w:rPr>
          <w:szCs w:val="24"/>
        </w:rPr>
        <w:t>.</w:t>
      </w:r>
      <w:r w:rsidR="00DB002F" w:rsidRPr="006470BF">
        <w:rPr>
          <w:szCs w:val="24"/>
        </w:rPr>
        <w:t xml:space="preserve">  </w:t>
      </w:r>
      <w:bookmarkStart w:id="137" w:name="_Toc531245429"/>
      <w:bookmarkEnd w:id="135"/>
      <w:r w:rsidR="001B5123" w:rsidRPr="006470BF">
        <w:rPr>
          <w:szCs w:val="24"/>
        </w:rPr>
        <w:t>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w:t>
      </w:r>
      <w:bookmarkEnd w:id="136"/>
    </w:p>
    <w:p w14:paraId="0C24898C" w14:textId="77777777" w:rsidR="00EF4FD0" w:rsidRPr="006470BF" w:rsidRDefault="00EF4FD0" w:rsidP="00EF4FD0">
      <w:pPr>
        <w:pStyle w:val="20"/>
        <w:rPr>
          <w:szCs w:val="24"/>
        </w:rPr>
      </w:pPr>
      <w:bookmarkStart w:id="138" w:name="_Toc76049268"/>
      <w:r w:rsidRPr="006470BF">
        <w:rPr>
          <w:szCs w:val="24"/>
        </w:rPr>
        <w:t>1. И</w:t>
      </w:r>
      <w:r w:rsidR="00FA039D" w:rsidRPr="006470BF">
        <w:rPr>
          <w:szCs w:val="24"/>
        </w:rPr>
        <w:t>В</w:t>
      </w:r>
      <w:r w:rsidRPr="006470BF">
        <w:rPr>
          <w:szCs w:val="24"/>
        </w:rPr>
        <w:t>-1 Зона объектов инженерной инфраструктуры</w:t>
      </w:r>
      <w:bookmarkEnd w:id="138"/>
      <w:r w:rsidRPr="006470BF">
        <w:rPr>
          <w:szCs w:val="24"/>
        </w:rPr>
        <w:t xml:space="preserve">  </w:t>
      </w:r>
    </w:p>
    <w:p w14:paraId="70BD7521" w14:textId="77777777" w:rsidR="00EF4FD0" w:rsidRPr="006470BF" w:rsidRDefault="00EF4FD0" w:rsidP="00EF4FD0">
      <w:r w:rsidRPr="006470BF">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F4FD0" w:rsidRPr="006470BF" w14:paraId="26EDBDF6"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F4378D0" w14:textId="77777777" w:rsidR="00EF4FD0" w:rsidRPr="006470BF" w:rsidRDefault="00EF4FD0" w:rsidP="00EF4FD0">
            <w:r w:rsidRPr="006470BF">
              <w:t>Код вида</w:t>
            </w:r>
          </w:p>
          <w:p w14:paraId="4A7E86EC"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F0E3"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5C8168D" w14:textId="77777777" w:rsidR="00EF4FD0" w:rsidRPr="006470BF" w:rsidRDefault="00EF4FD0" w:rsidP="00EF4FD0">
            <w:r w:rsidRPr="006470BF">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5C9DB"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4AA33A7B"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99D5352" w14:textId="77777777" w:rsidR="00EF4FD0" w:rsidRPr="006470BF" w:rsidRDefault="00EF4FD0" w:rsidP="00EF4FD0">
            <w:r w:rsidRPr="006470BF">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92392B" w14:textId="77777777" w:rsidR="00EF4FD0" w:rsidRPr="006470BF" w:rsidRDefault="00EF4FD0" w:rsidP="00EF4FD0">
            <w:r w:rsidRPr="006470BF">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BA8124B" w14:textId="77777777" w:rsidR="00EF4FD0" w:rsidRPr="006470BF" w:rsidRDefault="00EF4FD0" w:rsidP="00EF4FD0">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09D2A1D7" w14:textId="77777777" w:rsidR="00EF4FD0" w:rsidRPr="006470BF" w:rsidRDefault="00EF4FD0" w:rsidP="00EF4FD0"/>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097595E" w14:textId="77777777" w:rsidR="00EF4FD0" w:rsidRPr="006470BF" w:rsidRDefault="00EF4FD0" w:rsidP="00EF4FD0">
            <w:r w:rsidRPr="006470BF">
              <w:t xml:space="preserve"> - минимальная/максимальная площадь земельных участков – 4/100000 кв.м.;</w:t>
            </w:r>
          </w:p>
          <w:p w14:paraId="794C680D" w14:textId="77777777" w:rsidR="00EF4FD0" w:rsidRPr="006470BF" w:rsidRDefault="00EF4FD0" w:rsidP="00EF4FD0">
            <w:r w:rsidRPr="006470BF">
              <w:t xml:space="preserve"> - максимальное количество этажей  – не более 2 этажей;</w:t>
            </w:r>
          </w:p>
          <w:p w14:paraId="0340B323"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6424F54B"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78E32532"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3D16F609" w14:textId="77777777" w:rsidR="00EF4FD0" w:rsidRPr="006470BF" w:rsidRDefault="00EF4FD0" w:rsidP="00EF4FD0">
            <w:r w:rsidRPr="006470BF">
              <w:t>- процент застройки подземной части - не регламентируется.</w:t>
            </w:r>
          </w:p>
          <w:p w14:paraId="34E98F50"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7F2BB3F2" w14:textId="77777777" w:rsidR="00EF4FD0" w:rsidRPr="006470BF" w:rsidRDefault="00EF4FD0" w:rsidP="00EF4FD0">
            <w:r w:rsidRPr="006470BF">
              <w:t>Не распространяются на линейные объекты</w:t>
            </w:r>
          </w:p>
        </w:tc>
      </w:tr>
      <w:tr w:rsidR="00EF4FD0" w:rsidRPr="006470BF" w14:paraId="79207A06"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3076C5A" w14:textId="77777777" w:rsidR="00EF4FD0" w:rsidRPr="006470BF" w:rsidRDefault="00EF4FD0" w:rsidP="00EF4FD0">
            <w:r w:rsidRPr="006470BF">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D4B992" w14:textId="77777777" w:rsidR="00EF4FD0" w:rsidRPr="006470BF" w:rsidRDefault="00EF4FD0" w:rsidP="00EF4FD0">
            <w:r w:rsidRPr="006470BF">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1E00010" w14:textId="77777777" w:rsidR="00EF4FD0" w:rsidRPr="006470BF" w:rsidRDefault="00EF4FD0" w:rsidP="00EF4FD0">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96F408D" w14:textId="77777777" w:rsidR="00EF4FD0" w:rsidRPr="006470BF" w:rsidRDefault="00EF4FD0" w:rsidP="00EF4FD0">
            <w:r w:rsidRPr="006470BF">
              <w:t>- минимальная/максимальная площадь земельных участков – 4/100000 кв.м.;</w:t>
            </w:r>
          </w:p>
          <w:p w14:paraId="4C0C39CA" w14:textId="77777777" w:rsidR="00EF4FD0" w:rsidRPr="006470BF" w:rsidRDefault="00EF4FD0" w:rsidP="00EF4FD0">
            <w:r w:rsidRPr="006470BF">
              <w:t xml:space="preserve"> - максимальное количество этажей  – не более 2 этажей;</w:t>
            </w:r>
          </w:p>
          <w:p w14:paraId="0C11C8B0"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214CB44C"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16AD8F78"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1B65A97D" w14:textId="77777777" w:rsidR="00EF4FD0" w:rsidRPr="006470BF" w:rsidRDefault="00EF4FD0" w:rsidP="00EF4FD0">
            <w:r w:rsidRPr="006470BF">
              <w:t>- процент застройки подземной части - не регламентируется.</w:t>
            </w:r>
          </w:p>
          <w:p w14:paraId="2623F169"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4BF10A2F" w14:textId="77777777" w:rsidR="00EF4FD0" w:rsidRPr="006470BF" w:rsidRDefault="00EF4FD0" w:rsidP="00EF4FD0">
            <w:r w:rsidRPr="006470BF">
              <w:t>Не распространяются на линейные объекты</w:t>
            </w:r>
          </w:p>
        </w:tc>
      </w:tr>
      <w:tr w:rsidR="00EF4FD0" w:rsidRPr="006470BF" w14:paraId="453AC121"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DF626EC" w14:textId="77777777" w:rsidR="00EF4FD0" w:rsidRPr="006470BF" w:rsidRDefault="00EF4FD0" w:rsidP="00EF4FD0">
            <w:r w:rsidRPr="006470BF">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740178F" w14:textId="77777777" w:rsidR="00EF4FD0" w:rsidRPr="006470BF" w:rsidRDefault="00EF4FD0" w:rsidP="00EF4FD0">
            <w:r w:rsidRPr="006470BF">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0D48B1D" w14:textId="77777777" w:rsidR="00EF4FD0" w:rsidRPr="006470BF" w:rsidRDefault="00EF4FD0" w:rsidP="00EF4FD0">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4E999EC" w14:textId="77777777" w:rsidR="00EF4FD0" w:rsidRPr="006470BF" w:rsidRDefault="00EF4FD0" w:rsidP="00EF4FD0">
            <w:r w:rsidRPr="006470BF">
              <w:t>- минимальная/максимальная площадь земельных участков – 4/100000 кв.м.;</w:t>
            </w:r>
          </w:p>
          <w:p w14:paraId="50C2CA06" w14:textId="77777777" w:rsidR="00EF4FD0" w:rsidRPr="006470BF" w:rsidRDefault="00EF4FD0" w:rsidP="00EF4FD0">
            <w:r w:rsidRPr="006470BF">
              <w:t xml:space="preserve"> - максимальное количество этажей  – не более 2 этажей;</w:t>
            </w:r>
          </w:p>
          <w:p w14:paraId="5BCD3978"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6B22A302"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2AD46B94" w14:textId="77777777" w:rsidR="00EF4FD0" w:rsidRPr="006470BF" w:rsidRDefault="00EF4FD0" w:rsidP="00EF4FD0">
            <w:r w:rsidRPr="006470BF">
              <w:t>- максимальный процент застройки в границах земельного участка – 60%</w:t>
            </w:r>
          </w:p>
          <w:p w14:paraId="322FDD51" w14:textId="77777777" w:rsidR="00EF4FD0" w:rsidRPr="006470BF" w:rsidRDefault="00EF4FD0" w:rsidP="00EF4FD0">
            <w:r w:rsidRPr="006470BF">
              <w:t>- процент застройки подземной части - не регламентируется.</w:t>
            </w:r>
          </w:p>
          <w:p w14:paraId="714A2A04"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tc>
      </w:tr>
      <w:tr w:rsidR="00EF4FD0" w:rsidRPr="006470BF" w14:paraId="142D29F3"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A0FFB8E" w14:textId="77777777" w:rsidR="00EF4FD0" w:rsidRPr="006470BF" w:rsidRDefault="00EF4FD0" w:rsidP="00EF4FD0">
            <w:r w:rsidRPr="006470BF">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327E5B" w14:textId="77777777" w:rsidR="00EF4FD0" w:rsidRPr="006470BF" w:rsidRDefault="00EF4FD0" w:rsidP="00EF4FD0">
            <w:r w:rsidRPr="006470BF">
              <w:t>Энергетика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62647FD" w14:textId="77777777" w:rsidR="00EF4FD0" w:rsidRPr="006470BF" w:rsidRDefault="00EF4FD0" w:rsidP="00EF4FD0">
            <w:r w:rsidRPr="006470BF">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70BF">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5A4BA6F" w14:textId="77777777" w:rsidR="00EF4FD0" w:rsidRPr="006470BF" w:rsidRDefault="00EF4FD0" w:rsidP="00EF4FD0">
            <w:r w:rsidRPr="006470BF">
              <w:t>-минимальная/максимальная площадь земельных участков –10/5000 кв.м.</w:t>
            </w:r>
          </w:p>
          <w:p w14:paraId="0B91022E" w14:textId="77777777" w:rsidR="00EF4FD0" w:rsidRPr="006470BF" w:rsidRDefault="00EF4FD0" w:rsidP="00EF4FD0">
            <w:r w:rsidRPr="006470BF">
              <w:t>- минимальные отступы от границ участка - 1 м, от красной линии улиц и проездов- 5м;</w:t>
            </w:r>
          </w:p>
          <w:p w14:paraId="550D479F" w14:textId="77777777" w:rsidR="00EF4FD0" w:rsidRPr="006470BF" w:rsidRDefault="00EF4FD0" w:rsidP="00EF4FD0">
            <w:r w:rsidRPr="006470BF">
              <w:t>- максимальный процент застройки в границах земельного участка – 90%</w:t>
            </w:r>
          </w:p>
          <w:p w14:paraId="79817F57" w14:textId="77777777" w:rsidR="00EF4FD0" w:rsidRPr="006470BF" w:rsidRDefault="00EF4FD0" w:rsidP="00EF4FD0">
            <w:r w:rsidRPr="006470BF">
              <w:t>- процент застройки подземной части - не регламентируется.</w:t>
            </w:r>
          </w:p>
          <w:p w14:paraId="77FF31FA" w14:textId="77777777" w:rsidR="00EF4FD0" w:rsidRPr="006470BF" w:rsidRDefault="00EF4FD0" w:rsidP="00EF4FD0">
            <w:r w:rsidRPr="006470BF">
              <w:t>Не распространяются на линейные объекты энергетики.</w:t>
            </w:r>
          </w:p>
        </w:tc>
      </w:tr>
      <w:tr w:rsidR="00EF4FD0" w:rsidRPr="006470BF" w14:paraId="25D729EF"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3AF18EF" w14:textId="77777777" w:rsidR="00EF4FD0" w:rsidRPr="006470BF" w:rsidRDefault="00EF4FD0" w:rsidP="00EF4FD0">
            <w:r w:rsidRPr="006470BF">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5C5182" w14:textId="77777777" w:rsidR="00EF4FD0" w:rsidRPr="006470BF" w:rsidRDefault="00EF4FD0" w:rsidP="00EF4FD0">
            <w:r w:rsidRPr="006470BF">
              <w:t>Связь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3AFA30B" w14:textId="77777777" w:rsidR="00EF4FD0" w:rsidRPr="006470BF" w:rsidRDefault="00EF4FD0" w:rsidP="00EF4FD0">
            <w:r w:rsidRPr="006470B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40ECD63" w14:textId="77777777" w:rsidR="00EF4FD0" w:rsidRPr="006470BF" w:rsidRDefault="00EF4FD0" w:rsidP="00EF4FD0">
            <w:r w:rsidRPr="006470BF">
              <w:t>-минимальная/максимальная площадь земельных участков –10/5000 кв.м.</w:t>
            </w:r>
          </w:p>
          <w:p w14:paraId="26EA3A7D" w14:textId="77777777" w:rsidR="00EF4FD0" w:rsidRPr="006470BF" w:rsidRDefault="00EF4FD0" w:rsidP="00EF4FD0">
            <w:r w:rsidRPr="006470BF">
              <w:t>- минимальные отступы от границ участка - 1 м, от красной линии улиц и проездов- 5м;</w:t>
            </w:r>
          </w:p>
          <w:p w14:paraId="02D299FE" w14:textId="77777777" w:rsidR="00EF4FD0" w:rsidRPr="006470BF" w:rsidRDefault="00EF4FD0" w:rsidP="00EF4FD0">
            <w:r w:rsidRPr="006470BF">
              <w:t>- максимальный процент застройки в границах земельного участка – 90%</w:t>
            </w:r>
          </w:p>
          <w:p w14:paraId="646A4AD0" w14:textId="77777777" w:rsidR="00EF4FD0" w:rsidRPr="006470BF" w:rsidRDefault="00EF4FD0" w:rsidP="00EF4FD0">
            <w:r w:rsidRPr="006470BF">
              <w:t>- процент застройки подземной части - не регламентируется.</w:t>
            </w:r>
          </w:p>
          <w:p w14:paraId="5CC4E77A" w14:textId="77777777" w:rsidR="00EF4FD0" w:rsidRPr="006470BF" w:rsidRDefault="00EF4FD0" w:rsidP="00EF4FD0">
            <w:r w:rsidRPr="006470BF">
              <w:t>- высота– не более 124 м.</w:t>
            </w:r>
          </w:p>
          <w:p w14:paraId="08F122F8" w14:textId="77777777" w:rsidR="00EF4FD0" w:rsidRPr="006470BF" w:rsidRDefault="00EF4FD0" w:rsidP="00EF4FD0">
            <w:r w:rsidRPr="006470BF">
              <w:t>Не распространяются на линейные объекты связи.</w:t>
            </w:r>
          </w:p>
        </w:tc>
      </w:tr>
      <w:tr w:rsidR="00EF4FD0" w:rsidRPr="006470BF" w14:paraId="05BB882F"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A70853F" w14:textId="77777777" w:rsidR="00EF4FD0" w:rsidRPr="006470BF" w:rsidRDefault="00EF4FD0" w:rsidP="00EF4FD0">
            <w:r w:rsidRPr="006470BF">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B4B068" w14:textId="77777777" w:rsidR="00EF4FD0" w:rsidRPr="006470BF" w:rsidRDefault="00EF4FD0" w:rsidP="00EF4FD0">
            <w:bookmarkStart w:id="139" w:name="sub_1075"/>
            <w:r w:rsidRPr="006470BF">
              <w:t>Трубопроводный транспорт</w:t>
            </w:r>
            <w:bookmarkEnd w:id="139"/>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3E05C8D" w14:textId="77777777" w:rsidR="00EF4FD0" w:rsidRPr="006470BF" w:rsidRDefault="00EF4FD0" w:rsidP="00EF4FD0">
            <w:r w:rsidRPr="006470BF">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14B4DBC" w14:textId="77777777" w:rsidR="00EF4FD0" w:rsidRPr="006470BF" w:rsidRDefault="00EF4FD0" w:rsidP="00EF4FD0">
            <w:r w:rsidRPr="006470BF">
              <w:t>-минимальная/максимальная площадь земельных участков –10/5000 кв.м.</w:t>
            </w:r>
          </w:p>
          <w:p w14:paraId="50F20E32" w14:textId="77777777" w:rsidR="00EF4FD0" w:rsidRPr="006470BF" w:rsidRDefault="00EF4FD0" w:rsidP="00EF4FD0">
            <w:r w:rsidRPr="006470BF">
              <w:t>- минимальные отступы от границ участка - 1 м, от красной линии улиц и проездов- 5м;</w:t>
            </w:r>
          </w:p>
          <w:p w14:paraId="71177964" w14:textId="77777777" w:rsidR="00EF4FD0" w:rsidRPr="006470BF" w:rsidRDefault="00EF4FD0" w:rsidP="00EF4FD0">
            <w:r w:rsidRPr="006470BF">
              <w:t>- максимальный процент застройки в границах земельного участка – 90%</w:t>
            </w:r>
          </w:p>
          <w:p w14:paraId="2C98DA61" w14:textId="77777777" w:rsidR="00EF4FD0" w:rsidRPr="006470BF" w:rsidRDefault="00EF4FD0" w:rsidP="00EF4FD0">
            <w:r w:rsidRPr="006470BF">
              <w:t>- процент застройки подземной части - не регламентируется.</w:t>
            </w:r>
          </w:p>
          <w:p w14:paraId="7EFE8830" w14:textId="77777777" w:rsidR="00EF4FD0" w:rsidRPr="006470BF" w:rsidRDefault="00EF4FD0" w:rsidP="00EF4FD0">
            <w:r w:rsidRPr="006470BF">
              <w:t xml:space="preserve">Не распространяются на линейные объекты </w:t>
            </w:r>
          </w:p>
        </w:tc>
      </w:tr>
    </w:tbl>
    <w:p w14:paraId="06643889" w14:textId="77777777" w:rsidR="00EF4FD0" w:rsidRPr="006470BF" w:rsidRDefault="00EF4FD0" w:rsidP="00EF4FD0">
      <w:pPr>
        <w:rPr>
          <w:b/>
        </w:rPr>
      </w:pPr>
      <w:r w:rsidRPr="006470BF">
        <w:rPr>
          <w:b/>
        </w:rPr>
        <w:t>1.2. Условно разрешенные виды и параметры использования земельных участков и объектов капитального строительства - не устанавливаются</w:t>
      </w:r>
    </w:p>
    <w:p w14:paraId="4DD9A1DB" w14:textId="77777777" w:rsidR="00EF4FD0" w:rsidRPr="006470BF" w:rsidRDefault="00EF4FD0" w:rsidP="00EF4FD0">
      <w:pPr>
        <w:rPr>
          <w:b/>
        </w:rPr>
      </w:pPr>
    </w:p>
    <w:p w14:paraId="31233057" w14:textId="77777777" w:rsidR="00EF4FD0" w:rsidRPr="006470BF" w:rsidRDefault="00EF4FD0" w:rsidP="00EF4FD0">
      <w:pPr>
        <w:rPr>
          <w:b/>
        </w:rPr>
      </w:pPr>
      <w:r w:rsidRPr="006470BF">
        <w:rPr>
          <w:b/>
        </w:rPr>
        <w:t>1.3. Вспомогательные виды и параметры разрешенного использования земельных участков и объектов капитального строительства.</w:t>
      </w:r>
    </w:p>
    <w:p w14:paraId="2E025505" w14:textId="77777777" w:rsidR="00EF4FD0" w:rsidRPr="006470BF" w:rsidRDefault="00EF4FD0" w:rsidP="00EF4FD0">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EF4FD0" w:rsidRPr="006470BF" w14:paraId="71A28115" w14:textId="77777777" w:rsidTr="00EF4FD0">
        <w:trPr>
          <w:trHeight w:val="552"/>
        </w:trPr>
        <w:tc>
          <w:tcPr>
            <w:tcW w:w="4219" w:type="dxa"/>
            <w:vAlign w:val="center"/>
          </w:tcPr>
          <w:p w14:paraId="2A846B5F" w14:textId="77777777" w:rsidR="00EF4FD0" w:rsidRPr="006470BF" w:rsidRDefault="00EF4FD0" w:rsidP="00EF4FD0">
            <w:r w:rsidRPr="006470BF">
              <w:t>Виды разрешенного использования</w:t>
            </w:r>
          </w:p>
        </w:tc>
        <w:tc>
          <w:tcPr>
            <w:tcW w:w="10348" w:type="dxa"/>
            <w:vAlign w:val="center"/>
          </w:tcPr>
          <w:p w14:paraId="3517EB16" w14:textId="77777777" w:rsidR="00EF4FD0" w:rsidRPr="006470BF" w:rsidRDefault="00EF4FD0" w:rsidP="00EF4FD0">
            <w:r w:rsidRPr="006470BF">
              <w:t>Предельные параметры разрешенного строительства</w:t>
            </w:r>
          </w:p>
        </w:tc>
      </w:tr>
      <w:tr w:rsidR="00EF4FD0" w:rsidRPr="006470BF" w14:paraId="7B2A7A24" w14:textId="77777777" w:rsidTr="00EF4FD0">
        <w:trPr>
          <w:trHeight w:val="70"/>
        </w:trPr>
        <w:tc>
          <w:tcPr>
            <w:tcW w:w="4219" w:type="dxa"/>
          </w:tcPr>
          <w:p w14:paraId="023EF785" w14:textId="77777777" w:rsidR="00EF4FD0" w:rsidRPr="006470BF" w:rsidRDefault="00EF4FD0" w:rsidP="00EF4FD0">
            <w:r w:rsidRPr="006470BF">
              <w:t>Автостоянки для парковки автомобилей посетителей.</w:t>
            </w:r>
          </w:p>
        </w:tc>
        <w:tc>
          <w:tcPr>
            <w:tcW w:w="10348" w:type="dxa"/>
          </w:tcPr>
          <w:p w14:paraId="44AA6A94" w14:textId="77777777" w:rsidR="00EF4FD0" w:rsidRPr="006470BF" w:rsidRDefault="00EF4FD0" w:rsidP="00EF4FD0">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8C791A0"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F4FD0" w:rsidRPr="006470BF" w14:paraId="5655D9AE" w14:textId="77777777" w:rsidTr="00EF4FD0">
        <w:trPr>
          <w:trHeight w:val="1078"/>
        </w:trPr>
        <w:tc>
          <w:tcPr>
            <w:tcW w:w="4219" w:type="dxa"/>
          </w:tcPr>
          <w:p w14:paraId="279CC12C" w14:textId="77777777" w:rsidR="00EF4FD0" w:rsidRPr="006470BF" w:rsidRDefault="00EF4FD0" w:rsidP="00EF4FD0">
            <w:r w:rsidRPr="006470BF">
              <w:t>Площадки для мусоросборников.</w:t>
            </w:r>
          </w:p>
        </w:tc>
        <w:tc>
          <w:tcPr>
            <w:tcW w:w="10348" w:type="dxa"/>
          </w:tcPr>
          <w:p w14:paraId="43AB85D5"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263A15D8" w14:textId="77777777" w:rsidR="00EF4FD0" w:rsidRPr="006470BF" w:rsidRDefault="00EF4FD0" w:rsidP="00EF4FD0">
            <w:r w:rsidRPr="006470BF">
              <w:t>Максимальная площадь земельных участков  – в 3 раза превышающая площадь мусоросборников;</w:t>
            </w:r>
          </w:p>
          <w:p w14:paraId="1D64D4AA" w14:textId="77777777" w:rsidR="00EF4FD0" w:rsidRPr="006470BF" w:rsidRDefault="00EF4FD0" w:rsidP="00EF4FD0">
            <w:r w:rsidRPr="006470BF">
              <w:t>расстояние от площадок для мусоросборников до производственных и вспомогательных помещений не менее - 30 м.</w:t>
            </w:r>
          </w:p>
          <w:p w14:paraId="403F4564"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EF4FD0" w:rsidRPr="006470BF" w14:paraId="22CCD2C7" w14:textId="77777777" w:rsidTr="00EF4FD0">
        <w:trPr>
          <w:trHeight w:val="360"/>
        </w:trPr>
        <w:tc>
          <w:tcPr>
            <w:tcW w:w="4219" w:type="dxa"/>
          </w:tcPr>
          <w:p w14:paraId="368CC593" w14:textId="77777777" w:rsidR="00EF4FD0" w:rsidRPr="006470BF" w:rsidRDefault="00EF4FD0" w:rsidP="00EF4FD0">
            <w:r w:rsidRPr="006470BF">
              <w:t>Объекты инженерно-технического обеспечения и линейные объекты вспомогательного инженерного назначения, индивидуальные резервуары для хранения воды, скважины для забора воды, индивидуальные колодцы, бассейны.</w:t>
            </w:r>
          </w:p>
        </w:tc>
        <w:tc>
          <w:tcPr>
            <w:tcW w:w="10348" w:type="dxa"/>
          </w:tcPr>
          <w:p w14:paraId="51845851" w14:textId="77777777" w:rsidR="00EF4FD0" w:rsidRPr="006470BF" w:rsidRDefault="00EF4FD0" w:rsidP="00EF4FD0">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D3CF2F1" w14:textId="77777777" w:rsidR="00EF4FD0" w:rsidRPr="006470BF" w:rsidRDefault="00EF4FD0" w:rsidP="00EF4FD0">
            <w:r w:rsidRPr="006470BF">
              <w:t>Расстояние от фундаментов зданий и сооружений :</w:t>
            </w:r>
          </w:p>
          <w:p w14:paraId="0640E763" w14:textId="77777777" w:rsidR="00EF4FD0" w:rsidRPr="006470BF" w:rsidRDefault="00EF4FD0" w:rsidP="00EF4FD0">
            <w:r w:rsidRPr="006470BF">
              <w:t>- водопровод и напорная канализация -5 м,</w:t>
            </w:r>
          </w:p>
          <w:p w14:paraId="02F980A8" w14:textId="77777777" w:rsidR="00EF4FD0" w:rsidRPr="006470BF" w:rsidRDefault="00EF4FD0" w:rsidP="00EF4FD0">
            <w:r w:rsidRPr="006470BF">
              <w:t>- самотечная канализация (бытовая и дождевая)-3м.</w:t>
            </w:r>
          </w:p>
          <w:p w14:paraId="38C96FA5"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26BEF1DD" w14:textId="77777777" w:rsidR="008621AD" w:rsidRPr="008621AD" w:rsidRDefault="008621AD" w:rsidP="008621AD">
      <w:pPr>
        <w:pStyle w:val="20"/>
        <w:rPr>
          <w:b w:val="0"/>
          <w:szCs w:val="24"/>
          <w:u w:val="single"/>
        </w:rPr>
      </w:pPr>
      <w:bookmarkStart w:id="140" w:name="_Toc76049269"/>
      <w:r w:rsidRPr="008621AD">
        <w:rPr>
          <w:b w:val="0"/>
          <w:szCs w:val="24"/>
          <w:u w:val="single"/>
        </w:rPr>
        <w:t>Примечание:</w:t>
      </w:r>
    </w:p>
    <w:p w14:paraId="06516F66"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D2B53CC"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23ABEB6" w14:textId="77777777" w:rsidR="00EF4FD0" w:rsidRPr="006470BF" w:rsidRDefault="008F3520" w:rsidP="00EF4FD0">
      <w:pPr>
        <w:pStyle w:val="20"/>
        <w:rPr>
          <w:szCs w:val="24"/>
        </w:rPr>
      </w:pPr>
      <w:r w:rsidRPr="006470BF">
        <w:rPr>
          <w:szCs w:val="24"/>
        </w:rPr>
        <w:t>2</w:t>
      </w:r>
      <w:r w:rsidR="00EF4FD0" w:rsidRPr="006470BF">
        <w:rPr>
          <w:szCs w:val="24"/>
        </w:rPr>
        <w:t>. ПС  Зона объектов придорожного сервиса</w:t>
      </w:r>
      <w:bookmarkEnd w:id="140"/>
    </w:p>
    <w:p w14:paraId="22B2FA80" w14:textId="77777777" w:rsidR="00EF4FD0" w:rsidRPr="006470BF" w:rsidRDefault="00EF4FD0" w:rsidP="00EF4FD0">
      <w:pPr>
        <w:ind w:firstLine="709"/>
      </w:pPr>
      <w:r w:rsidRPr="006470BF">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740C4B0" w14:textId="77777777" w:rsidR="00EF4FD0" w:rsidRPr="006470BF" w:rsidRDefault="008F3520" w:rsidP="00EF4FD0">
      <w:pPr>
        <w:rPr>
          <w:b/>
        </w:rPr>
      </w:pPr>
      <w:r w:rsidRPr="006470BF">
        <w:rPr>
          <w:b/>
        </w:rPr>
        <w:t>2</w:t>
      </w:r>
      <w:r w:rsidR="00EF4FD0" w:rsidRPr="006470BF">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F4FD0" w:rsidRPr="006470BF" w14:paraId="75FA3A53"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1AC669A8" w14:textId="77777777" w:rsidR="00EF4FD0" w:rsidRPr="006470BF" w:rsidRDefault="00EF4FD0" w:rsidP="00EF4FD0">
            <w:r w:rsidRPr="006470BF">
              <w:t>Код вида</w:t>
            </w:r>
          </w:p>
          <w:p w14:paraId="48D02414"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4E921"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B709D55" w14:textId="77777777" w:rsidR="00EF4FD0" w:rsidRPr="006470BF" w:rsidRDefault="00EF4FD0" w:rsidP="00EF4FD0">
            <w:r w:rsidRPr="006470BF">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0B9F2"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03A0B83A"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1B9C71F3" w14:textId="77777777" w:rsidR="00EF4FD0" w:rsidRPr="006470BF" w:rsidRDefault="00EF4FD0" w:rsidP="00EF4FD0">
            <w:r w:rsidRPr="006470BF">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CC2B0D" w14:textId="77777777" w:rsidR="00EF4FD0" w:rsidRPr="006470BF" w:rsidRDefault="00EF4FD0" w:rsidP="00EF4FD0">
            <w:r w:rsidRPr="006470BF">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429C7F45" w14:textId="77777777" w:rsidR="00EF4FD0" w:rsidRPr="006470BF" w:rsidRDefault="00EF4FD0" w:rsidP="00EF4FD0">
            <w:r w:rsidRPr="006470BF">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CB42FA" w14:textId="77777777" w:rsidR="00EF4FD0" w:rsidRPr="006470BF" w:rsidRDefault="00EF4FD0" w:rsidP="00EF4FD0">
            <w:r w:rsidRPr="006470BF">
              <w:t xml:space="preserve"> - минимальная/максимальная площадь земельных участков – 4/100000 кв.м.;</w:t>
            </w:r>
          </w:p>
          <w:p w14:paraId="78D51A2D" w14:textId="77777777" w:rsidR="00EF4FD0" w:rsidRPr="006470BF" w:rsidRDefault="00EF4FD0" w:rsidP="00EF4FD0">
            <w:r w:rsidRPr="006470BF">
              <w:t xml:space="preserve"> - максимальное количество этажей  – не более 2 этажей;</w:t>
            </w:r>
          </w:p>
          <w:p w14:paraId="225A3ABE"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7A8C5161"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741AE594"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46E65BF9" w14:textId="77777777" w:rsidR="00EF4FD0" w:rsidRPr="006470BF" w:rsidRDefault="00EF4FD0" w:rsidP="00EF4FD0">
            <w:r w:rsidRPr="006470BF">
              <w:t>- процент застройки подземной части - не регламентируется.</w:t>
            </w:r>
          </w:p>
          <w:p w14:paraId="0E632704"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0CDC89D7" w14:textId="77777777" w:rsidR="00EF4FD0" w:rsidRPr="006470BF" w:rsidRDefault="00EF4FD0" w:rsidP="00EF4FD0">
            <w:r w:rsidRPr="006470BF">
              <w:t>Не распространяются на линейные объекты</w:t>
            </w:r>
          </w:p>
        </w:tc>
      </w:tr>
      <w:tr w:rsidR="00EF4FD0" w:rsidRPr="006470BF" w14:paraId="377E4877"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47C8489C" w14:textId="77777777" w:rsidR="00EF4FD0" w:rsidRPr="006470BF" w:rsidRDefault="00EF4FD0" w:rsidP="00EF4FD0">
            <w:r w:rsidRPr="006470BF">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9663B5" w14:textId="77777777" w:rsidR="00EF4FD0" w:rsidRPr="006470BF" w:rsidRDefault="00EF4FD0" w:rsidP="00EF4FD0">
            <w:r w:rsidRPr="006470BF">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97C0B31" w14:textId="77777777" w:rsidR="00EF4FD0" w:rsidRPr="006470BF" w:rsidRDefault="00EF4FD0" w:rsidP="00EF4FD0">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6C63AFB" w14:textId="77777777" w:rsidR="00EF4FD0" w:rsidRPr="006470BF" w:rsidRDefault="00EF4FD0" w:rsidP="00EF4FD0">
            <w:r w:rsidRPr="006470BF">
              <w:t>- минимальная/максимальная площадь земельных участков – 4/100000 кв.м.;</w:t>
            </w:r>
          </w:p>
          <w:p w14:paraId="6DD18367" w14:textId="77777777" w:rsidR="00EF4FD0" w:rsidRPr="006470BF" w:rsidRDefault="00EF4FD0" w:rsidP="00EF4FD0">
            <w:r w:rsidRPr="006470BF">
              <w:t xml:space="preserve"> - максимальное количество этажей  – не более 2 этажей;</w:t>
            </w:r>
          </w:p>
          <w:p w14:paraId="19AAE68E"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4C5B8ADC"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6EEAF961"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476DE7D0" w14:textId="77777777" w:rsidR="00EF4FD0" w:rsidRPr="006470BF" w:rsidRDefault="00EF4FD0" w:rsidP="00EF4FD0">
            <w:r w:rsidRPr="006470BF">
              <w:t>- процент застройки подземной части - не регламентируется.</w:t>
            </w:r>
          </w:p>
          <w:p w14:paraId="5E62EDDA"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144BB57D" w14:textId="77777777" w:rsidR="00EF4FD0" w:rsidRPr="006470BF" w:rsidRDefault="00EF4FD0" w:rsidP="00EF4FD0">
            <w:r w:rsidRPr="006470BF">
              <w:t>Не распространяются на линейные объекты</w:t>
            </w:r>
          </w:p>
        </w:tc>
      </w:tr>
      <w:tr w:rsidR="00EF4FD0" w:rsidRPr="006470BF" w14:paraId="554239F1"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02AEBEB9" w14:textId="77777777" w:rsidR="00EF4FD0" w:rsidRPr="006470BF" w:rsidRDefault="00EF4FD0" w:rsidP="00EF4FD0">
            <w:r w:rsidRPr="006470BF">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4D7693F" w14:textId="77777777" w:rsidR="00EF4FD0" w:rsidRPr="006470BF" w:rsidRDefault="00EF4FD0" w:rsidP="00EF4FD0">
            <w:r w:rsidRPr="006470BF">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56ED458B" w14:textId="77777777" w:rsidR="00EF4FD0" w:rsidRPr="006470BF" w:rsidRDefault="00EF4FD0" w:rsidP="00EF4FD0">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791C40B" w14:textId="77777777" w:rsidR="00EF4FD0" w:rsidRPr="006470BF" w:rsidRDefault="00EF4FD0" w:rsidP="00EF4FD0">
            <w:r w:rsidRPr="006470BF">
              <w:t>- минимальная/максимальная площадь земельных участков – 4/100000 кв.м.;</w:t>
            </w:r>
          </w:p>
          <w:p w14:paraId="5E1AD3C1" w14:textId="77777777" w:rsidR="00EF4FD0" w:rsidRPr="006470BF" w:rsidRDefault="00EF4FD0" w:rsidP="00EF4FD0">
            <w:r w:rsidRPr="006470BF">
              <w:t xml:space="preserve"> - максимальное количество этажей  – не более 2 этажей;</w:t>
            </w:r>
          </w:p>
          <w:p w14:paraId="463A7352"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4B66F352"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47916528" w14:textId="77777777" w:rsidR="00BA5D51" w:rsidRPr="006470BF" w:rsidRDefault="00EF4FD0" w:rsidP="00EF4FD0">
            <w:r w:rsidRPr="006470BF">
              <w:t xml:space="preserve">- максимальный процент застройки в границах земельного участка – 60%, </w:t>
            </w:r>
          </w:p>
          <w:p w14:paraId="2FE29D9A" w14:textId="77777777" w:rsidR="00EF4FD0" w:rsidRPr="006470BF" w:rsidRDefault="00EF4FD0" w:rsidP="00EF4FD0">
            <w:r w:rsidRPr="006470BF">
              <w:t>- процент застройки подземной части - не регламентируется.</w:t>
            </w:r>
          </w:p>
          <w:p w14:paraId="23C4F045"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tc>
      </w:tr>
      <w:tr w:rsidR="00EF4FD0" w:rsidRPr="006470BF" w14:paraId="03964B43"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8B5B933" w14:textId="77777777" w:rsidR="00EF4FD0" w:rsidRPr="006470BF" w:rsidRDefault="00EF4FD0" w:rsidP="00EF4FD0">
            <w:r w:rsidRPr="006470BF">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8ED3E3" w14:textId="77777777" w:rsidR="00EF4FD0" w:rsidRPr="006470BF" w:rsidRDefault="00EF4FD0" w:rsidP="00EF4FD0">
            <w:r w:rsidRPr="006470BF">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686376B1" w14:textId="77777777" w:rsidR="00EF4FD0" w:rsidRPr="006470BF" w:rsidRDefault="00EF4FD0" w:rsidP="00EF4FD0">
            <w:r w:rsidRPr="006470B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70BF">
                <w:t>кодами 4.9.1.1 - 4.9.1.4</w:t>
              </w:r>
            </w:hyperlink>
          </w:p>
          <w:p w14:paraId="4ACD4C3A" w14:textId="77777777" w:rsidR="00EF4FD0" w:rsidRPr="006470BF" w:rsidRDefault="00EF4FD0" w:rsidP="00EF4FD0"/>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0F22470" w14:textId="77777777" w:rsidR="00EF4FD0" w:rsidRPr="006470BF" w:rsidRDefault="00EF4FD0" w:rsidP="00EF4FD0">
            <w:r w:rsidRPr="006470BF">
              <w:t>-минимальная/максимальная площадь земельных участков –300/10000 кв.м.</w:t>
            </w:r>
          </w:p>
          <w:p w14:paraId="246CAE96"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7872786C" w14:textId="77777777" w:rsidR="00EF4FD0" w:rsidRPr="006470BF" w:rsidRDefault="00EF4FD0" w:rsidP="00EF4FD0">
            <w:r w:rsidRPr="006470BF">
              <w:t>- максимальный процент застройки в границах земельного участка – 60%.</w:t>
            </w:r>
          </w:p>
          <w:p w14:paraId="5A82AF75" w14:textId="77777777" w:rsidR="00EF4FD0" w:rsidRPr="006470BF" w:rsidRDefault="00EF4FD0" w:rsidP="00EF4FD0">
            <w:r w:rsidRPr="006470BF">
              <w:t>-максимальное количество этажей – 5 этажа;</w:t>
            </w:r>
          </w:p>
          <w:p w14:paraId="62920ED1"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184F56AC"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36BCC9CB"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49895435"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7D20D00" w14:textId="77777777" w:rsidR="00EF4FD0" w:rsidRPr="006470BF" w:rsidRDefault="00EF4FD0" w:rsidP="00EF4FD0">
            <w:r w:rsidRPr="006470BF">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4993AB" w14:textId="77777777" w:rsidR="00EF4FD0" w:rsidRPr="006470BF" w:rsidRDefault="00EF4FD0" w:rsidP="00EF4FD0">
            <w:r w:rsidRPr="006470BF">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71B2B25A" w14:textId="77777777" w:rsidR="00EF4FD0" w:rsidRPr="006470BF" w:rsidRDefault="00EF4FD0" w:rsidP="00EF4FD0">
            <w:r w:rsidRPr="006470BF">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6F711F7A" w14:textId="77777777" w:rsidR="00EF4FD0" w:rsidRPr="006470BF" w:rsidRDefault="00EF4FD0" w:rsidP="00EF4FD0"/>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1D18407" w14:textId="77777777" w:rsidR="00EF4FD0" w:rsidRPr="006470BF" w:rsidRDefault="00EF4FD0" w:rsidP="00EF4FD0">
            <w:r w:rsidRPr="006470BF">
              <w:t>-минимальная/максимальная площадь земельных участков –300/10000 кв.м.</w:t>
            </w:r>
          </w:p>
          <w:p w14:paraId="3DC2F25C"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7AD889E3" w14:textId="77777777" w:rsidR="00EF4FD0" w:rsidRPr="006470BF" w:rsidRDefault="00EF4FD0" w:rsidP="00EF4FD0">
            <w:r w:rsidRPr="006470BF">
              <w:t>- максимальный процент застройки в границах земельного участка – 60%</w:t>
            </w:r>
          </w:p>
          <w:p w14:paraId="602EBAD4" w14:textId="77777777" w:rsidR="00EF4FD0" w:rsidRPr="006470BF" w:rsidRDefault="00EF4FD0" w:rsidP="00EF4FD0">
            <w:r w:rsidRPr="006470BF">
              <w:t>- процент застройки подземной части - не регламентируется.</w:t>
            </w:r>
          </w:p>
          <w:p w14:paraId="7BC25079" w14:textId="77777777" w:rsidR="00EF4FD0" w:rsidRPr="006470BF" w:rsidRDefault="00EF4FD0" w:rsidP="00EF4FD0">
            <w:r w:rsidRPr="006470BF">
              <w:t>-максимальное количество этажей – 5 этажа;</w:t>
            </w:r>
          </w:p>
          <w:p w14:paraId="68961CA7"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61D625AE"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6F707D71"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337E4440"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4704E58" w14:textId="77777777" w:rsidR="00EF4FD0" w:rsidRPr="006470BF" w:rsidRDefault="00EF4FD0" w:rsidP="00EF4FD0">
            <w:r w:rsidRPr="006470BF">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37A5EAF" w14:textId="77777777" w:rsidR="00EF4FD0" w:rsidRPr="006470BF" w:rsidRDefault="00EF4FD0" w:rsidP="00EF4FD0">
            <w:r w:rsidRPr="006470BF">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188F3BD0" w14:textId="77777777" w:rsidR="00EF4FD0" w:rsidRPr="006470BF" w:rsidRDefault="00EF4FD0" w:rsidP="00EF4FD0">
            <w:r w:rsidRPr="006470BF">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49F6650A" w14:textId="77777777" w:rsidR="00EF4FD0" w:rsidRPr="006470BF" w:rsidRDefault="00EF4FD0" w:rsidP="00EF4FD0"/>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C8F1F9B" w14:textId="77777777" w:rsidR="00EF4FD0" w:rsidRPr="006470BF" w:rsidRDefault="00EF4FD0" w:rsidP="00EF4FD0">
            <w:r w:rsidRPr="006470BF">
              <w:t>-минимальная/максимальная площадь земельных участков –300/10000 кв.м.</w:t>
            </w:r>
          </w:p>
          <w:p w14:paraId="69BC3128"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73B6C00B" w14:textId="77777777" w:rsidR="00EF4FD0" w:rsidRPr="006470BF" w:rsidRDefault="00EF4FD0" w:rsidP="00EF4FD0">
            <w:r w:rsidRPr="006470BF">
              <w:t>- максимальный процент застройки в границах земельного участка – 60%</w:t>
            </w:r>
          </w:p>
          <w:p w14:paraId="44F25125" w14:textId="77777777" w:rsidR="00EF4FD0" w:rsidRPr="006470BF" w:rsidRDefault="00EF4FD0" w:rsidP="00EF4FD0">
            <w:r w:rsidRPr="006470BF">
              <w:t>- процент застройки подземной части - не регламентируется.</w:t>
            </w:r>
          </w:p>
          <w:p w14:paraId="1F1FC8B1" w14:textId="77777777" w:rsidR="00EF4FD0" w:rsidRPr="006470BF" w:rsidRDefault="00EF4FD0" w:rsidP="00EF4FD0">
            <w:r w:rsidRPr="006470BF">
              <w:t>-максимальное количество этажей – 5 этажа;</w:t>
            </w:r>
          </w:p>
          <w:p w14:paraId="2162F662"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6C92DD66"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59447D0D"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43CFD444"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0E0D0DA4" w14:textId="77777777" w:rsidR="00EF4FD0" w:rsidRPr="006470BF" w:rsidRDefault="00EF4FD0" w:rsidP="00EF4FD0">
            <w:r w:rsidRPr="006470BF">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D0FD82" w14:textId="77777777" w:rsidR="00EF4FD0" w:rsidRPr="006470BF" w:rsidRDefault="00EF4FD0" w:rsidP="00EF4FD0">
            <w:r w:rsidRPr="006470BF">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5D9A2F27" w14:textId="77777777" w:rsidR="00EF4FD0" w:rsidRPr="006470BF" w:rsidRDefault="00EF4FD0" w:rsidP="00EF4FD0">
            <w:r w:rsidRPr="006470BF">
              <w:t>Размещение автомобильных моек, а также размещение магазинов сопутствующей торговли</w:t>
            </w:r>
          </w:p>
          <w:p w14:paraId="7F0FDD94" w14:textId="77777777" w:rsidR="00EF4FD0" w:rsidRPr="006470BF" w:rsidRDefault="00EF4FD0" w:rsidP="00EF4FD0"/>
          <w:p w14:paraId="1EB484FB" w14:textId="77777777" w:rsidR="00EF4FD0" w:rsidRPr="006470BF" w:rsidRDefault="00EF4FD0" w:rsidP="00EF4FD0"/>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E5E61BC" w14:textId="77777777" w:rsidR="00EF4FD0" w:rsidRPr="006470BF" w:rsidRDefault="00EF4FD0" w:rsidP="00EF4FD0">
            <w:r w:rsidRPr="006470BF">
              <w:t>-минимальная/максимальная площадь земельных участков –300/10000 кв.м.</w:t>
            </w:r>
          </w:p>
          <w:p w14:paraId="55D826E3"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6058B824" w14:textId="77777777" w:rsidR="00EF4FD0" w:rsidRPr="006470BF" w:rsidRDefault="00EF4FD0" w:rsidP="00EF4FD0">
            <w:r w:rsidRPr="006470BF">
              <w:t>- максимальный процент застройки в границах земельного участка – 60%</w:t>
            </w:r>
          </w:p>
          <w:p w14:paraId="469D2993" w14:textId="77777777" w:rsidR="00EF4FD0" w:rsidRPr="006470BF" w:rsidRDefault="00EF4FD0" w:rsidP="00EF4FD0">
            <w:r w:rsidRPr="006470BF">
              <w:t>- процент застройки подземной части - не регламентируется.</w:t>
            </w:r>
          </w:p>
          <w:p w14:paraId="1650C6D8" w14:textId="77777777" w:rsidR="00EF4FD0" w:rsidRPr="006470BF" w:rsidRDefault="00EF4FD0" w:rsidP="00EF4FD0">
            <w:r w:rsidRPr="006470BF">
              <w:t>-максимальное количество этажей – 5 этажа;</w:t>
            </w:r>
          </w:p>
          <w:p w14:paraId="33E90929"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0E1148AF"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481E0C6F"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61F4368E"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170F1BA8" w14:textId="77777777" w:rsidR="00EF4FD0" w:rsidRPr="006470BF" w:rsidRDefault="00EF4FD0" w:rsidP="00EF4FD0">
            <w:r w:rsidRPr="006470BF">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A4C589" w14:textId="77777777" w:rsidR="00EF4FD0" w:rsidRPr="006470BF" w:rsidRDefault="00EF4FD0" w:rsidP="00EF4FD0">
            <w:r w:rsidRPr="006470BF">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013AF9E1" w14:textId="77777777" w:rsidR="00EF4FD0" w:rsidRPr="006470BF" w:rsidRDefault="00EF4FD0" w:rsidP="00EF4FD0">
            <w:r w:rsidRPr="006470BF">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4E90EFCC" w14:textId="77777777" w:rsidR="00EF4FD0" w:rsidRPr="006470BF" w:rsidRDefault="00EF4FD0" w:rsidP="00EF4FD0"/>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94C54C1" w14:textId="77777777" w:rsidR="00EF4FD0" w:rsidRPr="006470BF" w:rsidRDefault="00EF4FD0" w:rsidP="00EF4FD0">
            <w:r w:rsidRPr="006470BF">
              <w:t>-минимальная/максимальная площадь земельных участков –300/10000 кв.м.</w:t>
            </w:r>
          </w:p>
          <w:p w14:paraId="705C47C7"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1F3A8B11" w14:textId="77777777" w:rsidR="00EF4FD0" w:rsidRPr="006470BF" w:rsidRDefault="00EF4FD0" w:rsidP="00EF4FD0">
            <w:r w:rsidRPr="006470BF">
              <w:t>- максимальный процент застройки в границах земельного участка – 60%</w:t>
            </w:r>
          </w:p>
          <w:p w14:paraId="23F5C2B3" w14:textId="77777777" w:rsidR="00EF4FD0" w:rsidRPr="006470BF" w:rsidRDefault="00EF4FD0" w:rsidP="00EF4FD0">
            <w:r w:rsidRPr="006470BF">
              <w:t>- процент застройки подземной части - не регламентируется.</w:t>
            </w:r>
          </w:p>
          <w:p w14:paraId="263B175C" w14:textId="77777777" w:rsidR="00EF4FD0" w:rsidRPr="006470BF" w:rsidRDefault="00EF4FD0" w:rsidP="00EF4FD0">
            <w:r w:rsidRPr="006470BF">
              <w:t>-максимальное количество этажей – 5 этажа;</w:t>
            </w:r>
          </w:p>
          <w:p w14:paraId="43FBDF17"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30AA57D0"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11F793F7"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4AAE9E06"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0DDDEE4" w14:textId="77777777" w:rsidR="00EF4FD0" w:rsidRPr="006470BF" w:rsidRDefault="00EF4FD0" w:rsidP="00EF4FD0">
            <w:r w:rsidRPr="006470BF">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BCD3F5" w14:textId="77777777" w:rsidR="00EF4FD0" w:rsidRPr="006470BF" w:rsidRDefault="00EF4FD0" w:rsidP="00EF4FD0">
            <w:r w:rsidRPr="006470BF">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091C0CB0" w14:textId="77777777" w:rsidR="00EF4FD0" w:rsidRPr="006470BF" w:rsidRDefault="00EF4FD0" w:rsidP="00EF4FD0">
            <w:r w:rsidRPr="006470BF">
              <w:t>Земельные участки общего пользования.</w:t>
            </w:r>
          </w:p>
          <w:p w14:paraId="141F75A3" w14:textId="77777777" w:rsidR="00EF4FD0" w:rsidRPr="006470BF" w:rsidRDefault="00EF4FD0" w:rsidP="00EF4FD0">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5F09C73"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r w:rsidR="00EF4FD0" w:rsidRPr="006470BF" w14:paraId="02103134"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7F13980" w14:textId="77777777" w:rsidR="00EF4FD0" w:rsidRPr="006470BF" w:rsidRDefault="00EF4FD0" w:rsidP="00EF4FD0">
            <w:r w:rsidRPr="006470BF">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C37BDDC" w14:textId="77777777" w:rsidR="00EF4FD0" w:rsidRPr="006470BF" w:rsidRDefault="00EF4FD0" w:rsidP="00EF4FD0">
            <w:r w:rsidRPr="006470BF">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317BA360" w14:textId="77777777" w:rsidR="00EF4FD0" w:rsidRPr="006470BF" w:rsidRDefault="00EF4FD0" w:rsidP="00EF4FD0">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F37567D" w14:textId="77777777" w:rsidR="00EF4FD0" w:rsidRPr="006470BF" w:rsidRDefault="00EF4FD0" w:rsidP="00EF4FD0">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8FDF797"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r w:rsidR="00EF4FD0" w:rsidRPr="006470BF" w14:paraId="2541B0D8"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423C4718" w14:textId="77777777" w:rsidR="00EF4FD0" w:rsidRPr="006470BF" w:rsidRDefault="00EF4FD0" w:rsidP="00EF4FD0">
            <w:r w:rsidRPr="006470BF">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D804E32" w14:textId="77777777" w:rsidR="00EF4FD0" w:rsidRPr="006470BF" w:rsidRDefault="00EF4FD0" w:rsidP="00EF4FD0">
            <w:r w:rsidRPr="006470BF">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5E44A2EA" w14:textId="77777777" w:rsidR="00EF4FD0" w:rsidRPr="006470BF" w:rsidRDefault="00EF4FD0" w:rsidP="00EF4FD0">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A2AC12E"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bl>
    <w:p w14:paraId="642A0B9C" w14:textId="77777777" w:rsidR="00EF4FD0" w:rsidRPr="006470BF" w:rsidRDefault="00EF4FD0" w:rsidP="00EF4FD0"/>
    <w:p w14:paraId="3C0C41E7" w14:textId="77777777" w:rsidR="00EF4FD0" w:rsidRPr="006470BF" w:rsidRDefault="008F3520" w:rsidP="00EF4FD0">
      <w:pPr>
        <w:rPr>
          <w:b/>
        </w:rPr>
      </w:pPr>
      <w:r w:rsidRPr="006470BF">
        <w:rPr>
          <w:b/>
        </w:rPr>
        <w:t>2</w:t>
      </w:r>
      <w:r w:rsidR="00EF4FD0" w:rsidRPr="006470BF">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F4FD0" w:rsidRPr="006470BF" w14:paraId="15E22757"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D4919C7" w14:textId="77777777" w:rsidR="00EF4FD0" w:rsidRPr="006470BF" w:rsidRDefault="00EF4FD0" w:rsidP="00EF4FD0">
            <w:r w:rsidRPr="006470BF">
              <w:t>Код вида</w:t>
            </w:r>
          </w:p>
          <w:p w14:paraId="386EBF7C"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4C9DF"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1B130FA" w14:textId="77777777" w:rsidR="00EF4FD0" w:rsidRPr="006470BF" w:rsidRDefault="00EF4FD0" w:rsidP="00EF4FD0">
            <w:r w:rsidRPr="006470BF">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0ACCD"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624B062D"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00BF99E" w14:textId="77777777" w:rsidR="00EF4FD0" w:rsidRPr="006470BF" w:rsidRDefault="00EF4FD0" w:rsidP="00EF4FD0">
            <w:r w:rsidRPr="006470BF">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73E10B" w14:textId="77777777" w:rsidR="00EF4FD0" w:rsidRPr="006470BF" w:rsidRDefault="00EF4FD0" w:rsidP="00EF4FD0">
            <w:bookmarkStart w:id="141" w:name="sub_1049"/>
            <w:r w:rsidRPr="006470BF">
              <w:t>Служебные гаражи</w:t>
            </w:r>
            <w:bookmarkEnd w:id="141"/>
          </w:p>
        </w:tc>
        <w:tc>
          <w:tcPr>
            <w:tcW w:w="4252" w:type="dxa"/>
            <w:tcBorders>
              <w:top w:val="single" w:sz="4" w:space="0" w:color="000000"/>
              <w:left w:val="single" w:sz="4" w:space="0" w:color="000000"/>
              <w:bottom w:val="single" w:sz="4" w:space="0" w:color="000000"/>
              <w:right w:val="single" w:sz="4" w:space="0" w:color="000000"/>
            </w:tcBorders>
          </w:tcPr>
          <w:p w14:paraId="268D10C7" w14:textId="77777777" w:rsidR="00EF4FD0" w:rsidRPr="006470BF" w:rsidRDefault="00EF4FD0" w:rsidP="00EF4FD0">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CC97B76" w14:textId="77777777" w:rsidR="00EF4FD0" w:rsidRPr="006470BF" w:rsidRDefault="00EF4FD0" w:rsidP="00EF4FD0">
            <w:r w:rsidRPr="006470BF">
              <w:t>-минимальная/максимальная площадь земельных участков –24/7500 кв.м.</w:t>
            </w:r>
          </w:p>
          <w:p w14:paraId="28921730" w14:textId="77777777" w:rsidR="00EF4FD0" w:rsidRPr="006470BF" w:rsidRDefault="00EF4FD0" w:rsidP="00EF4FD0">
            <w:r w:rsidRPr="006470BF">
              <w:t>- минимальные отступы от границ участка - 10 м, от фронтальной границы земельного участка -10 м;</w:t>
            </w:r>
          </w:p>
          <w:p w14:paraId="0790648F" w14:textId="77777777" w:rsidR="00EF4FD0" w:rsidRPr="006470BF" w:rsidRDefault="00EF4FD0" w:rsidP="00EF4FD0">
            <w:r w:rsidRPr="006470BF">
              <w:t>-максимальное количество этажей  – не более 5 этажей;</w:t>
            </w:r>
          </w:p>
          <w:p w14:paraId="496E6670"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2B5CC223" w14:textId="77777777" w:rsidR="00EF4FD0" w:rsidRPr="006470BF" w:rsidRDefault="00EF4FD0" w:rsidP="00EF4FD0">
            <w:r w:rsidRPr="006470BF">
              <w:t>- максимальный процент застройки в границах земельного участка – 80%</w:t>
            </w:r>
          </w:p>
          <w:p w14:paraId="20907E53" w14:textId="77777777" w:rsidR="00EF4FD0" w:rsidRPr="006470BF" w:rsidRDefault="00EF4FD0" w:rsidP="00EF4FD0">
            <w:r w:rsidRPr="006470BF">
              <w:t>- процент застройки подземной части - не регламентируется.</w:t>
            </w:r>
          </w:p>
        </w:tc>
      </w:tr>
    </w:tbl>
    <w:p w14:paraId="7338C5E2" w14:textId="77777777" w:rsidR="00EF4FD0" w:rsidRPr="006470BF" w:rsidRDefault="00EF4FD0" w:rsidP="00EF4FD0"/>
    <w:p w14:paraId="640C71A0" w14:textId="77777777" w:rsidR="00EF4FD0" w:rsidRPr="006470BF" w:rsidRDefault="008F3520" w:rsidP="00EF4FD0">
      <w:pPr>
        <w:rPr>
          <w:b/>
        </w:rPr>
      </w:pPr>
      <w:r w:rsidRPr="006470BF">
        <w:rPr>
          <w:b/>
        </w:rPr>
        <w:t>2</w:t>
      </w:r>
      <w:r w:rsidR="00EF4FD0" w:rsidRPr="006470BF">
        <w:rPr>
          <w:b/>
        </w:rPr>
        <w:t>.3. Вспомогательные виды и параметры разрешенного использования земельных участков и объектов капитального строительства.</w:t>
      </w:r>
    </w:p>
    <w:p w14:paraId="4C6FF126" w14:textId="77777777" w:rsidR="00EF4FD0" w:rsidRPr="006470BF" w:rsidRDefault="00EF4FD0" w:rsidP="00EF4FD0">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9781"/>
      </w:tblGrid>
      <w:tr w:rsidR="00EF4FD0" w:rsidRPr="006470BF" w14:paraId="0416444D" w14:textId="77777777" w:rsidTr="00EF4FD0">
        <w:trPr>
          <w:trHeight w:val="552"/>
        </w:trPr>
        <w:tc>
          <w:tcPr>
            <w:tcW w:w="4928" w:type="dxa"/>
            <w:vAlign w:val="center"/>
          </w:tcPr>
          <w:p w14:paraId="7D831977" w14:textId="77777777" w:rsidR="00EF4FD0" w:rsidRPr="006470BF" w:rsidRDefault="00EF4FD0" w:rsidP="00EF4FD0">
            <w:r w:rsidRPr="006470BF">
              <w:t>Виды разрешенного использования</w:t>
            </w:r>
          </w:p>
        </w:tc>
        <w:tc>
          <w:tcPr>
            <w:tcW w:w="9781" w:type="dxa"/>
            <w:vAlign w:val="center"/>
          </w:tcPr>
          <w:p w14:paraId="2974E231" w14:textId="77777777" w:rsidR="00EF4FD0" w:rsidRPr="006470BF" w:rsidRDefault="00EF4FD0" w:rsidP="00EF4FD0">
            <w:r w:rsidRPr="006470BF">
              <w:t>Предельные параметры разрешенного строительства</w:t>
            </w:r>
          </w:p>
        </w:tc>
      </w:tr>
      <w:tr w:rsidR="00EF4FD0" w:rsidRPr="006470BF" w14:paraId="1AAA21EF" w14:textId="77777777" w:rsidTr="00EF4FD0">
        <w:trPr>
          <w:trHeight w:val="409"/>
        </w:trPr>
        <w:tc>
          <w:tcPr>
            <w:tcW w:w="4928" w:type="dxa"/>
          </w:tcPr>
          <w:p w14:paraId="6546F0EC" w14:textId="77777777" w:rsidR="00EF4FD0" w:rsidRPr="006470BF" w:rsidRDefault="00EF4FD0" w:rsidP="00EF4FD0">
            <w:r w:rsidRPr="006470BF">
              <w:t>Историко-культурная деятельность</w:t>
            </w:r>
          </w:p>
        </w:tc>
        <w:tc>
          <w:tcPr>
            <w:tcW w:w="9781" w:type="dxa"/>
          </w:tcPr>
          <w:p w14:paraId="6D957B5A" w14:textId="77777777" w:rsidR="00EF4FD0" w:rsidRPr="006470BF" w:rsidRDefault="00EF4FD0" w:rsidP="00EF4FD0">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F4FD0" w:rsidRPr="006470BF" w14:paraId="3F55D0AD" w14:textId="77777777" w:rsidTr="00EF4FD0">
        <w:trPr>
          <w:trHeight w:val="409"/>
        </w:trPr>
        <w:tc>
          <w:tcPr>
            <w:tcW w:w="4928" w:type="dxa"/>
          </w:tcPr>
          <w:p w14:paraId="0BE49995" w14:textId="77777777" w:rsidR="00EF4FD0" w:rsidRPr="006470BF" w:rsidRDefault="00EF4FD0" w:rsidP="00EF4FD0">
            <w:r w:rsidRPr="006470BF">
              <w:t>Автостоянки для парковки автомобилей посетителей.</w:t>
            </w:r>
          </w:p>
        </w:tc>
        <w:tc>
          <w:tcPr>
            <w:tcW w:w="9781" w:type="dxa"/>
          </w:tcPr>
          <w:p w14:paraId="5BE48EBE"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A44EFE7" w14:textId="77777777" w:rsidR="00EF4FD0" w:rsidRPr="006470BF" w:rsidRDefault="00EF4FD0" w:rsidP="00EF4FD0">
            <w:r w:rsidRPr="006470BF">
              <w:t>Размеры земельных участков автостоянок на одно место должны быть:</w:t>
            </w:r>
          </w:p>
          <w:p w14:paraId="71B46BCC" w14:textId="77777777" w:rsidR="00EF4FD0" w:rsidRPr="006470BF" w:rsidRDefault="00EF4FD0" w:rsidP="00EF4FD0">
            <w:r w:rsidRPr="006470BF">
              <w:t>для легковых автомобилей - 25 кв. м;</w:t>
            </w:r>
          </w:p>
          <w:p w14:paraId="31986D1E" w14:textId="77777777" w:rsidR="00EF4FD0" w:rsidRPr="006470BF" w:rsidRDefault="00EF4FD0" w:rsidP="00EF4FD0">
            <w:r w:rsidRPr="006470BF">
              <w:t>для автобусов - 40 кв. м;</w:t>
            </w:r>
          </w:p>
          <w:p w14:paraId="3F9EE30D" w14:textId="77777777" w:rsidR="00EF4FD0" w:rsidRPr="006470BF" w:rsidRDefault="00EF4FD0" w:rsidP="00EF4FD0">
            <w:r w:rsidRPr="006470BF">
              <w:t>для велосипедов - 0,9 кв. м.</w:t>
            </w:r>
          </w:p>
          <w:p w14:paraId="4D794AAE" w14:textId="77777777" w:rsidR="00EF4FD0" w:rsidRPr="006470BF" w:rsidRDefault="00EF4FD0" w:rsidP="00EF4FD0">
            <w:r w:rsidRPr="006470BF">
              <w:t>На открытых автостоянках около объектов социальной инфраструктуры, объектов общественно-делового назначения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132D0B3" w14:textId="77777777" w:rsidR="00EF4FD0" w:rsidRPr="006470BF" w:rsidRDefault="00EF4FD0" w:rsidP="00EF4FD0">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557D348C"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F4FD0" w:rsidRPr="006470BF" w14:paraId="580FB88E" w14:textId="77777777" w:rsidTr="00EF4FD0">
        <w:trPr>
          <w:trHeight w:val="1078"/>
        </w:trPr>
        <w:tc>
          <w:tcPr>
            <w:tcW w:w="4928" w:type="dxa"/>
          </w:tcPr>
          <w:p w14:paraId="5A335350" w14:textId="77777777" w:rsidR="00EF4FD0" w:rsidRPr="006470BF" w:rsidRDefault="00EF4FD0" w:rsidP="00EF4FD0">
            <w:r w:rsidRPr="006470BF">
              <w:t>Площадки для сбора твердых бытовых отходов.</w:t>
            </w:r>
          </w:p>
        </w:tc>
        <w:tc>
          <w:tcPr>
            <w:tcW w:w="9781" w:type="dxa"/>
          </w:tcPr>
          <w:p w14:paraId="7E10156D" w14:textId="77777777" w:rsidR="00EF4FD0" w:rsidRPr="006470BF" w:rsidRDefault="00EF4FD0" w:rsidP="00EF4FD0">
            <w:r w:rsidRPr="006470BF">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4A12EFFB" w14:textId="77777777" w:rsidR="00EF4FD0" w:rsidRPr="006470BF" w:rsidRDefault="00EF4FD0" w:rsidP="00EF4FD0">
            <w:r w:rsidRPr="006470BF">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38D53EA" w14:textId="77777777" w:rsidR="00EF4FD0" w:rsidRPr="006470BF" w:rsidRDefault="00EF4FD0" w:rsidP="00EF4FD0">
            <w:r w:rsidRPr="006470BF">
              <w:t>Общее количество контейнеров не более 5 шт.</w:t>
            </w:r>
          </w:p>
          <w:p w14:paraId="6FD908C7" w14:textId="77777777" w:rsidR="00EF4FD0" w:rsidRPr="006470BF" w:rsidRDefault="00EF4FD0" w:rsidP="00EF4FD0">
            <w:r w:rsidRPr="006470BF">
              <w:t>Высота  - не более 2 м.</w:t>
            </w:r>
          </w:p>
          <w:p w14:paraId="7432B326"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F4FD0" w:rsidRPr="006470BF" w14:paraId="7908AB2F" w14:textId="77777777" w:rsidTr="00EF4FD0">
        <w:trPr>
          <w:trHeight w:val="360"/>
        </w:trPr>
        <w:tc>
          <w:tcPr>
            <w:tcW w:w="4928" w:type="dxa"/>
          </w:tcPr>
          <w:p w14:paraId="6E28143F" w14:textId="77777777" w:rsidR="00EF4FD0" w:rsidRPr="006470BF" w:rsidRDefault="00EF4FD0" w:rsidP="00EF4FD0">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781" w:type="dxa"/>
          </w:tcPr>
          <w:p w14:paraId="129DADF9"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627F150" w14:textId="77777777" w:rsidR="00EF4FD0" w:rsidRPr="006470BF" w:rsidRDefault="00EF4FD0" w:rsidP="00EF4FD0">
            <w:r w:rsidRPr="006470BF">
              <w:t>Расстояние от фундаментов зданий и сооружений :</w:t>
            </w:r>
          </w:p>
          <w:p w14:paraId="05616B53" w14:textId="77777777" w:rsidR="00EF4FD0" w:rsidRPr="006470BF" w:rsidRDefault="00EF4FD0" w:rsidP="00EF4FD0">
            <w:r w:rsidRPr="006470BF">
              <w:t>- водопровод и напорная канализация -5 м,</w:t>
            </w:r>
          </w:p>
          <w:p w14:paraId="055EF9CA" w14:textId="77777777" w:rsidR="00EF4FD0" w:rsidRPr="006470BF" w:rsidRDefault="00EF4FD0" w:rsidP="00EF4FD0">
            <w:r w:rsidRPr="006470BF">
              <w:t>- самотечная канализация (бытовая и дождевая)-3м.</w:t>
            </w:r>
          </w:p>
          <w:p w14:paraId="27A17B6C"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5C9C18D1" w14:textId="77777777" w:rsidR="00EF4FD0" w:rsidRPr="006470BF" w:rsidRDefault="00EF4FD0" w:rsidP="00EF4FD0"/>
    <w:p w14:paraId="6B70F5BF" w14:textId="77777777" w:rsidR="00EF4FD0" w:rsidRPr="006470BF" w:rsidRDefault="00EF4FD0" w:rsidP="00EF4FD0">
      <w:r w:rsidRPr="006470BF">
        <w:t>Примечание:</w:t>
      </w:r>
    </w:p>
    <w:p w14:paraId="679088D6" w14:textId="77777777" w:rsidR="008621AD" w:rsidRPr="00A81CDF" w:rsidRDefault="008621AD" w:rsidP="008621AD">
      <w:pPr>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EDE5BAD" w14:textId="77777777" w:rsidR="008621AD" w:rsidRPr="008621AD" w:rsidRDefault="008621AD" w:rsidP="008621AD">
      <w:pPr>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36FBED6" w14:textId="77777777" w:rsidR="00EF4FD0" w:rsidRPr="006470BF" w:rsidRDefault="00EF4FD0" w:rsidP="00EF4FD0">
      <w:r w:rsidRPr="006470BF">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10F8DA0F" w14:textId="77777777" w:rsidR="00EF4FD0" w:rsidRPr="006470BF" w:rsidRDefault="00EF4FD0" w:rsidP="00EF4FD0">
      <w:r w:rsidRPr="006470BF">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35D21B69" w14:textId="77777777" w:rsidR="00EF4FD0" w:rsidRPr="006470BF" w:rsidRDefault="00EF4FD0" w:rsidP="00EF4FD0">
      <w:r w:rsidRPr="006470BF">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требования СанПиН 2.2.1/2.1.1.1200-03.</w:t>
      </w:r>
    </w:p>
    <w:p w14:paraId="58725A31" w14:textId="77777777" w:rsidR="00EF4FD0" w:rsidRPr="006470BF" w:rsidRDefault="00EF4FD0" w:rsidP="00EF4FD0">
      <w:r w:rsidRPr="006470BF">
        <w:t xml:space="preserve">Расстояние от мойки автомобилей с количеством постов от 2 до 5 – 100 м., до 2 постов – 50 м. </w:t>
      </w:r>
    </w:p>
    <w:p w14:paraId="35FAFBD8" w14:textId="77777777" w:rsidR="00EF4FD0" w:rsidRPr="006470BF" w:rsidRDefault="00EF4FD0" w:rsidP="00EF4FD0">
      <w:r w:rsidRPr="006470BF">
        <w:t>Расстояние может быть изменено Главным государственным врачом субъекта РФ или его заместителем.</w:t>
      </w:r>
    </w:p>
    <w:p w14:paraId="789C5279" w14:textId="77777777" w:rsidR="00EF4FD0" w:rsidRPr="006470BF" w:rsidRDefault="00EF4FD0" w:rsidP="00EF4FD0"/>
    <w:p w14:paraId="2014F753" w14:textId="77777777" w:rsidR="00EF4FD0" w:rsidRPr="006470BF" w:rsidRDefault="008F3520" w:rsidP="008F3520">
      <w:pPr>
        <w:pStyle w:val="20"/>
        <w:rPr>
          <w:szCs w:val="24"/>
        </w:rPr>
      </w:pPr>
      <w:bookmarkStart w:id="142" w:name="_Toc76049270"/>
      <w:r w:rsidRPr="006470BF">
        <w:rPr>
          <w:szCs w:val="24"/>
        </w:rPr>
        <w:t>3</w:t>
      </w:r>
      <w:r w:rsidR="00EF4FD0" w:rsidRPr="006470BF">
        <w:rPr>
          <w:szCs w:val="24"/>
        </w:rPr>
        <w:t>. ИТ-1  Зона объектов автомобильного транспорта</w:t>
      </w:r>
      <w:bookmarkEnd w:id="142"/>
    </w:p>
    <w:p w14:paraId="5F60FF4C" w14:textId="77777777" w:rsidR="00EF4FD0" w:rsidRPr="006470BF" w:rsidRDefault="00EF4FD0" w:rsidP="00EF4FD0">
      <w:r w:rsidRPr="006470BF">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272EDFC7" w14:textId="77777777" w:rsidR="00EF4FD0" w:rsidRPr="006470BF" w:rsidRDefault="008F3520" w:rsidP="00EF4FD0">
      <w:pPr>
        <w:rPr>
          <w:b/>
        </w:rPr>
      </w:pPr>
      <w:r w:rsidRPr="006470BF">
        <w:rPr>
          <w:b/>
        </w:rPr>
        <w:t>3</w:t>
      </w:r>
      <w:r w:rsidR="00EF4FD0" w:rsidRPr="006470BF">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F4FD0" w:rsidRPr="006470BF" w14:paraId="01CE61D5"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4C4B8E9D" w14:textId="77777777" w:rsidR="00EF4FD0" w:rsidRPr="006470BF" w:rsidRDefault="00EF4FD0" w:rsidP="00EF4FD0">
            <w:r w:rsidRPr="006470BF">
              <w:t>Код вида</w:t>
            </w:r>
          </w:p>
          <w:p w14:paraId="09AAF528"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BA405"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E203F43" w14:textId="77777777" w:rsidR="00EF4FD0" w:rsidRPr="006470BF" w:rsidRDefault="00EF4FD0" w:rsidP="00EF4FD0">
            <w:r w:rsidRPr="006470BF">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7D976"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1676B654"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58BD350" w14:textId="77777777" w:rsidR="00EF4FD0" w:rsidRPr="006470BF" w:rsidRDefault="00EF4FD0" w:rsidP="00EF4FD0">
            <w:r w:rsidRPr="006470BF">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03680FA" w14:textId="77777777" w:rsidR="00EF4FD0" w:rsidRPr="006470BF" w:rsidRDefault="00EF4FD0" w:rsidP="00EF4FD0">
            <w:r w:rsidRPr="006470BF">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05FECA4B" w14:textId="77777777" w:rsidR="00EF4FD0" w:rsidRPr="006470BF" w:rsidRDefault="00EF4FD0" w:rsidP="00EF4FD0">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1AA36010"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A8FDDD" w14:textId="77777777" w:rsidR="00EF4FD0" w:rsidRPr="006470BF" w:rsidRDefault="00EF4FD0" w:rsidP="00EF4FD0">
            <w:r w:rsidRPr="006470BF">
              <w:t xml:space="preserve"> - минимальная/максимальная площадь земельных участков – 4/100000 кв.м.;</w:t>
            </w:r>
          </w:p>
          <w:p w14:paraId="561FB5AA" w14:textId="77777777" w:rsidR="00EF4FD0" w:rsidRPr="006470BF" w:rsidRDefault="00EF4FD0" w:rsidP="00EF4FD0">
            <w:r w:rsidRPr="006470BF">
              <w:t xml:space="preserve"> - максимальное количество этажей  – не более 2 этажей;</w:t>
            </w:r>
          </w:p>
          <w:p w14:paraId="1989254F"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3D69066A"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0127EBA0"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738707CD"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1E4349E6" w14:textId="77777777" w:rsidR="00EF4FD0" w:rsidRPr="006470BF" w:rsidRDefault="00EF4FD0" w:rsidP="00EF4FD0">
            <w:r w:rsidRPr="006470BF">
              <w:t>Не распространяются на линейные объекты</w:t>
            </w:r>
          </w:p>
        </w:tc>
      </w:tr>
      <w:tr w:rsidR="00EF4FD0" w:rsidRPr="006470BF" w14:paraId="30F60B29"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33D69B7" w14:textId="77777777" w:rsidR="00EF4FD0" w:rsidRPr="006470BF" w:rsidRDefault="00EF4FD0" w:rsidP="00EF4FD0">
            <w:r w:rsidRPr="006470BF">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0D69F9" w14:textId="77777777" w:rsidR="00EF4FD0" w:rsidRPr="006470BF" w:rsidRDefault="00EF4FD0" w:rsidP="00EF4FD0">
            <w:r w:rsidRPr="006470BF">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0BA73CCB" w14:textId="77777777" w:rsidR="00EF4FD0" w:rsidRPr="006470BF" w:rsidRDefault="00EF4FD0" w:rsidP="00EF4FD0">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9D3E83A" w14:textId="77777777" w:rsidR="00EF4FD0" w:rsidRPr="006470BF" w:rsidRDefault="00EF4FD0" w:rsidP="00EF4FD0">
            <w:r w:rsidRPr="006470BF">
              <w:t>- минимальная/максимальная площадь земельных участков – 4/100000 кв.м.;</w:t>
            </w:r>
          </w:p>
          <w:p w14:paraId="4180C08D" w14:textId="77777777" w:rsidR="00EF4FD0" w:rsidRPr="006470BF" w:rsidRDefault="00EF4FD0" w:rsidP="00EF4FD0">
            <w:r w:rsidRPr="006470BF">
              <w:t xml:space="preserve"> - максимальное количество этажей  – не более 2 этажей;</w:t>
            </w:r>
          </w:p>
          <w:p w14:paraId="0367C601"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3F23D39A"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5C79A079"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410E2084"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56024AA2" w14:textId="77777777" w:rsidR="00EF4FD0" w:rsidRPr="006470BF" w:rsidRDefault="00EF4FD0" w:rsidP="00EF4FD0">
            <w:r w:rsidRPr="006470BF">
              <w:t>Не распространяются на линейные объекты</w:t>
            </w:r>
          </w:p>
        </w:tc>
      </w:tr>
      <w:tr w:rsidR="00EF4FD0" w:rsidRPr="006470BF" w14:paraId="63DAB220"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A16E35B" w14:textId="77777777" w:rsidR="00EF4FD0" w:rsidRPr="006470BF" w:rsidRDefault="00EF4FD0" w:rsidP="00EF4FD0">
            <w:r w:rsidRPr="006470BF">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1D147F" w14:textId="77777777" w:rsidR="00EF4FD0" w:rsidRPr="006470BF" w:rsidRDefault="00EF4FD0" w:rsidP="00EF4FD0">
            <w:r w:rsidRPr="006470BF">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75A7F7F8" w14:textId="77777777" w:rsidR="00EF4FD0" w:rsidRPr="006470BF" w:rsidRDefault="00EF4FD0" w:rsidP="00EF4FD0">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E0C8E6" w14:textId="77777777" w:rsidR="00EF4FD0" w:rsidRPr="006470BF" w:rsidRDefault="00EF4FD0" w:rsidP="00EF4FD0">
            <w:r w:rsidRPr="006470BF">
              <w:t>- минимальная/максимальная площадь земельных участков – 4/100000 кв.м.;</w:t>
            </w:r>
          </w:p>
          <w:p w14:paraId="1587F74C" w14:textId="77777777" w:rsidR="00EF4FD0" w:rsidRPr="006470BF" w:rsidRDefault="00EF4FD0" w:rsidP="00EF4FD0">
            <w:r w:rsidRPr="006470BF">
              <w:t xml:space="preserve"> - максимальное количество этажей  – не более 2 этажей;</w:t>
            </w:r>
          </w:p>
          <w:p w14:paraId="1C26ECFD"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1C5E593D"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6A923CE5"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0736FED4"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tc>
      </w:tr>
      <w:tr w:rsidR="00EF4FD0" w:rsidRPr="006470BF" w14:paraId="0ED226FB"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57F06EC8" w14:textId="77777777" w:rsidR="00EF4FD0" w:rsidRPr="006470BF" w:rsidRDefault="00EF4FD0" w:rsidP="00EF4FD0">
            <w:r w:rsidRPr="006470BF">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DD6E3D8" w14:textId="77777777" w:rsidR="00EF4FD0" w:rsidRPr="006470BF" w:rsidRDefault="00EF4FD0" w:rsidP="00EF4FD0">
            <w:r w:rsidRPr="006470BF">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77EFB29A" w14:textId="77777777" w:rsidR="00EF4FD0" w:rsidRPr="006470BF" w:rsidRDefault="00EF4FD0" w:rsidP="00EF4FD0">
            <w:r w:rsidRPr="006470BF">
              <w:t>Размещение зданий и сооружений автомобильного транспорта.</w:t>
            </w:r>
          </w:p>
          <w:p w14:paraId="41A3B5AE" w14:textId="77777777" w:rsidR="00EF4FD0" w:rsidRPr="006470BF" w:rsidRDefault="00EF4FD0" w:rsidP="00EF4FD0">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6470BF">
                <w:t>кодами 7.2.1 - 7.2.3</w:t>
              </w:r>
            </w:hyperlink>
          </w:p>
          <w:p w14:paraId="407DB83E"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211E8CF" w14:textId="77777777" w:rsidR="00EF4FD0" w:rsidRPr="006470BF" w:rsidRDefault="00EF4FD0" w:rsidP="00EF4FD0">
            <w:r w:rsidRPr="006470BF">
              <w:t>-минимальная/максимальная площадь земельных участков –50/500000 кв.м.</w:t>
            </w:r>
          </w:p>
          <w:p w14:paraId="741D0F35"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19DD656F" w14:textId="77777777" w:rsidR="00EF4FD0" w:rsidRPr="006470BF" w:rsidRDefault="00EF4FD0" w:rsidP="00EF4FD0">
            <w:r w:rsidRPr="006470BF">
              <w:t>- максимальный процент застройки в границах земельного участка – 70%, за исключением линейных объектов.</w:t>
            </w:r>
          </w:p>
          <w:p w14:paraId="5D890C7E" w14:textId="77777777" w:rsidR="00EF4FD0" w:rsidRPr="006470BF" w:rsidRDefault="00EF4FD0" w:rsidP="00EF4FD0">
            <w:r w:rsidRPr="006470BF">
              <w:t>- процент застройки подземной части - не регламентируется.</w:t>
            </w:r>
          </w:p>
          <w:p w14:paraId="6DB12E50" w14:textId="77777777" w:rsidR="00EF4FD0" w:rsidRPr="006470BF" w:rsidRDefault="00EF4FD0" w:rsidP="00EF4FD0">
            <w:r w:rsidRPr="006470BF">
              <w:t>- максимальное количество этажей – не более 2 этажей.</w:t>
            </w:r>
          </w:p>
          <w:p w14:paraId="414AAC86"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p w14:paraId="68C95516" w14:textId="77777777" w:rsidR="00EF4FD0" w:rsidRPr="006470BF" w:rsidRDefault="00EF4FD0" w:rsidP="00EF4FD0">
            <w:r w:rsidRPr="006470BF">
              <w:t>Не распространяются на линейные объекты</w:t>
            </w:r>
          </w:p>
        </w:tc>
      </w:tr>
      <w:tr w:rsidR="00EF4FD0" w:rsidRPr="006470BF" w14:paraId="5753B41D"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F2E1392" w14:textId="77777777" w:rsidR="00EF4FD0" w:rsidRPr="006470BF" w:rsidRDefault="00EF4FD0" w:rsidP="00EF4FD0">
            <w:r w:rsidRPr="006470BF">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B19E36" w14:textId="77777777" w:rsidR="00EF4FD0" w:rsidRPr="006470BF" w:rsidRDefault="00EF4FD0" w:rsidP="00EF4FD0">
            <w:r w:rsidRPr="006470BF">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14:paraId="5A0F2CBF" w14:textId="77777777" w:rsidR="00EF4FD0" w:rsidRPr="006470BF" w:rsidRDefault="00EF4FD0" w:rsidP="00EF4FD0">
            <w:r w:rsidRPr="006470BF">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p w14:paraId="13347EE5" w14:textId="77777777" w:rsidR="00EF4FD0" w:rsidRPr="006470BF" w:rsidRDefault="00EF4FD0" w:rsidP="00EF4FD0">
            <w:r w:rsidRPr="006470BF">
              <w:t>размещение объектов, предназначенных для размещения постов органов внутренних дел, ответственных за безопасность дорожного движения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FF4D30F" w14:textId="77777777" w:rsidR="00EF4FD0" w:rsidRPr="006470BF" w:rsidRDefault="00EF4FD0" w:rsidP="00EF4FD0">
            <w:r w:rsidRPr="006470BF">
              <w:t>-минимальная/максимальная площадь земельных участков –50/500000 кв.м.</w:t>
            </w:r>
          </w:p>
          <w:p w14:paraId="4E51C54F"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320B3FE4" w14:textId="77777777" w:rsidR="00EF4FD0" w:rsidRPr="006470BF" w:rsidRDefault="00EF4FD0" w:rsidP="00EF4FD0">
            <w:r w:rsidRPr="006470BF">
              <w:t>- максимальный процент застройки в границах земельного участка – 70%, за исключением линейных объектов.</w:t>
            </w:r>
          </w:p>
          <w:p w14:paraId="749EDFA6" w14:textId="77777777" w:rsidR="00EF4FD0" w:rsidRPr="006470BF" w:rsidRDefault="00EF4FD0" w:rsidP="00EF4FD0">
            <w:r w:rsidRPr="006470BF">
              <w:t>- максимальное количество этажей – не более 2 этажей.</w:t>
            </w:r>
          </w:p>
          <w:p w14:paraId="0DF6CAA2"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p w14:paraId="4FC86EE9" w14:textId="77777777" w:rsidR="00EF4FD0" w:rsidRPr="006470BF" w:rsidRDefault="00EF4FD0" w:rsidP="00EF4FD0">
            <w:r w:rsidRPr="006470BF">
              <w:t>Не распространяются на линейные объекты</w:t>
            </w:r>
          </w:p>
        </w:tc>
      </w:tr>
      <w:tr w:rsidR="00EF4FD0" w:rsidRPr="006470BF" w14:paraId="566AFB4E"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4131A3B6" w14:textId="77777777" w:rsidR="00EF4FD0" w:rsidRPr="006470BF" w:rsidRDefault="00EF4FD0" w:rsidP="00EF4FD0">
            <w:r w:rsidRPr="006470BF">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625B87" w14:textId="77777777" w:rsidR="00EF4FD0" w:rsidRPr="006470BF" w:rsidRDefault="00EF4FD0" w:rsidP="00EF4FD0">
            <w:r w:rsidRPr="006470BF">
              <w:t>Обслуживание перевозок пассажиров</w:t>
            </w:r>
          </w:p>
        </w:tc>
        <w:tc>
          <w:tcPr>
            <w:tcW w:w="4252" w:type="dxa"/>
            <w:tcBorders>
              <w:top w:val="single" w:sz="4" w:space="0" w:color="000000"/>
              <w:left w:val="single" w:sz="4" w:space="0" w:color="000000"/>
              <w:bottom w:val="single" w:sz="4" w:space="0" w:color="000000"/>
              <w:right w:val="single" w:sz="4" w:space="0" w:color="000000"/>
            </w:tcBorders>
          </w:tcPr>
          <w:p w14:paraId="605E1EC9" w14:textId="77777777" w:rsidR="00EF4FD0" w:rsidRPr="006470BF" w:rsidRDefault="00EF4FD0" w:rsidP="00EF4FD0">
            <w:r w:rsidRPr="006470BF">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6470BF">
                <w:t>кодом 7.6</w:t>
              </w:r>
            </w:hyperlink>
          </w:p>
          <w:p w14:paraId="15CFEF92"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52672C1" w14:textId="77777777" w:rsidR="00EF4FD0" w:rsidRPr="006470BF" w:rsidRDefault="00EF4FD0" w:rsidP="00EF4FD0">
            <w:r w:rsidRPr="006470BF">
              <w:t>-минимальная/максимальная площадь земельных участков –50/500000 кв.м.</w:t>
            </w:r>
          </w:p>
          <w:p w14:paraId="0F0D313B"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0826531E" w14:textId="77777777" w:rsidR="00EF4FD0" w:rsidRPr="006470BF" w:rsidRDefault="00EF4FD0" w:rsidP="00EF4FD0">
            <w:r w:rsidRPr="006470BF">
              <w:t xml:space="preserve">- максимальный процент застройки в границах земельного участка – 70%, </w:t>
            </w:r>
          </w:p>
          <w:p w14:paraId="414F5F98" w14:textId="77777777" w:rsidR="00EF4FD0" w:rsidRPr="006470BF" w:rsidRDefault="00EF4FD0" w:rsidP="00EF4FD0">
            <w:r w:rsidRPr="006470BF">
              <w:t>- процент застройки подземной части - не регламентируется.</w:t>
            </w:r>
          </w:p>
          <w:p w14:paraId="1D131ED1" w14:textId="77777777" w:rsidR="00EF4FD0" w:rsidRPr="006470BF" w:rsidRDefault="00EF4FD0" w:rsidP="00EF4FD0">
            <w:r w:rsidRPr="006470BF">
              <w:t>- максимальное количество этажей – не более 2 этажей.</w:t>
            </w:r>
          </w:p>
          <w:p w14:paraId="0191EE2E"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tc>
      </w:tr>
      <w:tr w:rsidR="00EF4FD0" w:rsidRPr="006470BF" w14:paraId="631BC7F3"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137B9B3" w14:textId="77777777" w:rsidR="00EF4FD0" w:rsidRPr="006470BF" w:rsidRDefault="00EF4FD0" w:rsidP="00EF4FD0">
            <w:r w:rsidRPr="006470BF">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1DBEF94" w14:textId="77777777" w:rsidR="00EF4FD0" w:rsidRPr="006470BF" w:rsidRDefault="00EF4FD0" w:rsidP="00EF4FD0">
            <w:r w:rsidRPr="006470BF">
              <w:t>Стоянки</w:t>
            </w:r>
          </w:p>
          <w:p w14:paraId="5D82DBA7" w14:textId="77777777" w:rsidR="00EF4FD0" w:rsidRPr="006470BF" w:rsidRDefault="00EF4FD0" w:rsidP="00EF4FD0">
            <w:r w:rsidRPr="006470BF">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00317C2D" w14:textId="77777777" w:rsidR="00EF4FD0" w:rsidRPr="006470BF" w:rsidRDefault="00EF4FD0" w:rsidP="00EF4FD0">
            <w:r w:rsidRPr="006470BF">
              <w:t>Размещение стоянок транспортных средств, осуществляющих перевозки людей по установленному маршруту</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5756A0C" w14:textId="77777777" w:rsidR="00EF4FD0" w:rsidRPr="006470BF" w:rsidRDefault="00EF4FD0" w:rsidP="00EF4FD0">
            <w:r w:rsidRPr="006470BF">
              <w:t>-минимальная/максимальная площадь земельных участков –50/500000 кв.м.</w:t>
            </w:r>
          </w:p>
          <w:p w14:paraId="0471FB79"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23C8F9C8" w14:textId="77777777" w:rsidR="00BA5D51" w:rsidRPr="006470BF" w:rsidRDefault="00EF4FD0" w:rsidP="00EF4FD0">
            <w:r w:rsidRPr="006470BF">
              <w:t xml:space="preserve">- максимальный процент застройки в границах земельного участка – 70%, </w:t>
            </w:r>
          </w:p>
          <w:p w14:paraId="70233062" w14:textId="77777777" w:rsidR="00EF4FD0" w:rsidRPr="006470BF" w:rsidRDefault="00EF4FD0" w:rsidP="00EF4FD0">
            <w:r w:rsidRPr="006470BF">
              <w:t>- максимальное количество этажей – не более 2 этажей.</w:t>
            </w:r>
          </w:p>
          <w:p w14:paraId="11040AB7"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tc>
      </w:tr>
      <w:tr w:rsidR="00EF4FD0" w:rsidRPr="006470BF" w14:paraId="40E81B1D"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BD29B55" w14:textId="77777777" w:rsidR="00EF4FD0" w:rsidRPr="006470BF" w:rsidRDefault="00EF4FD0" w:rsidP="00EF4FD0">
            <w:r w:rsidRPr="006470BF">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99DCE7E" w14:textId="77777777" w:rsidR="00EF4FD0" w:rsidRPr="006470BF" w:rsidRDefault="00EF4FD0" w:rsidP="00EF4FD0">
            <w:r w:rsidRPr="006470BF">
              <w:t>Трубопроводный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56077D9B" w14:textId="77777777" w:rsidR="00EF4FD0" w:rsidRPr="006470BF" w:rsidRDefault="00EF4FD0" w:rsidP="00EF4FD0">
            <w:r w:rsidRPr="006470BF">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86A883C" w14:textId="77777777" w:rsidR="00EF4FD0" w:rsidRPr="006470BF" w:rsidRDefault="00EF4FD0" w:rsidP="00EF4FD0">
            <w:r w:rsidRPr="006470BF">
              <w:t>-минимальная/максимальная площадь земельных участков –10/5000 кв.м.</w:t>
            </w:r>
          </w:p>
          <w:p w14:paraId="29F95957" w14:textId="77777777" w:rsidR="00EF4FD0" w:rsidRPr="006470BF" w:rsidRDefault="00EF4FD0" w:rsidP="00EF4FD0">
            <w:r w:rsidRPr="006470BF">
              <w:t>- минимальные отступы от границ участка - 1 м, от красной линии улиц и проездов- 5м;</w:t>
            </w:r>
          </w:p>
          <w:p w14:paraId="5DE515AD" w14:textId="77777777" w:rsidR="00EF4FD0" w:rsidRPr="006470BF" w:rsidRDefault="00EF4FD0" w:rsidP="00EF4FD0">
            <w:r w:rsidRPr="006470BF">
              <w:t>- максимальный процент застройки в границах земельного участка – 90%.</w:t>
            </w:r>
          </w:p>
          <w:p w14:paraId="387D7B18" w14:textId="77777777" w:rsidR="00EF4FD0" w:rsidRPr="006470BF" w:rsidRDefault="00EF4FD0" w:rsidP="00EF4FD0">
            <w:r w:rsidRPr="006470BF">
              <w:t xml:space="preserve">Не распространяются на линейные объекты </w:t>
            </w:r>
          </w:p>
        </w:tc>
      </w:tr>
      <w:tr w:rsidR="00EF4FD0" w:rsidRPr="006470BF" w14:paraId="04A1C5B6"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36507BF" w14:textId="77777777" w:rsidR="00EF4FD0" w:rsidRPr="006470BF" w:rsidRDefault="00EF4FD0" w:rsidP="00EF4FD0">
            <w:r w:rsidRPr="006470BF">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E6E68D" w14:textId="77777777" w:rsidR="00EF4FD0" w:rsidRPr="006470BF" w:rsidRDefault="00EF4FD0" w:rsidP="00EF4FD0">
            <w:r w:rsidRPr="006470BF">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3627A9F5" w14:textId="77777777" w:rsidR="00EF4FD0" w:rsidRPr="006470BF" w:rsidRDefault="00EF4FD0" w:rsidP="00EF4FD0">
            <w:r w:rsidRPr="006470BF">
              <w:t>Земельные участки общего пользования.</w:t>
            </w:r>
          </w:p>
          <w:p w14:paraId="2AAFE3DD" w14:textId="77777777" w:rsidR="00EF4FD0" w:rsidRPr="006470BF" w:rsidRDefault="00EF4FD0" w:rsidP="00EF4FD0">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8C5502E"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r w:rsidR="00EF4FD0" w:rsidRPr="006470BF" w14:paraId="63B00592"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4D2A9828" w14:textId="77777777" w:rsidR="00EF4FD0" w:rsidRPr="006470BF" w:rsidRDefault="00EF4FD0" w:rsidP="00EF4FD0">
            <w:r w:rsidRPr="006470BF">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1C037B" w14:textId="77777777" w:rsidR="00EF4FD0" w:rsidRPr="006470BF" w:rsidRDefault="00EF4FD0" w:rsidP="00EF4FD0">
            <w:r w:rsidRPr="006470BF">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2BBE746E" w14:textId="77777777" w:rsidR="00EF4FD0" w:rsidRPr="006470BF" w:rsidRDefault="00EF4FD0" w:rsidP="00EF4FD0">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485656B" w14:textId="77777777" w:rsidR="00EF4FD0" w:rsidRPr="006470BF" w:rsidRDefault="00EF4FD0" w:rsidP="00EF4FD0">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C90A252"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r w:rsidR="00EF4FD0" w:rsidRPr="006470BF" w14:paraId="12981D08"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2D28D73" w14:textId="77777777" w:rsidR="00EF4FD0" w:rsidRPr="006470BF" w:rsidRDefault="00EF4FD0" w:rsidP="00EF4FD0">
            <w:r w:rsidRPr="006470BF">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28965B3" w14:textId="77777777" w:rsidR="00EF4FD0" w:rsidRPr="006470BF" w:rsidRDefault="00EF4FD0" w:rsidP="00EF4FD0">
            <w:r w:rsidRPr="006470BF">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3C0F2D50" w14:textId="77777777" w:rsidR="00EF4FD0" w:rsidRPr="006470BF" w:rsidRDefault="00EF4FD0" w:rsidP="00EF4FD0">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D4A3320"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bl>
    <w:p w14:paraId="709E7D8A" w14:textId="77777777" w:rsidR="00EF4FD0" w:rsidRPr="006470BF" w:rsidRDefault="00EF4FD0" w:rsidP="00EF4FD0"/>
    <w:p w14:paraId="0B431BD6" w14:textId="77777777" w:rsidR="00EF4FD0" w:rsidRPr="006470BF" w:rsidRDefault="008F3520" w:rsidP="00EF4FD0">
      <w:pPr>
        <w:rPr>
          <w:b/>
        </w:rPr>
      </w:pPr>
      <w:r w:rsidRPr="006470BF">
        <w:rPr>
          <w:b/>
        </w:rPr>
        <w:t>3</w:t>
      </w:r>
      <w:r w:rsidR="00EF4FD0" w:rsidRPr="006470BF">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F4FD0" w:rsidRPr="006470BF" w14:paraId="11477BD2"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88F883B" w14:textId="77777777" w:rsidR="00EF4FD0" w:rsidRPr="006470BF" w:rsidRDefault="00EF4FD0" w:rsidP="00EF4FD0">
            <w:r w:rsidRPr="006470BF">
              <w:t>Код вида</w:t>
            </w:r>
          </w:p>
          <w:p w14:paraId="256A0EB6"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31655"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73CC041" w14:textId="77777777" w:rsidR="00EF4FD0" w:rsidRPr="006470BF" w:rsidRDefault="00EF4FD0" w:rsidP="00EF4FD0">
            <w:r w:rsidRPr="006470BF">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83D61"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787D35B4"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E65E8FF" w14:textId="77777777" w:rsidR="00EF4FD0" w:rsidRPr="006470BF" w:rsidRDefault="00EF4FD0" w:rsidP="00EF4FD0">
            <w:r w:rsidRPr="006470BF">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A88A4E" w14:textId="77777777" w:rsidR="00EF4FD0" w:rsidRPr="006470BF" w:rsidRDefault="00EF4FD0" w:rsidP="00EF4FD0">
            <w:r w:rsidRPr="006470BF">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2ACE9BFE" w14:textId="77777777" w:rsidR="00EF4FD0" w:rsidRPr="006470BF" w:rsidRDefault="00EF4FD0" w:rsidP="00EF4FD0">
            <w:r w:rsidRPr="006470B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70BF">
                <w:t>кодами 4.9.1.1 - 4.9.1.4</w:t>
              </w:r>
            </w:hyperlink>
          </w:p>
          <w:p w14:paraId="534327F4"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2609CD2" w14:textId="77777777" w:rsidR="00EF4FD0" w:rsidRPr="006470BF" w:rsidRDefault="00EF4FD0" w:rsidP="00EF4FD0">
            <w:r w:rsidRPr="006470BF">
              <w:t>-минимальная/максимальная площадь земельных участков –300/10000 кв.м.</w:t>
            </w:r>
          </w:p>
          <w:p w14:paraId="5F6D14AE"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76BF42BB" w14:textId="77777777" w:rsidR="00EF4FD0" w:rsidRPr="006470BF" w:rsidRDefault="00EF4FD0" w:rsidP="00EF4FD0">
            <w:r w:rsidRPr="006470BF">
              <w:t>- максимальный процент застройки в границах земельного участка – 60%</w:t>
            </w:r>
          </w:p>
          <w:p w14:paraId="226FF2E0" w14:textId="77777777" w:rsidR="00EF4FD0" w:rsidRPr="006470BF" w:rsidRDefault="00EF4FD0" w:rsidP="00EF4FD0">
            <w:r w:rsidRPr="006470BF">
              <w:t>- процент застройки подземной части - не регламентируется.</w:t>
            </w:r>
          </w:p>
          <w:p w14:paraId="3BC5476E" w14:textId="77777777" w:rsidR="00EF4FD0" w:rsidRPr="006470BF" w:rsidRDefault="00EF4FD0" w:rsidP="00EF4FD0">
            <w:r w:rsidRPr="006470BF">
              <w:t>-максимальное количество этажей – 5 этажа;</w:t>
            </w:r>
          </w:p>
          <w:p w14:paraId="1A520873"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581AF42D"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1D16385E"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65DCA980"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6822622" w14:textId="77777777" w:rsidR="00EF4FD0" w:rsidRPr="006470BF" w:rsidRDefault="00EF4FD0" w:rsidP="00EF4FD0">
            <w:r w:rsidRPr="006470BF">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FDEE58" w14:textId="77777777" w:rsidR="00EF4FD0" w:rsidRPr="006470BF" w:rsidRDefault="00EF4FD0" w:rsidP="00EF4FD0">
            <w:r w:rsidRPr="006470BF">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1DAD99E3" w14:textId="77777777" w:rsidR="00EF4FD0" w:rsidRPr="006470BF" w:rsidRDefault="00EF4FD0" w:rsidP="00EF4FD0">
            <w:r w:rsidRPr="006470BF">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27F54CF1"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958B3A" w14:textId="77777777" w:rsidR="00EF4FD0" w:rsidRPr="006470BF" w:rsidRDefault="00EF4FD0" w:rsidP="00EF4FD0">
            <w:r w:rsidRPr="006470BF">
              <w:t>-минимальная/максимальная площадь земельных участков –300/10000 кв.м.</w:t>
            </w:r>
          </w:p>
          <w:p w14:paraId="6C0AE318"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78B7044E" w14:textId="77777777" w:rsidR="00EF4FD0" w:rsidRPr="006470BF" w:rsidRDefault="00EF4FD0" w:rsidP="00EF4FD0">
            <w:r w:rsidRPr="006470BF">
              <w:t>- максимальный процент застройки в границах земельного участка – 60%</w:t>
            </w:r>
          </w:p>
          <w:p w14:paraId="202D1674" w14:textId="77777777" w:rsidR="00EF4FD0" w:rsidRPr="006470BF" w:rsidRDefault="00EF4FD0" w:rsidP="00EF4FD0">
            <w:r w:rsidRPr="006470BF">
              <w:t>- процент застройки подземной части - не регламентируется.</w:t>
            </w:r>
          </w:p>
          <w:p w14:paraId="7CC32C31" w14:textId="77777777" w:rsidR="00EF4FD0" w:rsidRPr="006470BF" w:rsidRDefault="00EF4FD0" w:rsidP="00EF4FD0">
            <w:r w:rsidRPr="006470BF">
              <w:t>-максимальное количество этажей – 5  этаж</w:t>
            </w:r>
            <w:r w:rsidR="00BA5D51" w:rsidRPr="006470BF">
              <w:t>ей</w:t>
            </w:r>
            <w:r w:rsidRPr="006470BF">
              <w:t>;</w:t>
            </w:r>
          </w:p>
          <w:p w14:paraId="66833BA6"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53944637"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7A568FEE"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6E3EB07C"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5D5F8012" w14:textId="77777777" w:rsidR="00EF4FD0" w:rsidRPr="006470BF" w:rsidRDefault="00EF4FD0" w:rsidP="00EF4FD0">
            <w:r w:rsidRPr="006470BF">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C113F2" w14:textId="77777777" w:rsidR="00EF4FD0" w:rsidRPr="006470BF" w:rsidRDefault="00EF4FD0" w:rsidP="00EF4FD0">
            <w:r w:rsidRPr="006470BF">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112709DA" w14:textId="77777777" w:rsidR="00EF4FD0" w:rsidRPr="006470BF" w:rsidRDefault="00EF4FD0" w:rsidP="00EF4FD0">
            <w:r w:rsidRPr="006470BF">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21B1A8FE"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ACE5FA" w14:textId="77777777" w:rsidR="00EF4FD0" w:rsidRPr="006470BF" w:rsidRDefault="00EF4FD0" w:rsidP="00EF4FD0">
            <w:r w:rsidRPr="006470BF">
              <w:t>-минимальная/максимальная площадь земельных участков –300/10000 кв.м.</w:t>
            </w:r>
          </w:p>
          <w:p w14:paraId="7EFF6927"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27720C5C" w14:textId="77777777" w:rsidR="00EF4FD0" w:rsidRPr="006470BF" w:rsidRDefault="00EF4FD0" w:rsidP="00EF4FD0">
            <w:r w:rsidRPr="006470BF">
              <w:t>- максимальный процент застройки в границах земельного участка – 60%</w:t>
            </w:r>
          </w:p>
          <w:p w14:paraId="5D50DD64" w14:textId="77777777" w:rsidR="00EF4FD0" w:rsidRPr="006470BF" w:rsidRDefault="00EF4FD0" w:rsidP="00EF4FD0">
            <w:r w:rsidRPr="006470BF">
              <w:t>- процент застройки подземной части - не регламентируется.</w:t>
            </w:r>
          </w:p>
          <w:p w14:paraId="024A3979" w14:textId="77777777" w:rsidR="00EF4FD0" w:rsidRPr="006470BF" w:rsidRDefault="00EF4FD0" w:rsidP="00EF4FD0">
            <w:r w:rsidRPr="006470BF">
              <w:t>-максимальное количество этажей – 5 этажа;</w:t>
            </w:r>
          </w:p>
          <w:p w14:paraId="748B78E6"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25A9F443"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040C7DB1"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0C306C50"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605864C" w14:textId="77777777" w:rsidR="00EF4FD0" w:rsidRPr="006470BF" w:rsidRDefault="00EF4FD0" w:rsidP="00EF4FD0">
            <w:r w:rsidRPr="006470BF">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FDF830" w14:textId="77777777" w:rsidR="00EF4FD0" w:rsidRPr="006470BF" w:rsidRDefault="00EF4FD0" w:rsidP="00EF4FD0">
            <w:r w:rsidRPr="006470BF">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4627168A" w14:textId="77777777" w:rsidR="00EF4FD0" w:rsidRPr="006470BF" w:rsidRDefault="00EF4FD0" w:rsidP="00EF4FD0">
            <w:r w:rsidRPr="006470BF">
              <w:t>Размещение автомобильных моек, а также размещение магазинов сопутствующей торговли</w:t>
            </w:r>
          </w:p>
          <w:p w14:paraId="64988273" w14:textId="77777777" w:rsidR="00EF4FD0" w:rsidRPr="006470BF" w:rsidRDefault="00EF4FD0" w:rsidP="00EF4FD0"/>
          <w:p w14:paraId="49D15935"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F582183" w14:textId="77777777" w:rsidR="00EF4FD0" w:rsidRPr="006470BF" w:rsidRDefault="00EF4FD0" w:rsidP="00EF4FD0">
            <w:r w:rsidRPr="006470BF">
              <w:t>-минимальная/максимальная площадь земельных участков –300/10000 кв.м.</w:t>
            </w:r>
          </w:p>
          <w:p w14:paraId="730AA7EE"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7AD953B6" w14:textId="77777777" w:rsidR="00EF4FD0" w:rsidRPr="006470BF" w:rsidRDefault="00EF4FD0" w:rsidP="00EF4FD0">
            <w:r w:rsidRPr="006470BF">
              <w:t>- максимальный процент застройки в границах земельного участка – 60%</w:t>
            </w:r>
          </w:p>
          <w:p w14:paraId="7E6D6FDD" w14:textId="77777777" w:rsidR="00EF4FD0" w:rsidRPr="006470BF" w:rsidRDefault="00EF4FD0" w:rsidP="00EF4FD0">
            <w:r w:rsidRPr="006470BF">
              <w:t>- процент застройки подземной части - не регламентируется.</w:t>
            </w:r>
          </w:p>
          <w:p w14:paraId="47697023" w14:textId="77777777" w:rsidR="00EF4FD0" w:rsidRPr="006470BF" w:rsidRDefault="00EF4FD0" w:rsidP="00EF4FD0">
            <w:r w:rsidRPr="006470BF">
              <w:t>-максимальное количество этажей – 5 этажа;</w:t>
            </w:r>
          </w:p>
          <w:p w14:paraId="32FFDC7C"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14:paraId="1CBA5EDC"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34D5E149" w14:textId="77777777" w:rsidR="00EF4FD0" w:rsidRPr="006470BF" w:rsidRDefault="00EF4FD0" w:rsidP="00EF4FD0">
            <w:r w:rsidRPr="006470BF">
              <w:t>Минимальный процент озеленения - 15% от площади земельного участка.</w:t>
            </w:r>
          </w:p>
        </w:tc>
      </w:tr>
      <w:tr w:rsidR="00EF4FD0" w:rsidRPr="006470BF" w14:paraId="5D1C90F3"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8B7F4C8" w14:textId="77777777" w:rsidR="00EF4FD0" w:rsidRPr="006470BF" w:rsidRDefault="00EF4FD0" w:rsidP="00EF4FD0">
            <w:r w:rsidRPr="006470BF">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4366D95" w14:textId="77777777" w:rsidR="00EF4FD0" w:rsidRPr="006470BF" w:rsidRDefault="00EF4FD0" w:rsidP="00EF4FD0">
            <w:r w:rsidRPr="006470BF">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3716A733" w14:textId="77777777" w:rsidR="00EF4FD0" w:rsidRPr="006470BF" w:rsidRDefault="00EF4FD0" w:rsidP="00EF4FD0">
            <w:r w:rsidRPr="006470BF">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7B192099"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E047BF4" w14:textId="77777777" w:rsidR="00EF4FD0" w:rsidRPr="006470BF" w:rsidRDefault="00EF4FD0" w:rsidP="00EF4FD0">
            <w:r w:rsidRPr="006470BF">
              <w:t>-минимальная/максимальная площадь земельных участков –300/10000 кв.м.</w:t>
            </w:r>
          </w:p>
          <w:p w14:paraId="5D14088B" w14:textId="77777777" w:rsidR="00EF4FD0" w:rsidRPr="006470BF" w:rsidRDefault="00EF4FD0" w:rsidP="00EF4FD0">
            <w:r w:rsidRPr="006470BF">
              <w:t>- минимальные отступы от границ участка - 5 м, от фронтальной границы земельного участка -5 м;</w:t>
            </w:r>
          </w:p>
          <w:p w14:paraId="6498B295" w14:textId="77777777" w:rsidR="00EF4FD0" w:rsidRPr="006470BF" w:rsidRDefault="00EF4FD0" w:rsidP="00EF4FD0">
            <w:r w:rsidRPr="006470BF">
              <w:t>- максимальный процент застройки в границах земельного участка – 60%</w:t>
            </w:r>
          </w:p>
          <w:p w14:paraId="5107E228" w14:textId="77777777" w:rsidR="00EF4FD0" w:rsidRPr="006470BF" w:rsidRDefault="00EF4FD0" w:rsidP="00EF4FD0">
            <w:r w:rsidRPr="006470BF">
              <w:t>- процент застройки подземной части - не регламентируется.</w:t>
            </w:r>
          </w:p>
          <w:p w14:paraId="367C052E" w14:textId="77777777" w:rsidR="00EF4FD0" w:rsidRPr="006470BF" w:rsidRDefault="00EF4FD0" w:rsidP="00EF4FD0">
            <w:r w:rsidRPr="006470BF">
              <w:t>-максимальное количество этажей – 5  этажа ;</w:t>
            </w:r>
          </w:p>
          <w:p w14:paraId="4EDF77B9"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 </w:t>
            </w:r>
          </w:p>
          <w:p w14:paraId="6E00CF05" w14:textId="77777777" w:rsidR="00EF4FD0" w:rsidRPr="006470BF" w:rsidRDefault="00EF4FD0" w:rsidP="00EF4FD0">
            <w:r w:rsidRPr="006470BF">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14:paraId="3012D25A" w14:textId="77777777" w:rsidR="00EF4FD0" w:rsidRPr="006470BF" w:rsidRDefault="00EF4FD0" w:rsidP="00EF4FD0">
            <w:r w:rsidRPr="006470BF">
              <w:t>Минимальный процент озеленения - 15% от площади земельного участка.</w:t>
            </w:r>
          </w:p>
        </w:tc>
      </w:tr>
    </w:tbl>
    <w:p w14:paraId="2BF19458" w14:textId="77777777" w:rsidR="00EF4FD0" w:rsidRPr="006470BF" w:rsidRDefault="00EF4FD0" w:rsidP="00EF4FD0"/>
    <w:p w14:paraId="6DD4B42E" w14:textId="77777777" w:rsidR="00EF4FD0" w:rsidRPr="006470BF" w:rsidRDefault="008F3520" w:rsidP="00EF4FD0">
      <w:pPr>
        <w:rPr>
          <w:b/>
        </w:rPr>
      </w:pPr>
      <w:r w:rsidRPr="006470BF">
        <w:rPr>
          <w:b/>
        </w:rPr>
        <w:t>3</w:t>
      </w:r>
      <w:r w:rsidR="00EF4FD0" w:rsidRPr="006470BF">
        <w:rPr>
          <w:b/>
        </w:rPr>
        <w:t>.3. Вспомогательные виды и параметры разрешенного использования земельных участков и объектов капитального строительства.</w:t>
      </w:r>
    </w:p>
    <w:p w14:paraId="14113C1A" w14:textId="77777777" w:rsidR="00EF4FD0" w:rsidRPr="006470BF" w:rsidRDefault="00EF4FD0" w:rsidP="00EF4FD0">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0915"/>
      </w:tblGrid>
      <w:tr w:rsidR="00EF4FD0" w:rsidRPr="006470BF" w14:paraId="185EE5A6" w14:textId="77777777" w:rsidTr="00EF4FD0">
        <w:trPr>
          <w:trHeight w:val="552"/>
        </w:trPr>
        <w:tc>
          <w:tcPr>
            <w:tcW w:w="3794" w:type="dxa"/>
            <w:vAlign w:val="center"/>
          </w:tcPr>
          <w:p w14:paraId="743B80CB" w14:textId="77777777" w:rsidR="00EF4FD0" w:rsidRPr="006470BF" w:rsidRDefault="00EF4FD0" w:rsidP="00EF4FD0">
            <w:r w:rsidRPr="006470BF">
              <w:t>Виды разрешенного использования</w:t>
            </w:r>
          </w:p>
        </w:tc>
        <w:tc>
          <w:tcPr>
            <w:tcW w:w="10915" w:type="dxa"/>
            <w:vAlign w:val="center"/>
          </w:tcPr>
          <w:p w14:paraId="29C8D34C" w14:textId="77777777" w:rsidR="00EF4FD0" w:rsidRPr="006470BF" w:rsidRDefault="00EF4FD0" w:rsidP="00EF4FD0">
            <w:r w:rsidRPr="006470BF">
              <w:t>Предельные параметры разрешенного строительства</w:t>
            </w:r>
          </w:p>
        </w:tc>
      </w:tr>
      <w:tr w:rsidR="00EF4FD0" w:rsidRPr="006470BF" w14:paraId="560F8D17" w14:textId="77777777" w:rsidTr="00EF4FD0">
        <w:trPr>
          <w:trHeight w:val="720"/>
        </w:trPr>
        <w:tc>
          <w:tcPr>
            <w:tcW w:w="3794" w:type="dxa"/>
          </w:tcPr>
          <w:p w14:paraId="0B9CDF62" w14:textId="77777777" w:rsidR="00EF4FD0" w:rsidRPr="006470BF" w:rsidRDefault="00EF4FD0" w:rsidP="00EF4FD0">
            <w:r w:rsidRPr="006470BF">
              <w:t>Историко-культурная деятельность</w:t>
            </w:r>
          </w:p>
        </w:tc>
        <w:tc>
          <w:tcPr>
            <w:tcW w:w="10915" w:type="dxa"/>
          </w:tcPr>
          <w:p w14:paraId="1C32706B" w14:textId="77777777" w:rsidR="00EF4FD0" w:rsidRPr="006470BF" w:rsidRDefault="00EF4FD0" w:rsidP="00EF4FD0">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F4FD0" w:rsidRPr="006470BF" w14:paraId="0E7BD12E" w14:textId="77777777" w:rsidTr="00EF4FD0">
        <w:trPr>
          <w:trHeight w:val="720"/>
        </w:trPr>
        <w:tc>
          <w:tcPr>
            <w:tcW w:w="3794" w:type="dxa"/>
          </w:tcPr>
          <w:p w14:paraId="2DA48B7D" w14:textId="77777777" w:rsidR="00EF4FD0" w:rsidRPr="006470BF" w:rsidRDefault="00EF4FD0" w:rsidP="00EF4FD0">
            <w:r w:rsidRPr="006470BF">
              <w:t>Автостоянки для парковки автомобилей посетителей.</w:t>
            </w:r>
          </w:p>
        </w:tc>
        <w:tc>
          <w:tcPr>
            <w:tcW w:w="10915" w:type="dxa"/>
          </w:tcPr>
          <w:p w14:paraId="1C8815FA"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2BBFC9F3" w14:textId="77777777" w:rsidR="00EF4FD0" w:rsidRPr="006470BF" w:rsidRDefault="00EF4FD0" w:rsidP="00EF4FD0">
            <w:r w:rsidRPr="006470BF">
              <w:t>Размеры земельных участков автостоянок на одно место должны быть:</w:t>
            </w:r>
          </w:p>
          <w:p w14:paraId="77B3369B" w14:textId="77777777" w:rsidR="00EF4FD0" w:rsidRPr="006470BF" w:rsidRDefault="00EF4FD0" w:rsidP="00EF4FD0">
            <w:r w:rsidRPr="006470BF">
              <w:t>для легковых автомобилей - 25 кв. м;</w:t>
            </w:r>
          </w:p>
          <w:p w14:paraId="3142D584" w14:textId="77777777" w:rsidR="00EF4FD0" w:rsidRPr="006470BF" w:rsidRDefault="00EF4FD0" w:rsidP="00EF4FD0">
            <w:r w:rsidRPr="006470BF">
              <w:t>для автобусов - 40 кв. м;</w:t>
            </w:r>
          </w:p>
          <w:p w14:paraId="6C05F082" w14:textId="77777777" w:rsidR="00EF4FD0" w:rsidRPr="006470BF" w:rsidRDefault="00EF4FD0" w:rsidP="00EF4FD0">
            <w:r w:rsidRPr="006470BF">
              <w:t>для велосипедов - 0,9 кв. м.</w:t>
            </w:r>
          </w:p>
          <w:p w14:paraId="3AE896F9" w14:textId="77777777" w:rsidR="00EF4FD0" w:rsidRPr="006470BF" w:rsidRDefault="00EF4FD0" w:rsidP="00EF4FD0">
            <w:r w:rsidRPr="006470BF">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7F4B018" w14:textId="77777777" w:rsidR="00EF4FD0" w:rsidRPr="006470BF" w:rsidRDefault="00EF4FD0" w:rsidP="00EF4FD0">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51142FD5"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F4FD0" w:rsidRPr="006470BF" w14:paraId="7914F710" w14:textId="77777777" w:rsidTr="00EF4FD0">
        <w:trPr>
          <w:trHeight w:val="1078"/>
        </w:trPr>
        <w:tc>
          <w:tcPr>
            <w:tcW w:w="3794" w:type="dxa"/>
          </w:tcPr>
          <w:p w14:paraId="3F147A2C" w14:textId="77777777" w:rsidR="00EF4FD0" w:rsidRPr="006470BF" w:rsidRDefault="00EF4FD0" w:rsidP="00EF4FD0">
            <w:r w:rsidRPr="006470BF">
              <w:t>Площадки для мусоросборников.</w:t>
            </w:r>
          </w:p>
        </w:tc>
        <w:tc>
          <w:tcPr>
            <w:tcW w:w="10915" w:type="dxa"/>
          </w:tcPr>
          <w:p w14:paraId="0F9FC720"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FA6C1A1" w14:textId="77777777" w:rsidR="00EF4FD0" w:rsidRPr="006470BF" w:rsidRDefault="00EF4FD0" w:rsidP="00EF4FD0">
            <w:r w:rsidRPr="006470BF">
              <w:t>Максимальная площадь земельных участков  – в 3 раза превышающая площадь мусоросборников;</w:t>
            </w:r>
          </w:p>
          <w:p w14:paraId="3B5F47BB" w14:textId="77777777" w:rsidR="00EF4FD0" w:rsidRPr="006470BF" w:rsidRDefault="00EF4FD0" w:rsidP="00EF4FD0">
            <w:r w:rsidRPr="006470BF">
              <w:t>расстояние от площадок для мусоросборников до производственных и вспомогательных помещений не менее - 30 м.</w:t>
            </w:r>
          </w:p>
          <w:p w14:paraId="514FAFB8"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EF4FD0" w:rsidRPr="006470BF" w14:paraId="326BBC83" w14:textId="77777777" w:rsidTr="00EF4FD0">
        <w:trPr>
          <w:trHeight w:val="1078"/>
        </w:trPr>
        <w:tc>
          <w:tcPr>
            <w:tcW w:w="3794" w:type="dxa"/>
          </w:tcPr>
          <w:p w14:paraId="34571D1F" w14:textId="77777777" w:rsidR="00EF4FD0" w:rsidRPr="006470BF" w:rsidRDefault="00EF4FD0" w:rsidP="00EF4FD0">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14:paraId="0D04EEEE"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14ECA93" w14:textId="77777777" w:rsidR="00EF4FD0" w:rsidRPr="006470BF" w:rsidRDefault="00EF4FD0" w:rsidP="00EF4FD0">
            <w:r w:rsidRPr="006470BF">
              <w:t>Расстояние от фундаментов зданий и сооружений :</w:t>
            </w:r>
          </w:p>
          <w:p w14:paraId="16BE2007" w14:textId="77777777" w:rsidR="00EF4FD0" w:rsidRPr="006470BF" w:rsidRDefault="00EF4FD0" w:rsidP="00EF4FD0">
            <w:r w:rsidRPr="006470BF">
              <w:t>- водопровод и напорная канализация -5 м,</w:t>
            </w:r>
          </w:p>
          <w:p w14:paraId="16DF6FFB" w14:textId="77777777" w:rsidR="00EF4FD0" w:rsidRPr="006470BF" w:rsidRDefault="00EF4FD0" w:rsidP="00EF4FD0">
            <w:r w:rsidRPr="006470BF">
              <w:t>- самотечная канализация (бытовая и дождевая)-3м.</w:t>
            </w:r>
          </w:p>
          <w:p w14:paraId="14D7B5F2"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6A2BBEE3" w14:textId="77777777" w:rsidR="00EF4FD0" w:rsidRPr="006470BF" w:rsidRDefault="008F3520" w:rsidP="008F3520">
      <w:pPr>
        <w:pStyle w:val="20"/>
        <w:rPr>
          <w:szCs w:val="24"/>
        </w:rPr>
      </w:pPr>
      <w:bookmarkStart w:id="143" w:name="_Toc76049271"/>
      <w:r w:rsidRPr="006470BF">
        <w:rPr>
          <w:szCs w:val="24"/>
        </w:rPr>
        <w:t>4</w:t>
      </w:r>
      <w:r w:rsidR="00EF4FD0" w:rsidRPr="006470BF">
        <w:rPr>
          <w:szCs w:val="24"/>
        </w:rPr>
        <w:t>. ИТ-2 Зона объектов железнодорожного транспорта</w:t>
      </w:r>
      <w:bookmarkEnd w:id="143"/>
    </w:p>
    <w:p w14:paraId="2B46E761" w14:textId="77777777" w:rsidR="00EF4FD0" w:rsidRPr="006470BF" w:rsidRDefault="00EF4FD0" w:rsidP="00EF4FD0">
      <w:r w:rsidRPr="006470BF">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A2730B4" w14:textId="77777777" w:rsidR="00EF4FD0" w:rsidRPr="006470BF" w:rsidRDefault="008F3520" w:rsidP="00EF4FD0">
      <w:pPr>
        <w:rPr>
          <w:b/>
        </w:rPr>
      </w:pPr>
      <w:r w:rsidRPr="006470BF">
        <w:rPr>
          <w:b/>
        </w:rPr>
        <w:t>4</w:t>
      </w:r>
      <w:r w:rsidR="00EF4FD0" w:rsidRPr="006470BF">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F4FD0" w:rsidRPr="006470BF" w14:paraId="71B7ABA6"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C8459A2" w14:textId="77777777" w:rsidR="00EF4FD0" w:rsidRPr="006470BF" w:rsidRDefault="00EF4FD0" w:rsidP="00EF4FD0">
            <w:r w:rsidRPr="006470BF">
              <w:t>Код вида</w:t>
            </w:r>
          </w:p>
          <w:p w14:paraId="6C6F796F"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29283"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10B5062" w14:textId="77777777" w:rsidR="00EF4FD0" w:rsidRPr="006470BF" w:rsidRDefault="00EF4FD0" w:rsidP="00EF4FD0">
            <w:r w:rsidRPr="006470BF">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77A31"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65D50A6B"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E40F744" w14:textId="77777777" w:rsidR="00EF4FD0" w:rsidRPr="006470BF" w:rsidRDefault="00EF4FD0" w:rsidP="00EF4FD0">
            <w:r w:rsidRPr="006470BF">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5ABE34" w14:textId="77777777" w:rsidR="00EF4FD0" w:rsidRPr="006470BF" w:rsidRDefault="00EF4FD0" w:rsidP="00EF4FD0">
            <w:r w:rsidRPr="006470BF">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D3F83D7" w14:textId="77777777" w:rsidR="00EF4FD0" w:rsidRPr="006470BF" w:rsidRDefault="00EF4FD0" w:rsidP="00EF4FD0">
            <w:r w:rsidRPr="006470B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70BF">
                <w:t>кодами 3.1.1-3.1.2</w:t>
              </w:r>
            </w:hyperlink>
          </w:p>
          <w:p w14:paraId="38B1BCBA"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5A1FB86" w14:textId="77777777" w:rsidR="00EF4FD0" w:rsidRPr="006470BF" w:rsidRDefault="00EF4FD0" w:rsidP="00EF4FD0">
            <w:r w:rsidRPr="006470BF">
              <w:t xml:space="preserve"> - минимальная/максимальная площадь земельных участков – 4/100000 кв.м.;</w:t>
            </w:r>
          </w:p>
          <w:p w14:paraId="023AEFE4" w14:textId="77777777" w:rsidR="00EF4FD0" w:rsidRPr="006470BF" w:rsidRDefault="00EF4FD0" w:rsidP="00EF4FD0">
            <w:r w:rsidRPr="006470BF">
              <w:t xml:space="preserve"> - максимальное количество этажей  – не более 2 этажей;</w:t>
            </w:r>
          </w:p>
          <w:p w14:paraId="2A11B7C0"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04C303E4"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487902B7"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656A0BDB"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3055C78C" w14:textId="77777777" w:rsidR="00EF4FD0" w:rsidRPr="006470BF" w:rsidRDefault="00EF4FD0" w:rsidP="00EF4FD0">
            <w:r w:rsidRPr="006470BF">
              <w:t>Не распространяются на линейные объекты</w:t>
            </w:r>
          </w:p>
        </w:tc>
      </w:tr>
      <w:tr w:rsidR="00EF4FD0" w:rsidRPr="006470BF" w14:paraId="0D560ADD" w14:textId="77777777" w:rsidTr="00EF4FD0">
        <w:trPr>
          <w:trHeight w:val="278"/>
        </w:trPr>
        <w:tc>
          <w:tcPr>
            <w:tcW w:w="1526" w:type="dxa"/>
            <w:tcBorders>
              <w:top w:val="single" w:sz="4" w:space="0" w:color="000000"/>
              <w:left w:val="single" w:sz="4" w:space="0" w:color="000000"/>
              <w:bottom w:val="single" w:sz="4" w:space="0" w:color="000000"/>
              <w:right w:val="single" w:sz="4" w:space="0" w:color="000000"/>
            </w:tcBorders>
          </w:tcPr>
          <w:p w14:paraId="38FD8C6E" w14:textId="77777777" w:rsidR="00EF4FD0" w:rsidRPr="006470BF" w:rsidRDefault="00EF4FD0" w:rsidP="00EF4FD0">
            <w:r w:rsidRPr="006470BF">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2011E77" w14:textId="77777777" w:rsidR="00EF4FD0" w:rsidRPr="006470BF" w:rsidRDefault="00EF4FD0" w:rsidP="00EF4FD0">
            <w:r w:rsidRPr="006470BF">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2FFAB883" w14:textId="77777777" w:rsidR="00EF4FD0" w:rsidRPr="006470BF" w:rsidRDefault="00EF4FD0" w:rsidP="00EF4FD0">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085480A" w14:textId="77777777" w:rsidR="00EF4FD0" w:rsidRPr="006470BF" w:rsidRDefault="00EF4FD0" w:rsidP="00EF4FD0">
            <w:r w:rsidRPr="006470BF">
              <w:t>- минимальная/максимальная площадь земельных участков – 4/100000 кв.м.;</w:t>
            </w:r>
          </w:p>
          <w:p w14:paraId="5429884A" w14:textId="77777777" w:rsidR="00EF4FD0" w:rsidRPr="006470BF" w:rsidRDefault="00EF4FD0" w:rsidP="00EF4FD0">
            <w:r w:rsidRPr="006470BF">
              <w:t xml:space="preserve"> - максимальное количество этажей  – не более 2 этажей;</w:t>
            </w:r>
          </w:p>
          <w:p w14:paraId="585E64DC"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38502DEE"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76FECD6A"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281B4010"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p w14:paraId="387576A9" w14:textId="77777777" w:rsidR="00EF4FD0" w:rsidRPr="006470BF" w:rsidRDefault="00EF4FD0" w:rsidP="00EF4FD0">
            <w:r w:rsidRPr="006470BF">
              <w:t>Не распространяются на линейные объекты</w:t>
            </w:r>
          </w:p>
        </w:tc>
      </w:tr>
      <w:tr w:rsidR="00EF4FD0" w:rsidRPr="006470BF" w14:paraId="4D371D6A"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8EB6F1E" w14:textId="77777777" w:rsidR="00EF4FD0" w:rsidRPr="006470BF" w:rsidRDefault="00EF4FD0" w:rsidP="00EF4FD0">
            <w:r w:rsidRPr="006470BF">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129988" w14:textId="77777777" w:rsidR="00EF4FD0" w:rsidRPr="006470BF" w:rsidRDefault="00EF4FD0" w:rsidP="00EF4FD0">
            <w:r w:rsidRPr="006470BF">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5398C2C2" w14:textId="77777777" w:rsidR="00EF4FD0" w:rsidRPr="006470BF" w:rsidRDefault="00EF4FD0" w:rsidP="00EF4FD0">
            <w:r w:rsidRPr="006470BF">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67469D7" w14:textId="77777777" w:rsidR="00EF4FD0" w:rsidRPr="006470BF" w:rsidRDefault="00EF4FD0" w:rsidP="00EF4FD0">
            <w:r w:rsidRPr="006470BF">
              <w:t>- минимальная/максимальная площадь земельных участков – 4/100000 кв.м.;</w:t>
            </w:r>
          </w:p>
          <w:p w14:paraId="5B0D1D05" w14:textId="77777777" w:rsidR="00EF4FD0" w:rsidRPr="006470BF" w:rsidRDefault="00EF4FD0" w:rsidP="00EF4FD0">
            <w:r w:rsidRPr="006470BF">
              <w:t xml:space="preserve"> - максимальное количество этажей  – не более 2 этажей;</w:t>
            </w:r>
          </w:p>
          <w:p w14:paraId="211F2056"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14:paraId="42283CB6" w14:textId="77777777" w:rsidR="00EF4FD0" w:rsidRPr="006470BF" w:rsidRDefault="00EF4FD0" w:rsidP="00EF4FD0">
            <w:r w:rsidRPr="006470BF">
              <w:t>-минимальные отступы от границ смежных  земельных участков – 5 м., от фронтальной границы участка – 5 м. (за исключением линейных объектов);</w:t>
            </w:r>
          </w:p>
          <w:p w14:paraId="1CADF82C" w14:textId="77777777" w:rsidR="00EF4FD0" w:rsidRPr="006470BF" w:rsidRDefault="00EF4FD0" w:rsidP="00EF4FD0">
            <w:r w:rsidRPr="006470BF">
              <w:t>- максимальный процент застройки в границах земельного участка – 60%, за исключением линейных объектов;</w:t>
            </w:r>
          </w:p>
          <w:p w14:paraId="59167298" w14:textId="77777777" w:rsidR="00EF4FD0" w:rsidRPr="006470BF" w:rsidRDefault="00EF4FD0" w:rsidP="00EF4FD0">
            <w:r w:rsidRPr="006470BF">
              <w:t>Минимальный процент озеленения 10% от площади земельного участка, за исключением линейных объектов.</w:t>
            </w:r>
          </w:p>
        </w:tc>
      </w:tr>
      <w:tr w:rsidR="00EF4FD0" w:rsidRPr="006470BF" w14:paraId="3821B1E1"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5670506F" w14:textId="77777777" w:rsidR="00EF4FD0" w:rsidRPr="006470BF" w:rsidRDefault="00EF4FD0" w:rsidP="00EF4FD0">
            <w:r w:rsidRPr="006470BF">
              <w:t>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CAA5DD" w14:textId="77777777" w:rsidR="00EF4FD0" w:rsidRPr="006470BF" w:rsidRDefault="00EF4FD0" w:rsidP="00EF4FD0">
            <w:r w:rsidRPr="006470BF">
              <w:t>Железнодорожный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5249EC92" w14:textId="77777777" w:rsidR="00EF4FD0" w:rsidRPr="006470BF" w:rsidRDefault="00EF4FD0" w:rsidP="00EF4FD0">
            <w:r w:rsidRPr="006470BF">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6470BF">
                <w:t>кодами 7.1.1 - 7.1.2</w:t>
              </w:r>
            </w:hyperlink>
          </w:p>
          <w:p w14:paraId="79057C58"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2803DF8" w14:textId="77777777" w:rsidR="00EF4FD0" w:rsidRPr="006470BF" w:rsidRDefault="00EF4FD0" w:rsidP="00EF4FD0">
            <w:r w:rsidRPr="006470BF">
              <w:t>-минимальная/максимальная площадь земельных участков –50/500000 кв.м.</w:t>
            </w:r>
          </w:p>
          <w:p w14:paraId="6CD632A0"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706114AA" w14:textId="77777777" w:rsidR="00EF4FD0" w:rsidRPr="006470BF" w:rsidRDefault="00EF4FD0" w:rsidP="00EF4FD0">
            <w:r w:rsidRPr="006470BF">
              <w:t>- максимальный процент застройки в границах земельного участка – 70%, за исключением линейных объектов.</w:t>
            </w:r>
          </w:p>
          <w:p w14:paraId="5762B75E" w14:textId="77777777" w:rsidR="00EF4FD0" w:rsidRPr="006470BF" w:rsidRDefault="00EF4FD0" w:rsidP="00EF4FD0">
            <w:r w:rsidRPr="006470BF">
              <w:t>- процент застройки подземной части - не регламентируется.</w:t>
            </w:r>
          </w:p>
          <w:p w14:paraId="01216380" w14:textId="77777777" w:rsidR="00EF4FD0" w:rsidRPr="006470BF" w:rsidRDefault="00EF4FD0" w:rsidP="00EF4FD0">
            <w:r w:rsidRPr="006470BF">
              <w:t>- максимальное количество этажей – не более 2 этажей.</w:t>
            </w:r>
          </w:p>
          <w:p w14:paraId="78F2CA83"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p w14:paraId="154FF975" w14:textId="77777777" w:rsidR="00EF4FD0" w:rsidRPr="006470BF" w:rsidRDefault="00EF4FD0" w:rsidP="00EF4FD0">
            <w:r w:rsidRPr="006470BF">
              <w:t>Не распространяются на линейные объекты</w:t>
            </w:r>
          </w:p>
        </w:tc>
      </w:tr>
      <w:tr w:rsidR="00EF4FD0" w:rsidRPr="006470BF" w14:paraId="53BC0874"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FB1DD4D" w14:textId="77777777" w:rsidR="00EF4FD0" w:rsidRPr="006470BF" w:rsidRDefault="00EF4FD0" w:rsidP="00EF4FD0">
            <w:r w:rsidRPr="006470BF">
              <w:t>7.1.1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83C7A2" w14:textId="77777777" w:rsidR="00EF4FD0" w:rsidRPr="006470BF" w:rsidRDefault="00EF4FD0" w:rsidP="00EF4FD0">
            <w:bookmarkStart w:id="144" w:name="sub_1711"/>
            <w:r w:rsidRPr="006470BF">
              <w:t>Железнодорожные пути</w:t>
            </w:r>
            <w:bookmarkEnd w:id="144"/>
          </w:p>
          <w:p w14:paraId="0B8E8B04" w14:textId="77777777" w:rsidR="00EF4FD0" w:rsidRPr="006470BF" w:rsidRDefault="00EF4FD0" w:rsidP="00EF4FD0"/>
        </w:tc>
        <w:tc>
          <w:tcPr>
            <w:tcW w:w="4252" w:type="dxa"/>
            <w:tcBorders>
              <w:top w:val="single" w:sz="4" w:space="0" w:color="000000"/>
              <w:left w:val="single" w:sz="4" w:space="0" w:color="000000"/>
              <w:bottom w:val="single" w:sz="4" w:space="0" w:color="000000"/>
              <w:right w:val="single" w:sz="4" w:space="0" w:color="000000"/>
            </w:tcBorders>
          </w:tcPr>
          <w:p w14:paraId="7677C0E9" w14:textId="77777777" w:rsidR="00EF4FD0" w:rsidRPr="006470BF" w:rsidRDefault="00EF4FD0" w:rsidP="00EF4FD0">
            <w:r w:rsidRPr="006470BF">
              <w:t>Размещение железнодорожных путей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B30AE24" w14:textId="77777777" w:rsidR="00EF4FD0" w:rsidRPr="006470BF" w:rsidRDefault="00EF4FD0" w:rsidP="00EF4FD0">
            <w:r w:rsidRPr="006470BF">
              <w:t>-минимальная/максимальная площадь земельных участков –50/500000 кв.м.</w:t>
            </w:r>
          </w:p>
          <w:p w14:paraId="459592E3"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1630F964" w14:textId="77777777" w:rsidR="00EF4FD0" w:rsidRPr="006470BF" w:rsidRDefault="00EF4FD0" w:rsidP="00EF4FD0">
            <w:r w:rsidRPr="006470BF">
              <w:t>- максимальный процент застройки в границах земельного участка – 70%, за исключением линейных объектов.</w:t>
            </w:r>
          </w:p>
          <w:p w14:paraId="6FDC2C85" w14:textId="77777777" w:rsidR="00EF4FD0" w:rsidRPr="006470BF" w:rsidRDefault="00EF4FD0" w:rsidP="00EF4FD0">
            <w:r w:rsidRPr="006470BF">
              <w:t>- максимальное количество этажей – не более 2 этажей.</w:t>
            </w:r>
          </w:p>
          <w:p w14:paraId="6CA4D72F"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p w14:paraId="0AE0236F" w14:textId="77777777" w:rsidR="00EF4FD0" w:rsidRPr="006470BF" w:rsidRDefault="00EF4FD0" w:rsidP="00EF4FD0">
            <w:r w:rsidRPr="006470BF">
              <w:t>Не распространяются на линейные объекты</w:t>
            </w:r>
          </w:p>
        </w:tc>
      </w:tr>
      <w:tr w:rsidR="00EF4FD0" w:rsidRPr="006470BF" w14:paraId="3E2564A4"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F9D2DA5" w14:textId="77777777" w:rsidR="00EF4FD0" w:rsidRPr="006470BF" w:rsidRDefault="00EF4FD0" w:rsidP="00EF4FD0">
            <w:r w:rsidRPr="006470BF">
              <w:t>7.1.2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ECF52B" w14:textId="77777777" w:rsidR="00EF4FD0" w:rsidRPr="006470BF" w:rsidRDefault="00EF4FD0" w:rsidP="00EF4FD0">
            <w:bookmarkStart w:id="145" w:name="sub_1712"/>
            <w:r w:rsidRPr="006470BF">
              <w:t>Обслуживание железнодорожных перевозок</w:t>
            </w:r>
            <w:bookmarkEnd w:id="145"/>
          </w:p>
        </w:tc>
        <w:tc>
          <w:tcPr>
            <w:tcW w:w="4252" w:type="dxa"/>
            <w:tcBorders>
              <w:top w:val="single" w:sz="4" w:space="0" w:color="000000"/>
              <w:left w:val="single" w:sz="4" w:space="0" w:color="000000"/>
              <w:bottom w:val="single" w:sz="4" w:space="0" w:color="000000"/>
              <w:right w:val="single" w:sz="4" w:space="0" w:color="000000"/>
            </w:tcBorders>
          </w:tcPr>
          <w:p w14:paraId="4C8677EB" w14:textId="77777777" w:rsidR="00EF4FD0" w:rsidRPr="006470BF" w:rsidRDefault="00EF4FD0" w:rsidP="00EF4FD0">
            <w:r w:rsidRPr="006470BF">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DB3519A" w14:textId="77777777" w:rsidR="00EF4FD0" w:rsidRPr="006470BF" w:rsidRDefault="00EF4FD0" w:rsidP="00EF4FD0">
            <w:r w:rsidRPr="006470BF">
              <w:t>-минимальная/максимальная площадь земельных участков –50/500000 кв.м.</w:t>
            </w:r>
          </w:p>
          <w:p w14:paraId="434E7BFA" w14:textId="77777777" w:rsidR="00EF4FD0" w:rsidRPr="006470BF" w:rsidRDefault="00EF4FD0" w:rsidP="00EF4FD0">
            <w:r w:rsidRPr="006470BF">
              <w:t>- минимальные отступы от границ участка - 5 м, от фронтальной линии застройки - 5 м, за исключением линейных объектов.</w:t>
            </w:r>
          </w:p>
          <w:p w14:paraId="34F70967" w14:textId="77777777" w:rsidR="00EF4FD0" w:rsidRPr="006470BF" w:rsidRDefault="00EF4FD0" w:rsidP="00EF4FD0">
            <w:r w:rsidRPr="006470BF">
              <w:t>- максимальный процент застройки в границах земельного участка – 70%, за исключением линейных объектов.</w:t>
            </w:r>
          </w:p>
          <w:p w14:paraId="04307742" w14:textId="77777777" w:rsidR="00EF4FD0" w:rsidRPr="006470BF" w:rsidRDefault="00EF4FD0" w:rsidP="00EF4FD0">
            <w:r w:rsidRPr="006470BF">
              <w:t>- максимальное количество этажей – не более 2 этажей.</w:t>
            </w:r>
          </w:p>
          <w:p w14:paraId="525BD35A" w14:textId="77777777" w:rsidR="00EF4FD0" w:rsidRPr="006470BF" w:rsidRDefault="00EF4FD0" w:rsidP="00EF4FD0">
            <w:r w:rsidRPr="006470BF">
              <w:t>- максимальная высота объектов капитального строительства от уровня земли до верха перекрытия последнего этажа (или конька кровли) -  не более 15 м.</w:t>
            </w:r>
          </w:p>
          <w:p w14:paraId="27C7FC43" w14:textId="77777777" w:rsidR="00EF4FD0" w:rsidRPr="006470BF" w:rsidRDefault="00EF4FD0" w:rsidP="00EF4FD0"/>
        </w:tc>
      </w:tr>
      <w:tr w:rsidR="00EF4FD0" w:rsidRPr="006470BF" w14:paraId="07A534B2"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3B92BA4D" w14:textId="77777777" w:rsidR="00EF4FD0" w:rsidRPr="006470BF" w:rsidRDefault="00EF4FD0" w:rsidP="00EF4FD0">
            <w:r w:rsidRPr="006470BF">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01E3D5" w14:textId="77777777" w:rsidR="00EF4FD0" w:rsidRPr="006470BF" w:rsidRDefault="00EF4FD0" w:rsidP="00EF4FD0">
            <w:r w:rsidRPr="006470BF">
              <w:t>Трубопроводный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6E8E1D45" w14:textId="77777777" w:rsidR="00EF4FD0" w:rsidRPr="006470BF" w:rsidRDefault="00EF4FD0" w:rsidP="00EF4FD0">
            <w:r w:rsidRPr="006470BF">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D05D76D" w14:textId="77777777" w:rsidR="00EF4FD0" w:rsidRPr="006470BF" w:rsidRDefault="00EF4FD0" w:rsidP="00EF4FD0">
            <w:r w:rsidRPr="006470BF">
              <w:t>-минимальная/максимальная площадь земельных участков –10/5000 кв.м.</w:t>
            </w:r>
          </w:p>
          <w:p w14:paraId="44265813" w14:textId="77777777" w:rsidR="00EF4FD0" w:rsidRPr="006470BF" w:rsidRDefault="00EF4FD0" w:rsidP="00EF4FD0">
            <w:r w:rsidRPr="006470BF">
              <w:t>- минимальные отступы от границ участка - 1 м, от красной линии улиц и проездов- 5м;</w:t>
            </w:r>
          </w:p>
          <w:p w14:paraId="0E0DA4D3" w14:textId="77777777" w:rsidR="00EF4FD0" w:rsidRPr="006470BF" w:rsidRDefault="00EF4FD0" w:rsidP="00EF4FD0">
            <w:r w:rsidRPr="006470BF">
              <w:t>- максимальный процент застройки в границах земельного участка – 90%.</w:t>
            </w:r>
          </w:p>
          <w:p w14:paraId="3C78F6EA" w14:textId="77777777" w:rsidR="00EF4FD0" w:rsidRPr="006470BF" w:rsidRDefault="00EF4FD0" w:rsidP="00EF4FD0">
            <w:r w:rsidRPr="006470BF">
              <w:t xml:space="preserve">Не распространяются на линейные объекты </w:t>
            </w:r>
          </w:p>
        </w:tc>
      </w:tr>
      <w:tr w:rsidR="00EF4FD0" w:rsidRPr="006470BF" w14:paraId="1D448680"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7E3414A" w14:textId="77777777" w:rsidR="00EF4FD0" w:rsidRPr="006470BF" w:rsidRDefault="00EF4FD0" w:rsidP="00EF4FD0">
            <w:r w:rsidRPr="006470BF">
              <w:t>8.3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4CAFAB" w14:textId="77777777" w:rsidR="00EF4FD0" w:rsidRPr="006470BF" w:rsidRDefault="00EF4FD0" w:rsidP="00EF4FD0">
            <w:r w:rsidRPr="006470BF">
              <w:t>Обеспечение внутреннего правопорядка</w:t>
            </w:r>
          </w:p>
        </w:tc>
        <w:tc>
          <w:tcPr>
            <w:tcW w:w="4252" w:type="dxa"/>
            <w:tcBorders>
              <w:top w:val="single" w:sz="4" w:space="0" w:color="000000"/>
              <w:left w:val="single" w:sz="4" w:space="0" w:color="000000"/>
              <w:bottom w:val="single" w:sz="4" w:space="0" w:color="000000"/>
              <w:right w:val="single" w:sz="4" w:space="0" w:color="000000"/>
            </w:tcBorders>
          </w:tcPr>
          <w:p w14:paraId="5CFBE94B" w14:textId="77777777" w:rsidR="00EF4FD0" w:rsidRPr="006470BF" w:rsidRDefault="00EF4FD0" w:rsidP="00EF4FD0">
            <w:r w:rsidRPr="006470BF">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14:paraId="4731C899"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BE97411" w14:textId="77777777" w:rsidR="00EF4FD0" w:rsidRPr="006470BF" w:rsidRDefault="00EF4FD0" w:rsidP="00EF4FD0">
            <w:r w:rsidRPr="006470BF">
              <w:t>- минимальная/максимальная площадь земельного участка   – 500 /20000 кв. м;</w:t>
            </w:r>
          </w:p>
          <w:p w14:paraId="26168BE4" w14:textId="77777777" w:rsidR="00EF4FD0" w:rsidRPr="006470BF" w:rsidRDefault="00EF4FD0" w:rsidP="00EF4FD0">
            <w:r w:rsidRPr="006470BF">
              <w:t xml:space="preserve">- минимальные отступы от границ смежных  земельных участков – 3 м., от фронтальной границы участка – 5 м.; </w:t>
            </w:r>
          </w:p>
          <w:p w14:paraId="4A0169E4" w14:textId="77777777" w:rsidR="00EF4FD0" w:rsidRPr="006470BF" w:rsidRDefault="00EF4FD0" w:rsidP="00EF4FD0">
            <w:r w:rsidRPr="006470BF">
              <w:t xml:space="preserve">-максимальное количество этажей зданий – 2 этажа; </w:t>
            </w:r>
          </w:p>
          <w:p w14:paraId="33483548"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14:paraId="7430E2BF" w14:textId="77777777" w:rsidR="00EF4FD0" w:rsidRPr="006470BF" w:rsidRDefault="00EF4FD0" w:rsidP="00EF4FD0">
            <w:r w:rsidRPr="006470BF">
              <w:t>- максимальный процент застройки в границах земельного участка – 60%.</w:t>
            </w:r>
          </w:p>
          <w:p w14:paraId="1277A031" w14:textId="77777777" w:rsidR="00EF4FD0" w:rsidRPr="006470BF" w:rsidRDefault="00EF4FD0" w:rsidP="00EF4FD0">
            <w:r w:rsidRPr="006470BF">
              <w:t>- минимальный процент озеленения 10% от площади земельного участка.</w:t>
            </w:r>
          </w:p>
          <w:p w14:paraId="1249335F" w14:textId="77777777" w:rsidR="00EF4FD0" w:rsidRPr="006470BF" w:rsidRDefault="00EF4FD0" w:rsidP="00EF4FD0">
            <w:r w:rsidRPr="006470BF">
              <w:t>Расстояние от зданий (границ участков) организаций обслуживания до пожарных депо 10 м. (15 м. - для депо I типа).</w:t>
            </w:r>
          </w:p>
        </w:tc>
      </w:tr>
      <w:tr w:rsidR="00EF4FD0" w:rsidRPr="006470BF" w14:paraId="1B6E56AC"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8E89ECF" w14:textId="77777777" w:rsidR="00EF4FD0" w:rsidRPr="006470BF" w:rsidRDefault="00EF4FD0" w:rsidP="00EF4FD0">
            <w:r w:rsidRPr="006470BF">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F2161E3" w14:textId="77777777" w:rsidR="00EF4FD0" w:rsidRPr="006470BF" w:rsidRDefault="00EF4FD0" w:rsidP="00EF4FD0">
            <w:r w:rsidRPr="006470BF">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7EB51083" w14:textId="77777777" w:rsidR="00EF4FD0" w:rsidRPr="006470BF" w:rsidRDefault="00EF4FD0" w:rsidP="00EF4FD0">
            <w:r w:rsidRPr="006470BF">
              <w:t>Земельные участки общего пользования.</w:t>
            </w:r>
          </w:p>
          <w:p w14:paraId="034763A2" w14:textId="77777777" w:rsidR="00EF4FD0" w:rsidRPr="006470BF" w:rsidRDefault="00EF4FD0" w:rsidP="00EF4FD0">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4C60302"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r w:rsidR="00EF4FD0" w:rsidRPr="006470BF" w14:paraId="5A07DBA1"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2FFC106" w14:textId="77777777" w:rsidR="00EF4FD0" w:rsidRPr="006470BF" w:rsidRDefault="00EF4FD0" w:rsidP="00EF4FD0">
            <w:r w:rsidRPr="006470BF">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9CFA64" w14:textId="77777777" w:rsidR="00EF4FD0" w:rsidRPr="006470BF" w:rsidRDefault="00EF4FD0" w:rsidP="00EF4FD0">
            <w:r w:rsidRPr="006470BF">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93EA7DF" w14:textId="77777777" w:rsidR="00EF4FD0" w:rsidRPr="006470BF" w:rsidRDefault="00EF4FD0" w:rsidP="00EF4FD0">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3BACBD0" w14:textId="77777777" w:rsidR="00EF4FD0" w:rsidRPr="006470BF" w:rsidRDefault="00EF4FD0" w:rsidP="00EF4FD0">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029AE14"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r w:rsidR="00EF4FD0" w:rsidRPr="006470BF" w14:paraId="4C9F32FD"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7A818953" w14:textId="77777777" w:rsidR="00EF4FD0" w:rsidRPr="006470BF" w:rsidRDefault="00EF4FD0" w:rsidP="00EF4FD0">
            <w:r w:rsidRPr="006470BF">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7E3B93" w14:textId="77777777" w:rsidR="00EF4FD0" w:rsidRPr="006470BF" w:rsidRDefault="00EF4FD0" w:rsidP="00EF4FD0">
            <w:r w:rsidRPr="006470BF">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43C04B25" w14:textId="77777777" w:rsidR="00EF4FD0" w:rsidRPr="006470BF" w:rsidRDefault="00EF4FD0" w:rsidP="00EF4FD0">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30FB4FD" w14:textId="77777777" w:rsidR="00EF4FD0" w:rsidRPr="006470BF" w:rsidRDefault="00EF4FD0" w:rsidP="00EF4FD0">
            <w:r w:rsidRPr="006470BF">
              <w:t>Не установлены в соответствии с ч.4, ст.36 Градостроительного кодекса Российской Федерации.</w:t>
            </w:r>
          </w:p>
        </w:tc>
      </w:tr>
    </w:tbl>
    <w:p w14:paraId="1273EF07" w14:textId="77777777" w:rsidR="00EF4FD0" w:rsidRPr="006470BF" w:rsidRDefault="00EF4FD0" w:rsidP="00EF4FD0"/>
    <w:p w14:paraId="04A58E3A" w14:textId="77777777" w:rsidR="00EF4FD0" w:rsidRPr="006470BF" w:rsidRDefault="008F3520" w:rsidP="00EF4FD0">
      <w:pPr>
        <w:rPr>
          <w:b/>
        </w:rPr>
      </w:pPr>
      <w:r w:rsidRPr="006470BF">
        <w:rPr>
          <w:b/>
        </w:rPr>
        <w:t>4</w:t>
      </w:r>
      <w:r w:rsidR="00EF4FD0" w:rsidRPr="006470BF">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F4FD0" w:rsidRPr="006470BF" w14:paraId="3FDB69D9"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5E4E00C3" w14:textId="77777777" w:rsidR="00EF4FD0" w:rsidRPr="006470BF" w:rsidRDefault="00EF4FD0" w:rsidP="00EF4FD0">
            <w:r w:rsidRPr="006470BF">
              <w:t>Код вида</w:t>
            </w:r>
          </w:p>
          <w:p w14:paraId="718033CB" w14:textId="77777777" w:rsidR="00EF4FD0" w:rsidRPr="006470BF" w:rsidRDefault="00EF4FD0" w:rsidP="00EF4FD0">
            <w:r w:rsidRPr="006470BF">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FF5B8" w14:textId="77777777" w:rsidR="00EF4FD0" w:rsidRPr="006470BF" w:rsidRDefault="00EF4FD0" w:rsidP="00EF4FD0">
            <w:r w:rsidRPr="006470BF">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C92812A" w14:textId="77777777" w:rsidR="00EF4FD0" w:rsidRPr="006470BF" w:rsidRDefault="00EF4FD0" w:rsidP="00EF4FD0">
            <w:r w:rsidRPr="006470BF">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2029F" w14:textId="77777777" w:rsidR="00EF4FD0" w:rsidRPr="006470BF" w:rsidRDefault="00EF4FD0" w:rsidP="00EF4FD0">
            <w:r w:rsidRPr="006470BF">
              <w:t>Предельные размеры земельных участков и предельные параметры разрешенного строительства</w:t>
            </w:r>
          </w:p>
        </w:tc>
      </w:tr>
      <w:tr w:rsidR="00EF4FD0" w:rsidRPr="006470BF" w14:paraId="1CD90A2E"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5F788CBC" w14:textId="77777777" w:rsidR="00EF4FD0" w:rsidRPr="006470BF" w:rsidRDefault="00EF4FD0" w:rsidP="00EF4FD0">
            <w:r w:rsidRPr="006470BF">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BBFF82" w14:textId="77777777" w:rsidR="00EF4FD0" w:rsidRPr="006470BF" w:rsidRDefault="00EF4FD0" w:rsidP="00EF4FD0">
            <w:r w:rsidRPr="006470BF">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D45F7B0" w14:textId="77777777" w:rsidR="00EF4FD0" w:rsidRPr="006470BF" w:rsidRDefault="00EF4FD0" w:rsidP="00EF4FD0">
            <w:r w:rsidRPr="006470BF">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003C1680" w14:textId="77777777" w:rsidR="00EF4FD0" w:rsidRPr="006470BF" w:rsidRDefault="00EF4FD0" w:rsidP="00EF4FD0">
            <w:r w:rsidRPr="006470BF">
              <w:t>размещение станций скорой помощи;</w:t>
            </w:r>
          </w:p>
          <w:p w14:paraId="1C37CDD8" w14:textId="77777777" w:rsidR="00EF4FD0" w:rsidRPr="006470BF" w:rsidRDefault="00EF4FD0" w:rsidP="00EF4FD0">
            <w:r w:rsidRPr="006470BF">
              <w:t>размещение площадок санитарной авиации</w:t>
            </w:r>
          </w:p>
          <w:p w14:paraId="23E0AACB" w14:textId="77777777" w:rsidR="00EF4FD0" w:rsidRPr="006470BF" w:rsidRDefault="00EF4FD0" w:rsidP="00EF4FD0"/>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D04EF01" w14:textId="77777777" w:rsidR="00EF4FD0" w:rsidRPr="006470BF" w:rsidRDefault="00EF4FD0" w:rsidP="00EF4FD0">
            <w:r w:rsidRPr="006470BF">
              <w:t>- минимальная/максимальная площадь земельного участка–  500/50000 кв. м;</w:t>
            </w:r>
          </w:p>
          <w:p w14:paraId="41520195" w14:textId="77777777" w:rsidR="00EF4FD0" w:rsidRPr="006470BF" w:rsidRDefault="00EF4FD0" w:rsidP="00EF4FD0">
            <w:r w:rsidRPr="006470BF">
              <w:t>- минимальные отступы от границ участка - 5 м, от фронтальной границы участка – 5 м.;</w:t>
            </w:r>
          </w:p>
          <w:p w14:paraId="021393AA" w14:textId="77777777" w:rsidR="00EF4FD0" w:rsidRPr="006470BF" w:rsidRDefault="00EF4FD0" w:rsidP="00EF4FD0">
            <w:r w:rsidRPr="006470BF">
              <w:t xml:space="preserve">- максимальное количество надземных этажей зданий – 5 этажа; </w:t>
            </w:r>
          </w:p>
          <w:p w14:paraId="44148EC4"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18 м; </w:t>
            </w:r>
          </w:p>
          <w:p w14:paraId="63B5BCE9" w14:textId="77777777" w:rsidR="00EF4FD0" w:rsidRPr="006470BF" w:rsidRDefault="00EF4FD0" w:rsidP="00EF4FD0">
            <w:r w:rsidRPr="006470BF">
              <w:t>- максимальный процент застройки в границах земельного участка – 60%.</w:t>
            </w:r>
          </w:p>
          <w:p w14:paraId="4E1D20F8" w14:textId="77777777" w:rsidR="00EF4FD0" w:rsidRPr="006470BF" w:rsidRDefault="00EF4FD0" w:rsidP="00EF4FD0">
            <w:r w:rsidRPr="006470BF">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4E869A44" w14:textId="77777777" w:rsidR="00EF4FD0" w:rsidRPr="006470BF" w:rsidRDefault="00EF4FD0" w:rsidP="00EF4FD0">
            <w:r w:rsidRPr="006470BF">
              <w:t>- минимальный процент озеленения - 15% от площади земельного участка.</w:t>
            </w:r>
          </w:p>
        </w:tc>
      </w:tr>
      <w:tr w:rsidR="00EF4FD0" w:rsidRPr="006470BF" w14:paraId="6688A689"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4D685AA1" w14:textId="77777777" w:rsidR="00EF4FD0" w:rsidRPr="006470BF" w:rsidRDefault="00EF4FD0" w:rsidP="00EF4FD0">
            <w:r w:rsidRPr="006470BF">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69BD1D" w14:textId="77777777" w:rsidR="00EF4FD0" w:rsidRPr="006470BF" w:rsidRDefault="00EF4FD0" w:rsidP="00EF4FD0">
            <w:r w:rsidRPr="006470BF">
              <w:t>Магазины</w:t>
            </w:r>
          </w:p>
          <w:p w14:paraId="6E88C737" w14:textId="77777777" w:rsidR="00EF4FD0" w:rsidRPr="006470BF" w:rsidRDefault="00EF4FD0" w:rsidP="00EF4FD0"/>
        </w:tc>
        <w:tc>
          <w:tcPr>
            <w:tcW w:w="4252" w:type="dxa"/>
            <w:tcBorders>
              <w:top w:val="single" w:sz="4" w:space="0" w:color="000000"/>
              <w:left w:val="single" w:sz="4" w:space="0" w:color="000000"/>
              <w:bottom w:val="single" w:sz="4" w:space="0" w:color="000000"/>
              <w:right w:val="single" w:sz="4" w:space="0" w:color="000000"/>
            </w:tcBorders>
          </w:tcPr>
          <w:p w14:paraId="104F8657" w14:textId="77777777" w:rsidR="00EF4FD0" w:rsidRPr="006470BF" w:rsidRDefault="00EF4FD0" w:rsidP="00EF4FD0">
            <w:r w:rsidRPr="006470BF">
              <w:t>- 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5E166BC" w14:textId="77777777" w:rsidR="00EF4FD0" w:rsidRPr="006470BF" w:rsidRDefault="00EF4FD0" w:rsidP="00EF4FD0">
            <w:r w:rsidRPr="006470BF">
              <w:t>- минимальная/максимальная площадь земельного участка–  300/10 000 кв. м;</w:t>
            </w:r>
          </w:p>
          <w:p w14:paraId="432F1DCD" w14:textId="77777777" w:rsidR="00EF4FD0" w:rsidRPr="006470BF" w:rsidRDefault="00EF4FD0" w:rsidP="00EF4FD0">
            <w:r w:rsidRPr="006470BF">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30 кв. м;</w:t>
            </w:r>
          </w:p>
          <w:p w14:paraId="019723B5" w14:textId="77777777" w:rsidR="00EF4FD0" w:rsidRPr="006470BF" w:rsidRDefault="00EF4FD0" w:rsidP="00EF4FD0">
            <w:r w:rsidRPr="006470BF">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1E418F41" w14:textId="77777777" w:rsidR="00EF4FD0" w:rsidRPr="006470BF" w:rsidRDefault="00EF4FD0" w:rsidP="00EF4FD0">
            <w:r w:rsidRPr="006470BF">
              <w:t>- минимальные отступы от границ смежных земельных участков – 3 м, от фронтальной границы участка – 5 м, от территории общего пользования – 5 м (применяются также при размещении некапитальных (нестационарных) объектов);</w:t>
            </w:r>
          </w:p>
          <w:p w14:paraId="54216271" w14:textId="77777777" w:rsidR="00EF4FD0" w:rsidRPr="006470BF" w:rsidRDefault="00EF4FD0" w:rsidP="00EF4FD0">
            <w:r w:rsidRPr="006470BF">
              <w:t xml:space="preserve">- максимальное количество этажей зданий – 3 этажа; </w:t>
            </w:r>
          </w:p>
          <w:p w14:paraId="1FCA6660"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32C64073" w14:textId="77777777" w:rsidR="00EF4FD0" w:rsidRPr="006470BF" w:rsidRDefault="00EF4FD0" w:rsidP="00EF4FD0">
            <w:r w:rsidRPr="006470BF">
              <w:t>- максимальный процент застройки в границах земельного участка – 60%.</w:t>
            </w:r>
          </w:p>
          <w:p w14:paraId="7AA351DE" w14:textId="77777777" w:rsidR="00EF4FD0" w:rsidRPr="006470BF" w:rsidRDefault="00EF4FD0" w:rsidP="00EF4FD0">
            <w:r w:rsidRPr="006470BF">
              <w:t>- минимальный процент озеленения - 10% от площади земельного участка.</w:t>
            </w:r>
          </w:p>
        </w:tc>
      </w:tr>
      <w:tr w:rsidR="00EF4FD0" w:rsidRPr="006470BF" w14:paraId="1AF977B6"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2369BD66" w14:textId="77777777" w:rsidR="00EF4FD0" w:rsidRPr="006470BF" w:rsidRDefault="00EF4FD0" w:rsidP="00EF4FD0">
            <w:r w:rsidRPr="006470BF">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A93AD8D" w14:textId="77777777" w:rsidR="00EF4FD0" w:rsidRPr="006470BF" w:rsidRDefault="00EF4FD0" w:rsidP="00EF4FD0">
            <w:r w:rsidRPr="006470BF">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7E75B63D" w14:textId="77777777" w:rsidR="00EF4FD0" w:rsidRPr="006470BF" w:rsidRDefault="00EF4FD0" w:rsidP="00EF4FD0">
            <w:r w:rsidRPr="006470BF">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4DD2EF6" w14:textId="77777777" w:rsidR="00EF4FD0" w:rsidRPr="006470BF" w:rsidRDefault="00EF4FD0" w:rsidP="00EF4FD0">
            <w:r w:rsidRPr="006470BF">
              <w:t>- минимальная/максимальная площадь земельного участка–  300/10 000 кв. м;</w:t>
            </w:r>
          </w:p>
          <w:p w14:paraId="345F3CF4" w14:textId="77777777" w:rsidR="00EF4FD0" w:rsidRPr="006470BF" w:rsidRDefault="00EF4FD0" w:rsidP="00EF4FD0">
            <w:r w:rsidRPr="006470BF">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30 кв. м;</w:t>
            </w:r>
          </w:p>
          <w:p w14:paraId="44B22F36" w14:textId="77777777" w:rsidR="00EF4FD0" w:rsidRPr="006470BF" w:rsidRDefault="00EF4FD0" w:rsidP="00EF4FD0">
            <w:r w:rsidRPr="006470BF">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02CA0AE7" w14:textId="77777777" w:rsidR="00EF4FD0" w:rsidRPr="006470BF" w:rsidRDefault="00EF4FD0" w:rsidP="00EF4FD0">
            <w:r w:rsidRPr="006470BF">
              <w:t>- минимальные отступы от границ смежных земельных участков – 3 м, от фронтальной границы участка – 5 м, от территории общего пользования – 5 м (применяются также при размещении некапитальных (нестационарных) объектов);</w:t>
            </w:r>
          </w:p>
          <w:p w14:paraId="1C11030E" w14:textId="77777777" w:rsidR="00EF4FD0" w:rsidRPr="006470BF" w:rsidRDefault="00EF4FD0" w:rsidP="00EF4FD0">
            <w:r w:rsidRPr="006470BF">
              <w:t xml:space="preserve">- максимальное количество этажей зданий – 3 этажа; </w:t>
            </w:r>
          </w:p>
          <w:p w14:paraId="53AF0056"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14:paraId="7BACC253" w14:textId="77777777" w:rsidR="00EF4FD0" w:rsidRPr="006470BF" w:rsidRDefault="00EF4FD0" w:rsidP="00EF4FD0">
            <w:r w:rsidRPr="006470BF">
              <w:t>- максимальный процент застройки в границах земельного участка – 60%.</w:t>
            </w:r>
          </w:p>
          <w:p w14:paraId="2DA7D740" w14:textId="77777777" w:rsidR="00EF4FD0" w:rsidRPr="006470BF" w:rsidRDefault="00EF4FD0" w:rsidP="00EF4FD0">
            <w:r w:rsidRPr="006470BF">
              <w:t>- минимальный процент озеленения - 10% от площади земельного участка.</w:t>
            </w:r>
          </w:p>
        </w:tc>
      </w:tr>
      <w:tr w:rsidR="00EF4FD0" w:rsidRPr="006470BF" w14:paraId="1BEDE2C0" w14:textId="77777777" w:rsidTr="00EF4FD0">
        <w:trPr>
          <w:trHeight w:val="589"/>
        </w:trPr>
        <w:tc>
          <w:tcPr>
            <w:tcW w:w="1526" w:type="dxa"/>
            <w:tcBorders>
              <w:top w:val="single" w:sz="4" w:space="0" w:color="000000"/>
              <w:left w:val="single" w:sz="4" w:space="0" w:color="000000"/>
              <w:bottom w:val="single" w:sz="4" w:space="0" w:color="000000"/>
              <w:right w:val="single" w:sz="4" w:space="0" w:color="000000"/>
            </w:tcBorders>
          </w:tcPr>
          <w:p w14:paraId="6F724334" w14:textId="77777777" w:rsidR="00EF4FD0" w:rsidRPr="006470BF" w:rsidRDefault="00EF4FD0" w:rsidP="00EF4FD0">
            <w:r w:rsidRPr="006470BF">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8903AD" w14:textId="77777777" w:rsidR="00EF4FD0" w:rsidRPr="006470BF" w:rsidRDefault="00EF4FD0" w:rsidP="00EF4FD0">
            <w:r w:rsidRPr="006470BF">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5C5EB8F8" w14:textId="77777777" w:rsidR="00EF4FD0" w:rsidRPr="006470BF" w:rsidRDefault="00EF4FD0" w:rsidP="00EF4FD0">
            <w:r w:rsidRPr="006470B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70BF">
                <w:t>кодами 3.0</w:t>
              </w:r>
            </w:hyperlink>
            <w:r w:rsidRPr="006470BF">
              <w:t xml:space="preserve">, </w:t>
            </w:r>
            <w:hyperlink w:anchor="sub_1040" w:history="1">
              <w:r w:rsidRPr="006470BF">
                <w:t>4.0</w:t>
              </w:r>
            </w:hyperlink>
            <w:r w:rsidRPr="006470BF">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8EAF9FB" w14:textId="77777777" w:rsidR="00EF4FD0" w:rsidRPr="006470BF" w:rsidRDefault="00EF4FD0" w:rsidP="00EF4FD0">
            <w:r w:rsidRPr="006470BF">
              <w:t>-минимальная/максимальная площадь земельных участков –24/7500 кв.м.</w:t>
            </w:r>
          </w:p>
          <w:p w14:paraId="2984DDA3" w14:textId="77777777" w:rsidR="00EF4FD0" w:rsidRPr="006470BF" w:rsidRDefault="00EF4FD0" w:rsidP="00EF4FD0">
            <w:r w:rsidRPr="006470BF">
              <w:t>- минимальные отступы от границ участка - 10 м, от фронтальной границы земельного участка -10 м;</w:t>
            </w:r>
          </w:p>
          <w:p w14:paraId="69378CAE" w14:textId="77777777" w:rsidR="00EF4FD0" w:rsidRPr="006470BF" w:rsidRDefault="00EF4FD0" w:rsidP="00EF4FD0">
            <w:r w:rsidRPr="006470BF">
              <w:t>-максимальное количество этажей  – не более 5 этажей;</w:t>
            </w:r>
          </w:p>
          <w:p w14:paraId="131CE095" w14:textId="77777777" w:rsidR="00EF4FD0" w:rsidRPr="006470BF" w:rsidRDefault="00EF4FD0" w:rsidP="00EF4FD0">
            <w:r w:rsidRPr="006470BF">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55E060C9" w14:textId="77777777" w:rsidR="00EF4FD0" w:rsidRPr="006470BF" w:rsidRDefault="00EF4FD0" w:rsidP="00EF4FD0">
            <w:r w:rsidRPr="006470BF">
              <w:t>- максимальный процент застройки в границах земельного участка – 80%.</w:t>
            </w:r>
          </w:p>
        </w:tc>
      </w:tr>
    </w:tbl>
    <w:p w14:paraId="1020B087" w14:textId="77777777" w:rsidR="00EF4FD0" w:rsidRPr="006470BF" w:rsidRDefault="00EF4FD0" w:rsidP="00EF4FD0"/>
    <w:p w14:paraId="5120D72D" w14:textId="77777777" w:rsidR="00EF4FD0" w:rsidRPr="006470BF" w:rsidRDefault="008F3520" w:rsidP="00EF4FD0">
      <w:pPr>
        <w:rPr>
          <w:b/>
        </w:rPr>
      </w:pPr>
      <w:r w:rsidRPr="006470BF">
        <w:rPr>
          <w:b/>
        </w:rPr>
        <w:t>4</w:t>
      </w:r>
      <w:r w:rsidR="00EF4FD0" w:rsidRPr="006470BF">
        <w:rPr>
          <w:b/>
        </w:rPr>
        <w:t>.3. Вспомогательные виды и параметры разрешенного использования земельных участков и объектов капитального строительства.</w:t>
      </w:r>
    </w:p>
    <w:p w14:paraId="73EBB2A9" w14:textId="77777777" w:rsidR="00EF4FD0" w:rsidRPr="006470BF" w:rsidRDefault="00EF4FD0" w:rsidP="00EF4FD0">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F4FD0" w:rsidRPr="006470BF" w14:paraId="1741E9FE" w14:textId="77777777" w:rsidTr="00EF4FD0">
        <w:trPr>
          <w:trHeight w:val="552"/>
        </w:trPr>
        <w:tc>
          <w:tcPr>
            <w:tcW w:w="4219" w:type="dxa"/>
            <w:vAlign w:val="center"/>
          </w:tcPr>
          <w:p w14:paraId="3431EB04" w14:textId="77777777" w:rsidR="00EF4FD0" w:rsidRPr="006470BF" w:rsidRDefault="00EF4FD0" w:rsidP="00EF4FD0">
            <w:r w:rsidRPr="006470BF">
              <w:t>Виды разрешенного использования</w:t>
            </w:r>
          </w:p>
        </w:tc>
        <w:tc>
          <w:tcPr>
            <w:tcW w:w="10490" w:type="dxa"/>
            <w:vAlign w:val="center"/>
          </w:tcPr>
          <w:p w14:paraId="7A11C866" w14:textId="77777777" w:rsidR="00EF4FD0" w:rsidRPr="006470BF" w:rsidRDefault="00EF4FD0" w:rsidP="00EF4FD0">
            <w:r w:rsidRPr="006470BF">
              <w:t>Предельные параметры разрешенного строительства</w:t>
            </w:r>
          </w:p>
        </w:tc>
      </w:tr>
      <w:tr w:rsidR="00EF4FD0" w:rsidRPr="006470BF" w14:paraId="5CFAF200" w14:textId="77777777" w:rsidTr="00EF4FD0">
        <w:trPr>
          <w:trHeight w:val="720"/>
        </w:trPr>
        <w:tc>
          <w:tcPr>
            <w:tcW w:w="4219" w:type="dxa"/>
          </w:tcPr>
          <w:p w14:paraId="56BA6F58" w14:textId="77777777" w:rsidR="00EF4FD0" w:rsidRPr="006470BF" w:rsidRDefault="00EF4FD0" w:rsidP="00EF4FD0">
            <w:r w:rsidRPr="006470BF">
              <w:t>Историко-культурная деятельность</w:t>
            </w:r>
          </w:p>
        </w:tc>
        <w:tc>
          <w:tcPr>
            <w:tcW w:w="10490" w:type="dxa"/>
          </w:tcPr>
          <w:p w14:paraId="494E540A" w14:textId="77777777" w:rsidR="00EF4FD0" w:rsidRPr="006470BF" w:rsidRDefault="00EF4FD0" w:rsidP="00EF4FD0">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F4FD0" w:rsidRPr="006470BF" w14:paraId="16DB905B" w14:textId="77777777" w:rsidTr="00EF4FD0">
        <w:trPr>
          <w:trHeight w:val="720"/>
        </w:trPr>
        <w:tc>
          <w:tcPr>
            <w:tcW w:w="4219" w:type="dxa"/>
          </w:tcPr>
          <w:p w14:paraId="2222D932" w14:textId="77777777" w:rsidR="00EF4FD0" w:rsidRPr="006470BF" w:rsidRDefault="00EF4FD0" w:rsidP="00EF4FD0">
            <w:r w:rsidRPr="006470BF">
              <w:t>Автостоянки для парковки автомобилей посетителей.</w:t>
            </w:r>
          </w:p>
        </w:tc>
        <w:tc>
          <w:tcPr>
            <w:tcW w:w="10490" w:type="dxa"/>
          </w:tcPr>
          <w:p w14:paraId="2DF31BEC"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282EE85" w14:textId="77777777" w:rsidR="00EF4FD0" w:rsidRPr="006470BF" w:rsidRDefault="00EF4FD0" w:rsidP="00EF4FD0">
            <w:r w:rsidRPr="006470BF">
              <w:t>Размеры земельных участков автостоянок на одно место должны быть:</w:t>
            </w:r>
          </w:p>
          <w:p w14:paraId="54055096" w14:textId="77777777" w:rsidR="00EF4FD0" w:rsidRPr="006470BF" w:rsidRDefault="00EF4FD0" w:rsidP="00EF4FD0">
            <w:r w:rsidRPr="006470BF">
              <w:t>для легковых автомобилей - 25 кв. м;</w:t>
            </w:r>
          </w:p>
          <w:p w14:paraId="6AF17663" w14:textId="77777777" w:rsidR="00EF4FD0" w:rsidRPr="006470BF" w:rsidRDefault="00EF4FD0" w:rsidP="00EF4FD0">
            <w:r w:rsidRPr="006470BF">
              <w:t>для автобусов - 40 кв. м;</w:t>
            </w:r>
          </w:p>
          <w:p w14:paraId="4C57A362" w14:textId="77777777" w:rsidR="00EF4FD0" w:rsidRPr="006470BF" w:rsidRDefault="00EF4FD0" w:rsidP="00EF4FD0">
            <w:r w:rsidRPr="006470BF">
              <w:t>для велосипедов - 0,9 кв. м.</w:t>
            </w:r>
          </w:p>
          <w:p w14:paraId="5923C456" w14:textId="77777777" w:rsidR="00EF4FD0" w:rsidRPr="006470BF" w:rsidRDefault="00EF4FD0" w:rsidP="00EF4FD0">
            <w:r w:rsidRPr="006470BF">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C2FF9FF" w14:textId="77777777" w:rsidR="00EF4FD0" w:rsidRPr="006470BF" w:rsidRDefault="00EF4FD0" w:rsidP="00EF4FD0">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679694E9"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F4FD0" w:rsidRPr="006470BF" w14:paraId="2EE65795" w14:textId="77777777" w:rsidTr="00EF4FD0">
        <w:trPr>
          <w:trHeight w:val="1078"/>
        </w:trPr>
        <w:tc>
          <w:tcPr>
            <w:tcW w:w="4219" w:type="dxa"/>
          </w:tcPr>
          <w:p w14:paraId="003DA125" w14:textId="77777777" w:rsidR="00EF4FD0" w:rsidRPr="006470BF" w:rsidRDefault="00EF4FD0" w:rsidP="00EF4FD0">
            <w:r w:rsidRPr="006470BF">
              <w:t>Площадки для мусоросборников.</w:t>
            </w:r>
          </w:p>
        </w:tc>
        <w:tc>
          <w:tcPr>
            <w:tcW w:w="10490" w:type="dxa"/>
          </w:tcPr>
          <w:p w14:paraId="575BB0C0"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398AB50" w14:textId="77777777" w:rsidR="00EF4FD0" w:rsidRPr="006470BF" w:rsidRDefault="00EF4FD0" w:rsidP="00EF4FD0">
            <w:r w:rsidRPr="006470BF">
              <w:t>Максимальная площадь земельных участков  – в 3 раза превышающая площадь мусоросборников;</w:t>
            </w:r>
          </w:p>
          <w:p w14:paraId="42F10410" w14:textId="77777777" w:rsidR="00EF4FD0" w:rsidRPr="006470BF" w:rsidRDefault="00EF4FD0" w:rsidP="00EF4FD0">
            <w:r w:rsidRPr="006470BF">
              <w:t>расстояние от площадок для мусоросборников до производственных и вспомогательных помещений не менее - 30 м.</w:t>
            </w:r>
          </w:p>
          <w:p w14:paraId="3335B826"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EF4FD0" w:rsidRPr="006470BF" w14:paraId="5986D486" w14:textId="77777777" w:rsidTr="00EF4FD0">
        <w:trPr>
          <w:trHeight w:val="1078"/>
        </w:trPr>
        <w:tc>
          <w:tcPr>
            <w:tcW w:w="4219" w:type="dxa"/>
          </w:tcPr>
          <w:p w14:paraId="55BAB76F" w14:textId="77777777" w:rsidR="00EF4FD0" w:rsidRPr="006470BF" w:rsidRDefault="00EF4FD0" w:rsidP="00EF4FD0">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771C0206" w14:textId="77777777" w:rsidR="00EF4FD0" w:rsidRPr="006470BF" w:rsidRDefault="00EF4FD0" w:rsidP="00EF4FD0">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886A52E" w14:textId="77777777" w:rsidR="00EF4FD0" w:rsidRPr="006470BF" w:rsidRDefault="00EF4FD0" w:rsidP="00EF4FD0">
            <w:r w:rsidRPr="006470BF">
              <w:t>Расстояние от фундаментов зданий и сооружений :</w:t>
            </w:r>
          </w:p>
          <w:p w14:paraId="307B9913" w14:textId="77777777" w:rsidR="00EF4FD0" w:rsidRPr="006470BF" w:rsidRDefault="00EF4FD0" w:rsidP="00EF4FD0">
            <w:r w:rsidRPr="006470BF">
              <w:t>- водопровод и напорная канализация -5 м,</w:t>
            </w:r>
          </w:p>
          <w:p w14:paraId="10AC2CB2" w14:textId="77777777" w:rsidR="00EF4FD0" w:rsidRPr="006470BF" w:rsidRDefault="00EF4FD0" w:rsidP="00EF4FD0">
            <w:r w:rsidRPr="006470BF">
              <w:t>- самотечная канализация (бытовая и дождевая)-3м.</w:t>
            </w:r>
          </w:p>
          <w:p w14:paraId="383B6462" w14:textId="77777777" w:rsidR="00EF4FD0" w:rsidRPr="006470BF" w:rsidRDefault="00EF4FD0" w:rsidP="00EF4FD0">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2493F91D" w14:textId="77777777" w:rsidR="008621AD" w:rsidRPr="008621AD" w:rsidRDefault="008621AD" w:rsidP="008621AD">
      <w:pPr>
        <w:pStyle w:val="20"/>
        <w:rPr>
          <w:b w:val="0"/>
          <w:szCs w:val="24"/>
          <w:u w:val="single"/>
        </w:rPr>
      </w:pPr>
      <w:bookmarkStart w:id="146" w:name="_Toc76049272"/>
      <w:r w:rsidRPr="008621AD">
        <w:rPr>
          <w:b w:val="0"/>
          <w:szCs w:val="24"/>
          <w:u w:val="single"/>
        </w:rPr>
        <w:t>Примечание:</w:t>
      </w:r>
    </w:p>
    <w:p w14:paraId="5BC89E9B"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A798EAE"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463720A" w14:textId="77777777" w:rsidR="009F3E3D" w:rsidRPr="006470BF" w:rsidRDefault="00741113" w:rsidP="00A34517">
      <w:pPr>
        <w:pStyle w:val="20"/>
        <w:rPr>
          <w:szCs w:val="24"/>
        </w:rPr>
      </w:pPr>
      <w:r w:rsidRPr="006470BF">
        <w:rPr>
          <w:szCs w:val="24"/>
        </w:rPr>
        <w:t>Статья 46</w:t>
      </w:r>
      <w:r w:rsidR="008C6817" w:rsidRPr="006470BF">
        <w:rPr>
          <w:szCs w:val="24"/>
        </w:rPr>
        <w:t>.</w:t>
      </w:r>
      <w:r w:rsidR="00DB002F" w:rsidRPr="006470BF">
        <w:rPr>
          <w:szCs w:val="24"/>
        </w:rPr>
        <w:t xml:space="preserve"> </w:t>
      </w:r>
      <w:r w:rsidR="001400CB" w:rsidRPr="006470BF">
        <w:rPr>
          <w:szCs w:val="24"/>
        </w:rPr>
        <w:t xml:space="preserve"> </w:t>
      </w:r>
      <w:r w:rsidR="008C6817" w:rsidRPr="006470BF">
        <w:rPr>
          <w:szCs w:val="24"/>
        </w:rPr>
        <w:t>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137"/>
      <w:r w:rsidR="008C6817" w:rsidRPr="006470BF">
        <w:rPr>
          <w:szCs w:val="24"/>
        </w:rPr>
        <w:t>.</w:t>
      </w:r>
      <w:bookmarkEnd w:id="146"/>
    </w:p>
    <w:p w14:paraId="561AD8C0" w14:textId="77777777" w:rsidR="009F3E3D" w:rsidRPr="006470BF" w:rsidRDefault="008C6817" w:rsidP="008C6817">
      <w:pPr>
        <w:pStyle w:val="20"/>
        <w:rPr>
          <w:szCs w:val="24"/>
        </w:rPr>
      </w:pPr>
      <w:bookmarkStart w:id="147" w:name="_Toc76049273"/>
      <w:r w:rsidRPr="006470BF">
        <w:rPr>
          <w:szCs w:val="24"/>
        </w:rPr>
        <w:t xml:space="preserve">1. </w:t>
      </w:r>
      <w:r w:rsidR="009F3E3D" w:rsidRPr="006470BF">
        <w:rPr>
          <w:szCs w:val="24"/>
        </w:rPr>
        <w:t xml:space="preserve">СН-1 </w:t>
      </w:r>
      <w:r w:rsidRPr="006470BF">
        <w:rPr>
          <w:szCs w:val="24"/>
        </w:rPr>
        <w:t>Зона кладбищ</w:t>
      </w:r>
      <w:bookmarkEnd w:id="147"/>
    </w:p>
    <w:p w14:paraId="5EFA25E6" w14:textId="77777777" w:rsidR="009F3E3D" w:rsidRPr="006470BF" w:rsidRDefault="00001F66" w:rsidP="00645243">
      <w:pPr>
        <w:spacing w:before="120"/>
        <w:ind w:firstLine="709"/>
        <w:jc w:val="both"/>
        <w:rPr>
          <w:rFonts w:eastAsia="Times New Roman"/>
          <w:lang w:eastAsia="ru-RU"/>
        </w:rPr>
      </w:pPr>
      <w:r w:rsidRPr="006470BF">
        <w:rPr>
          <w:rFonts w:eastAsia="Times New Roman"/>
          <w:lang w:eastAsia="ru-RU"/>
        </w:rPr>
        <w:t>Зона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14:paraId="3D8CD4D4" w14:textId="77777777" w:rsidR="00645243" w:rsidRPr="006470BF" w:rsidRDefault="00645243" w:rsidP="0064524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ECD8E8C" w14:textId="77777777" w:rsidR="00A14505" w:rsidRPr="006470BF" w:rsidRDefault="008C6817" w:rsidP="00423AB6">
      <w:pPr>
        <w:rPr>
          <w:b/>
        </w:rPr>
      </w:pPr>
      <w:r w:rsidRPr="006470BF">
        <w:rPr>
          <w:b/>
        </w:rPr>
        <w:t>1.</w:t>
      </w:r>
      <w:r w:rsidR="00A14505" w:rsidRPr="006470BF">
        <w:rPr>
          <w:b/>
        </w:rPr>
        <w:t xml:space="preserve">1. </w:t>
      </w:r>
      <w:r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8C6817" w:rsidRPr="006470BF" w14:paraId="570975C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EE28048" w14:textId="77777777" w:rsidR="008C6817" w:rsidRPr="006470BF" w:rsidRDefault="008C6817" w:rsidP="008C6817">
            <w:pPr>
              <w:tabs>
                <w:tab w:val="left" w:pos="2520"/>
              </w:tabs>
              <w:jc w:val="center"/>
              <w:rPr>
                <w:b/>
              </w:rPr>
            </w:pPr>
            <w:r w:rsidRPr="006470BF">
              <w:rPr>
                <w:b/>
              </w:rPr>
              <w:t>Код вида</w:t>
            </w:r>
          </w:p>
          <w:p w14:paraId="22600175" w14:textId="77777777" w:rsidR="008C6817" w:rsidRPr="006470BF" w:rsidRDefault="008C6817" w:rsidP="008C6817">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49AED" w14:textId="77777777" w:rsidR="008C6817" w:rsidRPr="006470BF" w:rsidRDefault="008C6817" w:rsidP="008C6817">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14:paraId="0F58637F" w14:textId="77777777" w:rsidR="008C6817" w:rsidRPr="006470BF" w:rsidRDefault="008C6817" w:rsidP="008C6817">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DBA1B" w14:textId="77777777" w:rsidR="008C6817" w:rsidRPr="006470BF" w:rsidRDefault="008C6817" w:rsidP="008C6817">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3162C" w:rsidRPr="006470BF" w14:paraId="018DCD3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0F81036" w14:textId="77777777" w:rsidR="00E3162C" w:rsidRPr="006470BF" w:rsidRDefault="00E3162C" w:rsidP="00E3162C">
            <w:pPr>
              <w:keepLines/>
              <w:widowControl w:val="0"/>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92B4F1" w14:textId="77777777" w:rsidR="00E3162C" w:rsidRPr="006470BF" w:rsidRDefault="00E3162C" w:rsidP="00E3162C">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tcPr>
          <w:p w14:paraId="02346CC7" w14:textId="77777777" w:rsidR="00E3162C" w:rsidRPr="006470BF" w:rsidRDefault="00E3162C" w:rsidP="00E3162C">
            <w:pPr>
              <w:autoSpaceDE w:val="0"/>
              <w:autoSpaceDN w:val="0"/>
              <w:adjustRightInd w:val="0"/>
              <w:jc w:val="both"/>
            </w:pPr>
            <w:r w:rsidRPr="006470BF">
              <w:t>Земельные участки общего пользования.</w:t>
            </w:r>
          </w:p>
          <w:p w14:paraId="303DBEFF" w14:textId="77777777" w:rsidR="00E3162C" w:rsidRPr="006470BF" w:rsidRDefault="00E3162C" w:rsidP="00E3162C">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p w14:paraId="4BD51906" w14:textId="77777777" w:rsidR="00E3162C" w:rsidRPr="006470BF" w:rsidRDefault="00E3162C" w:rsidP="00E3162C">
            <w:pPr>
              <w:pStyle w:val="affff2"/>
              <w:rPr>
                <w:rFonts w:ascii="Times New Roman" w:hAnsi="Times New Roman" w:cs="Times New Roman"/>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492DEA99" w14:textId="77777777" w:rsidR="00E3162C" w:rsidRPr="006470BF" w:rsidRDefault="00E3162C" w:rsidP="00E3162C">
            <w:pPr>
              <w:jc w:val="both"/>
              <w:rPr>
                <w:u w:val="single"/>
              </w:rPr>
            </w:pPr>
            <w:r w:rsidRPr="006470BF">
              <w:t>Не установлены в соответствии с ч.4, ст.36 Градостроительного кодекса Российской Федерации.</w:t>
            </w:r>
          </w:p>
        </w:tc>
      </w:tr>
      <w:tr w:rsidR="00E3162C" w:rsidRPr="006470BF" w14:paraId="392DAAB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8079F50" w14:textId="77777777" w:rsidR="00E3162C" w:rsidRPr="006470BF" w:rsidRDefault="00E3162C" w:rsidP="00E3162C">
            <w:pPr>
              <w:keepLines/>
              <w:widowControl w:val="0"/>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7778719" w14:textId="77777777" w:rsidR="00E3162C" w:rsidRPr="006470BF" w:rsidRDefault="00E3162C" w:rsidP="00E3162C">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819" w:type="dxa"/>
            <w:tcBorders>
              <w:top w:val="single" w:sz="4" w:space="0" w:color="000000"/>
              <w:left w:val="single" w:sz="4" w:space="0" w:color="000000"/>
              <w:bottom w:val="single" w:sz="4" w:space="0" w:color="000000"/>
              <w:right w:val="single" w:sz="4" w:space="0" w:color="000000"/>
            </w:tcBorders>
          </w:tcPr>
          <w:p w14:paraId="5F869083" w14:textId="77777777" w:rsidR="00E3162C" w:rsidRPr="006470BF" w:rsidRDefault="00E3162C" w:rsidP="00E3162C">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862E7E7" w14:textId="77777777" w:rsidR="00E3162C" w:rsidRPr="006470BF" w:rsidRDefault="00E3162C" w:rsidP="00E3162C">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5675B7E" w14:textId="77777777" w:rsidR="00E3162C" w:rsidRPr="006470BF" w:rsidRDefault="00E3162C" w:rsidP="00E3162C">
            <w:pPr>
              <w:jc w:val="both"/>
            </w:pPr>
            <w:r w:rsidRPr="006470BF">
              <w:t>Не установлены в соответствии с ч.4, ст.36 Градостроительного кодекса Российской Федерации.</w:t>
            </w:r>
          </w:p>
        </w:tc>
      </w:tr>
      <w:tr w:rsidR="00E3162C" w:rsidRPr="006470BF" w14:paraId="07167E3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7FA31CD" w14:textId="77777777" w:rsidR="00E3162C" w:rsidRPr="006470BF" w:rsidRDefault="00E3162C" w:rsidP="00E3162C">
            <w:pPr>
              <w:keepLines/>
              <w:widowControl w:val="0"/>
              <w:jc w:val="center"/>
              <w:rPr>
                <w:b/>
              </w:rPr>
            </w:pPr>
            <w:r w:rsidRPr="006470BF">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45555B9" w14:textId="77777777" w:rsidR="00E3162C" w:rsidRPr="006470BF" w:rsidRDefault="00E3162C" w:rsidP="00E3162C">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819" w:type="dxa"/>
            <w:tcBorders>
              <w:top w:val="single" w:sz="4" w:space="0" w:color="000000"/>
              <w:left w:val="single" w:sz="4" w:space="0" w:color="000000"/>
              <w:bottom w:val="single" w:sz="4" w:space="0" w:color="000000"/>
              <w:right w:val="single" w:sz="4" w:space="0" w:color="000000"/>
            </w:tcBorders>
          </w:tcPr>
          <w:p w14:paraId="18C6624A" w14:textId="77777777" w:rsidR="00E3162C" w:rsidRPr="006470BF" w:rsidRDefault="00E3162C" w:rsidP="00E3162C">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DB580AF" w14:textId="77777777" w:rsidR="00E3162C" w:rsidRPr="006470BF" w:rsidRDefault="00E3162C" w:rsidP="00E3162C">
            <w:pPr>
              <w:jc w:val="both"/>
            </w:pPr>
            <w:r w:rsidRPr="006470BF">
              <w:t>Не установлены в соответствии с ч.4, ст.36 Градостроительного кодекса Российской Федерации.</w:t>
            </w:r>
          </w:p>
        </w:tc>
      </w:tr>
      <w:tr w:rsidR="00E3162C" w:rsidRPr="006470BF" w14:paraId="03E7207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4F49FC8" w14:textId="77777777" w:rsidR="00E3162C" w:rsidRPr="006470BF" w:rsidRDefault="00E3162C" w:rsidP="00E3162C">
            <w:pPr>
              <w:tabs>
                <w:tab w:val="left" w:pos="2520"/>
              </w:tabs>
              <w:jc w:val="center"/>
              <w:rPr>
                <w:b/>
              </w:rPr>
            </w:pPr>
            <w:r w:rsidRPr="006470BF">
              <w:rPr>
                <w:b/>
              </w:rPr>
              <w:t>12.1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A27E0B" w14:textId="77777777" w:rsidR="00E3162C" w:rsidRPr="006470BF" w:rsidRDefault="00E3162C" w:rsidP="00E3162C">
            <w:pPr>
              <w:tabs>
                <w:tab w:val="left" w:pos="6946"/>
              </w:tabs>
              <w:suppressAutoHyphens/>
              <w:textAlignment w:val="baseline"/>
              <w:rPr>
                <w:b/>
              </w:rPr>
            </w:pPr>
            <w:r w:rsidRPr="006470BF">
              <w:rPr>
                <w:rFonts w:eastAsia="Times New Roman"/>
                <w:lang w:eastAsia="ru-RU"/>
              </w:rPr>
              <w:t>Ритуальная деятельность</w:t>
            </w:r>
          </w:p>
        </w:tc>
        <w:tc>
          <w:tcPr>
            <w:tcW w:w="4819" w:type="dxa"/>
            <w:tcBorders>
              <w:top w:val="single" w:sz="4" w:space="0" w:color="000000"/>
              <w:left w:val="single" w:sz="4" w:space="0" w:color="000000"/>
              <w:bottom w:val="single" w:sz="4" w:space="0" w:color="000000"/>
              <w:right w:val="single" w:sz="4" w:space="0" w:color="000000"/>
            </w:tcBorders>
          </w:tcPr>
          <w:p w14:paraId="6FCA4349" w14:textId="77777777" w:rsidR="00E3162C" w:rsidRPr="006470BF" w:rsidRDefault="00E3162C" w:rsidP="00E3162C">
            <w:pPr>
              <w:autoSpaceDE w:val="0"/>
              <w:autoSpaceDN w:val="0"/>
              <w:adjustRightInd w:val="0"/>
              <w:jc w:val="both"/>
            </w:pPr>
            <w:r w:rsidRPr="006470BF">
              <w:t>Размещение кладбищ, крематориев и мест захоронения;</w:t>
            </w:r>
          </w:p>
          <w:p w14:paraId="3D8438D0" w14:textId="77777777" w:rsidR="00E3162C" w:rsidRPr="006470BF" w:rsidRDefault="00E3162C" w:rsidP="00E3162C">
            <w:pPr>
              <w:autoSpaceDE w:val="0"/>
              <w:autoSpaceDN w:val="0"/>
              <w:adjustRightInd w:val="0"/>
              <w:jc w:val="both"/>
            </w:pPr>
            <w:r w:rsidRPr="006470BF">
              <w:t>размещение соответствующих культовых сооружений;</w:t>
            </w:r>
          </w:p>
          <w:p w14:paraId="14844F9E" w14:textId="77777777" w:rsidR="00E3162C" w:rsidRPr="006470BF" w:rsidRDefault="00E3162C" w:rsidP="00E3162C">
            <w:pPr>
              <w:autoSpaceDE w:val="0"/>
              <w:autoSpaceDN w:val="0"/>
              <w:adjustRightInd w:val="0"/>
              <w:jc w:val="both"/>
            </w:pPr>
            <w:bookmarkStart w:id="148" w:name="sub_103105"/>
            <w:r w:rsidRPr="006470BF">
              <w:t>осуществление деятельности по производству продукции ритуально-обрядового назначения</w:t>
            </w:r>
            <w:bookmarkEnd w:id="148"/>
          </w:p>
          <w:p w14:paraId="32EF21E3" w14:textId="77777777" w:rsidR="00E3162C" w:rsidRPr="006470BF" w:rsidRDefault="00E3162C" w:rsidP="00E3162C">
            <w:pPr>
              <w:tabs>
                <w:tab w:val="left" w:pos="6946"/>
              </w:tabs>
              <w:suppressAutoHyphens/>
              <w:textAlignment w:val="baseline"/>
              <w:rPr>
                <w:b/>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AF3D1DE" w14:textId="77777777" w:rsidR="00E3162C" w:rsidRPr="006470BF" w:rsidRDefault="00E3162C" w:rsidP="00E3162C">
            <w:pPr>
              <w:jc w:val="both"/>
            </w:pPr>
            <w:r w:rsidRPr="006470BF">
              <w:t xml:space="preserve">- минимальная/максимальная площадь земельного участка–  </w:t>
            </w:r>
            <w:r w:rsidRPr="006470BF">
              <w:rPr>
                <w:b/>
              </w:rPr>
              <w:t>10/360 000</w:t>
            </w:r>
            <w:r w:rsidRPr="006470BF">
              <w:t xml:space="preserve"> кв. м;</w:t>
            </w:r>
          </w:p>
          <w:p w14:paraId="16C6E14E" w14:textId="77777777" w:rsidR="00E3162C" w:rsidRPr="006470BF" w:rsidRDefault="00E3162C" w:rsidP="00E3162C">
            <w:pPr>
              <w:keepLines/>
              <w:overflowPunct w:val="0"/>
              <w:autoSpaceDE w:val="0"/>
              <w:autoSpaceDN w:val="0"/>
              <w:adjustRightInd w:val="0"/>
              <w:jc w:val="both"/>
            </w:pPr>
            <w:r w:rsidRPr="006470BF">
              <w:t xml:space="preserve">- минимальные отступы от границ участка - </w:t>
            </w:r>
            <w:r w:rsidRPr="006470BF">
              <w:rPr>
                <w:b/>
              </w:rPr>
              <w:t>6 м.</w:t>
            </w:r>
            <w:r w:rsidRPr="006470BF">
              <w:t>, от красной линии улиц и проездов</w:t>
            </w:r>
            <w:r w:rsidRPr="006470BF">
              <w:rPr>
                <w:b/>
              </w:rPr>
              <w:t xml:space="preserve"> -6 м</w:t>
            </w:r>
            <w:r w:rsidRPr="006470BF">
              <w:t xml:space="preserve"> до хозяйственных построек - </w:t>
            </w:r>
            <w:r w:rsidRPr="006470BF">
              <w:rPr>
                <w:b/>
              </w:rPr>
              <w:t>1 м</w:t>
            </w:r>
            <w:r w:rsidRPr="006470BF">
              <w:t>., с учетом соблюдения требований технических регламентов.</w:t>
            </w:r>
          </w:p>
          <w:p w14:paraId="66BE34E4" w14:textId="77777777" w:rsidR="00E3162C" w:rsidRPr="006470BF" w:rsidRDefault="00E3162C" w:rsidP="00E3162C">
            <w:pPr>
              <w:jc w:val="both"/>
            </w:pPr>
            <w:r w:rsidRPr="006470BF">
              <w:t xml:space="preserve">- максимальное количество надземных этажей – </w:t>
            </w:r>
            <w:r w:rsidRPr="006470BF">
              <w:rPr>
                <w:b/>
              </w:rPr>
              <w:t xml:space="preserve"> 4 этажа</w:t>
            </w:r>
            <w:r w:rsidRPr="006470BF">
              <w:t>;</w:t>
            </w:r>
          </w:p>
          <w:p w14:paraId="29FFFA94" w14:textId="77777777" w:rsidR="00E3162C" w:rsidRPr="006470BF" w:rsidRDefault="00E3162C" w:rsidP="00E3162C">
            <w:r w:rsidRPr="006470BF">
              <w:t xml:space="preserve">- высота  объектов, связанных  с отправлением  культа – </w:t>
            </w:r>
            <w:r w:rsidRPr="006470BF">
              <w:rPr>
                <w:b/>
              </w:rPr>
              <w:t>до 17 м.</w:t>
            </w:r>
          </w:p>
          <w:p w14:paraId="5C3CBAE2" w14:textId="77777777" w:rsidR="00E3162C" w:rsidRPr="006470BF" w:rsidRDefault="00E3162C" w:rsidP="00E3162C">
            <w:pPr>
              <w:jc w:val="both"/>
            </w:pPr>
            <w:r w:rsidRPr="006470BF">
              <w:t xml:space="preserve">- высота этажа объектов,  не связанных  с отправлением  культа – </w:t>
            </w:r>
            <w:r w:rsidRPr="006470BF">
              <w:rPr>
                <w:b/>
              </w:rPr>
              <w:t>до 6 м</w:t>
            </w:r>
            <w:r w:rsidRPr="006470BF">
              <w:t>.</w:t>
            </w:r>
          </w:p>
          <w:p w14:paraId="20DA5602" w14:textId="77777777" w:rsidR="00E3162C" w:rsidRPr="006470BF" w:rsidRDefault="00E3162C" w:rsidP="00E3162C">
            <w:pPr>
              <w:jc w:val="both"/>
              <w:rPr>
                <w:b/>
              </w:rPr>
            </w:pPr>
            <w:r w:rsidRPr="006470BF">
              <w:t xml:space="preserve">- максимальный процент застройки в границах земельного участка – </w:t>
            </w:r>
            <w:r w:rsidRPr="006470BF">
              <w:rPr>
                <w:b/>
              </w:rPr>
              <w:t>70%</w:t>
            </w:r>
          </w:p>
          <w:p w14:paraId="73223F66" w14:textId="77777777" w:rsidR="00E3162C" w:rsidRPr="006470BF" w:rsidRDefault="00E3162C" w:rsidP="00E3162C">
            <w:pPr>
              <w:widowControl w:val="0"/>
              <w:autoSpaceDE w:val="0"/>
              <w:autoSpaceDN w:val="0"/>
              <w:adjustRightInd w:val="0"/>
              <w:rPr>
                <w:rFonts w:eastAsia="Times New Roman"/>
                <w:lang w:eastAsia="ru-RU"/>
              </w:rPr>
            </w:pPr>
            <w:r w:rsidRPr="006470BF">
              <w:t xml:space="preserve">- минимальный процент озеленения - </w:t>
            </w:r>
            <w:r w:rsidRPr="006470BF">
              <w:rPr>
                <w:b/>
              </w:rPr>
              <w:t>15%</w:t>
            </w:r>
            <w:r w:rsidRPr="006470BF">
              <w:t xml:space="preserve"> от общей площади земельного участка.</w:t>
            </w:r>
          </w:p>
        </w:tc>
      </w:tr>
    </w:tbl>
    <w:p w14:paraId="54D6661A" w14:textId="77777777" w:rsidR="00A14505" w:rsidRPr="006470BF" w:rsidRDefault="00A14505" w:rsidP="00423AB6">
      <w:pPr>
        <w:rPr>
          <w:b/>
        </w:rPr>
      </w:pPr>
    </w:p>
    <w:p w14:paraId="4017D59A" w14:textId="77777777" w:rsidR="00A14505" w:rsidRPr="006470BF" w:rsidRDefault="00E3162C" w:rsidP="00423AB6">
      <w:pPr>
        <w:rPr>
          <w:b/>
        </w:rPr>
      </w:pPr>
      <w:r w:rsidRPr="006470BF">
        <w:rPr>
          <w:b/>
        </w:rPr>
        <w:t>1.</w:t>
      </w:r>
      <w:r w:rsidR="00A14505" w:rsidRPr="006470BF">
        <w:rPr>
          <w:b/>
        </w:rPr>
        <w:t xml:space="preserve">2. </w:t>
      </w:r>
      <w:r w:rsidR="008C6817"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8C6817" w:rsidRPr="006470BF" w14:paraId="75DDB58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D6A4CD5" w14:textId="77777777" w:rsidR="008C6817" w:rsidRPr="006470BF" w:rsidRDefault="008C6817" w:rsidP="008C6817">
            <w:pPr>
              <w:tabs>
                <w:tab w:val="left" w:pos="2520"/>
              </w:tabs>
              <w:jc w:val="center"/>
              <w:rPr>
                <w:b/>
              </w:rPr>
            </w:pPr>
            <w:r w:rsidRPr="006470BF">
              <w:rPr>
                <w:b/>
              </w:rPr>
              <w:t>Код вида</w:t>
            </w:r>
          </w:p>
          <w:p w14:paraId="22128A0E" w14:textId="77777777" w:rsidR="008C6817" w:rsidRPr="006470BF" w:rsidRDefault="008C6817" w:rsidP="008C6817">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70C89" w14:textId="77777777" w:rsidR="008C6817" w:rsidRPr="006470BF" w:rsidRDefault="008C6817" w:rsidP="008C6817">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CB8A842" w14:textId="77777777" w:rsidR="008C6817" w:rsidRPr="006470BF" w:rsidRDefault="008C6817" w:rsidP="008C6817">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A034" w14:textId="77777777" w:rsidR="008C6817" w:rsidRPr="006470BF" w:rsidRDefault="008C6817" w:rsidP="008C6817">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3A00199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58985DC" w14:textId="77777777" w:rsidR="00A14505" w:rsidRPr="006470BF" w:rsidRDefault="00001F66" w:rsidP="00423AB6">
            <w:pPr>
              <w:tabs>
                <w:tab w:val="left" w:pos="2520"/>
              </w:tabs>
              <w:jc w:val="center"/>
              <w:rPr>
                <w:b/>
              </w:rPr>
            </w:pPr>
            <w:r w:rsidRPr="006470BF">
              <w:rPr>
                <w:b/>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7E11AF9" w14:textId="77777777" w:rsidR="00001F66" w:rsidRPr="006470BF" w:rsidRDefault="00001F66" w:rsidP="00423AB6">
            <w:pPr>
              <w:widowControl w:val="0"/>
              <w:autoSpaceDE w:val="0"/>
              <w:autoSpaceDN w:val="0"/>
              <w:adjustRightInd w:val="0"/>
              <w:jc w:val="both"/>
              <w:rPr>
                <w:rFonts w:eastAsia="Times New Roman"/>
                <w:lang w:eastAsia="ru-RU"/>
              </w:rPr>
            </w:pPr>
            <w:r w:rsidRPr="006470BF">
              <w:rPr>
                <w:rFonts w:eastAsia="Times New Roman"/>
                <w:lang w:eastAsia="ru-RU"/>
              </w:rPr>
              <w:t>Религиозное использование</w:t>
            </w:r>
          </w:p>
          <w:p w14:paraId="31D471F6" w14:textId="77777777" w:rsidR="008C6817" w:rsidRPr="006470BF" w:rsidRDefault="008C6817" w:rsidP="00423AB6">
            <w:pPr>
              <w:tabs>
                <w:tab w:val="left" w:pos="6946"/>
              </w:tabs>
              <w:suppressAutoHyphens/>
              <w:textAlignment w:val="baseline"/>
              <w:rPr>
                <w:b/>
                <w:i/>
              </w:rPr>
            </w:pPr>
          </w:p>
          <w:p w14:paraId="3E24CA5A" w14:textId="77777777" w:rsidR="00A14505" w:rsidRPr="006470BF" w:rsidRDefault="00A14505" w:rsidP="004F4479">
            <w:pPr>
              <w:tabs>
                <w:tab w:val="left" w:pos="6946"/>
              </w:tabs>
              <w:suppressAutoHyphens/>
              <w:textAlignment w:val="baseline"/>
              <w:rPr>
                <w:b/>
                <w:i/>
              </w:rPr>
            </w:pPr>
          </w:p>
        </w:tc>
        <w:tc>
          <w:tcPr>
            <w:tcW w:w="4252" w:type="dxa"/>
            <w:tcBorders>
              <w:top w:val="single" w:sz="4" w:space="0" w:color="000000"/>
              <w:left w:val="single" w:sz="4" w:space="0" w:color="000000"/>
              <w:bottom w:val="single" w:sz="4" w:space="0" w:color="000000"/>
              <w:right w:val="single" w:sz="4" w:space="0" w:color="000000"/>
            </w:tcBorders>
          </w:tcPr>
          <w:p w14:paraId="2473AC53" w14:textId="77777777" w:rsidR="00571DF5" w:rsidRPr="006470BF" w:rsidRDefault="00571DF5" w:rsidP="00423AB6">
            <w:pPr>
              <w:autoSpaceDE w:val="0"/>
              <w:autoSpaceDN w:val="0"/>
              <w:adjustRightInd w:val="0"/>
              <w:jc w:val="both"/>
            </w:pPr>
            <w:r w:rsidRPr="006470BF">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6470BF">
                <w:t>кодами 3.7.1-3.7.2</w:t>
              </w:r>
            </w:hyperlink>
          </w:p>
          <w:p w14:paraId="04A6A687" w14:textId="77777777" w:rsidR="00A14505" w:rsidRPr="006470BF" w:rsidRDefault="00A14505" w:rsidP="00423AB6">
            <w:pPr>
              <w:widowControl w:val="0"/>
              <w:autoSpaceDE w:val="0"/>
              <w:autoSpaceDN w:val="0"/>
              <w:adjustRightInd w:val="0"/>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4F2944" w14:textId="77777777" w:rsidR="00E004A1" w:rsidRPr="006470BF" w:rsidRDefault="00E004A1" w:rsidP="0064524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5FEECD39" w14:textId="77777777" w:rsidR="00E004A1" w:rsidRPr="006470BF" w:rsidRDefault="00E004A1" w:rsidP="0064524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6743F466" w14:textId="77777777" w:rsidR="00E004A1" w:rsidRPr="006470BF" w:rsidRDefault="00E004A1" w:rsidP="00645243">
            <w:pPr>
              <w:jc w:val="both"/>
            </w:pPr>
            <w:r w:rsidRPr="006470BF">
              <w:t xml:space="preserve">- максимальное количество этажей  – не более </w:t>
            </w:r>
            <w:r w:rsidRPr="006470BF">
              <w:rPr>
                <w:b/>
              </w:rPr>
              <w:t>4 этажей</w:t>
            </w:r>
            <w:r w:rsidRPr="006470BF">
              <w:t>;</w:t>
            </w:r>
          </w:p>
          <w:p w14:paraId="3503CE16" w14:textId="77777777" w:rsidR="00E004A1" w:rsidRPr="006470BF" w:rsidRDefault="00E004A1" w:rsidP="00645243">
            <w:pPr>
              <w:jc w:val="both"/>
            </w:pPr>
            <w:r w:rsidRPr="006470BF">
              <w:t xml:space="preserve">- максимальная высота зданий, строений, сооружений от уровня земли - </w:t>
            </w:r>
            <w:r w:rsidRPr="006470BF">
              <w:rPr>
                <w:b/>
              </w:rPr>
              <w:t>30 м.;</w:t>
            </w:r>
          </w:p>
          <w:p w14:paraId="6E060472" w14:textId="77777777" w:rsidR="00E004A1" w:rsidRPr="006470BF" w:rsidRDefault="00E004A1" w:rsidP="00645243">
            <w:pPr>
              <w:jc w:val="both"/>
              <w:rPr>
                <w:b/>
              </w:rPr>
            </w:pPr>
            <w:r w:rsidRPr="006470BF">
              <w:t xml:space="preserve">- максимальный процент застройки в границах земельного участка – </w:t>
            </w:r>
            <w:r w:rsidRPr="006470BF">
              <w:rPr>
                <w:b/>
              </w:rPr>
              <w:t>40%;</w:t>
            </w:r>
          </w:p>
          <w:p w14:paraId="77E57D2D" w14:textId="77777777" w:rsidR="00A14505" w:rsidRPr="006470BF" w:rsidRDefault="00E004A1" w:rsidP="00645243">
            <w:pPr>
              <w:tabs>
                <w:tab w:val="left" w:pos="2520"/>
              </w:tabs>
              <w:rPr>
                <w:b/>
              </w:rPr>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1AC8A96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0E37606" w14:textId="77777777" w:rsidR="00571DF5" w:rsidRPr="006470BF" w:rsidRDefault="00571DF5" w:rsidP="00423AB6">
            <w:pPr>
              <w:tabs>
                <w:tab w:val="left" w:pos="2520"/>
              </w:tabs>
              <w:jc w:val="center"/>
              <w:rPr>
                <w:b/>
              </w:rPr>
            </w:pPr>
            <w:r w:rsidRPr="006470BF">
              <w:rPr>
                <w:b/>
              </w:rPr>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133A3CA" w14:textId="77777777" w:rsidR="00571DF5" w:rsidRPr="006470BF" w:rsidRDefault="00571DF5" w:rsidP="00423AB6">
            <w:pPr>
              <w:widowControl w:val="0"/>
              <w:autoSpaceDE w:val="0"/>
              <w:autoSpaceDN w:val="0"/>
              <w:adjustRightInd w:val="0"/>
              <w:jc w:val="both"/>
              <w:rPr>
                <w:rFonts w:eastAsia="Times New Roman"/>
                <w:lang w:eastAsia="ru-RU"/>
              </w:rPr>
            </w:pPr>
            <w:r w:rsidRPr="006470BF">
              <w:t>Осуществление религиозных обрядов</w:t>
            </w:r>
          </w:p>
        </w:tc>
        <w:tc>
          <w:tcPr>
            <w:tcW w:w="4252" w:type="dxa"/>
            <w:tcBorders>
              <w:top w:val="single" w:sz="4" w:space="0" w:color="000000"/>
              <w:left w:val="single" w:sz="4" w:space="0" w:color="000000"/>
              <w:bottom w:val="single" w:sz="4" w:space="0" w:color="000000"/>
              <w:right w:val="single" w:sz="4" w:space="0" w:color="000000"/>
            </w:tcBorders>
          </w:tcPr>
          <w:p w14:paraId="551F4D87" w14:textId="77777777" w:rsidR="00571DF5" w:rsidRPr="006470BF" w:rsidRDefault="00571DF5" w:rsidP="00423AB6">
            <w:pPr>
              <w:autoSpaceDE w:val="0"/>
              <w:autoSpaceDN w:val="0"/>
              <w:adjustRightInd w:val="0"/>
              <w:jc w:val="both"/>
            </w:pPr>
            <w:r w:rsidRPr="006470BF">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2CEE2962" w14:textId="77777777" w:rsidR="00571DF5" w:rsidRPr="006470BF" w:rsidRDefault="00571DF5"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7B65950" w14:textId="77777777" w:rsidR="00571DF5" w:rsidRPr="006470BF" w:rsidRDefault="00571DF5" w:rsidP="0064524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398D1B31" w14:textId="77777777" w:rsidR="00571DF5" w:rsidRPr="006470BF" w:rsidRDefault="00571DF5" w:rsidP="0064524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75590B6D" w14:textId="77777777" w:rsidR="00571DF5" w:rsidRPr="006470BF" w:rsidRDefault="00571DF5" w:rsidP="00645243">
            <w:pPr>
              <w:jc w:val="both"/>
            </w:pPr>
            <w:r w:rsidRPr="006470BF">
              <w:t xml:space="preserve">- максимальное количество этажей  – не более </w:t>
            </w:r>
            <w:r w:rsidRPr="006470BF">
              <w:rPr>
                <w:b/>
              </w:rPr>
              <w:t>4 этажей</w:t>
            </w:r>
            <w:r w:rsidRPr="006470BF">
              <w:t>;</w:t>
            </w:r>
          </w:p>
          <w:p w14:paraId="741852A0" w14:textId="77777777" w:rsidR="00571DF5" w:rsidRPr="006470BF" w:rsidRDefault="00571DF5" w:rsidP="00645243">
            <w:pPr>
              <w:jc w:val="both"/>
            </w:pPr>
            <w:r w:rsidRPr="006470BF">
              <w:t xml:space="preserve">- максимальная высота зданий, строений, сооружений от уровня земли - </w:t>
            </w:r>
            <w:r w:rsidRPr="006470BF">
              <w:rPr>
                <w:b/>
              </w:rPr>
              <w:t>30 м.;</w:t>
            </w:r>
          </w:p>
          <w:p w14:paraId="6426B20B" w14:textId="77777777" w:rsidR="00571DF5" w:rsidRPr="006470BF" w:rsidRDefault="00571DF5" w:rsidP="00645243">
            <w:pPr>
              <w:jc w:val="both"/>
              <w:rPr>
                <w:b/>
              </w:rPr>
            </w:pPr>
            <w:r w:rsidRPr="006470BF">
              <w:t xml:space="preserve">- максимальный процент застройки в границах земельного участка – </w:t>
            </w:r>
            <w:r w:rsidRPr="006470BF">
              <w:rPr>
                <w:b/>
              </w:rPr>
              <w:t>40%;</w:t>
            </w:r>
          </w:p>
          <w:p w14:paraId="3B893BD2" w14:textId="77777777" w:rsidR="00571DF5" w:rsidRPr="006470BF" w:rsidRDefault="00571DF5" w:rsidP="00645243">
            <w:pPr>
              <w:jc w:val="both"/>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204F9D6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F16A9A9" w14:textId="77777777" w:rsidR="00571DF5" w:rsidRPr="006470BF" w:rsidRDefault="00571DF5" w:rsidP="00423AB6">
            <w:pPr>
              <w:tabs>
                <w:tab w:val="left" w:pos="2520"/>
              </w:tabs>
              <w:jc w:val="center"/>
              <w:rPr>
                <w:b/>
              </w:rPr>
            </w:pPr>
            <w:r w:rsidRPr="006470BF">
              <w:rPr>
                <w:b/>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3776D72" w14:textId="77777777" w:rsidR="00571DF5" w:rsidRPr="006470BF" w:rsidRDefault="00571DF5" w:rsidP="00423AB6">
            <w:pPr>
              <w:widowControl w:val="0"/>
              <w:autoSpaceDE w:val="0"/>
              <w:autoSpaceDN w:val="0"/>
              <w:adjustRightInd w:val="0"/>
              <w:jc w:val="both"/>
              <w:rPr>
                <w:rFonts w:eastAsia="Times New Roman"/>
                <w:lang w:eastAsia="ru-RU"/>
              </w:rPr>
            </w:pPr>
            <w:r w:rsidRPr="006470BF">
              <w:t>Религиозное управление и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57AE78F7" w14:textId="77777777" w:rsidR="00571DF5" w:rsidRPr="006470BF" w:rsidRDefault="00571DF5" w:rsidP="00423AB6">
            <w:pPr>
              <w:autoSpaceDE w:val="0"/>
              <w:autoSpaceDN w:val="0"/>
              <w:adjustRightInd w:val="0"/>
              <w:jc w:val="both"/>
            </w:pPr>
            <w:r w:rsidRPr="006470BF">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6391AB" w14:textId="77777777" w:rsidR="00571DF5" w:rsidRPr="006470BF" w:rsidRDefault="00571DF5" w:rsidP="00645243">
            <w:pPr>
              <w:jc w:val="both"/>
            </w:pPr>
            <w:r w:rsidRPr="006470BF">
              <w:t xml:space="preserve">- минимальная/максимальная площадь земельного участка–  </w:t>
            </w:r>
            <w:r w:rsidRPr="006470BF">
              <w:rPr>
                <w:b/>
              </w:rPr>
              <w:t>500/2800</w:t>
            </w:r>
            <w:r w:rsidRPr="006470BF">
              <w:t xml:space="preserve"> кв. м;</w:t>
            </w:r>
          </w:p>
          <w:p w14:paraId="15D82337" w14:textId="77777777" w:rsidR="00571DF5" w:rsidRPr="006470BF" w:rsidRDefault="00571DF5" w:rsidP="00645243">
            <w:pPr>
              <w:widowControl w:val="0"/>
              <w:jc w:val="both"/>
              <w:rPr>
                <w:b/>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5 м.;</w:t>
            </w:r>
          </w:p>
          <w:p w14:paraId="1FCBC382" w14:textId="77777777" w:rsidR="00571DF5" w:rsidRPr="006470BF" w:rsidRDefault="00571DF5" w:rsidP="00645243">
            <w:pPr>
              <w:jc w:val="both"/>
            </w:pPr>
            <w:r w:rsidRPr="006470BF">
              <w:t xml:space="preserve">- максимальное количество этажей  – не более </w:t>
            </w:r>
            <w:r w:rsidRPr="006470BF">
              <w:rPr>
                <w:b/>
              </w:rPr>
              <w:t>4 этажей</w:t>
            </w:r>
            <w:r w:rsidRPr="006470BF">
              <w:t>;</w:t>
            </w:r>
          </w:p>
          <w:p w14:paraId="6718137D" w14:textId="77777777" w:rsidR="00571DF5" w:rsidRPr="006470BF" w:rsidRDefault="00571DF5" w:rsidP="00645243">
            <w:pPr>
              <w:jc w:val="both"/>
            </w:pPr>
            <w:r w:rsidRPr="006470BF">
              <w:t xml:space="preserve">- максимальная высота зданий, строений, сооружений от уровня земли - </w:t>
            </w:r>
            <w:r w:rsidRPr="006470BF">
              <w:rPr>
                <w:b/>
              </w:rPr>
              <w:t>30 м.;</w:t>
            </w:r>
          </w:p>
          <w:p w14:paraId="21B08445" w14:textId="77777777" w:rsidR="00571DF5" w:rsidRPr="006470BF" w:rsidRDefault="00571DF5" w:rsidP="00645243">
            <w:pPr>
              <w:jc w:val="both"/>
              <w:rPr>
                <w:b/>
              </w:rPr>
            </w:pPr>
            <w:r w:rsidRPr="006470BF">
              <w:t xml:space="preserve">- максимальный процент застройки в границах земельного участка – </w:t>
            </w:r>
            <w:r w:rsidRPr="006470BF">
              <w:rPr>
                <w:b/>
              </w:rPr>
              <w:t>40%;</w:t>
            </w:r>
          </w:p>
          <w:p w14:paraId="0BCF0716" w14:textId="77777777" w:rsidR="00571DF5" w:rsidRPr="006470BF" w:rsidRDefault="00571DF5" w:rsidP="00645243">
            <w:pPr>
              <w:jc w:val="both"/>
            </w:pPr>
            <w:r w:rsidRPr="006470BF">
              <w:t xml:space="preserve">- минимальный процент озеленения - </w:t>
            </w:r>
            <w:r w:rsidRPr="006470BF">
              <w:rPr>
                <w:b/>
              </w:rPr>
              <w:t>15%</w:t>
            </w:r>
            <w:r w:rsidRPr="006470BF">
              <w:t xml:space="preserve"> от площади земельного участка.</w:t>
            </w:r>
          </w:p>
        </w:tc>
      </w:tr>
      <w:tr w:rsidR="00E7196D" w:rsidRPr="006470BF" w14:paraId="7A605DA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9572E8C" w14:textId="77777777" w:rsidR="00571DF5" w:rsidRPr="006470BF" w:rsidRDefault="00571DF5" w:rsidP="00423AB6">
            <w:pPr>
              <w:tabs>
                <w:tab w:val="left" w:pos="2520"/>
              </w:tabs>
              <w:jc w:val="center"/>
              <w:rPr>
                <w:b/>
              </w:rPr>
            </w:pPr>
            <w:r w:rsidRPr="006470BF">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A1836F" w14:textId="77777777" w:rsidR="00571DF5" w:rsidRPr="006470BF" w:rsidRDefault="00571DF5" w:rsidP="00423AB6">
            <w:pPr>
              <w:widowControl w:val="0"/>
              <w:autoSpaceDE w:val="0"/>
              <w:autoSpaceDN w:val="0"/>
              <w:adjustRightInd w:val="0"/>
              <w:jc w:val="both"/>
            </w:pPr>
            <w:r w:rsidRPr="006470BF">
              <w:t>Магазины</w:t>
            </w:r>
          </w:p>
        </w:tc>
        <w:tc>
          <w:tcPr>
            <w:tcW w:w="4252" w:type="dxa"/>
            <w:tcBorders>
              <w:top w:val="single" w:sz="4" w:space="0" w:color="000000"/>
              <w:left w:val="single" w:sz="4" w:space="0" w:color="000000"/>
              <w:bottom w:val="single" w:sz="4" w:space="0" w:color="000000"/>
              <w:right w:val="single" w:sz="4" w:space="0" w:color="000000"/>
            </w:tcBorders>
          </w:tcPr>
          <w:p w14:paraId="1F3BF33F" w14:textId="77777777" w:rsidR="00571DF5" w:rsidRPr="006470BF" w:rsidRDefault="00571DF5" w:rsidP="00423AB6">
            <w:pPr>
              <w:autoSpaceDE w:val="0"/>
              <w:autoSpaceDN w:val="0"/>
              <w:adjustRightInd w:val="0"/>
              <w:jc w:val="both"/>
            </w:pPr>
            <w:r w:rsidRPr="006470BF">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9EF7B05" w14:textId="77777777" w:rsidR="00571DF5" w:rsidRPr="006470BF" w:rsidRDefault="00571DF5" w:rsidP="00645243">
            <w:pPr>
              <w:jc w:val="both"/>
            </w:pPr>
            <w:r w:rsidRPr="006470BF">
              <w:t xml:space="preserve">- минимальная/максимальная площадь земельного участка–  </w:t>
            </w:r>
            <w:r w:rsidRPr="006470BF">
              <w:rPr>
                <w:b/>
              </w:rPr>
              <w:t>300/10 000</w:t>
            </w:r>
            <w:r w:rsidRPr="006470BF">
              <w:t xml:space="preserve"> кв. м;</w:t>
            </w:r>
          </w:p>
          <w:p w14:paraId="534F656D" w14:textId="77777777" w:rsidR="007F47D0" w:rsidRPr="006470BF" w:rsidRDefault="00571DF5" w:rsidP="00645243">
            <w:pPr>
              <w:jc w:val="both"/>
              <w:rPr>
                <w:rFonts w:eastAsia="Calibri"/>
                <w:lang w:eastAsia="en-US"/>
              </w:rPr>
            </w:pPr>
            <w:r w:rsidRPr="006470BF">
              <w:t xml:space="preserve">- </w:t>
            </w:r>
            <w:r w:rsidR="007F47D0" w:rsidRPr="006470BF">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6470BF">
              <w:rPr>
                <w:rFonts w:eastAsia="Calibri"/>
                <w:lang w:eastAsia="en-US"/>
              </w:rPr>
              <w:t>страции, кадастра и картографии</w:t>
            </w:r>
            <w:r w:rsidR="007F47D0" w:rsidRPr="006470BF">
              <w:rPr>
                <w:rFonts w:eastAsia="Calibri"/>
                <w:lang w:eastAsia="en-US"/>
              </w:rPr>
              <w:t xml:space="preserve"> </w:t>
            </w:r>
            <w:r w:rsidR="005F0B7C" w:rsidRPr="006470BF">
              <w:t xml:space="preserve"> в соответствии с  действующим законодательством, </w:t>
            </w:r>
            <w:r w:rsidR="00AE588E" w:rsidRPr="006470BF">
              <w:t xml:space="preserve"> </w:t>
            </w:r>
            <w:r w:rsidR="00AE588E" w:rsidRPr="006470BF">
              <w:rPr>
                <w:rFonts w:eastAsia="Calibri"/>
                <w:lang w:eastAsia="en-US"/>
              </w:rPr>
              <w:t xml:space="preserve">минимальная площадь земельного участка </w:t>
            </w:r>
            <w:r w:rsidR="007F47D0" w:rsidRPr="006470BF">
              <w:rPr>
                <w:rFonts w:eastAsia="Calibri"/>
                <w:lang w:eastAsia="en-US"/>
              </w:rPr>
              <w:t xml:space="preserve">–  </w:t>
            </w:r>
            <w:r w:rsidR="007F47D0" w:rsidRPr="006470BF">
              <w:rPr>
                <w:rFonts w:eastAsia="Calibri"/>
                <w:b/>
                <w:lang w:eastAsia="en-US"/>
              </w:rPr>
              <w:t>30</w:t>
            </w:r>
            <w:r w:rsidR="007F47D0" w:rsidRPr="006470BF">
              <w:rPr>
                <w:rFonts w:eastAsia="Calibri"/>
                <w:lang w:eastAsia="en-US"/>
              </w:rPr>
              <w:t xml:space="preserve"> кв. м;</w:t>
            </w:r>
          </w:p>
          <w:p w14:paraId="27F2F50B" w14:textId="77777777" w:rsidR="00190C88" w:rsidRPr="006470BF" w:rsidRDefault="00190C88" w:rsidP="00645243">
            <w:pPr>
              <w:jc w:val="both"/>
              <w:rPr>
                <w:rFonts w:eastAsia="Calibri"/>
                <w:lang w:eastAsia="en-US"/>
              </w:rPr>
            </w:pPr>
            <w:r w:rsidRPr="006470BF">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2EAF76CC" w14:textId="77777777" w:rsidR="009765F1" w:rsidRPr="006470BF" w:rsidRDefault="009765F1" w:rsidP="009765F1">
            <w:pPr>
              <w:ind w:left="42"/>
              <w:jc w:val="both"/>
              <w:rPr>
                <w:rFonts w:eastAsia="Calibri"/>
              </w:rPr>
            </w:pPr>
            <w:r w:rsidRPr="006470BF">
              <w:rPr>
                <w:rFonts w:eastAsia="Calibri"/>
              </w:rPr>
              <w:t xml:space="preserve">- минимальные отступы от границ смежных земельных участков – </w:t>
            </w:r>
            <w:r w:rsidRPr="006470BF">
              <w:rPr>
                <w:rFonts w:eastAsia="Calibri"/>
                <w:b/>
              </w:rPr>
              <w:t>3 м</w:t>
            </w:r>
            <w:r w:rsidRPr="006470BF">
              <w:rPr>
                <w:rFonts w:eastAsia="Calibri"/>
              </w:rPr>
              <w:t xml:space="preserve">, от фронтальной границы участка – </w:t>
            </w:r>
            <w:r w:rsidRPr="006470BF">
              <w:rPr>
                <w:rFonts w:eastAsia="Calibri"/>
                <w:b/>
              </w:rPr>
              <w:t xml:space="preserve">5 м, </w:t>
            </w:r>
            <w:r w:rsidRPr="006470BF">
              <w:rPr>
                <w:rFonts w:eastAsia="Calibri"/>
                <w:bCs/>
              </w:rPr>
              <w:t>от территории общего пользования</w:t>
            </w:r>
            <w:r w:rsidRPr="006470BF">
              <w:rPr>
                <w:rFonts w:eastAsia="Calibri"/>
                <w:b/>
              </w:rPr>
              <w:t xml:space="preserve"> – 5 м </w:t>
            </w:r>
            <w:r w:rsidRPr="006470BF">
              <w:rPr>
                <w:rFonts w:eastAsia="Calibri"/>
              </w:rPr>
              <w:t>(применяются также при размещении некапитальных (нестационарных) объектов);</w:t>
            </w:r>
          </w:p>
          <w:p w14:paraId="1C6D34BF" w14:textId="77777777" w:rsidR="00571DF5" w:rsidRPr="006470BF" w:rsidRDefault="00571DF5" w:rsidP="00645243">
            <w:pPr>
              <w:widowControl w:val="0"/>
              <w:jc w:val="both"/>
            </w:pPr>
            <w:r w:rsidRPr="006470BF">
              <w:t xml:space="preserve">- максимальное количество этажей зданий – </w:t>
            </w:r>
            <w:r w:rsidRPr="006470BF">
              <w:rPr>
                <w:b/>
              </w:rPr>
              <w:t>3 этажа;</w:t>
            </w:r>
            <w:r w:rsidRPr="006470BF">
              <w:t xml:space="preserve"> </w:t>
            </w:r>
          </w:p>
          <w:p w14:paraId="248D458D" w14:textId="77777777" w:rsidR="00571DF5" w:rsidRPr="006470BF" w:rsidRDefault="00571DF5" w:rsidP="00645243">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12 м;</w:t>
            </w:r>
            <w:r w:rsidRPr="006470BF">
              <w:t xml:space="preserve"> </w:t>
            </w:r>
          </w:p>
          <w:p w14:paraId="5AB1F49C" w14:textId="77777777" w:rsidR="00571DF5" w:rsidRPr="006470BF" w:rsidRDefault="00571DF5" w:rsidP="00645243">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w:t>
            </w:r>
            <w:r w:rsidR="009765F1" w:rsidRPr="006470BF">
              <w:rPr>
                <w:b/>
              </w:rPr>
              <w:t>0</w:t>
            </w:r>
            <w:r w:rsidRPr="006470BF">
              <w:rPr>
                <w:b/>
              </w:rPr>
              <w:t>%</w:t>
            </w:r>
            <w:r w:rsidRPr="006470BF">
              <w:t>.</w:t>
            </w:r>
          </w:p>
          <w:p w14:paraId="7801DBF6" w14:textId="77777777" w:rsidR="00571DF5" w:rsidRPr="006470BF" w:rsidRDefault="00571DF5" w:rsidP="00645243">
            <w:pPr>
              <w:jc w:val="both"/>
            </w:pPr>
            <w:r w:rsidRPr="006470BF">
              <w:t xml:space="preserve">- минимальный процент озеленения - </w:t>
            </w:r>
            <w:r w:rsidRPr="006470BF">
              <w:rPr>
                <w:b/>
              </w:rPr>
              <w:t>10%</w:t>
            </w:r>
            <w:r w:rsidRPr="006470BF">
              <w:t xml:space="preserve"> от площади земельного участка.</w:t>
            </w:r>
          </w:p>
        </w:tc>
      </w:tr>
    </w:tbl>
    <w:p w14:paraId="5DF5E872" w14:textId="77777777" w:rsidR="00E3162C" w:rsidRPr="006470BF" w:rsidRDefault="00E3162C" w:rsidP="00423AB6">
      <w:pPr>
        <w:rPr>
          <w:b/>
        </w:rPr>
      </w:pPr>
    </w:p>
    <w:p w14:paraId="3DE34557" w14:textId="77777777" w:rsidR="00A14505" w:rsidRPr="006470BF" w:rsidRDefault="00E3162C" w:rsidP="00423AB6">
      <w:pPr>
        <w:rPr>
          <w:b/>
        </w:rPr>
      </w:pPr>
      <w:r w:rsidRPr="006470BF">
        <w:rPr>
          <w:b/>
        </w:rPr>
        <w:t>1.</w:t>
      </w:r>
      <w:r w:rsidR="00A14505"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p>
    <w:p w14:paraId="52E7F1F9" w14:textId="77777777" w:rsidR="00E004A1" w:rsidRPr="006470BF" w:rsidRDefault="00E004A1" w:rsidP="00423AB6">
      <w:pPr>
        <w:keepLines/>
        <w:widowControl w:val="0"/>
        <w:spacing w:before="120" w:after="12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E7196D" w:rsidRPr="006470BF" w14:paraId="10CDBB23" w14:textId="77777777" w:rsidTr="00645243">
        <w:trPr>
          <w:trHeight w:val="20"/>
          <w:tblHeader/>
        </w:trPr>
        <w:tc>
          <w:tcPr>
            <w:tcW w:w="4361" w:type="dxa"/>
            <w:vAlign w:val="center"/>
          </w:tcPr>
          <w:p w14:paraId="273AAF5B" w14:textId="77777777" w:rsidR="00E004A1" w:rsidRPr="006470BF" w:rsidRDefault="00E3162C" w:rsidP="00423AB6">
            <w:pPr>
              <w:jc w:val="center"/>
              <w:rPr>
                <w:b/>
              </w:rPr>
            </w:pPr>
            <w:r w:rsidRPr="006470BF">
              <w:rPr>
                <w:b/>
              </w:rPr>
              <w:t>Виды разрешенного использования</w:t>
            </w:r>
          </w:p>
        </w:tc>
        <w:tc>
          <w:tcPr>
            <w:tcW w:w="10348" w:type="dxa"/>
            <w:vAlign w:val="center"/>
          </w:tcPr>
          <w:p w14:paraId="1165FDFE" w14:textId="77777777" w:rsidR="00E004A1" w:rsidRPr="006470BF" w:rsidRDefault="00E3162C" w:rsidP="00423AB6">
            <w:pPr>
              <w:jc w:val="center"/>
              <w:rPr>
                <w:b/>
              </w:rPr>
            </w:pPr>
            <w:r w:rsidRPr="006470BF">
              <w:rPr>
                <w:b/>
              </w:rPr>
              <w:t>Предельные параметры разрешенного строительства</w:t>
            </w:r>
          </w:p>
        </w:tc>
      </w:tr>
      <w:tr w:rsidR="00E7196D" w:rsidRPr="006470BF" w14:paraId="34A3C248" w14:textId="77777777" w:rsidTr="00645243">
        <w:trPr>
          <w:trHeight w:val="20"/>
        </w:trPr>
        <w:tc>
          <w:tcPr>
            <w:tcW w:w="4361" w:type="dxa"/>
          </w:tcPr>
          <w:p w14:paraId="3F90FA97" w14:textId="77777777" w:rsidR="002D0B3D" w:rsidRPr="006470BF" w:rsidRDefault="002D0B3D" w:rsidP="002D0B3D">
            <w:pPr>
              <w:jc w:val="both"/>
            </w:pPr>
            <w:r w:rsidRPr="006470BF">
              <w:t>Историко-культурная деятельность</w:t>
            </w:r>
          </w:p>
        </w:tc>
        <w:tc>
          <w:tcPr>
            <w:tcW w:w="10348" w:type="dxa"/>
          </w:tcPr>
          <w:p w14:paraId="37EA5AA2" w14:textId="77777777" w:rsidR="002D0B3D" w:rsidRPr="006470BF" w:rsidRDefault="002D0B3D" w:rsidP="002D0B3D">
            <w:r w:rsidRPr="006470BF">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10805378" w14:textId="77777777" w:rsidTr="00645243">
        <w:trPr>
          <w:trHeight w:val="20"/>
        </w:trPr>
        <w:tc>
          <w:tcPr>
            <w:tcW w:w="4361" w:type="dxa"/>
          </w:tcPr>
          <w:p w14:paraId="09611E4C" w14:textId="77777777" w:rsidR="002D0B3D" w:rsidRPr="006470BF" w:rsidRDefault="002D0B3D" w:rsidP="002D0B3D">
            <w:pPr>
              <w:jc w:val="both"/>
            </w:pPr>
            <w:r w:rsidRPr="006470BF">
              <w:t>Площадки для сбора твердых бытовых отходов.</w:t>
            </w:r>
          </w:p>
        </w:tc>
        <w:tc>
          <w:tcPr>
            <w:tcW w:w="10348" w:type="dxa"/>
          </w:tcPr>
          <w:p w14:paraId="6DD410CA"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B9504A6" w14:textId="77777777" w:rsidR="002D0B3D" w:rsidRPr="006470BF" w:rsidRDefault="002D0B3D" w:rsidP="002D0B3D">
            <w:pPr>
              <w:jc w:val="both"/>
            </w:pPr>
            <w:r w:rsidRPr="006470BF">
              <w:t>Общее количество контейнеров не более 5 шт.</w:t>
            </w:r>
          </w:p>
          <w:p w14:paraId="1EE04A78" w14:textId="77777777" w:rsidR="002D0B3D" w:rsidRPr="006470BF" w:rsidRDefault="002D0B3D" w:rsidP="002D0B3D">
            <w:pPr>
              <w:jc w:val="both"/>
            </w:pPr>
            <w:r w:rsidRPr="006470BF">
              <w:t>Высота  - не более 2 м.</w:t>
            </w:r>
          </w:p>
          <w:p w14:paraId="1D95A24E"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6470BF" w14:paraId="3C3AA63F" w14:textId="77777777" w:rsidTr="00645243">
        <w:trPr>
          <w:trHeight w:val="20"/>
        </w:trPr>
        <w:tc>
          <w:tcPr>
            <w:tcW w:w="4361" w:type="dxa"/>
          </w:tcPr>
          <w:p w14:paraId="260EE0DC" w14:textId="77777777" w:rsidR="002D0B3D" w:rsidRPr="006470BF" w:rsidRDefault="002D0B3D"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23D52F97"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48F7B43"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4F789726" w14:textId="77777777" w:rsidR="002D0B3D" w:rsidRPr="006470BF" w:rsidRDefault="002D0B3D" w:rsidP="002D0B3D">
            <w:pPr>
              <w:autoSpaceDE w:val="0"/>
              <w:autoSpaceDN w:val="0"/>
              <w:adjustRightInd w:val="0"/>
              <w:ind w:firstLine="709"/>
            </w:pPr>
            <w:r w:rsidRPr="006470BF">
              <w:t>- водопровод и напорная канализация -</w:t>
            </w:r>
            <w:r w:rsidRPr="006470BF">
              <w:rPr>
                <w:b/>
              </w:rPr>
              <w:t>5</w:t>
            </w:r>
            <w:r w:rsidRPr="006470BF">
              <w:t xml:space="preserve"> м,</w:t>
            </w:r>
          </w:p>
          <w:p w14:paraId="604B7687" w14:textId="77777777" w:rsidR="002D0B3D" w:rsidRPr="006470BF" w:rsidRDefault="002D0B3D" w:rsidP="002D0B3D">
            <w:pPr>
              <w:autoSpaceDE w:val="0"/>
              <w:autoSpaceDN w:val="0"/>
              <w:adjustRightInd w:val="0"/>
              <w:ind w:firstLine="709"/>
            </w:pPr>
            <w:r w:rsidRPr="006470BF">
              <w:t>- самотечная канализация (бытовая и дождевая)-</w:t>
            </w:r>
            <w:r w:rsidRPr="006470BF">
              <w:rPr>
                <w:b/>
              </w:rPr>
              <w:t>3</w:t>
            </w:r>
            <w:r w:rsidRPr="006470BF">
              <w:t>м.</w:t>
            </w:r>
          </w:p>
          <w:p w14:paraId="4A0EFE32"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735CE5B3" w14:textId="77777777" w:rsidTr="00645243">
        <w:trPr>
          <w:trHeight w:val="20"/>
        </w:trPr>
        <w:tc>
          <w:tcPr>
            <w:tcW w:w="4361" w:type="dxa"/>
          </w:tcPr>
          <w:p w14:paraId="31088FCF" w14:textId="77777777" w:rsidR="002D0B3D" w:rsidRPr="006470BF" w:rsidRDefault="002D0B3D" w:rsidP="002D0B3D">
            <w:r w:rsidRPr="006470BF">
              <w:t>Общественные туалеты</w:t>
            </w:r>
          </w:p>
          <w:p w14:paraId="3081D8A2" w14:textId="77777777" w:rsidR="002D0B3D" w:rsidRPr="006470BF" w:rsidRDefault="002D0B3D" w:rsidP="002D0B3D">
            <w:pPr>
              <w:jc w:val="both"/>
            </w:pPr>
          </w:p>
        </w:tc>
        <w:tc>
          <w:tcPr>
            <w:tcW w:w="10348" w:type="dxa"/>
          </w:tcPr>
          <w:p w14:paraId="00608FEE"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37E3F1B" w14:textId="77777777" w:rsidR="002D0B3D" w:rsidRPr="006470BF" w:rsidRDefault="002D0B3D" w:rsidP="002D0B3D">
            <w:pPr>
              <w:jc w:val="both"/>
            </w:pPr>
            <w:r w:rsidRPr="006470BF">
              <w:t>Минимальное расстояние от туалета, при отсутствии централизованной канализации, до источника водоснабжения (колодца) - не менее 25 м.</w:t>
            </w:r>
          </w:p>
          <w:p w14:paraId="6D47B7A3"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6470BF" w14:paraId="0F32AE2C" w14:textId="77777777" w:rsidTr="00645243">
        <w:trPr>
          <w:trHeight w:val="20"/>
        </w:trPr>
        <w:tc>
          <w:tcPr>
            <w:tcW w:w="4361" w:type="dxa"/>
          </w:tcPr>
          <w:p w14:paraId="4DE4EF40"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348" w:type="dxa"/>
          </w:tcPr>
          <w:p w14:paraId="62BB4164"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4C87CAF"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5A6419DE"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4D4140C0" w14:textId="77777777" w:rsidR="002D0B3D" w:rsidRPr="006470BF" w:rsidRDefault="002D0B3D" w:rsidP="002D0B3D">
            <w:pPr>
              <w:autoSpaceDE w:val="0"/>
              <w:autoSpaceDN w:val="0"/>
              <w:adjustRightInd w:val="0"/>
              <w:ind w:firstLine="540"/>
              <w:jc w:val="both"/>
            </w:pPr>
            <w:r w:rsidRPr="006470BF">
              <w:t>для автобусов - 40 кв. м;</w:t>
            </w:r>
          </w:p>
          <w:p w14:paraId="5B5DDD31" w14:textId="77777777" w:rsidR="002D0B3D" w:rsidRPr="006470BF" w:rsidRDefault="002D0B3D" w:rsidP="002D0B3D">
            <w:pPr>
              <w:autoSpaceDE w:val="0"/>
              <w:autoSpaceDN w:val="0"/>
              <w:adjustRightInd w:val="0"/>
              <w:ind w:firstLine="540"/>
              <w:jc w:val="both"/>
            </w:pPr>
            <w:r w:rsidRPr="006470BF">
              <w:t>для велосипедов - 0,9 кв. м.</w:t>
            </w:r>
          </w:p>
          <w:p w14:paraId="3AFB79AB" w14:textId="77777777" w:rsidR="002D0B3D" w:rsidRPr="006470BF" w:rsidRDefault="002D0B3D" w:rsidP="002D0B3D">
            <w:pPr>
              <w:autoSpaceDE w:val="0"/>
              <w:autoSpaceDN w:val="0"/>
              <w:adjustRightInd w:val="0"/>
              <w:ind w:firstLine="540"/>
              <w:jc w:val="both"/>
            </w:pPr>
            <w:r w:rsidRPr="006470BF">
              <w:t>На открытых автостоянках около объектов социальной инфраструктуры, объектов ритуальной деятельности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5C7758EE"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699B8B0F"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D0B3D" w:rsidRPr="006470BF" w14:paraId="52F6BF19" w14:textId="77777777" w:rsidTr="00645243">
        <w:trPr>
          <w:trHeight w:val="20"/>
        </w:trPr>
        <w:tc>
          <w:tcPr>
            <w:tcW w:w="4361" w:type="dxa"/>
            <w:vAlign w:val="center"/>
          </w:tcPr>
          <w:p w14:paraId="26507ACB" w14:textId="77777777" w:rsidR="002D0B3D" w:rsidRPr="006470BF" w:rsidRDefault="002D0B3D" w:rsidP="002D0B3D">
            <w:pPr>
              <w:widowControl w:val="0"/>
              <w:suppressAutoHyphens/>
              <w:jc w:val="both"/>
              <w:rPr>
                <w:lang w:eastAsia="ar-SA"/>
              </w:rPr>
            </w:pPr>
            <w:r w:rsidRPr="006470BF">
              <w:rPr>
                <w:lang w:eastAsia="ar-SA"/>
              </w:rPr>
              <w:t xml:space="preserve">Не капитальные здания, строения и сооружения для осуществления </w:t>
            </w:r>
            <w:r w:rsidRPr="006470BF">
              <w:t>продажи сопутствующих товаров, помещения для обслуживающего персонала.</w:t>
            </w:r>
          </w:p>
          <w:p w14:paraId="7883890C" w14:textId="77777777" w:rsidR="002D0B3D" w:rsidRPr="006470BF" w:rsidRDefault="002D0B3D" w:rsidP="002D0B3D">
            <w:pPr>
              <w:jc w:val="both"/>
            </w:pPr>
          </w:p>
        </w:tc>
        <w:tc>
          <w:tcPr>
            <w:tcW w:w="10348" w:type="dxa"/>
            <w:vAlign w:val="center"/>
          </w:tcPr>
          <w:p w14:paraId="692D8040" w14:textId="77777777" w:rsidR="002D0B3D" w:rsidRPr="006470BF" w:rsidRDefault="002D0B3D" w:rsidP="002D0B3D">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19E10DD" w14:textId="77777777" w:rsidR="002D0B3D" w:rsidRPr="006470BF" w:rsidRDefault="002D0B3D" w:rsidP="002D0B3D">
            <w:r w:rsidRPr="006470BF">
              <w:t>-минимальные отступы от границ земельного участка 1 м, от красной линии улиц и проездов -6м;</w:t>
            </w:r>
          </w:p>
          <w:p w14:paraId="77F99A31" w14:textId="77777777" w:rsidR="002D0B3D" w:rsidRPr="006470BF" w:rsidRDefault="002D0B3D" w:rsidP="002D0B3D">
            <w:r w:rsidRPr="006470BF">
              <w:t>-максимальная высота объектов – 6 м;</w:t>
            </w:r>
          </w:p>
          <w:p w14:paraId="3D9D3493"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bl>
    <w:p w14:paraId="5F0DF7CC" w14:textId="77777777" w:rsidR="00E004A1" w:rsidRPr="006470BF" w:rsidRDefault="00E004A1" w:rsidP="00423AB6">
      <w:pPr>
        <w:jc w:val="both"/>
        <w:rPr>
          <w:b/>
        </w:rPr>
      </w:pPr>
    </w:p>
    <w:p w14:paraId="35E84585" w14:textId="77777777" w:rsidR="00E004A1" w:rsidRDefault="00E004A1" w:rsidP="00423AB6">
      <w:pPr>
        <w:ind w:firstLine="284"/>
        <w:jc w:val="both"/>
        <w:rPr>
          <w:u w:val="single"/>
        </w:rPr>
      </w:pPr>
      <w:r w:rsidRPr="006470BF">
        <w:rPr>
          <w:u w:val="single"/>
        </w:rPr>
        <w:t>Примечание:</w:t>
      </w:r>
    </w:p>
    <w:p w14:paraId="2ABFD530" w14:textId="77777777" w:rsidR="008621AD" w:rsidRPr="00A81CDF" w:rsidRDefault="008621AD" w:rsidP="008621AD">
      <w:pPr>
        <w:ind w:firstLine="284"/>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C624C0F" w14:textId="77777777" w:rsidR="008621AD" w:rsidRPr="008621AD" w:rsidRDefault="008621AD" w:rsidP="008621AD">
      <w:pPr>
        <w:ind w:firstLine="284"/>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20CA914" w14:textId="77777777" w:rsidR="00E004A1" w:rsidRPr="006470BF" w:rsidRDefault="00E004A1" w:rsidP="00423AB6">
      <w:pPr>
        <w:ind w:firstLine="284"/>
        <w:jc w:val="both"/>
      </w:pPr>
      <w:r w:rsidRPr="006470BF">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3ABF1EA3" w14:textId="77777777" w:rsidR="00E004A1" w:rsidRPr="006470BF" w:rsidRDefault="00E004A1" w:rsidP="00423AB6">
      <w:pPr>
        <w:ind w:firstLine="284"/>
        <w:jc w:val="both"/>
      </w:pPr>
      <w:r w:rsidRPr="006470BF">
        <w:t>Не разрешается размещать кладбища на территориях:</w:t>
      </w:r>
    </w:p>
    <w:p w14:paraId="510719CD" w14:textId="77777777" w:rsidR="00E004A1" w:rsidRPr="006470BF" w:rsidRDefault="00E004A1" w:rsidP="00423AB6">
      <w:pPr>
        <w:ind w:firstLine="284"/>
        <w:jc w:val="both"/>
      </w:pPr>
      <w:r w:rsidRPr="006470BF">
        <w:t>- первого и второго поясов зон санитарной охраны источников централизованного водоснабжения и минеральных источников;</w:t>
      </w:r>
    </w:p>
    <w:p w14:paraId="18759C00" w14:textId="77777777" w:rsidR="00E004A1" w:rsidRPr="006470BF" w:rsidRDefault="00E004A1" w:rsidP="00423AB6">
      <w:pPr>
        <w:ind w:firstLine="284"/>
        <w:jc w:val="both"/>
      </w:pPr>
      <w:r w:rsidRPr="006470BF">
        <w:t>- первой зоны санитарной охраны курортов;</w:t>
      </w:r>
    </w:p>
    <w:p w14:paraId="72EE6D42" w14:textId="77777777" w:rsidR="00E004A1" w:rsidRPr="006470BF" w:rsidRDefault="00E004A1" w:rsidP="00423AB6">
      <w:pPr>
        <w:ind w:firstLine="284"/>
        <w:jc w:val="both"/>
      </w:pPr>
      <w:r w:rsidRPr="006470BF">
        <w:t>- с выходом на поверхность закарстованных, сильнотрещиноватых пород и в местах выклинивания водоносных горизонтов;</w:t>
      </w:r>
    </w:p>
    <w:p w14:paraId="3FE28532" w14:textId="77777777" w:rsidR="00E004A1" w:rsidRPr="006470BF" w:rsidRDefault="00E004A1" w:rsidP="00423AB6">
      <w:pPr>
        <w:ind w:firstLine="284"/>
        <w:jc w:val="both"/>
      </w:pPr>
      <w:r w:rsidRPr="006470BF">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701CB1B1" w14:textId="77777777" w:rsidR="00E004A1" w:rsidRPr="006470BF" w:rsidRDefault="00E004A1" w:rsidP="00423AB6">
      <w:pPr>
        <w:ind w:firstLine="284"/>
        <w:jc w:val="both"/>
      </w:pPr>
      <w:r w:rsidRPr="006470BF">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7D9CE09" w14:textId="77777777" w:rsidR="00E004A1" w:rsidRPr="006470BF" w:rsidRDefault="00E004A1" w:rsidP="00423AB6">
      <w:pPr>
        <w:ind w:firstLine="284"/>
        <w:jc w:val="both"/>
      </w:pPr>
      <w:r w:rsidRPr="006470BF">
        <w:t xml:space="preserve"> Выбор земельного участка под размещение кладбища производится на основе санитарно-эпидемиологической оценки следующих факторов:</w:t>
      </w:r>
    </w:p>
    <w:p w14:paraId="19C1F721" w14:textId="77777777" w:rsidR="00E004A1" w:rsidRPr="006470BF" w:rsidRDefault="00E004A1" w:rsidP="00423AB6">
      <w:pPr>
        <w:ind w:firstLine="284"/>
        <w:jc w:val="both"/>
      </w:pPr>
      <w:r w:rsidRPr="006470BF">
        <w:t>1) санитарно-эпидемиологической обстановки;</w:t>
      </w:r>
    </w:p>
    <w:p w14:paraId="413267E2" w14:textId="77777777" w:rsidR="00E004A1" w:rsidRPr="006470BF" w:rsidRDefault="00E004A1" w:rsidP="00423AB6">
      <w:pPr>
        <w:ind w:firstLine="284"/>
        <w:jc w:val="both"/>
      </w:pPr>
      <w:r w:rsidRPr="006470BF">
        <w:t>2) градостроительного назначения и ландшафтного зонирования территории;</w:t>
      </w:r>
    </w:p>
    <w:p w14:paraId="45C81A19" w14:textId="77777777" w:rsidR="00E004A1" w:rsidRPr="006470BF" w:rsidRDefault="00E004A1" w:rsidP="00423AB6">
      <w:pPr>
        <w:ind w:firstLine="284"/>
        <w:jc w:val="both"/>
      </w:pPr>
      <w:r w:rsidRPr="006470BF">
        <w:t>3) геологических, гидрогеологических и гидрогеохимических данных;</w:t>
      </w:r>
    </w:p>
    <w:p w14:paraId="289E187C" w14:textId="77777777" w:rsidR="00E004A1" w:rsidRPr="006470BF" w:rsidRDefault="00E004A1" w:rsidP="00423AB6">
      <w:pPr>
        <w:ind w:firstLine="284"/>
        <w:jc w:val="both"/>
      </w:pPr>
      <w:r w:rsidRPr="006470BF">
        <w:t>4) почвенно-географических и способности почв и почвогрунтов к самоочищению;</w:t>
      </w:r>
    </w:p>
    <w:p w14:paraId="541E19FF" w14:textId="77777777" w:rsidR="00E004A1" w:rsidRPr="006470BF" w:rsidRDefault="00E004A1" w:rsidP="00423AB6">
      <w:pPr>
        <w:ind w:firstLine="284"/>
        <w:jc w:val="both"/>
      </w:pPr>
      <w:r w:rsidRPr="006470BF">
        <w:t>5) эрозионного потенциала и миграции загрязнений;</w:t>
      </w:r>
    </w:p>
    <w:p w14:paraId="21D83A62" w14:textId="77777777" w:rsidR="00E004A1" w:rsidRPr="006470BF" w:rsidRDefault="00E004A1" w:rsidP="00423AB6">
      <w:pPr>
        <w:ind w:firstLine="284"/>
        <w:jc w:val="both"/>
      </w:pPr>
      <w:r w:rsidRPr="006470BF">
        <w:t>6) транспортной доступности.</w:t>
      </w:r>
    </w:p>
    <w:p w14:paraId="7F4486E8" w14:textId="77777777" w:rsidR="00E004A1" w:rsidRPr="006470BF" w:rsidRDefault="00E004A1" w:rsidP="00423AB6">
      <w:pPr>
        <w:ind w:firstLine="284"/>
        <w:jc w:val="both"/>
      </w:pPr>
      <w:r w:rsidRPr="006470BF">
        <w:t>Участок, отводимый под кладбище, должен удовлетворять следующим требованиям:</w:t>
      </w:r>
    </w:p>
    <w:p w14:paraId="02F87329" w14:textId="77777777" w:rsidR="00E004A1" w:rsidRPr="006470BF" w:rsidRDefault="00E004A1" w:rsidP="00423AB6">
      <w:pPr>
        <w:ind w:firstLine="284"/>
        <w:jc w:val="both"/>
      </w:pPr>
      <w:r w:rsidRPr="006470BF">
        <w:t>- иметь уклон в сторону, противоположную населенному пункту, открытым водоемам,</w:t>
      </w:r>
    </w:p>
    <w:p w14:paraId="1066AF8F" w14:textId="77777777" w:rsidR="00E004A1" w:rsidRPr="006470BF" w:rsidRDefault="00E004A1" w:rsidP="00423AB6">
      <w:pPr>
        <w:ind w:firstLine="284"/>
        <w:jc w:val="both"/>
      </w:pPr>
      <w:r w:rsidRPr="006470BF">
        <w:t>- не затопляться при паводках;</w:t>
      </w:r>
    </w:p>
    <w:p w14:paraId="4E69B540" w14:textId="77777777" w:rsidR="00E004A1" w:rsidRPr="006470BF" w:rsidRDefault="00E004A1" w:rsidP="00423AB6">
      <w:pPr>
        <w:ind w:firstLine="284"/>
        <w:jc w:val="both"/>
      </w:pPr>
      <w:r w:rsidRPr="006470BF">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485B40DA" w14:textId="77777777" w:rsidR="00E004A1" w:rsidRPr="006470BF" w:rsidRDefault="00E004A1" w:rsidP="00423AB6">
      <w:pPr>
        <w:ind w:firstLine="284"/>
        <w:jc w:val="both"/>
      </w:pPr>
      <w:r w:rsidRPr="006470BF">
        <w:t>- иметь сухую, пористую почву (супесчаную, песчаную) на глубине 1,5 м и ниже с влажностью почвы в пределах 6 - 18 процентов;</w:t>
      </w:r>
    </w:p>
    <w:p w14:paraId="6FD3B48C" w14:textId="77777777" w:rsidR="00E004A1" w:rsidRPr="006470BF" w:rsidRDefault="00E004A1" w:rsidP="00423AB6">
      <w:pPr>
        <w:ind w:firstLine="284"/>
        <w:jc w:val="both"/>
      </w:pPr>
      <w:r w:rsidRPr="006470BF">
        <w:t>располагаться с подветренной стороны по отношению к жилой территории.</w:t>
      </w:r>
    </w:p>
    <w:p w14:paraId="27C25865" w14:textId="77777777" w:rsidR="00E004A1" w:rsidRPr="006470BF" w:rsidRDefault="00E004A1" w:rsidP="00423AB6">
      <w:pPr>
        <w:ind w:firstLine="284"/>
        <w:jc w:val="both"/>
      </w:pPr>
      <w:r w:rsidRPr="006470BF">
        <w:t>Устройство кладбища осуществляется в соответствии с утвержденным проектом.</w:t>
      </w:r>
    </w:p>
    <w:p w14:paraId="65C5E624" w14:textId="77777777" w:rsidR="00E004A1" w:rsidRPr="006470BF" w:rsidRDefault="00E004A1" w:rsidP="00423AB6">
      <w:pPr>
        <w:ind w:firstLine="284"/>
        <w:jc w:val="both"/>
      </w:pPr>
      <w:r w:rsidRPr="006470BF">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741AEFE8" w14:textId="77777777" w:rsidR="00E004A1" w:rsidRPr="006470BF" w:rsidRDefault="00E004A1" w:rsidP="00423AB6">
      <w:pPr>
        <w:ind w:firstLine="284"/>
        <w:jc w:val="both"/>
      </w:pPr>
      <w:r w:rsidRPr="006470BF">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487288A6" w14:textId="77777777" w:rsidR="00E004A1" w:rsidRPr="006470BF" w:rsidRDefault="00E004A1" w:rsidP="00423AB6">
      <w:pPr>
        <w:ind w:firstLine="284"/>
        <w:jc w:val="both"/>
      </w:pPr>
      <w:r w:rsidRPr="006470BF">
        <w:t>Вновь создаваемые места погребения должны размещаться на расстоянии не менее 300 м от границ селитебной территории.</w:t>
      </w:r>
    </w:p>
    <w:p w14:paraId="6CF11B66" w14:textId="77777777" w:rsidR="00E004A1" w:rsidRPr="006470BF" w:rsidRDefault="00E004A1" w:rsidP="00423AB6">
      <w:pPr>
        <w:ind w:firstLine="284"/>
        <w:jc w:val="both"/>
      </w:pPr>
      <w:r w:rsidRPr="006470BF">
        <w:t>Кладбища с погребением путем предания тела (останков) умершего земле (захоронение в могилу, склеп) размещают на расстоянии:</w:t>
      </w:r>
    </w:p>
    <w:p w14:paraId="78B502C0" w14:textId="77777777" w:rsidR="00E004A1" w:rsidRPr="006470BF" w:rsidRDefault="00E004A1" w:rsidP="00423AB6">
      <w:pPr>
        <w:ind w:firstLine="284"/>
        <w:jc w:val="both"/>
      </w:pPr>
      <w:r w:rsidRPr="006470BF">
        <w:t>1) от жилых, общественных зданий, спортивно-оздоровительных и санаторно-курортных зон:</w:t>
      </w:r>
    </w:p>
    <w:p w14:paraId="533772C4" w14:textId="77777777" w:rsidR="00E004A1" w:rsidRPr="006470BF" w:rsidRDefault="00E004A1" w:rsidP="00423AB6">
      <w:pPr>
        <w:ind w:firstLine="284"/>
        <w:jc w:val="both"/>
      </w:pPr>
      <w:r w:rsidRPr="006470BF">
        <w:t>- 500 м. – для кладбищ площадью от 20 до 40 га;</w:t>
      </w:r>
    </w:p>
    <w:p w14:paraId="113A9C27" w14:textId="77777777" w:rsidR="00E004A1" w:rsidRPr="006470BF" w:rsidRDefault="00E004A1" w:rsidP="00423AB6">
      <w:pPr>
        <w:ind w:firstLine="284"/>
        <w:jc w:val="both"/>
      </w:pPr>
      <w:r w:rsidRPr="006470BF">
        <w:t>- 300 м. – для кладбищ площадью от 10 до 20 га;</w:t>
      </w:r>
    </w:p>
    <w:p w14:paraId="10853A92" w14:textId="77777777" w:rsidR="00E004A1" w:rsidRPr="006470BF" w:rsidRDefault="00E004A1" w:rsidP="00423AB6">
      <w:pPr>
        <w:ind w:firstLine="284"/>
        <w:jc w:val="both"/>
      </w:pPr>
      <w:r w:rsidRPr="006470BF">
        <w:t>- 100 м. – для кладбищ площадью 10 и менее га;</w:t>
      </w:r>
    </w:p>
    <w:p w14:paraId="6224A191" w14:textId="77777777" w:rsidR="00E004A1" w:rsidRPr="006470BF" w:rsidRDefault="00E004A1" w:rsidP="00423AB6">
      <w:pPr>
        <w:ind w:firstLine="284"/>
        <w:jc w:val="both"/>
      </w:pPr>
      <w:r w:rsidRPr="006470BF">
        <w:t>- 50 м - для сельских, закрытых кладбищ и мемориальных комплексов, кладбищ с погребением после кремации;</w:t>
      </w:r>
    </w:p>
    <w:p w14:paraId="32573029" w14:textId="77777777" w:rsidR="00E004A1" w:rsidRPr="006470BF" w:rsidRDefault="00E004A1" w:rsidP="00423AB6">
      <w:pPr>
        <w:ind w:firstLine="284"/>
        <w:jc w:val="both"/>
      </w:pPr>
      <w:r w:rsidRPr="006470BF">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55DF71BB" w14:textId="77777777" w:rsidR="00E004A1" w:rsidRPr="006470BF" w:rsidRDefault="00E004A1" w:rsidP="00423AB6">
      <w:pPr>
        <w:ind w:firstLine="284"/>
        <w:jc w:val="both"/>
      </w:pPr>
      <w:r w:rsidRPr="006470BF">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781AEECB" w14:textId="77777777" w:rsidR="00E004A1" w:rsidRPr="006470BF" w:rsidRDefault="00E004A1" w:rsidP="00423AB6">
      <w:pPr>
        <w:ind w:firstLine="284"/>
        <w:jc w:val="both"/>
      </w:pPr>
      <w:r w:rsidRPr="006470BF">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C47D61C" w14:textId="77777777" w:rsidR="00E004A1" w:rsidRPr="006470BF" w:rsidRDefault="00E004A1" w:rsidP="00423AB6">
      <w:pPr>
        <w:ind w:firstLine="284"/>
        <w:jc w:val="both"/>
      </w:pPr>
      <w:r w:rsidRPr="006470BF">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2AEDCD76" w14:textId="77777777" w:rsidR="00E004A1" w:rsidRPr="006470BF" w:rsidRDefault="00E004A1" w:rsidP="00423AB6">
      <w:pPr>
        <w:ind w:firstLine="284"/>
        <w:jc w:val="both"/>
      </w:pPr>
      <w:r w:rsidRPr="006470BF">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FEFE0CF" w14:textId="77777777" w:rsidR="00E004A1" w:rsidRPr="006470BF" w:rsidRDefault="00E004A1" w:rsidP="00423AB6">
      <w:pPr>
        <w:ind w:firstLine="284"/>
        <w:jc w:val="both"/>
      </w:pPr>
      <w:r w:rsidRPr="006470BF">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30906733" w14:textId="77777777" w:rsidR="00E004A1" w:rsidRPr="006470BF" w:rsidRDefault="00E004A1" w:rsidP="00423AB6">
      <w:pPr>
        <w:ind w:firstLine="284"/>
        <w:jc w:val="both"/>
      </w:pPr>
      <w:r w:rsidRPr="006470BF">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ED3EF10" w14:textId="77777777" w:rsidR="00E004A1" w:rsidRPr="006470BF" w:rsidRDefault="00E004A1" w:rsidP="00423AB6">
      <w:pPr>
        <w:ind w:firstLine="284"/>
        <w:jc w:val="both"/>
      </w:pPr>
      <w:r w:rsidRPr="006470BF">
        <w:t>Размер санитарно-защитных зон после переноса кладбищ, а также закрытых кладбищ для новых погребений остается неизменным.</w:t>
      </w:r>
    </w:p>
    <w:p w14:paraId="138702FF" w14:textId="77777777" w:rsidR="00E004A1" w:rsidRPr="006470BF" w:rsidRDefault="00E004A1" w:rsidP="00423AB6">
      <w:pPr>
        <w:ind w:firstLine="284"/>
        <w:jc w:val="both"/>
      </w:pPr>
      <w:r w:rsidRPr="006470BF">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3D8A9D5F" w14:textId="77777777" w:rsidR="00E004A1" w:rsidRPr="006470BF" w:rsidRDefault="00E004A1" w:rsidP="00423AB6">
      <w:pPr>
        <w:ind w:firstLine="284"/>
        <w:jc w:val="both"/>
      </w:pPr>
      <w:r w:rsidRPr="006470BF">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09C409DA" w14:textId="77777777" w:rsidR="00E004A1" w:rsidRPr="006470BF" w:rsidRDefault="00E004A1" w:rsidP="00423AB6">
      <w:pPr>
        <w:ind w:firstLine="284"/>
        <w:jc w:val="both"/>
      </w:pPr>
      <w:r w:rsidRPr="006470BF">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40BA967C" w14:textId="77777777" w:rsidR="00E004A1" w:rsidRPr="006470BF" w:rsidRDefault="00E004A1" w:rsidP="00423AB6">
      <w:pPr>
        <w:ind w:firstLine="284"/>
        <w:jc w:val="both"/>
      </w:pPr>
      <w:r w:rsidRPr="006470BF">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12BE5EB" w14:textId="77777777" w:rsidR="00E004A1" w:rsidRPr="006470BF" w:rsidRDefault="00E004A1" w:rsidP="00423AB6">
      <w:pPr>
        <w:ind w:firstLine="284"/>
        <w:jc w:val="both"/>
      </w:pPr>
      <w:r w:rsidRPr="006470BF">
        <w:t>При проектировании и строительстве в зонах затопления необходимо предусматривать инженерную защиту от затопления и подтопления зданий.</w:t>
      </w:r>
    </w:p>
    <w:p w14:paraId="1C203E2B" w14:textId="77777777" w:rsidR="00001F66" w:rsidRPr="006470BF" w:rsidRDefault="00E3162C" w:rsidP="00E3162C">
      <w:pPr>
        <w:pStyle w:val="20"/>
        <w:rPr>
          <w:szCs w:val="24"/>
        </w:rPr>
      </w:pPr>
      <w:bookmarkStart w:id="149" w:name="_Toc76049274"/>
      <w:r w:rsidRPr="006470BF">
        <w:rPr>
          <w:szCs w:val="24"/>
        </w:rPr>
        <w:t xml:space="preserve">2. </w:t>
      </w:r>
      <w:r w:rsidR="00001F66" w:rsidRPr="006470BF">
        <w:rPr>
          <w:szCs w:val="24"/>
        </w:rPr>
        <w:t>СН-</w:t>
      </w:r>
      <w:r w:rsidR="00BD7E5A" w:rsidRPr="006470BF">
        <w:rPr>
          <w:szCs w:val="24"/>
        </w:rPr>
        <w:t>2</w:t>
      </w:r>
      <w:r w:rsidR="00001F66" w:rsidRPr="006470BF">
        <w:rPr>
          <w:szCs w:val="24"/>
        </w:rPr>
        <w:t xml:space="preserve"> </w:t>
      </w:r>
      <w:r w:rsidRPr="006470BF">
        <w:rPr>
          <w:szCs w:val="24"/>
        </w:rPr>
        <w:t>Зона озеленения специального назначения</w:t>
      </w:r>
      <w:bookmarkEnd w:id="149"/>
    </w:p>
    <w:p w14:paraId="1BFDAA46" w14:textId="77777777" w:rsidR="000643DA" w:rsidRPr="006470BF" w:rsidRDefault="000643DA" w:rsidP="00C048BB">
      <w:pPr>
        <w:widowControl w:val="0"/>
        <w:ind w:firstLine="709"/>
        <w:jc w:val="both"/>
        <w:rPr>
          <w:rFonts w:eastAsia="Times New Roman"/>
          <w:iCs/>
          <w:lang w:eastAsia="ru-RU"/>
        </w:rPr>
      </w:pPr>
      <w:r w:rsidRPr="006470BF">
        <w:rPr>
          <w:rFonts w:eastAsia="Times New Roman"/>
          <w:iCs/>
          <w:lang w:eastAsia="ru-RU"/>
        </w:rPr>
        <w:t>Зона СН-</w:t>
      </w:r>
      <w:r w:rsidR="00697B82" w:rsidRPr="006470BF">
        <w:rPr>
          <w:rFonts w:eastAsia="Times New Roman"/>
          <w:iCs/>
          <w:lang w:eastAsia="ru-RU"/>
        </w:rPr>
        <w:t>2</w:t>
      </w:r>
      <w:r w:rsidRPr="006470BF">
        <w:rPr>
          <w:rFonts w:eastAsia="Times New Roman"/>
          <w:iCs/>
          <w:lang w:eastAsia="ru-RU"/>
        </w:rPr>
        <w:t xml:space="preserve">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14:paraId="6D7A112D" w14:textId="77777777" w:rsidR="000643DA" w:rsidRPr="006470BF" w:rsidRDefault="000643DA" w:rsidP="00C048BB">
      <w:pPr>
        <w:ind w:firstLine="709"/>
        <w:jc w:val="both"/>
        <w:rPr>
          <w:i/>
        </w:rPr>
      </w:pPr>
      <w:r w:rsidRPr="006470BF">
        <w:rPr>
          <w:i/>
        </w:rPr>
        <w:t>Допускается размещение объектов капитального строительства только в санитарно-защитных зонах от производственных предприятий, инженерных сооружений.</w:t>
      </w:r>
    </w:p>
    <w:p w14:paraId="7EF1CBB4" w14:textId="77777777" w:rsidR="000643DA" w:rsidRPr="006470BF" w:rsidRDefault="000643DA" w:rsidP="00C048BB">
      <w:pPr>
        <w:ind w:firstLine="709"/>
        <w:jc w:val="both"/>
        <w:rPr>
          <w:i/>
        </w:rPr>
      </w:pPr>
      <w:r w:rsidRPr="006470BF">
        <w:rPr>
          <w:i/>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p w14:paraId="1D20A903" w14:textId="77777777" w:rsidR="00645243" w:rsidRPr="006470BF" w:rsidRDefault="00645243" w:rsidP="00645243">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09008BDE" w14:textId="77777777" w:rsidR="00001F66" w:rsidRPr="006470BF" w:rsidRDefault="00001F66" w:rsidP="00423AB6">
      <w:pPr>
        <w:rPr>
          <w:b/>
        </w:rPr>
      </w:pPr>
    </w:p>
    <w:p w14:paraId="75028AD4" w14:textId="77777777" w:rsidR="00001F66" w:rsidRPr="006470BF" w:rsidRDefault="005116D0" w:rsidP="00C048BB">
      <w:pPr>
        <w:jc w:val="both"/>
        <w:rPr>
          <w:b/>
        </w:rPr>
      </w:pPr>
      <w:r w:rsidRPr="006470BF">
        <w:rPr>
          <w:b/>
        </w:rPr>
        <w:t>2.</w:t>
      </w:r>
      <w:r w:rsidR="00001F66" w:rsidRPr="006470BF">
        <w:rPr>
          <w:b/>
        </w:rPr>
        <w:t xml:space="preserve">1. </w:t>
      </w:r>
      <w:r w:rsidR="00E3162C" w:rsidRPr="006470BF">
        <w:rPr>
          <w:b/>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E3162C" w:rsidRPr="006470BF" w14:paraId="79B93A90"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7D94D648" w14:textId="77777777" w:rsidR="00E3162C" w:rsidRPr="006470BF" w:rsidRDefault="00E3162C" w:rsidP="00E3162C">
            <w:pPr>
              <w:tabs>
                <w:tab w:val="left" w:pos="2520"/>
              </w:tabs>
              <w:jc w:val="center"/>
              <w:rPr>
                <w:b/>
              </w:rPr>
            </w:pPr>
            <w:r w:rsidRPr="006470BF">
              <w:rPr>
                <w:b/>
              </w:rPr>
              <w:t>Код вида</w:t>
            </w:r>
          </w:p>
          <w:p w14:paraId="51ED7E51" w14:textId="77777777" w:rsidR="00E3162C" w:rsidRPr="006470BF" w:rsidRDefault="00E3162C" w:rsidP="00E3162C">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D480" w14:textId="77777777" w:rsidR="00E3162C" w:rsidRPr="006470BF" w:rsidRDefault="00E3162C" w:rsidP="00E3162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14:paraId="56CBFBA1" w14:textId="77777777" w:rsidR="00E3162C" w:rsidRPr="006470BF" w:rsidRDefault="00E3162C" w:rsidP="00E3162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1341D" w14:textId="77777777" w:rsidR="00E3162C" w:rsidRPr="006470BF" w:rsidRDefault="00E3162C" w:rsidP="00E3162C">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6637E81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2089415" w14:textId="77777777" w:rsidR="005E217C" w:rsidRPr="006470BF" w:rsidRDefault="005E217C" w:rsidP="00423AB6">
            <w:pPr>
              <w:keepLines/>
              <w:widowControl w:val="0"/>
              <w:jc w:val="center"/>
              <w:rPr>
                <w:b/>
              </w:rPr>
            </w:pPr>
            <w:r w:rsidRPr="006470BF">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25C784" w14:textId="77777777" w:rsidR="005E217C" w:rsidRPr="006470BF" w:rsidRDefault="005E217C" w:rsidP="00423AB6">
            <w:pPr>
              <w:pStyle w:val="afffff5"/>
              <w:rPr>
                <w:rFonts w:ascii="Times New Roman" w:hAnsi="Times New Roman" w:cs="Times New Roman"/>
              </w:rPr>
            </w:pPr>
            <w:r w:rsidRPr="006470BF">
              <w:rPr>
                <w:rFonts w:ascii="Times New Roman" w:hAnsi="Times New Roman" w:cs="Times New Roman"/>
              </w:rPr>
              <w:t>Коммунальное обслуживание</w:t>
            </w:r>
          </w:p>
        </w:tc>
        <w:tc>
          <w:tcPr>
            <w:tcW w:w="4819" w:type="dxa"/>
            <w:tcBorders>
              <w:top w:val="single" w:sz="4" w:space="0" w:color="000000"/>
              <w:left w:val="single" w:sz="4" w:space="0" w:color="000000"/>
              <w:bottom w:val="single" w:sz="4" w:space="0" w:color="000000"/>
              <w:right w:val="single" w:sz="4" w:space="0" w:color="000000"/>
            </w:tcBorders>
          </w:tcPr>
          <w:p w14:paraId="7A63DD47" w14:textId="77777777" w:rsidR="005E217C" w:rsidRPr="006470BF" w:rsidRDefault="00571DF5" w:rsidP="00423AB6">
            <w:pPr>
              <w:pStyle w:val="affff2"/>
              <w:rPr>
                <w:rFonts w:ascii="Times New Roman" w:hAnsi="Times New Roman" w:cs="Times New Roman"/>
              </w:rPr>
            </w:pPr>
            <w:r w:rsidRPr="006470BF">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42CF430" w14:textId="77777777" w:rsidR="005E217C" w:rsidRPr="006470BF" w:rsidRDefault="005E217C" w:rsidP="00C048BB">
            <w:pPr>
              <w:jc w:val="both"/>
            </w:pPr>
            <w:r w:rsidRPr="006470BF">
              <w:t xml:space="preserve"> - минимальная/максимальная площадь земельных участков – </w:t>
            </w:r>
            <w:r w:rsidR="00F044D1" w:rsidRPr="006470BF">
              <w:rPr>
                <w:b/>
              </w:rPr>
              <w:t>4/</w:t>
            </w:r>
            <w:r w:rsidR="00A90578" w:rsidRPr="006470BF">
              <w:rPr>
                <w:b/>
              </w:rPr>
              <w:t xml:space="preserve">100000 </w:t>
            </w:r>
            <w:r w:rsidRPr="006470BF">
              <w:t>кв.м.;</w:t>
            </w:r>
          </w:p>
          <w:p w14:paraId="2BA0B7F8" w14:textId="77777777" w:rsidR="005E217C" w:rsidRPr="006470BF" w:rsidRDefault="005E217C" w:rsidP="00C048BB">
            <w:pPr>
              <w:jc w:val="both"/>
              <w:rPr>
                <w:b/>
              </w:rPr>
            </w:pPr>
            <w:r w:rsidRPr="006470BF">
              <w:t xml:space="preserve"> - максимальное количество этажей  – не более </w:t>
            </w:r>
            <w:r w:rsidRPr="006470BF">
              <w:rPr>
                <w:b/>
              </w:rPr>
              <w:t>2 этажей;</w:t>
            </w:r>
          </w:p>
          <w:p w14:paraId="4FBE7976" w14:textId="77777777" w:rsidR="005E217C" w:rsidRPr="006470BF" w:rsidRDefault="005E217C" w:rsidP="00C048B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594691F0" w14:textId="77777777" w:rsidR="005E217C" w:rsidRPr="006470BF" w:rsidRDefault="005E217C" w:rsidP="00C048B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03597783" w14:textId="77777777" w:rsidR="005E217C" w:rsidRPr="006470BF" w:rsidRDefault="005E217C" w:rsidP="00C048B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1A4A8F78" w14:textId="77777777" w:rsidR="005E217C" w:rsidRPr="006470BF" w:rsidRDefault="005E217C" w:rsidP="00C048BB">
            <w:pPr>
              <w:widowControl w:val="0"/>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396EAEE2" w14:textId="77777777" w:rsidR="000A08F7" w:rsidRPr="006470BF" w:rsidRDefault="000A08F7" w:rsidP="00C048BB">
            <w:pPr>
              <w:widowControl w:val="0"/>
              <w:jc w:val="both"/>
            </w:pPr>
            <w:r w:rsidRPr="006470BF">
              <w:rPr>
                <w:b/>
              </w:rPr>
              <w:t>Не распространяются на линейные объекты</w:t>
            </w:r>
          </w:p>
        </w:tc>
      </w:tr>
      <w:tr w:rsidR="00E7196D" w:rsidRPr="006470BF" w14:paraId="147E839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9CFD250" w14:textId="77777777" w:rsidR="00571DF5" w:rsidRPr="006470BF" w:rsidRDefault="00571DF5" w:rsidP="00423AB6">
            <w:pPr>
              <w:keepLines/>
              <w:widowControl w:val="0"/>
              <w:jc w:val="center"/>
              <w:rPr>
                <w:b/>
              </w:rPr>
            </w:pPr>
            <w:r w:rsidRPr="006470BF">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4C408A1" w14:textId="77777777" w:rsidR="00571DF5" w:rsidRPr="006470BF" w:rsidRDefault="00571DF5" w:rsidP="00423AB6">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14:paraId="6F8BB97D" w14:textId="77777777" w:rsidR="00571DF5" w:rsidRPr="006470BF" w:rsidRDefault="00571DF5" w:rsidP="00A34517">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E57E8AB" w14:textId="77777777" w:rsidR="00571DF5" w:rsidRPr="006470BF" w:rsidRDefault="00571DF5" w:rsidP="00C048BB">
            <w:pPr>
              <w:jc w:val="both"/>
            </w:pPr>
            <w:r w:rsidRPr="006470BF">
              <w:t xml:space="preserve">- минимальная/максимальная площадь земельных участков – </w:t>
            </w:r>
            <w:r w:rsidR="00F044D1" w:rsidRPr="006470BF">
              <w:rPr>
                <w:b/>
              </w:rPr>
              <w:t>4/</w:t>
            </w:r>
            <w:r w:rsidR="00A90578" w:rsidRPr="006470BF">
              <w:rPr>
                <w:b/>
              </w:rPr>
              <w:t xml:space="preserve">100000 </w:t>
            </w:r>
            <w:r w:rsidRPr="006470BF">
              <w:t>кв.м.;</w:t>
            </w:r>
          </w:p>
          <w:p w14:paraId="6D85D67D" w14:textId="77777777" w:rsidR="00571DF5" w:rsidRPr="006470BF" w:rsidRDefault="00571DF5" w:rsidP="00C048BB">
            <w:pPr>
              <w:jc w:val="both"/>
              <w:rPr>
                <w:b/>
              </w:rPr>
            </w:pPr>
            <w:r w:rsidRPr="006470BF">
              <w:t xml:space="preserve"> - максимальное количество этажей  – не более </w:t>
            </w:r>
            <w:r w:rsidRPr="006470BF">
              <w:rPr>
                <w:b/>
              </w:rPr>
              <w:t>2 этажей;</w:t>
            </w:r>
          </w:p>
          <w:p w14:paraId="4282689B" w14:textId="77777777" w:rsidR="00571DF5" w:rsidRPr="006470BF" w:rsidRDefault="00571DF5" w:rsidP="00C048B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1FF3CB11" w14:textId="77777777" w:rsidR="00571DF5" w:rsidRPr="006470BF" w:rsidRDefault="00571DF5" w:rsidP="00C048B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66C20CF6" w14:textId="77777777" w:rsidR="00571DF5" w:rsidRPr="006470BF" w:rsidRDefault="00571DF5" w:rsidP="00C048B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3D7825A4" w14:textId="77777777" w:rsidR="00571DF5" w:rsidRPr="006470BF" w:rsidRDefault="00571DF5" w:rsidP="00C048BB">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4548CA1D" w14:textId="77777777" w:rsidR="000A08F7" w:rsidRPr="006470BF" w:rsidRDefault="000A08F7" w:rsidP="00C048BB">
            <w:pPr>
              <w:jc w:val="both"/>
            </w:pPr>
            <w:r w:rsidRPr="006470BF">
              <w:rPr>
                <w:b/>
              </w:rPr>
              <w:t>Не распространяются на линейные объекты</w:t>
            </w:r>
          </w:p>
        </w:tc>
      </w:tr>
      <w:tr w:rsidR="00E7196D" w:rsidRPr="006470BF" w14:paraId="577A44B5"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48B1584" w14:textId="77777777" w:rsidR="00571DF5" w:rsidRPr="006470BF" w:rsidRDefault="00571DF5" w:rsidP="00423AB6">
            <w:pPr>
              <w:keepLines/>
              <w:widowControl w:val="0"/>
              <w:jc w:val="center"/>
              <w:rPr>
                <w:b/>
              </w:rPr>
            </w:pPr>
            <w:r w:rsidRPr="006470BF">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C544BD" w14:textId="77777777" w:rsidR="00571DF5" w:rsidRPr="006470BF" w:rsidRDefault="00571DF5" w:rsidP="00423AB6">
            <w:pPr>
              <w:pStyle w:val="afffff5"/>
              <w:rPr>
                <w:rFonts w:ascii="Times New Roman" w:hAnsi="Times New Roman" w:cs="Times New Roman"/>
              </w:rPr>
            </w:pPr>
            <w:r w:rsidRPr="006470BF">
              <w:rPr>
                <w:rFonts w:ascii="Times New Roman" w:hAnsi="Times New Roman" w:cs="Times New Roman"/>
              </w:rPr>
              <w:t>Административные здания организаций, обеспечивающих 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14:paraId="08EAF40F" w14:textId="77777777" w:rsidR="00571DF5" w:rsidRPr="006470BF" w:rsidRDefault="00571DF5" w:rsidP="00423AB6">
            <w:pPr>
              <w:pStyle w:val="affff2"/>
              <w:rPr>
                <w:rFonts w:ascii="Times New Roman" w:hAnsi="Times New Roman" w:cs="Times New Roman"/>
              </w:rPr>
            </w:pPr>
            <w:r w:rsidRPr="006470BF">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38A19E6B" w14:textId="77777777" w:rsidR="00571DF5" w:rsidRPr="006470BF" w:rsidRDefault="00571DF5" w:rsidP="00C048BB">
            <w:pPr>
              <w:jc w:val="both"/>
            </w:pPr>
            <w:r w:rsidRPr="006470BF">
              <w:t xml:space="preserve">- минимальная/максимальная площадь земельных участков – </w:t>
            </w:r>
            <w:r w:rsidR="00F044D1" w:rsidRPr="006470BF">
              <w:rPr>
                <w:b/>
              </w:rPr>
              <w:t>4/</w:t>
            </w:r>
            <w:r w:rsidR="00A90578" w:rsidRPr="006470BF">
              <w:rPr>
                <w:b/>
              </w:rPr>
              <w:t xml:space="preserve">100000 </w:t>
            </w:r>
            <w:r w:rsidRPr="006470BF">
              <w:t>кв.м.;</w:t>
            </w:r>
          </w:p>
          <w:p w14:paraId="2B4746D7" w14:textId="77777777" w:rsidR="00571DF5" w:rsidRPr="006470BF" w:rsidRDefault="00571DF5" w:rsidP="00C048BB">
            <w:pPr>
              <w:jc w:val="both"/>
              <w:rPr>
                <w:b/>
              </w:rPr>
            </w:pPr>
            <w:r w:rsidRPr="006470BF">
              <w:t xml:space="preserve"> - максимальное количество этажей  – не более </w:t>
            </w:r>
            <w:r w:rsidRPr="006470BF">
              <w:rPr>
                <w:b/>
              </w:rPr>
              <w:t>2 этажей;</w:t>
            </w:r>
          </w:p>
          <w:p w14:paraId="68756305" w14:textId="77777777" w:rsidR="00571DF5" w:rsidRPr="006470BF" w:rsidRDefault="00571DF5" w:rsidP="00C048B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7A64AA81" w14:textId="77777777" w:rsidR="00571DF5" w:rsidRPr="006470BF" w:rsidRDefault="00571DF5" w:rsidP="00C048BB">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02EE0217" w14:textId="77777777" w:rsidR="00571DF5" w:rsidRPr="006470BF" w:rsidRDefault="00571DF5" w:rsidP="00C048B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7FD2DD21" w14:textId="77777777" w:rsidR="00571DF5" w:rsidRPr="006470BF" w:rsidRDefault="00571DF5" w:rsidP="00C048BB">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tc>
      </w:tr>
      <w:tr w:rsidR="00E7196D" w:rsidRPr="006470BF" w14:paraId="77E0CC51"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8AABF21" w14:textId="77777777" w:rsidR="00571DF5" w:rsidRPr="006470BF" w:rsidRDefault="00571DF5" w:rsidP="00423AB6">
            <w:pPr>
              <w:keepLines/>
              <w:widowControl w:val="0"/>
              <w:jc w:val="center"/>
              <w:rPr>
                <w:b/>
              </w:rPr>
            </w:pPr>
            <w:r w:rsidRPr="006470BF">
              <w:rPr>
                <w:b/>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97313A2" w14:textId="77777777" w:rsidR="00571DF5" w:rsidRPr="006470BF" w:rsidRDefault="00571DF5" w:rsidP="00423AB6">
            <w:pPr>
              <w:pStyle w:val="afffff5"/>
              <w:rPr>
                <w:rFonts w:ascii="Times New Roman" w:hAnsi="Times New Roman" w:cs="Times New Roman"/>
              </w:rPr>
            </w:pPr>
            <w:r w:rsidRPr="006470BF">
              <w:rPr>
                <w:rFonts w:ascii="Times New Roman" w:hAnsi="Times New Roman" w:cs="Times New Roman"/>
              </w:rPr>
              <w:t>Связь</w:t>
            </w:r>
          </w:p>
        </w:tc>
        <w:tc>
          <w:tcPr>
            <w:tcW w:w="4819" w:type="dxa"/>
            <w:tcBorders>
              <w:top w:val="single" w:sz="4" w:space="0" w:color="000000"/>
              <w:left w:val="single" w:sz="4" w:space="0" w:color="000000"/>
              <w:bottom w:val="single" w:sz="4" w:space="0" w:color="000000"/>
              <w:right w:val="single" w:sz="4" w:space="0" w:color="000000"/>
            </w:tcBorders>
          </w:tcPr>
          <w:p w14:paraId="6EC4DBA1" w14:textId="77777777" w:rsidR="00571DF5" w:rsidRPr="006470BF" w:rsidRDefault="00571DF5" w:rsidP="00A34517">
            <w:pPr>
              <w:autoSpaceDE w:val="0"/>
              <w:autoSpaceDN w:val="0"/>
              <w:adjustRightInd w:val="0"/>
              <w:jc w:val="both"/>
            </w:pPr>
            <w:r w:rsidRPr="006470B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12AAF05" w14:textId="77777777" w:rsidR="00571DF5" w:rsidRPr="006470BF" w:rsidRDefault="00571DF5" w:rsidP="00C048BB">
            <w:pPr>
              <w:jc w:val="both"/>
            </w:pPr>
            <w:r w:rsidRPr="006470BF">
              <w:t>-минимальная/максимальная площадь земельных участков –</w:t>
            </w:r>
            <w:r w:rsidRPr="006470BF">
              <w:rPr>
                <w:b/>
              </w:rPr>
              <w:t>10/5000</w:t>
            </w:r>
            <w:r w:rsidRPr="006470BF">
              <w:t xml:space="preserve"> кв.м.</w:t>
            </w:r>
          </w:p>
          <w:p w14:paraId="2D890C4A" w14:textId="77777777" w:rsidR="00571DF5" w:rsidRPr="006470BF" w:rsidRDefault="00571DF5" w:rsidP="00C048BB">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7DA93292" w14:textId="77777777" w:rsidR="00571DF5" w:rsidRPr="006470BF" w:rsidRDefault="00571DF5" w:rsidP="00C048B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5F05F403" w14:textId="77777777" w:rsidR="00571DF5" w:rsidRPr="006470BF" w:rsidRDefault="00571DF5" w:rsidP="00C048BB">
            <w:pPr>
              <w:jc w:val="both"/>
              <w:rPr>
                <w:b/>
              </w:rPr>
            </w:pPr>
            <w:r w:rsidRPr="006470BF">
              <w:t xml:space="preserve">- высота– не более </w:t>
            </w:r>
            <w:r w:rsidRPr="006470BF">
              <w:rPr>
                <w:b/>
              </w:rPr>
              <w:t>124 м.</w:t>
            </w:r>
          </w:p>
          <w:p w14:paraId="026F035E" w14:textId="77777777" w:rsidR="00571DF5" w:rsidRPr="006470BF" w:rsidRDefault="00571DF5" w:rsidP="00C048BB">
            <w:pPr>
              <w:jc w:val="both"/>
              <w:rPr>
                <w:b/>
              </w:rPr>
            </w:pPr>
            <w:r w:rsidRPr="006470BF">
              <w:rPr>
                <w:b/>
              </w:rPr>
              <w:t>Не распространяются на линейные объекты связи.</w:t>
            </w:r>
          </w:p>
        </w:tc>
      </w:tr>
      <w:tr w:rsidR="00E7196D" w:rsidRPr="006470BF" w14:paraId="1A84C3BC"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60B2EDA" w14:textId="77777777" w:rsidR="00571DF5" w:rsidRPr="006470BF" w:rsidRDefault="00571DF5" w:rsidP="00423AB6">
            <w:pPr>
              <w:tabs>
                <w:tab w:val="left" w:pos="2520"/>
              </w:tabs>
              <w:jc w:val="center"/>
              <w:rPr>
                <w:b/>
              </w:rPr>
            </w:pPr>
            <w:r w:rsidRPr="006470BF">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110921" w14:textId="77777777" w:rsidR="00571DF5" w:rsidRPr="006470BF" w:rsidRDefault="00571DF5" w:rsidP="00423AB6">
            <w:pPr>
              <w:tabs>
                <w:tab w:val="left" w:pos="6946"/>
              </w:tabs>
              <w:suppressAutoHyphens/>
              <w:textAlignment w:val="baseline"/>
              <w:rPr>
                <w:b/>
              </w:rPr>
            </w:pPr>
            <w:r w:rsidRPr="006470BF">
              <w:rPr>
                <w:rFonts w:eastAsia="Times New Roman"/>
                <w:lang w:eastAsia="ru-RU"/>
              </w:rPr>
              <w:t>Охрана природных территорий</w:t>
            </w:r>
          </w:p>
        </w:tc>
        <w:tc>
          <w:tcPr>
            <w:tcW w:w="4819" w:type="dxa"/>
            <w:tcBorders>
              <w:top w:val="single" w:sz="4" w:space="0" w:color="000000"/>
              <w:left w:val="single" w:sz="4" w:space="0" w:color="000000"/>
              <w:bottom w:val="single" w:sz="4" w:space="0" w:color="000000"/>
              <w:right w:val="single" w:sz="4" w:space="0" w:color="000000"/>
            </w:tcBorders>
          </w:tcPr>
          <w:p w14:paraId="06983014" w14:textId="77777777" w:rsidR="00571DF5" w:rsidRPr="006470BF" w:rsidRDefault="00571DF5" w:rsidP="00423AB6">
            <w:pPr>
              <w:tabs>
                <w:tab w:val="left" w:pos="6946"/>
              </w:tabs>
              <w:suppressAutoHyphens/>
              <w:textAlignment w:val="baseline"/>
              <w:rPr>
                <w:b/>
              </w:rPr>
            </w:pPr>
            <w:r w:rsidRPr="006470BF">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77910C3" w14:textId="77777777" w:rsidR="00571DF5" w:rsidRPr="006470BF" w:rsidRDefault="00571DF5" w:rsidP="00C048BB">
            <w:pPr>
              <w:tabs>
                <w:tab w:val="left" w:pos="2520"/>
              </w:tabs>
              <w:rPr>
                <w:b/>
              </w:rPr>
            </w:pPr>
            <w:r w:rsidRPr="006470BF">
              <w:t>Регламенты не устанавливаются</w:t>
            </w:r>
          </w:p>
        </w:tc>
      </w:tr>
      <w:tr w:rsidR="00E7196D" w:rsidRPr="006470BF" w14:paraId="16E68B73"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7255D44B" w14:textId="77777777" w:rsidR="00571DF5" w:rsidRPr="006470BF" w:rsidRDefault="00571DF5" w:rsidP="00423AB6">
            <w:pPr>
              <w:tabs>
                <w:tab w:val="left" w:pos="2520"/>
              </w:tabs>
              <w:jc w:val="center"/>
              <w:rPr>
                <w:b/>
              </w:rPr>
            </w:pPr>
            <w:r w:rsidRPr="006470BF">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BE28A5" w14:textId="77777777" w:rsidR="00571DF5" w:rsidRPr="006470BF" w:rsidRDefault="00571DF5" w:rsidP="00423AB6">
            <w:pPr>
              <w:pStyle w:val="afffff5"/>
              <w:rPr>
                <w:rFonts w:ascii="Times New Roman" w:hAnsi="Times New Roman" w:cs="Times New Roman"/>
              </w:rPr>
            </w:pPr>
            <w:r w:rsidRPr="006470BF">
              <w:rPr>
                <w:rFonts w:ascii="Times New Roman" w:hAnsi="Times New Roman" w:cs="Times New Roman"/>
              </w:rPr>
              <w:t>Земельные участки (территории)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tcPr>
          <w:p w14:paraId="572A3541" w14:textId="77777777" w:rsidR="00571DF5" w:rsidRPr="006470BF" w:rsidRDefault="00571DF5" w:rsidP="00423AB6">
            <w:pPr>
              <w:autoSpaceDE w:val="0"/>
              <w:autoSpaceDN w:val="0"/>
              <w:adjustRightInd w:val="0"/>
              <w:jc w:val="both"/>
            </w:pPr>
            <w:r w:rsidRPr="006470BF">
              <w:t>Земельные участки общего пользования.</w:t>
            </w:r>
          </w:p>
          <w:p w14:paraId="0949ED5C" w14:textId="77777777" w:rsidR="00571DF5" w:rsidRPr="006470BF" w:rsidRDefault="00571DF5" w:rsidP="00A34517">
            <w:pPr>
              <w:autoSpaceDE w:val="0"/>
              <w:autoSpaceDN w:val="0"/>
              <w:adjustRightInd w:val="0"/>
              <w:jc w:val="both"/>
            </w:pPr>
            <w:r w:rsidRPr="006470BF">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470BF">
                <w:t>кодами 12.0.1 - 12.0.2</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7423A7BA" w14:textId="77777777" w:rsidR="00571DF5" w:rsidRPr="006470BF" w:rsidRDefault="00571DF5" w:rsidP="00C048BB">
            <w:pPr>
              <w:jc w:val="both"/>
              <w:rPr>
                <w:u w:val="single"/>
              </w:rPr>
            </w:pPr>
            <w:r w:rsidRPr="006470BF">
              <w:t>Не установлены в соответствии с ч.4, ст.36 Градостроительного кодекса Российской Федерации.</w:t>
            </w:r>
          </w:p>
        </w:tc>
      </w:tr>
      <w:tr w:rsidR="00E7196D" w:rsidRPr="006470BF" w14:paraId="6DB036F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5807E71" w14:textId="77777777" w:rsidR="00571DF5" w:rsidRPr="006470BF" w:rsidRDefault="00571DF5" w:rsidP="00423AB6">
            <w:pPr>
              <w:tabs>
                <w:tab w:val="left" w:pos="2520"/>
              </w:tabs>
              <w:jc w:val="center"/>
              <w:rPr>
                <w:b/>
              </w:rPr>
            </w:pPr>
            <w:r w:rsidRPr="006470BF">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7F695A" w14:textId="77777777" w:rsidR="00571DF5" w:rsidRPr="006470BF" w:rsidRDefault="00571DF5" w:rsidP="00423AB6">
            <w:pPr>
              <w:pStyle w:val="afffff5"/>
              <w:rPr>
                <w:rFonts w:ascii="Times New Roman" w:hAnsi="Times New Roman" w:cs="Times New Roman"/>
              </w:rPr>
            </w:pPr>
            <w:r w:rsidRPr="006470BF">
              <w:rPr>
                <w:rFonts w:ascii="Times New Roman" w:hAnsi="Times New Roman" w:cs="Times New Roman"/>
              </w:rPr>
              <w:t>Улично-дорожная сеть</w:t>
            </w:r>
          </w:p>
        </w:tc>
        <w:tc>
          <w:tcPr>
            <w:tcW w:w="4819" w:type="dxa"/>
            <w:tcBorders>
              <w:top w:val="single" w:sz="4" w:space="0" w:color="000000"/>
              <w:left w:val="single" w:sz="4" w:space="0" w:color="000000"/>
              <w:bottom w:val="single" w:sz="4" w:space="0" w:color="000000"/>
              <w:right w:val="single" w:sz="4" w:space="0" w:color="000000"/>
            </w:tcBorders>
          </w:tcPr>
          <w:p w14:paraId="2BF9734B" w14:textId="77777777" w:rsidR="00571DF5" w:rsidRPr="006470BF" w:rsidRDefault="00571DF5" w:rsidP="00423AB6">
            <w:pPr>
              <w:autoSpaceDE w:val="0"/>
              <w:autoSpaceDN w:val="0"/>
              <w:adjustRightInd w:val="0"/>
              <w:jc w:val="both"/>
            </w:pPr>
            <w:r w:rsidRPr="006470BF">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BC8D6AB" w14:textId="77777777" w:rsidR="00571DF5" w:rsidRPr="006470BF" w:rsidRDefault="00571DF5" w:rsidP="00423AB6">
            <w:pPr>
              <w:autoSpaceDE w:val="0"/>
              <w:autoSpaceDN w:val="0"/>
              <w:adjustRightInd w:val="0"/>
              <w:jc w:val="both"/>
            </w:pPr>
            <w:r w:rsidRPr="006470BF">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470BF">
                <w:t>кодами 2.7.1</w:t>
              </w:r>
            </w:hyperlink>
            <w:r w:rsidRPr="006470BF">
              <w:t xml:space="preserve">, </w:t>
            </w:r>
            <w:hyperlink w:anchor="sub_1049" w:history="1">
              <w:r w:rsidRPr="006470BF">
                <w:t>4.9</w:t>
              </w:r>
            </w:hyperlink>
            <w:r w:rsidRPr="006470BF">
              <w:t xml:space="preserve">, </w:t>
            </w:r>
            <w:hyperlink w:anchor="sub_1723" w:history="1">
              <w:r w:rsidRPr="006470BF">
                <w:t>7.2.3</w:t>
              </w:r>
            </w:hyperlink>
            <w:r w:rsidRPr="006470BF">
              <w:t>, а также некапитальных сооружений, предназначенных для охраны транспортных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2E03079" w14:textId="77777777" w:rsidR="00571DF5" w:rsidRPr="006470BF" w:rsidRDefault="00571DF5" w:rsidP="00C048BB">
            <w:pPr>
              <w:jc w:val="both"/>
            </w:pPr>
            <w:r w:rsidRPr="006470BF">
              <w:t>Не установлены в соответствии с ч.4, ст.36 Градостроительного кодекса Российской Федерации.</w:t>
            </w:r>
          </w:p>
        </w:tc>
      </w:tr>
      <w:tr w:rsidR="00E7196D" w:rsidRPr="006470BF" w14:paraId="1C6D3DD1"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C39BDF6" w14:textId="77777777" w:rsidR="00571DF5" w:rsidRPr="006470BF" w:rsidRDefault="00571DF5" w:rsidP="00423AB6">
            <w:pPr>
              <w:tabs>
                <w:tab w:val="left" w:pos="2520"/>
              </w:tabs>
              <w:jc w:val="center"/>
              <w:rPr>
                <w:b/>
              </w:rPr>
            </w:pPr>
            <w:r w:rsidRPr="006470BF">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394621" w14:textId="77777777" w:rsidR="00571DF5" w:rsidRPr="006470BF" w:rsidRDefault="00571DF5" w:rsidP="00423AB6">
            <w:pPr>
              <w:pStyle w:val="afffff5"/>
              <w:rPr>
                <w:rFonts w:ascii="Times New Roman" w:hAnsi="Times New Roman" w:cs="Times New Roman"/>
              </w:rPr>
            </w:pPr>
            <w:r w:rsidRPr="006470BF">
              <w:rPr>
                <w:rFonts w:ascii="Times New Roman" w:hAnsi="Times New Roman" w:cs="Times New Roman"/>
              </w:rPr>
              <w:t>Благоустройство территории</w:t>
            </w:r>
          </w:p>
        </w:tc>
        <w:tc>
          <w:tcPr>
            <w:tcW w:w="4819" w:type="dxa"/>
            <w:tcBorders>
              <w:top w:val="single" w:sz="4" w:space="0" w:color="000000"/>
              <w:left w:val="single" w:sz="4" w:space="0" w:color="000000"/>
              <w:bottom w:val="single" w:sz="4" w:space="0" w:color="000000"/>
              <w:right w:val="single" w:sz="4" w:space="0" w:color="000000"/>
            </w:tcBorders>
          </w:tcPr>
          <w:p w14:paraId="26444FEF" w14:textId="77777777" w:rsidR="00571DF5" w:rsidRPr="006470BF" w:rsidRDefault="00571DF5" w:rsidP="00423AB6">
            <w:pPr>
              <w:autoSpaceDE w:val="0"/>
              <w:autoSpaceDN w:val="0"/>
              <w:adjustRightInd w:val="0"/>
              <w:jc w:val="both"/>
            </w:pPr>
            <w:r w:rsidRPr="006470BF">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25BB45B0" w14:textId="77777777" w:rsidR="00571DF5" w:rsidRPr="006470BF" w:rsidRDefault="00571DF5" w:rsidP="00C048BB">
            <w:pPr>
              <w:jc w:val="both"/>
            </w:pPr>
            <w:r w:rsidRPr="006470BF">
              <w:t>Не установлены в соответствии с ч.4, ст.36 Градостроительного кодекса Российской Федерации.</w:t>
            </w:r>
          </w:p>
        </w:tc>
      </w:tr>
    </w:tbl>
    <w:p w14:paraId="25E93C57" w14:textId="77777777" w:rsidR="00001F66" w:rsidRPr="006470BF" w:rsidRDefault="00001F66" w:rsidP="00423AB6">
      <w:pPr>
        <w:rPr>
          <w:b/>
        </w:rPr>
      </w:pPr>
    </w:p>
    <w:p w14:paraId="7FBC9F08" w14:textId="77777777" w:rsidR="00001F66" w:rsidRPr="006470BF" w:rsidRDefault="00E3162C" w:rsidP="00423AB6">
      <w:pPr>
        <w:rPr>
          <w:b/>
        </w:rPr>
      </w:pPr>
      <w:r w:rsidRPr="006470BF">
        <w:rPr>
          <w:b/>
        </w:rPr>
        <w:t>2.</w:t>
      </w:r>
      <w:r w:rsidR="00001F66" w:rsidRPr="006470BF">
        <w:rPr>
          <w:b/>
        </w:rPr>
        <w:t xml:space="preserve">2. </w:t>
      </w:r>
      <w:r w:rsidRPr="006470BF">
        <w:rPr>
          <w:b/>
        </w:rPr>
        <w:t>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5528"/>
        <w:gridCol w:w="4961"/>
      </w:tblGrid>
      <w:tr w:rsidR="00E3162C" w:rsidRPr="006470BF" w14:paraId="6C583C6D"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22DF66A" w14:textId="77777777" w:rsidR="00E3162C" w:rsidRPr="006470BF" w:rsidRDefault="00E3162C" w:rsidP="00E3162C">
            <w:pPr>
              <w:tabs>
                <w:tab w:val="left" w:pos="2520"/>
              </w:tabs>
              <w:jc w:val="center"/>
              <w:rPr>
                <w:b/>
              </w:rPr>
            </w:pPr>
            <w:r w:rsidRPr="006470BF">
              <w:rPr>
                <w:b/>
              </w:rPr>
              <w:t>Код вида</w:t>
            </w:r>
          </w:p>
          <w:p w14:paraId="3852E167" w14:textId="77777777" w:rsidR="00E3162C" w:rsidRPr="006470BF" w:rsidRDefault="00E3162C" w:rsidP="00E3162C">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DFC4B" w14:textId="77777777" w:rsidR="00E3162C" w:rsidRPr="006470BF" w:rsidRDefault="00E3162C" w:rsidP="00E3162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DE4ABD9" w14:textId="77777777" w:rsidR="00E3162C" w:rsidRPr="006470BF" w:rsidRDefault="00E3162C" w:rsidP="00E3162C">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1A588" w14:textId="77777777" w:rsidR="00E3162C" w:rsidRPr="006470BF" w:rsidRDefault="00E3162C" w:rsidP="00E3162C">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E7196D" w:rsidRPr="006470BF" w14:paraId="3DA9A5E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01322B4" w14:textId="77777777" w:rsidR="00001F66" w:rsidRPr="006470BF" w:rsidRDefault="00001F66" w:rsidP="00423AB6">
            <w:pPr>
              <w:tabs>
                <w:tab w:val="left" w:pos="2520"/>
              </w:tabs>
              <w:jc w:val="center"/>
              <w:rPr>
                <w:b/>
              </w:rPr>
            </w:pPr>
            <w:r w:rsidRPr="006470BF">
              <w:rPr>
                <w:b/>
              </w:rPr>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92705AB" w14:textId="77777777" w:rsidR="00001F66" w:rsidRPr="006470BF" w:rsidRDefault="00001F66" w:rsidP="00423AB6">
            <w:pPr>
              <w:widowControl w:val="0"/>
              <w:autoSpaceDE w:val="0"/>
              <w:autoSpaceDN w:val="0"/>
              <w:adjustRightInd w:val="0"/>
              <w:rPr>
                <w:rFonts w:eastAsia="Times New Roman"/>
                <w:lang w:eastAsia="ru-RU"/>
              </w:rPr>
            </w:pPr>
            <w:bookmarkStart w:id="150" w:name="sub_1090"/>
            <w:r w:rsidRPr="006470BF">
              <w:rPr>
                <w:rFonts w:eastAsia="Times New Roman"/>
                <w:lang w:eastAsia="ru-RU"/>
              </w:rPr>
              <w:t>Деятельность по особой охране и изучению природы</w:t>
            </w:r>
            <w:bookmarkEnd w:id="150"/>
          </w:p>
          <w:p w14:paraId="79114663" w14:textId="77777777" w:rsidR="00001F66" w:rsidRPr="006470BF" w:rsidRDefault="00001F66" w:rsidP="00423AB6">
            <w:pPr>
              <w:tabs>
                <w:tab w:val="left" w:pos="6946"/>
              </w:tabs>
              <w:suppressAutoHyphens/>
              <w:textAlignment w:val="baseline"/>
              <w:rPr>
                <w:b/>
              </w:rPr>
            </w:pPr>
          </w:p>
        </w:tc>
        <w:tc>
          <w:tcPr>
            <w:tcW w:w="5528" w:type="dxa"/>
            <w:tcBorders>
              <w:top w:val="single" w:sz="4" w:space="0" w:color="000000"/>
              <w:left w:val="single" w:sz="4" w:space="0" w:color="000000"/>
              <w:bottom w:val="single" w:sz="4" w:space="0" w:color="000000"/>
              <w:right w:val="single" w:sz="4" w:space="0" w:color="000000"/>
            </w:tcBorders>
          </w:tcPr>
          <w:p w14:paraId="26C638EE" w14:textId="77777777" w:rsidR="00001F66" w:rsidRPr="006470BF" w:rsidRDefault="00571DF5" w:rsidP="00A34517">
            <w:pPr>
              <w:autoSpaceDE w:val="0"/>
              <w:autoSpaceDN w:val="0"/>
              <w:adjustRightInd w:val="0"/>
              <w:jc w:val="both"/>
            </w:pPr>
            <w:r w:rsidRPr="006470BF">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D82CAC5" w14:textId="77777777" w:rsidR="00001F66" w:rsidRPr="006470BF" w:rsidRDefault="0037087F" w:rsidP="00423AB6">
            <w:pPr>
              <w:tabs>
                <w:tab w:val="left" w:pos="2520"/>
              </w:tabs>
              <w:rPr>
                <w:b/>
              </w:rPr>
            </w:pPr>
            <w:r w:rsidRPr="006470BF">
              <w:t>Регламенты не устанавливаются</w:t>
            </w:r>
          </w:p>
        </w:tc>
      </w:tr>
    </w:tbl>
    <w:p w14:paraId="304E93EB" w14:textId="77777777" w:rsidR="00001F66" w:rsidRPr="006470BF" w:rsidRDefault="00001F66" w:rsidP="00423AB6">
      <w:pPr>
        <w:rPr>
          <w:b/>
        </w:rPr>
      </w:pPr>
    </w:p>
    <w:p w14:paraId="518D61A8" w14:textId="77777777" w:rsidR="00001F66" w:rsidRPr="006470BF" w:rsidRDefault="00E3162C" w:rsidP="00423AB6">
      <w:pPr>
        <w:rPr>
          <w:b/>
        </w:rPr>
      </w:pPr>
      <w:r w:rsidRPr="006470BF">
        <w:rPr>
          <w:b/>
        </w:rPr>
        <w:t>2.</w:t>
      </w:r>
      <w:r w:rsidR="00001F66" w:rsidRPr="006470BF">
        <w:rPr>
          <w:b/>
        </w:rPr>
        <w:t xml:space="preserve">3. </w:t>
      </w:r>
      <w:r w:rsidRPr="006470BF">
        <w:rPr>
          <w:b/>
        </w:rPr>
        <w:t>Вспомогательные виды и параметры разрешенного использования земельных участков и объектов капитального строительства.</w:t>
      </w:r>
    </w:p>
    <w:p w14:paraId="37E84838" w14:textId="77777777" w:rsidR="000643DA" w:rsidRPr="006470BF" w:rsidRDefault="000643DA" w:rsidP="00423AB6">
      <w:pPr>
        <w:keepLines/>
        <w:widowControl w:val="0"/>
        <w:spacing w:before="120" w:after="120"/>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E7196D" w:rsidRPr="006470BF" w14:paraId="06D3F2B8" w14:textId="77777777" w:rsidTr="00C048BB">
        <w:trPr>
          <w:trHeight w:val="20"/>
        </w:trPr>
        <w:tc>
          <w:tcPr>
            <w:tcW w:w="4361" w:type="dxa"/>
            <w:vAlign w:val="center"/>
          </w:tcPr>
          <w:p w14:paraId="65274C2E" w14:textId="77777777" w:rsidR="000643DA" w:rsidRPr="006470BF" w:rsidRDefault="00E3162C" w:rsidP="00423AB6">
            <w:pPr>
              <w:jc w:val="center"/>
              <w:rPr>
                <w:b/>
              </w:rPr>
            </w:pPr>
            <w:r w:rsidRPr="006470BF">
              <w:rPr>
                <w:b/>
              </w:rPr>
              <w:t>Виды разрешенного использования</w:t>
            </w:r>
          </w:p>
        </w:tc>
        <w:tc>
          <w:tcPr>
            <w:tcW w:w="10348" w:type="dxa"/>
            <w:vAlign w:val="center"/>
          </w:tcPr>
          <w:p w14:paraId="2FA277A0" w14:textId="77777777" w:rsidR="000643DA" w:rsidRPr="006470BF" w:rsidRDefault="00E3162C" w:rsidP="00423AB6">
            <w:pPr>
              <w:jc w:val="center"/>
              <w:rPr>
                <w:b/>
              </w:rPr>
            </w:pPr>
            <w:r w:rsidRPr="006470BF">
              <w:rPr>
                <w:b/>
              </w:rPr>
              <w:t>Предельные параметры разрешенного строительства</w:t>
            </w:r>
          </w:p>
        </w:tc>
      </w:tr>
      <w:tr w:rsidR="00E7196D" w:rsidRPr="006470BF" w14:paraId="323561FC" w14:textId="77777777" w:rsidTr="00C048BB">
        <w:trPr>
          <w:trHeight w:val="20"/>
        </w:trPr>
        <w:tc>
          <w:tcPr>
            <w:tcW w:w="4361" w:type="dxa"/>
          </w:tcPr>
          <w:p w14:paraId="0C133C29" w14:textId="77777777" w:rsidR="002D0B3D" w:rsidRPr="006470BF" w:rsidRDefault="002D0B3D" w:rsidP="002D0B3D">
            <w:pPr>
              <w:autoSpaceDE w:val="0"/>
              <w:autoSpaceDN w:val="0"/>
              <w:adjustRightInd w:val="0"/>
              <w:spacing w:before="120"/>
              <w:jc w:val="both"/>
            </w:pPr>
            <w:r w:rsidRPr="006470BF">
              <w:t>Историко-культурная деятельность</w:t>
            </w:r>
          </w:p>
        </w:tc>
        <w:tc>
          <w:tcPr>
            <w:tcW w:w="10348" w:type="dxa"/>
          </w:tcPr>
          <w:p w14:paraId="58F7B707" w14:textId="77777777" w:rsidR="002D0B3D" w:rsidRPr="006470BF" w:rsidRDefault="002D0B3D" w:rsidP="002D0B3D">
            <w:pPr>
              <w:pStyle w:val="aff9"/>
              <w:jc w:val="both"/>
              <w:rPr>
                <w:rFonts w:eastAsia="SimSun"/>
                <w:szCs w:val="24"/>
                <w:lang w:eastAsia="zh-CN"/>
              </w:rPr>
            </w:pPr>
            <w:r w:rsidRPr="006470BF">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6470BF" w14:paraId="706FB6E0" w14:textId="77777777" w:rsidTr="00C048BB">
        <w:trPr>
          <w:trHeight w:val="20"/>
        </w:trPr>
        <w:tc>
          <w:tcPr>
            <w:tcW w:w="4361" w:type="dxa"/>
          </w:tcPr>
          <w:p w14:paraId="44FCBD3D" w14:textId="77777777" w:rsidR="002D0B3D" w:rsidRPr="006470BF" w:rsidRDefault="002D0B3D" w:rsidP="002D0B3D">
            <w:pPr>
              <w:autoSpaceDE w:val="0"/>
              <w:autoSpaceDN w:val="0"/>
              <w:adjustRightInd w:val="0"/>
              <w:spacing w:before="120"/>
              <w:jc w:val="both"/>
            </w:pPr>
            <w:r w:rsidRPr="006470BF">
              <w:t>Автостоянки для парковки автомобилей посетителей.</w:t>
            </w:r>
          </w:p>
        </w:tc>
        <w:tc>
          <w:tcPr>
            <w:tcW w:w="10348" w:type="dxa"/>
          </w:tcPr>
          <w:p w14:paraId="2EF4ABF2"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 xml:space="preserve">Минимальная/максимальная площадь земельных участков – </w:t>
            </w:r>
            <w:r w:rsidRPr="006470BF">
              <w:rPr>
                <w:szCs w:val="24"/>
              </w:rPr>
              <w:t>принимать в соответствии с основным видом разрешенного использования земельного участка.</w:t>
            </w:r>
          </w:p>
          <w:p w14:paraId="7B753422" w14:textId="77777777" w:rsidR="002D0B3D" w:rsidRPr="006470BF" w:rsidRDefault="002D0B3D" w:rsidP="002D0B3D">
            <w:pPr>
              <w:autoSpaceDE w:val="0"/>
              <w:autoSpaceDN w:val="0"/>
              <w:adjustRightInd w:val="0"/>
              <w:ind w:firstLine="540"/>
              <w:jc w:val="both"/>
            </w:pPr>
            <w:r w:rsidRPr="006470BF">
              <w:t>Размеры земельных участков автостоянок на одно место должны быть:</w:t>
            </w:r>
          </w:p>
          <w:p w14:paraId="5A5DF8A8" w14:textId="77777777" w:rsidR="002D0B3D" w:rsidRPr="006470BF" w:rsidRDefault="002D0B3D" w:rsidP="002D0B3D">
            <w:pPr>
              <w:autoSpaceDE w:val="0"/>
              <w:autoSpaceDN w:val="0"/>
              <w:adjustRightInd w:val="0"/>
              <w:ind w:firstLine="540"/>
              <w:jc w:val="both"/>
            </w:pPr>
            <w:r w:rsidRPr="006470BF">
              <w:t>для легковых автомобилей - 25 кв. м;</w:t>
            </w:r>
          </w:p>
          <w:p w14:paraId="62192C0E" w14:textId="77777777" w:rsidR="002D0B3D" w:rsidRPr="006470BF" w:rsidRDefault="002D0B3D" w:rsidP="002D0B3D">
            <w:pPr>
              <w:autoSpaceDE w:val="0"/>
              <w:autoSpaceDN w:val="0"/>
              <w:adjustRightInd w:val="0"/>
              <w:ind w:firstLine="540"/>
              <w:jc w:val="both"/>
            </w:pPr>
            <w:r w:rsidRPr="006470BF">
              <w:t>для автобусов - 40 кв. м;</w:t>
            </w:r>
          </w:p>
          <w:p w14:paraId="7ABC0BEB" w14:textId="77777777" w:rsidR="002D0B3D" w:rsidRPr="006470BF" w:rsidRDefault="002D0B3D" w:rsidP="002D0B3D">
            <w:pPr>
              <w:autoSpaceDE w:val="0"/>
              <w:autoSpaceDN w:val="0"/>
              <w:adjustRightInd w:val="0"/>
              <w:ind w:firstLine="540"/>
              <w:jc w:val="both"/>
            </w:pPr>
            <w:r w:rsidRPr="006470BF">
              <w:t>для велосипедов - 0,9 кв. м.</w:t>
            </w:r>
          </w:p>
          <w:p w14:paraId="1B2239B9" w14:textId="77777777" w:rsidR="002D0B3D" w:rsidRPr="006470BF" w:rsidRDefault="002D0B3D" w:rsidP="002D0B3D">
            <w:pPr>
              <w:autoSpaceDE w:val="0"/>
              <w:autoSpaceDN w:val="0"/>
              <w:adjustRightInd w:val="0"/>
              <w:ind w:firstLine="540"/>
              <w:jc w:val="both"/>
            </w:pPr>
            <w:r w:rsidRPr="006470BF">
              <w:t>На открытых автостоянках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B0D31B9" w14:textId="77777777" w:rsidR="002D0B3D" w:rsidRPr="006470BF" w:rsidRDefault="002D0B3D" w:rsidP="002D0B3D">
            <w:pPr>
              <w:autoSpaceDE w:val="0"/>
              <w:autoSpaceDN w:val="0"/>
              <w:adjustRightInd w:val="0"/>
              <w:ind w:firstLine="540"/>
              <w:jc w:val="both"/>
            </w:pPr>
            <w:r w:rsidRPr="006470BF">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14392C93" w14:textId="77777777" w:rsidR="002D0B3D" w:rsidRPr="006470BF" w:rsidRDefault="002D0B3D" w:rsidP="002D0B3D">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6470BF" w14:paraId="1D6EC329" w14:textId="77777777" w:rsidTr="00C048BB">
        <w:trPr>
          <w:trHeight w:val="20"/>
        </w:trPr>
        <w:tc>
          <w:tcPr>
            <w:tcW w:w="4361" w:type="dxa"/>
          </w:tcPr>
          <w:p w14:paraId="08C7A76A" w14:textId="77777777" w:rsidR="002D0B3D" w:rsidRPr="006470BF" w:rsidRDefault="002D0B3D" w:rsidP="002D0B3D">
            <w:pPr>
              <w:jc w:val="both"/>
            </w:pPr>
            <w:r w:rsidRPr="006470BF">
              <w:t>Площадки для сбора твердых бытовых отходов.</w:t>
            </w:r>
          </w:p>
        </w:tc>
        <w:tc>
          <w:tcPr>
            <w:tcW w:w="10348" w:type="dxa"/>
          </w:tcPr>
          <w:p w14:paraId="6E6E40AE" w14:textId="77777777" w:rsidR="002D0B3D" w:rsidRPr="006470BF" w:rsidRDefault="002D0B3D" w:rsidP="002D0B3D">
            <w:pPr>
              <w:jc w:val="both"/>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6B455BD" w14:textId="77777777" w:rsidR="002D0B3D" w:rsidRPr="006470BF" w:rsidRDefault="002D0B3D" w:rsidP="002D0B3D">
            <w:pPr>
              <w:jc w:val="both"/>
            </w:pPr>
            <w:r w:rsidRPr="006470BF">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F49F753" w14:textId="77777777" w:rsidR="002D0B3D" w:rsidRPr="006470BF" w:rsidRDefault="002D0B3D" w:rsidP="002D0B3D">
            <w:pPr>
              <w:jc w:val="both"/>
            </w:pPr>
            <w:r w:rsidRPr="006470BF">
              <w:t>Общее количество контейнеров не более 5 шт.</w:t>
            </w:r>
          </w:p>
          <w:p w14:paraId="73A1DF73" w14:textId="77777777" w:rsidR="002D0B3D" w:rsidRPr="006470BF" w:rsidRDefault="002D0B3D" w:rsidP="002D0B3D">
            <w:pPr>
              <w:jc w:val="both"/>
            </w:pPr>
            <w:r w:rsidRPr="006470BF">
              <w:t>Высота  - не более 2 м.</w:t>
            </w:r>
          </w:p>
          <w:p w14:paraId="240636BD"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6470BF" w14:paraId="26BB3F9C" w14:textId="77777777" w:rsidTr="00C048BB">
        <w:trPr>
          <w:trHeight w:val="20"/>
        </w:trPr>
        <w:tc>
          <w:tcPr>
            <w:tcW w:w="4361" w:type="dxa"/>
          </w:tcPr>
          <w:p w14:paraId="3D41AED9" w14:textId="77777777" w:rsidR="002D0B3D" w:rsidRPr="006470BF" w:rsidRDefault="002D0B3D" w:rsidP="002D0B3D">
            <w:r w:rsidRPr="006470BF">
              <w:t>Общественные туалеты</w:t>
            </w:r>
          </w:p>
          <w:p w14:paraId="1BDD8217" w14:textId="77777777" w:rsidR="002D0B3D" w:rsidRPr="006470BF" w:rsidRDefault="002D0B3D" w:rsidP="002D0B3D">
            <w:pPr>
              <w:jc w:val="both"/>
            </w:pPr>
          </w:p>
        </w:tc>
        <w:tc>
          <w:tcPr>
            <w:tcW w:w="10348" w:type="dxa"/>
          </w:tcPr>
          <w:p w14:paraId="1BD47C3B" w14:textId="77777777" w:rsidR="002D0B3D" w:rsidRPr="006470BF" w:rsidRDefault="002D0B3D" w:rsidP="002D0B3D">
            <w:pPr>
              <w:jc w:val="both"/>
            </w:pPr>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1AEAF09" w14:textId="77777777" w:rsidR="002D0B3D" w:rsidRPr="006470BF" w:rsidRDefault="002D0B3D" w:rsidP="002D0B3D">
            <w:pPr>
              <w:jc w:val="both"/>
            </w:pPr>
            <w:r w:rsidRPr="006470BF">
              <w:t>Минимальное расстояние от туалета , при отсутствии централизованной канализации, до источника водоснабжения (колодца) - не менее 25 м.</w:t>
            </w:r>
          </w:p>
          <w:p w14:paraId="657DD0AC"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2D0B3D" w:rsidRPr="006470BF" w14:paraId="1A1FB51A" w14:textId="77777777" w:rsidTr="00C048BB">
        <w:trPr>
          <w:trHeight w:val="20"/>
        </w:trPr>
        <w:tc>
          <w:tcPr>
            <w:tcW w:w="4361" w:type="dxa"/>
          </w:tcPr>
          <w:p w14:paraId="78841770" w14:textId="77777777" w:rsidR="002D0B3D" w:rsidRPr="006470BF" w:rsidRDefault="002D0B3D" w:rsidP="002D0B3D">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7E8426BC" w14:textId="77777777" w:rsidR="002D0B3D" w:rsidRPr="006470BF" w:rsidRDefault="002D0B3D" w:rsidP="002D0B3D">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2ECEEEA9" w14:textId="77777777" w:rsidR="002D0B3D" w:rsidRPr="006470BF" w:rsidRDefault="002D0B3D" w:rsidP="002D0B3D">
            <w:pPr>
              <w:autoSpaceDE w:val="0"/>
              <w:autoSpaceDN w:val="0"/>
              <w:adjustRightInd w:val="0"/>
              <w:ind w:firstLine="709"/>
            </w:pPr>
            <w:r w:rsidRPr="006470BF">
              <w:t>Расстояние от фундаментов зданий и сооружений :</w:t>
            </w:r>
          </w:p>
          <w:p w14:paraId="53A6A6AE" w14:textId="77777777" w:rsidR="002D0B3D" w:rsidRPr="006470BF" w:rsidRDefault="002D0B3D" w:rsidP="002D0B3D">
            <w:pPr>
              <w:autoSpaceDE w:val="0"/>
              <w:autoSpaceDN w:val="0"/>
              <w:adjustRightInd w:val="0"/>
              <w:ind w:firstLine="709"/>
            </w:pPr>
            <w:r w:rsidRPr="006470BF">
              <w:t>- водопровод и напорная канализация -</w:t>
            </w:r>
            <w:r w:rsidRPr="006470BF">
              <w:rPr>
                <w:b/>
              </w:rPr>
              <w:t>5</w:t>
            </w:r>
            <w:r w:rsidRPr="006470BF">
              <w:t xml:space="preserve"> м,</w:t>
            </w:r>
          </w:p>
          <w:p w14:paraId="3B554085" w14:textId="77777777" w:rsidR="002D0B3D" w:rsidRPr="006470BF" w:rsidRDefault="002D0B3D" w:rsidP="002D0B3D">
            <w:pPr>
              <w:autoSpaceDE w:val="0"/>
              <w:autoSpaceDN w:val="0"/>
              <w:adjustRightInd w:val="0"/>
              <w:ind w:firstLine="709"/>
            </w:pPr>
            <w:r w:rsidRPr="006470BF">
              <w:t>- самотечная канализация (бытовая и дождевая)-</w:t>
            </w:r>
            <w:r w:rsidRPr="006470BF">
              <w:rPr>
                <w:b/>
              </w:rPr>
              <w:t>3</w:t>
            </w:r>
            <w:r w:rsidRPr="006470BF">
              <w:t>м.</w:t>
            </w:r>
          </w:p>
          <w:p w14:paraId="509909F4" w14:textId="77777777" w:rsidR="002D0B3D" w:rsidRPr="006470BF" w:rsidRDefault="002D0B3D" w:rsidP="002D0B3D">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4D7369A8" w14:textId="77777777" w:rsidR="008621AD" w:rsidRPr="008621AD" w:rsidRDefault="008621AD" w:rsidP="008621AD">
      <w:pPr>
        <w:pStyle w:val="20"/>
        <w:rPr>
          <w:b w:val="0"/>
          <w:szCs w:val="24"/>
          <w:u w:val="single"/>
        </w:rPr>
      </w:pPr>
      <w:bookmarkStart w:id="151" w:name="_Toc76049275"/>
      <w:r w:rsidRPr="008621AD">
        <w:rPr>
          <w:b w:val="0"/>
          <w:szCs w:val="24"/>
          <w:u w:val="single"/>
        </w:rPr>
        <w:t>Примечание:</w:t>
      </w:r>
    </w:p>
    <w:p w14:paraId="5FA9293F"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7A04035"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9CC27CA" w14:textId="77777777" w:rsidR="006A7F23" w:rsidRPr="006470BF" w:rsidRDefault="006A7F23" w:rsidP="006A7F23">
      <w:pPr>
        <w:pStyle w:val="20"/>
        <w:rPr>
          <w:szCs w:val="24"/>
        </w:rPr>
      </w:pPr>
      <w:r w:rsidRPr="006470BF">
        <w:rPr>
          <w:szCs w:val="24"/>
        </w:rPr>
        <w:t>3. СН-2.1 Подзона особой охраны зоны озеленения специального назначения</w:t>
      </w:r>
      <w:bookmarkEnd w:id="151"/>
      <w:r w:rsidRPr="006470BF">
        <w:rPr>
          <w:szCs w:val="24"/>
        </w:rPr>
        <w:t xml:space="preserve"> </w:t>
      </w:r>
    </w:p>
    <w:p w14:paraId="081F5803" w14:textId="77777777" w:rsidR="006A7F23" w:rsidRPr="006470BF" w:rsidRDefault="006A7F23" w:rsidP="006A7F23">
      <w:pPr>
        <w:widowControl w:val="0"/>
        <w:ind w:firstLine="709"/>
        <w:jc w:val="both"/>
        <w:rPr>
          <w:rFonts w:eastAsia="Times New Roman"/>
          <w:iCs/>
          <w:lang w:eastAsia="ru-RU"/>
        </w:rPr>
      </w:pPr>
      <w:r w:rsidRPr="006470BF">
        <w:t>Подзона особой охраны зоны озеленения специального назначения</w:t>
      </w:r>
      <w:r w:rsidRPr="006470BF">
        <w:rPr>
          <w:rFonts w:eastAsia="Times New Roman"/>
          <w:iCs/>
          <w:lang w:eastAsia="ru-RU"/>
        </w:rPr>
        <w:t xml:space="preserve"> СН-2 предназначена для сохранения природного ландшафта на территориях населенных пунктов, связанных с ограничениями, действующими на основании </w:t>
      </w:r>
      <w:r w:rsidRPr="006470BF">
        <w:rPr>
          <w:rFonts w:eastAsia="Calibri"/>
          <w:lang w:eastAsia="en-US"/>
        </w:rPr>
        <w:t>Положения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r w:rsidRPr="006470BF">
        <w:rPr>
          <w:rFonts w:eastAsia="Times New Roman"/>
          <w:iCs/>
          <w:lang w:eastAsia="ru-RU"/>
        </w:rPr>
        <w:t>.</w:t>
      </w:r>
    </w:p>
    <w:p w14:paraId="35802695" w14:textId="77777777" w:rsidR="006A7F23" w:rsidRPr="006470BF" w:rsidRDefault="006A7F23" w:rsidP="006A7F23">
      <w:pPr>
        <w:rPr>
          <w:b/>
        </w:rPr>
      </w:pPr>
      <w:r w:rsidRPr="006470BF">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6A7F23" w:rsidRPr="006470BF" w14:paraId="5D2D24EE" w14:textId="77777777" w:rsidTr="006A7F23">
        <w:trPr>
          <w:trHeight w:val="589"/>
        </w:trPr>
        <w:tc>
          <w:tcPr>
            <w:tcW w:w="1526" w:type="dxa"/>
            <w:tcBorders>
              <w:top w:val="single" w:sz="4" w:space="0" w:color="000000"/>
              <w:left w:val="single" w:sz="4" w:space="0" w:color="000000"/>
              <w:bottom w:val="single" w:sz="4" w:space="0" w:color="000000"/>
              <w:right w:val="single" w:sz="4" w:space="0" w:color="000000"/>
            </w:tcBorders>
          </w:tcPr>
          <w:p w14:paraId="10550483" w14:textId="77777777" w:rsidR="006A7F23" w:rsidRPr="006470BF" w:rsidRDefault="006A7F23" w:rsidP="006A7F23">
            <w:pPr>
              <w:tabs>
                <w:tab w:val="left" w:pos="2520"/>
              </w:tabs>
              <w:jc w:val="center"/>
              <w:rPr>
                <w:b/>
              </w:rPr>
            </w:pPr>
            <w:r w:rsidRPr="006470BF">
              <w:rPr>
                <w:b/>
              </w:rPr>
              <w:t>Код вида</w:t>
            </w:r>
          </w:p>
          <w:p w14:paraId="289ADC06" w14:textId="77777777" w:rsidR="006A7F23" w:rsidRPr="006470BF" w:rsidRDefault="006A7F23" w:rsidP="006A7F23">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7A221" w14:textId="77777777" w:rsidR="006A7F23" w:rsidRPr="006470BF" w:rsidRDefault="006A7F23" w:rsidP="006A7F23">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2139E8F" w14:textId="77777777" w:rsidR="006A7F23" w:rsidRPr="006470BF" w:rsidRDefault="006A7F23" w:rsidP="006A7F23">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6B43B" w14:textId="77777777" w:rsidR="006A7F23" w:rsidRPr="006470BF" w:rsidRDefault="006A7F23" w:rsidP="006A7F23">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6A7F23" w:rsidRPr="006470BF" w14:paraId="37D1DC5D" w14:textId="77777777" w:rsidTr="006A7F23">
        <w:trPr>
          <w:trHeight w:val="589"/>
        </w:trPr>
        <w:tc>
          <w:tcPr>
            <w:tcW w:w="1526" w:type="dxa"/>
            <w:tcBorders>
              <w:top w:val="single" w:sz="4" w:space="0" w:color="000000"/>
              <w:left w:val="single" w:sz="4" w:space="0" w:color="000000"/>
              <w:bottom w:val="single" w:sz="4" w:space="0" w:color="000000"/>
              <w:right w:val="single" w:sz="4" w:space="0" w:color="000000"/>
            </w:tcBorders>
          </w:tcPr>
          <w:p w14:paraId="27EEB513" w14:textId="77777777" w:rsidR="006A7F23" w:rsidRPr="006470BF" w:rsidRDefault="006A7F23" w:rsidP="006A7F23">
            <w:pPr>
              <w:tabs>
                <w:tab w:val="left" w:pos="2520"/>
              </w:tabs>
              <w:jc w:val="center"/>
              <w:rPr>
                <w:b/>
              </w:rPr>
            </w:pPr>
            <w:r w:rsidRPr="006470BF">
              <w:rPr>
                <w:b/>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A561FD" w14:textId="77777777" w:rsidR="006A7F23" w:rsidRPr="006470BF" w:rsidRDefault="006A7F23" w:rsidP="006A7F23">
            <w:pPr>
              <w:tabs>
                <w:tab w:val="left" w:pos="6946"/>
              </w:tabs>
              <w:suppressAutoHyphens/>
              <w:textAlignment w:val="baseline"/>
              <w:rPr>
                <w:b/>
              </w:rPr>
            </w:pPr>
            <w:r w:rsidRPr="006470BF">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14:paraId="62ACD058" w14:textId="77777777" w:rsidR="006A7F23" w:rsidRPr="006470BF" w:rsidRDefault="006A7F23" w:rsidP="006A7F23">
            <w:pPr>
              <w:pStyle w:val="formattext"/>
              <w:spacing w:before="0" w:beforeAutospacing="0" w:after="0" w:afterAutospacing="0"/>
              <w:textAlignment w:val="baseline"/>
            </w:pPr>
            <w:r w:rsidRPr="006470BF">
              <w:t>Устройство троп и дорожек, размещение щитов с познавательными сведениями об окружающей природной среде;</w:t>
            </w:r>
          </w:p>
          <w:p w14:paraId="1AC1AAF8" w14:textId="77777777" w:rsidR="006A7F23" w:rsidRPr="006470BF" w:rsidRDefault="006A7F23" w:rsidP="006A7F23">
            <w:pPr>
              <w:widowControl w:val="0"/>
              <w:autoSpaceDE w:val="0"/>
              <w:autoSpaceDN w:val="0"/>
              <w:adjustRightInd w:val="0"/>
            </w:pPr>
            <w:r w:rsidRPr="006470BF">
              <w:t>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2C8AE42" w14:textId="77777777" w:rsidR="006A7F23" w:rsidRPr="006470BF" w:rsidRDefault="006A7F23" w:rsidP="006A7F23">
            <w:pPr>
              <w:pStyle w:val="formattext"/>
              <w:spacing w:before="0" w:beforeAutospacing="0" w:after="0" w:afterAutospacing="0"/>
              <w:textAlignment w:val="baseline"/>
              <w:rPr>
                <w:b/>
              </w:rPr>
            </w:pPr>
            <w:r w:rsidRPr="006470BF">
              <w:t>Не устанавливаются.</w:t>
            </w:r>
          </w:p>
        </w:tc>
      </w:tr>
      <w:tr w:rsidR="006A7F23" w:rsidRPr="006470BF" w14:paraId="7DCE5BC6" w14:textId="77777777" w:rsidTr="006A7F23">
        <w:trPr>
          <w:trHeight w:val="589"/>
        </w:trPr>
        <w:tc>
          <w:tcPr>
            <w:tcW w:w="1526" w:type="dxa"/>
            <w:tcBorders>
              <w:top w:val="single" w:sz="4" w:space="0" w:color="000000"/>
              <w:left w:val="single" w:sz="4" w:space="0" w:color="000000"/>
              <w:bottom w:val="single" w:sz="4" w:space="0" w:color="000000"/>
              <w:right w:val="single" w:sz="4" w:space="0" w:color="000000"/>
            </w:tcBorders>
          </w:tcPr>
          <w:p w14:paraId="08FFB315" w14:textId="77777777" w:rsidR="006A7F23" w:rsidRPr="006470BF" w:rsidRDefault="006A7F23" w:rsidP="006A7F23">
            <w:pPr>
              <w:tabs>
                <w:tab w:val="left" w:pos="2520"/>
              </w:tabs>
              <w:jc w:val="center"/>
              <w:rPr>
                <w:b/>
              </w:rPr>
            </w:pPr>
            <w:r w:rsidRPr="006470BF">
              <w:rPr>
                <w:b/>
              </w:rPr>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485D131" w14:textId="77777777" w:rsidR="006A7F23" w:rsidRPr="006470BF" w:rsidRDefault="006A7F23" w:rsidP="006A7F23">
            <w:pPr>
              <w:tabs>
                <w:tab w:val="left" w:pos="6946"/>
              </w:tabs>
              <w:suppressAutoHyphens/>
              <w:textAlignment w:val="baseline"/>
              <w:rPr>
                <w:rFonts w:eastAsia="Times New Roman"/>
                <w:lang w:eastAsia="ru-RU"/>
              </w:rPr>
            </w:pPr>
            <w:r w:rsidRPr="006470BF">
              <w:t>Деятельность по особой охране и изучению природы</w:t>
            </w:r>
          </w:p>
        </w:tc>
        <w:tc>
          <w:tcPr>
            <w:tcW w:w="4252" w:type="dxa"/>
            <w:tcBorders>
              <w:top w:val="single" w:sz="4" w:space="0" w:color="000000"/>
              <w:left w:val="single" w:sz="4" w:space="0" w:color="000000"/>
              <w:bottom w:val="single" w:sz="4" w:space="0" w:color="000000"/>
              <w:right w:val="single" w:sz="4" w:space="0" w:color="000000"/>
            </w:tcBorders>
          </w:tcPr>
          <w:p w14:paraId="2CB73738" w14:textId="77777777" w:rsidR="006A7F23" w:rsidRPr="006470BF" w:rsidRDefault="006A7F23" w:rsidP="006A7F23">
            <w:pPr>
              <w:autoSpaceDE w:val="0"/>
              <w:autoSpaceDN w:val="0"/>
              <w:adjustRightInd w:val="0"/>
              <w:jc w:val="both"/>
            </w:pPr>
            <w:r w:rsidRPr="006470BF">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BCE20D6" w14:textId="77777777" w:rsidR="006A7F23" w:rsidRPr="006470BF" w:rsidRDefault="006A7F23" w:rsidP="006A7F23">
            <w:pPr>
              <w:autoSpaceDE w:val="0"/>
              <w:autoSpaceDN w:val="0"/>
              <w:adjustRightInd w:val="0"/>
              <w:jc w:val="both"/>
            </w:pPr>
            <w:r w:rsidRPr="006470BF">
              <w:t>Не устанавливаются.</w:t>
            </w:r>
          </w:p>
        </w:tc>
      </w:tr>
      <w:tr w:rsidR="006A7F23" w:rsidRPr="006470BF" w14:paraId="37C645AE" w14:textId="77777777" w:rsidTr="006A7F23">
        <w:trPr>
          <w:trHeight w:val="589"/>
        </w:trPr>
        <w:tc>
          <w:tcPr>
            <w:tcW w:w="1526" w:type="dxa"/>
            <w:tcBorders>
              <w:top w:val="single" w:sz="4" w:space="0" w:color="000000"/>
              <w:left w:val="single" w:sz="4" w:space="0" w:color="000000"/>
              <w:bottom w:val="single" w:sz="4" w:space="0" w:color="000000"/>
              <w:right w:val="single" w:sz="4" w:space="0" w:color="000000"/>
            </w:tcBorders>
          </w:tcPr>
          <w:p w14:paraId="70A3B74F" w14:textId="77777777" w:rsidR="006A7F23" w:rsidRPr="006470BF" w:rsidRDefault="006A7F23" w:rsidP="006A7F23">
            <w:pPr>
              <w:tabs>
                <w:tab w:val="left" w:pos="2520"/>
              </w:tabs>
              <w:jc w:val="center"/>
              <w:rPr>
                <w:b/>
              </w:rPr>
            </w:pPr>
            <w:r w:rsidRPr="006470BF">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3BC3F9E" w14:textId="77777777" w:rsidR="006A7F23" w:rsidRPr="006470BF" w:rsidRDefault="006A7F23" w:rsidP="006A7F23">
            <w:pPr>
              <w:tabs>
                <w:tab w:val="left" w:pos="6946"/>
              </w:tabs>
              <w:suppressAutoHyphens/>
              <w:textAlignment w:val="baseline"/>
            </w:pPr>
            <w:r w:rsidRPr="006470BF">
              <w:t>Охрана природных территорий</w:t>
            </w:r>
          </w:p>
        </w:tc>
        <w:tc>
          <w:tcPr>
            <w:tcW w:w="4252" w:type="dxa"/>
            <w:tcBorders>
              <w:top w:val="single" w:sz="4" w:space="0" w:color="000000"/>
              <w:left w:val="single" w:sz="4" w:space="0" w:color="000000"/>
              <w:bottom w:val="single" w:sz="4" w:space="0" w:color="000000"/>
              <w:right w:val="single" w:sz="4" w:space="0" w:color="000000"/>
            </w:tcBorders>
          </w:tcPr>
          <w:p w14:paraId="77E17C38" w14:textId="77777777" w:rsidR="006A7F23" w:rsidRPr="006470BF" w:rsidRDefault="006A7F23" w:rsidP="006A7F23">
            <w:pPr>
              <w:pStyle w:val="formattext"/>
              <w:spacing w:before="0" w:beforeAutospacing="0" w:after="0" w:afterAutospacing="0"/>
              <w:textAlignment w:val="baseline"/>
            </w:pPr>
            <w:r w:rsidRPr="006470BF">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06758CC" w14:textId="77777777" w:rsidR="006A7F23" w:rsidRPr="006470BF" w:rsidRDefault="006A7F23" w:rsidP="006A7F23">
            <w:r w:rsidRPr="006470BF">
              <w:t>Не устанавливаются.</w:t>
            </w:r>
          </w:p>
        </w:tc>
      </w:tr>
      <w:tr w:rsidR="006A7F23" w:rsidRPr="006470BF" w14:paraId="12355AD8" w14:textId="77777777" w:rsidTr="006A7F23">
        <w:trPr>
          <w:trHeight w:val="589"/>
        </w:trPr>
        <w:tc>
          <w:tcPr>
            <w:tcW w:w="1526" w:type="dxa"/>
            <w:tcBorders>
              <w:top w:val="single" w:sz="4" w:space="0" w:color="000000"/>
              <w:left w:val="single" w:sz="4" w:space="0" w:color="000000"/>
              <w:bottom w:val="single" w:sz="4" w:space="0" w:color="000000"/>
              <w:right w:val="single" w:sz="4" w:space="0" w:color="000000"/>
            </w:tcBorders>
          </w:tcPr>
          <w:p w14:paraId="4C6BE732" w14:textId="77777777" w:rsidR="006A7F23" w:rsidRPr="006470BF" w:rsidRDefault="006A7F23" w:rsidP="006A7F23">
            <w:pPr>
              <w:tabs>
                <w:tab w:val="left" w:pos="2520"/>
              </w:tabs>
              <w:jc w:val="center"/>
              <w:rPr>
                <w:b/>
              </w:rPr>
            </w:pPr>
            <w:r w:rsidRPr="006470BF">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29151D6" w14:textId="77777777" w:rsidR="006A7F23" w:rsidRPr="006470BF" w:rsidRDefault="006A7F23" w:rsidP="006A7F23">
            <w:pPr>
              <w:tabs>
                <w:tab w:val="left" w:pos="6946"/>
              </w:tabs>
              <w:suppressAutoHyphens/>
              <w:textAlignment w:val="baseline"/>
              <w:rPr>
                <w:rFonts w:eastAsia="Times New Roman"/>
                <w:lang w:eastAsia="ru-RU"/>
              </w:rPr>
            </w:pPr>
            <w:r w:rsidRPr="006470BF">
              <w:t>Специальное пользование водными объектами</w:t>
            </w:r>
          </w:p>
        </w:tc>
        <w:tc>
          <w:tcPr>
            <w:tcW w:w="4252" w:type="dxa"/>
            <w:tcBorders>
              <w:top w:val="single" w:sz="4" w:space="0" w:color="000000"/>
              <w:left w:val="single" w:sz="4" w:space="0" w:color="000000"/>
              <w:bottom w:val="single" w:sz="4" w:space="0" w:color="000000"/>
              <w:right w:val="single" w:sz="4" w:space="0" w:color="000000"/>
            </w:tcBorders>
          </w:tcPr>
          <w:p w14:paraId="7BFD756D" w14:textId="77777777" w:rsidR="006A7F23" w:rsidRPr="006470BF" w:rsidRDefault="006A7F23" w:rsidP="006A7F23">
            <w:pPr>
              <w:autoSpaceDE w:val="0"/>
              <w:autoSpaceDN w:val="0"/>
              <w:adjustRightInd w:val="0"/>
              <w:jc w:val="both"/>
            </w:pPr>
            <w:r w:rsidRPr="006470BF">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58ECC03" w14:textId="77777777" w:rsidR="006A7F23" w:rsidRPr="006470BF" w:rsidRDefault="006A7F23" w:rsidP="006A7F23">
            <w:r w:rsidRPr="006470BF">
              <w:t>Не устанавливаются.</w:t>
            </w:r>
          </w:p>
        </w:tc>
      </w:tr>
    </w:tbl>
    <w:p w14:paraId="23EADC73" w14:textId="77777777" w:rsidR="006A7F23" w:rsidRPr="006470BF" w:rsidRDefault="006A7F23" w:rsidP="006A7F23">
      <w:pPr>
        <w:rPr>
          <w:b/>
        </w:rPr>
      </w:pPr>
    </w:p>
    <w:p w14:paraId="0417E24D" w14:textId="77777777" w:rsidR="006A7F23" w:rsidRPr="006470BF" w:rsidRDefault="006A7F23" w:rsidP="006A7F23">
      <w:pPr>
        <w:rPr>
          <w:b/>
        </w:rPr>
      </w:pPr>
      <w:r w:rsidRPr="006470BF">
        <w:rPr>
          <w:b/>
        </w:rPr>
        <w:t>3.2. Условно разрешенные виды и параметры использования земельных участков и объектов капитального строительства - не устанавливаются.</w:t>
      </w:r>
    </w:p>
    <w:p w14:paraId="23515221" w14:textId="77777777" w:rsidR="006A7F23" w:rsidRDefault="006A7F23" w:rsidP="006A7F23">
      <w:pPr>
        <w:rPr>
          <w:b/>
        </w:rPr>
      </w:pPr>
      <w:r w:rsidRPr="006470BF">
        <w:rPr>
          <w:b/>
        </w:rPr>
        <w:t>3.3. Вспомогательные виды и параметры разрешенного использования земельных участков и объектов капитального строительства- не устанавливаются.</w:t>
      </w:r>
    </w:p>
    <w:p w14:paraId="01C891A3" w14:textId="77777777" w:rsidR="008621AD" w:rsidRPr="008621AD" w:rsidRDefault="008621AD" w:rsidP="008621AD">
      <w:pPr>
        <w:pStyle w:val="20"/>
        <w:rPr>
          <w:b w:val="0"/>
          <w:szCs w:val="24"/>
          <w:u w:val="single"/>
        </w:rPr>
      </w:pPr>
      <w:r w:rsidRPr="008621AD">
        <w:rPr>
          <w:b w:val="0"/>
          <w:szCs w:val="24"/>
          <w:u w:val="single"/>
        </w:rPr>
        <w:t>Примечание:</w:t>
      </w:r>
    </w:p>
    <w:p w14:paraId="0687BEEF"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0B48A74"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9305461" w14:textId="77777777" w:rsidR="008765EB" w:rsidRPr="006470BF" w:rsidRDefault="002B5F0B" w:rsidP="008765EB">
      <w:pPr>
        <w:pStyle w:val="20"/>
        <w:rPr>
          <w:szCs w:val="24"/>
        </w:rPr>
      </w:pPr>
      <w:bookmarkStart w:id="152" w:name="_Toc76049276"/>
      <w:r w:rsidRPr="006470BF">
        <w:rPr>
          <w:szCs w:val="24"/>
        </w:rPr>
        <w:t>4</w:t>
      </w:r>
      <w:r w:rsidR="008765EB" w:rsidRPr="006470BF">
        <w:rPr>
          <w:szCs w:val="24"/>
        </w:rPr>
        <w:t>. СН-3 Зона режимных объектов</w:t>
      </w:r>
      <w:bookmarkEnd w:id="152"/>
    </w:p>
    <w:p w14:paraId="5E21EC6F" w14:textId="77777777" w:rsidR="008765EB" w:rsidRPr="006470BF" w:rsidRDefault="008765EB" w:rsidP="008765EB">
      <w:pPr>
        <w:autoSpaceDE w:val="0"/>
        <w:autoSpaceDN w:val="0"/>
        <w:adjustRightInd w:val="0"/>
        <w:ind w:firstLine="709"/>
        <w:jc w:val="both"/>
        <w:rPr>
          <w:rFonts w:eastAsia="Times New Roman" w:cs="Arial"/>
          <w:shd w:val="clear" w:color="auto" w:fill="FFFFFF"/>
          <w:lang w:eastAsia="ru-RU"/>
        </w:rPr>
      </w:pPr>
      <w:r w:rsidRPr="006470BF">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67842BA" w14:textId="77777777" w:rsidR="008765EB" w:rsidRPr="006470BF" w:rsidRDefault="008765EB" w:rsidP="008765EB">
      <w:pPr>
        <w:rPr>
          <w:b/>
        </w:rPr>
      </w:pPr>
    </w:p>
    <w:p w14:paraId="5EA4C2B1" w14:textId="77777777" w:rsidR="008765EB" w:rsidRPr="006470BF" w:rsidRDefault="006A7F23" w:rsidP="008765EB">
      <w:pPr>
        <w:jc w:val="both"/>
        <w:rPr>
          <w:b/>
        </w:rPr>
      </w:pPr>
      <w:r w:rsidRPr="006470BF">
        <w:rPr>
          <w:b/>
        </w:rPr>
        <w:t>4</w:t>
      </w:r>
      <w:r w:rsidR="008765EB" w:rsidRPr="006470BF">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8765EB" w:rsidRPr="006470BF" w14:paraId="35104D4A" w14:textId="77777777" w:rsidTr="0040589E">
        <w:trPr>
          <w:trHeight w:val="589"/>
        </w:trPr>
        <w:tc>
          <w:tcPr>
            <w:tcW w:w="1526" w:type="dxa"/>
            <w:tcBorders>
              <w:top w:val="single" w:sz="4" w:space="0" w:color="000000"/>
              <w:left w:val="single" w:sz="4" w:space="0" w:color="000000"/>
              <w:bottom w:val="single" w:sz="4" w:space="0" w:color="000000"/>
              <w:right w:val="single" w:sz="4" w:space="0" w:color="000000"/>
            </w:tcBorders>
          </w:tcPr>
          <w:p w14:paraId="71CDFA6E" w14:textId="77777777" w:rsidR="008765EB" w:rsidRPr="006470BF" w:rsidRDefault="008765EB" w:rsidP="0040589E">
            <w:pPr>
              <w:tabs>
                <w:tab w:val="left" w:pos="2520"/>
              </w:tabs>
              <w:jc w:val="center"/>
              <w:rPr>
                <w:b/>
              </w:rPr>
            </w:pPr>
            <w:r w:rsidRPr="006470BF">
              <w:rPr>
                <w:b/>
              </w:rPr>
              <w:t>Код вида</w:t>
            </w:r>
          </w:p>
          <w:p w14:paraId="060D5104" w14:textId="77777777" w:rsidR="008765EB" w:rsidRPr="006470BF" w:rsidRDefault="008765EB" w:rsidP="0040589E">
            <w:pPr>
              <w:tabs>
                <w:tab w:val="left" w:pos="2520"/>
              </w:tabs>
              <w:jc w:val="center"/>
              <w:rPr>
                <w:b/>
              </w:rPr>
            </w:pPr>
            <w:r w:rsidRPr="006470BF">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AE17" w14:textId="77777777" w:rsidR="008765EB" w:rsidRPr="006470BF" w:rsidRDefault="008765EB" w:rsidP="0040589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14:paraId="6AC88590" w14:textId="77777777" w:rsidR="008765EB" w:rsidRPr="006470BF" w:rsidRDefault="008765EB" w:rsidP="0040589E">
            <w:pPr>
              <w:tabs>
                <w:tab w:val="left" w:pos="6946"/>
              </w:tabs>
              <w:suppressAutoHyphens/>
              <w:jc w:val="center"/>
              <w:textAlignment w:val="baseline"/>
              <w:rPr>
                <w:rFonts w:eastAsia="Times New Roman"/>
                <w:kern w:val="1"/>
                <w:lang w:eastAsia="hi-IN" w:bidi="hi-IN"/>
              </w:rPr>
            </w:pPr>
            <w:r w:rsidRPr="006470BF">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8E405" w14:textId="77777777" w:rsidR="008765EB" w:rsidRPr="006470BF" w:rsidRDefault="008765EB" w:rsidP="0040589E">
            <w:pPr>
              <w:tabs>
                <w:tab w:val="left" w:pos="2520"/>
              </w:tabs>
              <w:jc w:val="center"/>
              <w:rPr>
                <w:b/>
              </w:rPr>
            </w:pPr>
            <w:r w:rsidRPr="006470BF">
              <w:rPr>
                <w:b/>
              </w:rPr>
              <w:t>Предельные размеры земельных участков и предельные параметры разрешенного строительства</w:t>
            </w:r>
          </w:p>
        </w:tc>
      </w:tr>
      <w:tr w:rsidR="008765EB" w:rsidRPr="006470BF" w14:paraId="550E6B92" w14:textId="77777777" w:rsidTr="0040589E">
        <w:trPr>
          <w:trHeight w:val="589"/>
        </w:trPr>
        <w:tc>
          <w:tcPr>
            <w:tcW w:w="1526" w:type="dxa"/>
            <w:tcBorders>
              <w:top w:val="single" w:sz="4" w:space="0" w:color="000000"/>
              <w:left w:val="single" w:sz="4" w:space="0" w:color="000000"/>
              <w:bottom w:val="single" w:sz="4" w:space="0" w:color="000000"/>
              <w:right w:val="single" w:sz="4" w:space="0" w:color="000000"/>
            </w:tcBorders>
          </w:tcPr>
          <w:p w14:paraId="4D71CF92" w14:textId="77777777" w:rsidR="008765EB" w:rsidRPr="006470BF" w:rsidRDefault="008765EB" w:rsidP="0040589E">
            <w:pPr>
              <w:keepLines/>
              <w:widowControl w:val="0"/>
              <w:jc w:val="center"/>
              <w:rPr>
                <w:b/>
              </w:rPr>
            </w:pPr>
            <w:r w:rsidRPr="006470BF">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34FD04" w14:textId="77777777" w:rsidR="008765EB" w:rsidRPr="006470BF" w:rsidRDefault="008765EB" w:rsidP="0040589E">
            <w:pPr>
              <w:pStyle w:val="afffff5"/>
              <w:rPr>
                <w:rFonts w:ascii="Times New Roman" w:hAnsi="Times New Roman" w:cs="Times New Roman"/>
              </w:rPr>
            </w:pPr>
            <w:r w:rsidRPr="006470BF">
              <w:rPr>
                <w:rFonts w:ascii="Times New Roman" w:hAnsi="Times New Roman" w:cs="Times New Roman"/>
              </w:rPr>
              <w:t>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14:paraId="65DB4849" w14:textId="77777777" w:rsidR="008765EB" w:rsidRPr="006470BF" w:rsidRDefault="008765EB" w:rsidP="0040589E">
            <w:pPr>
              <w:autoSpaceDE w:val="0"/>
              <w:autoSpaceDN w:val="0"/>
              <w:adjustRightInd w:val="0"/>
              <w:jc w:val="both"/>
            </w:pPr>
            <w:r w:rsidRPr="006470BF">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2870FD73" w14:textId="77777777" w:rsidR="008765EB" w:rsidRPr="006470BF" w:rsidRDefault="008765EB" w:rsidP="0040589E">
            <w:pPr>
              <w:jc w:val="both"/>
            </w:pPr>
            <w:r w:rsidRPr="006470BF">
              <w:t xml:space="preserve">- минимальная/максимальная площадь земельных участков – </w:t>
            </w:r>
            <w:r w:rsidRPr="006470BF">
              <w:rPr>
                <w:b/>
              </w:rPr>
              <w:t xml:space="preserve">4/100000 </w:t>
            </w:r>
            <w:r w:rsidRPr="006470BF">
              <w:t>кв.м.;</w:t>
            </w:r>
          </w:p>
          <w:p w14:paraId="11B7F1F5" w14:textId="77777777" w:rsidR="008765EB" w:rsidRPr="006470BF" w:rsidRDefault="008765EB" w:rsidP="0040589E">
            <w:pPr>
              <w:jc w:val="both"/>
              <w:rPr>
                <w:b/>
              </w:rPr>
            </w:pPr>
            <w:r w:rsidRPr="006470BF">
              <w:t xml:space="preserve"> - максимальное количество этажей  – не более </w:t>
            </w:r>
            <w:r w:rsidRPr="006470BF">
              <w:rPr>
                <w:b/>
              </w:rPr>
              <w:t>2 этажей;</w:t>
            </w:r>
          </w:p>
          <w:p w14:paraId="58C9FAED" w14:textId="77777777" w:rsidR="008765EB" w:rsidRPr="006470BF" w:rsidRDefault="008765EB" w:rsidP="0040589E">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22 м;</w:t>
            </w:r>
            <w:r w:rsidRPr="006470BF">
              <w:t xml:space="preserve"> </w:t>
            </w:r>
          </w:p>
          <w:p w14:paraId="57AC3568" w14:textId="77777777" w:rsidR="008765EB" w:rsidRPr="006470BF" w:rsidRDefault="008765EB" w:rsidP="0040589E">
            <w:pPr>
              <w:widowControl w:val="0"/>
              <w:jc w:val="both"/>
              <w:rPr>
                <w:bCs/>
              </w:rPr>
            </w:pPr>
            <w:r w:rsidRPr="006470BF">
              <w:t xml:space="preserve">-минимальные отступы от границ смежных  земельных участков – </w:t>
            </w:r>
            <w:r w:rsidRPr="006470BF">
              <w:rPr>
                <w:b/>
              </w:rPr>
              <w:t>5 м.,</w:t>
            </w:r>
            <w:r w:rsidRPr="006470BF">
              <w:t xml:space="preserve"> от фронтальной границы участка </w:t>
            </w:r>
            <w:r w:rsidRPr="006470BF">
              <w:rPr>
                <w:bCs/>
              </w:rPr>
              <w:t xml:space="preserve">– </w:t>
            </w:r>
            <w:r w:rsidRPr="006470BF">
              <w:rPr>
                <w:b/>
                <w:bCs/>
              </w:rPr>
              <w:t xml:space="preserve">5 м. </w:t>
            </w:r>
            <w:r w:rsidRPr="006470BF">
              <w:rPr>
                <w:bCs/>
              </w:rPr>
              <w:t>(за исключением линейных объектов);</w:t>
            </w:r>
          </w:p>
          <w:p w14:paraId="0489B26C" w14:textId="77777777" w:rsidR="008765EB" w:rsidRPr="006470BF" w:rsidRDefault="008765EB" w:rsidP="0040589E">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r w:rsidRPr="006470BF">
              <w:t>, за исключением линейных объектов;</w:t>
            </w:r>
          </w:p>
          <w:p w14:paraId="318E9255" w14:textId="77777777" w:rsidR="008765EB" w:rsidRPr="006470BF" w:rsidRDefault="008765EB" w:rsidP="0040589E">
            <w:pPr>
              <w:jc w:val="both"/>
            </w:pPr>
            <w:r w:rsidRPr="006470BF">
              <w:t xml:space="preserve">Минимальный процент озеленения </w:t>
            </w:r>
            <w:r w:rsidRPr="006470BF">
              <w:rPr>
                <w:b/>
              </w:rPr>
              <w:t>10%</w:t>
            </w:r>
            <w:r w:rsidRPr="006470BF">
              <w:t xml:space="preserve"> от площади земельного участка, за исключением линейных объектов.</w:t>
            </w:r>
          </w:p>
          <w:p w14:paraId="45908A17" w14:textId="77777777" w:rsidR="008765EB" w:rsidRPr="006470BF" w:rsidRDefault="008765EB" w:rsidP="0040589E">
            <w:pPr>
              <w:jc w:val="both"/>
            </w:pPr>
            <w:r w:rsidRPr="006470BF">
              <w:rPr>
                <w:b/>
              </w:rPr>
              <w:t>Не распространяются на линейные объекты</w:t>
            </w:r>
          </w:p>
        </w:tc>
      </w:tr>
      <w:tr w:rsidR="008765EB" w:rsidRPr="006470BF" w14:paraId="6433BE52" w14:textId="77777777" w:rsidTr="0040589E">
        <w:trPr>
          <w:trHeight w:val="589"/>
        </w:trPr>
        <w:tc>
          <w:tcPr>
            <w:tcW w:w="1526" w:type="dxa"/>
            <w:tcBorders>
              <w:top w:val="single" w:sz="4" w:space="0" w:color="000000"/>
              <w:left w:val="single" w:sz="4" w:space="0" w:color="000000"/>
              <w:bottom w:val="single" w:sz="4" w:space="0" w:color="000000"/>
              <w:right w:val="single" w:sz="4" w:space="0" w:color="000000"/>
            </w:tcBorders>
          </w:tcPr>
          <w:p w14:paraId="2541AA5D" w14:textId="77777777" w:rsidR="008765EB" w:rsidRPr="006470BF" w:rsidRDefault="008765EB" w:rsidP="0040589E">
            <w:pPr>
              <w:keepLines/>
              <w:widowControl w:val="0"/>
              <w:jc w:val="center"/>
              <w:rPr>
                <w:b/>
              </w:rPr>
            </w:pPr>
            <w:r w:rsidRPr="006470BF">
              <w:rPr>
                <w:b/>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3181F5" w14:textId="77777777" w:rsidR="008765EB" w:rsidRPr="006470BF" w:rsidRDefault="008765EB" w:rsidP="0040589E">
            <w:pPr>
              <w:pStyle w:val="afffff5"/>
              <w:rPr>
                <w:rFonts w:ascii="Times New Roman" w:hAnsi="Times New Roman" w:cs="Times New Roman"/>
              </w:rPr>
            </w:pPr>
            <w:r w:rsidRPr="006470BF">
              <w:rPr>
                <w:rFonts w:ascii="Times New Roman" w:hAnsi="Times New Roman" w:cs="Times New Roman"/>
              </w:rPr>
              <w:t>Связь</w:t>
            </w:r>
          </w:p>
        </w:tc>
        <w:tc>
          <w:tcPr>
            <w:tcW w:w="4819" w:type="dxa"/>
            <w:tcBorders>
              <w:top w:val="single" w:sz="4" w:space="0" w:color="000000"/>
              <w:left w:val="single" w:sz="4" w:space="0" w:color="000000"/>
              <w:bottom w:val="single" w:sz="4" w:space="0" w:color="000000"/>
              <w:right w:val="single" w:sz="4" w:space="0" w:color="000000"/>
            </w:tcBorders>
          </w:tcPr>
          <w:p w14:paraId="7D537B7A" w14:textId="77777777" w:rsidR="008765EB" w:rsidRPr="006470BF" w:rsidRDefault="008765EB" w:rsidP="0040589E">
            <w:pPr>
              <w:autoSpaceDE w:val="0"/>
              <w:autoSpaceDN w:val="0"/>
              <w:adjustRightInd w:val="0"/>
              <w:jc w:val="both"/>
            </w:pPr>
            <w:r w:rsidRPr="006470B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470BF">
                <w:t>кодами 3.1.1</w:t>
              </w:r>
            </w:hyperlink>
            <w:r w:rsidRPr="006470BF">
              <w:t xml:space="preserve">, </w:t>
            </w:r>
            <w:hyperlink w:anchor="sub_1323" w:history="1">
              <w:r w:rsidRPr="006470BF">
                <w:t>3.2.3</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6B4F19B" w14:textId="77777777" w:rsidR="008765EB" w:rsidRPr="006470BF" w:rsidRDefault="008765EB" w:rsidP="0040589E">
            <w:pPr>
              <w:jc w:val="both"/>
            </w:pPr>
            <w:r w:rsidRPr="006470BF">
              <w:t>-минимальная/максимальная площадь земельных участков –</w:t>
            </w:r>
            <w:r w:rsidRPr="006470BF">
              <w:rPr>
                <w:b/>
              </w:rPr>
              <w:t>10/5000</w:t>
            </w:r>
            <w:r w:rsidRPr="006470BF">
              <w:t xml:space="preserve"> кв.м.</w:t>
            </w:r>
          </w:p>
          <w:p w14:paraId="66A58B91" w14:textId="77777777" w:rsidR="008765EB" w:rsidRPr="006470BF" w:rsidRDefault="008765EB" w:rsidP="0040589E">
            <w:pPr>
              <w:autoSpaceDE w:val="0"/>
              <w:autoSpaceDN w:val="0"/>
              <w:adjustRightInd w:val="0"/>
              <w:jc w:val="both"/>
            </w:pPr>
            <w:r w:rsidRPr="006470BF">
              <w:t xml:space="preserve">- минимальные отступы от границ участка - </w:t>
            </w:r>
            <w:r w:rsidRPr="006470BF">
              <w:rPr>
                <w:b/>
              </w:rPr>
              <w:t xml:space="preserve">1 м, </w:t>
            </w:r>
            <w:r w:rsidRPr="006470BF">
              <w:t>от красной линии улиц и проездов</w:t>
            </w:r>
            <w:r w:rsidRPr="006470BF">
              <w:rPr>
                <w:b/>
              </w:rPr>
              <w:t>- 5м</w:t>
            </w:r>
            <w:r w:rsidRPr="006470BF">
              <w:t>;</w:t>
            </w:r>
          </w:p>
          <w:p w14:paraId="77E825B8" w14:textId="77777777" w:rsidR="008765EB" w:rsidRPr="006470BF" w:rsidRDefault="008765EB" w:rsidP="0040589E">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90%</w:t>
            </w:r>
            <w:r w:rsidRPr="006470BF">
              <w:t>.</w:t>
            </w:r>
          </w:p>
          <w:p w14:paraId="1FFC0133" w14:textId="77777777" w:rsidR="008765EB" w:rsidRPr="006470BF" w:rsidRDefault="008765EB" w:rsidP="0040589E">
            <w:pPr>
              <w:jc w:val="both"/>
              <w:rPr>
                <w:b/>
              </w:rPr>
            </w:pPr>
            <w:r w:rsidRPr="006470BF">
              <w:t xml:space="preserve">- высота– не более </w:t>
            </w:r>
            <w:r w:rsidRPr="006470BF">
              <w:rPr>
                <w:b/>
              </w:rPr>
              <w:t>124 м.</w:t>
            </w:r>
          </w:p>
          <w:p w14:paraId="21C6D706" w14:textId="77777777" w:rsidR="008765EB" w:rsidRPr="006470BF" w:rsidRDefault="008765EB" w:rsidP="0040589E">
            <w:pPr>
              <w:jc w:val="both"/>
              <w:rPr>
                <w:b/>
              </w:rPr>
            </w:pPr>
            <w:r w:rsidRPr="006470BF">
              <w:rPr>
                <w:b/>
              </w:rPr>
              <w:t>Не распространяются на линейные объекты связи.</w:t>
            </w:r>
          </w:p>
        </w:tc>
      </w:tr>
      <w:tr w:rsidR="008765EB" w:rsidRPr="006470BF" w14:paraId="1DD614C2" w14:textId="77777777" w:rsidTr="0040589E">
        <w:trPr>
          <w:trHeight w:val="589"/>
        </w:trPr>
        <w:tc>
          <w:tcPr>
            <w:tcW w:w="1526" w:type="dxa"/>
            <w:tcBorders>
              <w:top w:val="single" w:sz="4" w:space="0" w:color="000000"/>
              <w:left w:val="single" w:sz="4" w:space="0" w:color="000000"/>
              <w:bottom w:val="single" w:sz="4" w:space="0" w:color="000000"/>
              <w:right w:val="single" w:sz="4" w:space="0" w:color="000000"/>
            </w:tcBorders>
          </w:tcPr>
          <w:p w14:paraId="30193205" w14:textId="77777777" w:rsidR="008765EB" w:rsidRPr="006470BF" w:rsidRDefault="008765EB" w:rsidP="008765EB">
            <w:pPr>
              <w:tabs>
                <w:tab w:val="left" w:pos="2520"/>
              </w:tabs>
              <w:jc w:val="center"/>
              <w:rPr>
                <w:b/>
              </w:rPr>
            </w:pPr>
            <w:r w:rsidRPr="006470BF">
              <w:rPr>
                <w:b/>
              </w:rPr>
              <w:t>8.3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A0C8AD" w14:textId="77777777" w:rsidR="008765EB" w:rsidRPr="006470BF" w:rsidRDefault="008765EB" w:rsidP="008765EB">
            <w:pPr>
              <w:tabs>
                <w:tab w:val="left" w:pos="6946"/>
              </w:tabs>
              <w:suppressAutoHyphens/>
              <w:ind w:firstLine="34"/>
              <w:textAlignment w:val="baseline"/>
              <w:rPr>
                <w:b/>
              </w:rPr>
            </w:pPr>
            <w:r w:rsidRPr="006470BF">
              <w:rPr>
                <w:rFonts w:eastAsia="Times New Roman"/>
              </w:rPr>
              <w:t>Обеспечение внутреннего правопорядка</w:t>
            </w:r>
          </w:p>
        </w:tc>
        <w:tc>
          <w:tcPr>
            <w:tcW w:w="4819" w:type="dxa"/>
            <w:tcBorders>
              <w:top w:val="single" w:sz="4" w:space="0" w:color="000000"/>
              <w:left w:val="single" w:sz="4" w:space="0" w:color="000000"/>
              <w:bottom w:val="single" w:sz="4" w:space="0" w:color="000000"/>
              <w:right w:val="single" w:sz="4" w:space="0" w:color="000000"/>
            </w:tcBorders>
          </w:tcPr>
          <w:p w14:paraId="203F6D0A" w14:textId="77777777" w:rsidR="008765EB" w:rsidRPr="006470BF" w:rsidRDefault="008765EB" w:rsidP="008765EB">
            <w:pPr>
              <w:autoSpaceDE w:val="0"/>
              <w:autoSpaceDN w:val="0"/>
              <w:adjustRightInd w:val="0"/>
              <w:jc w:val="both"/>
            </w:pPr>
            <w:r w:rsidRPr="006470BF">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14:paraId="3C46EA74" w14:textId="77777777" w:rsidR="008765EB" w:rsidRPr="006470BF" w:rsidRDefault="008765EB" w:rsidP="008765EB">
            <w:pPr>
              <w:tabs>
                <w:tab w:val="left" w:pos="6946"/>
              </w:tabs>
              <w:suppressAutoHyphens/>
              <w:textAlignment w:val="baseline"/>
              <w:rPr>
                <w:b/>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79D4B78" w14:textId="77777777" w:rsidR="008765EB" w:rsidRPr="006470BF" w:rsidRDefault="008765EB" w:rsidP="008765EB">
            <w:pPr>
              <w:keepLines/>
              <w:suppressAutoHyphens/>
              <w:overflowPunct w:val="0"/>
              <w:autoSpaceDE w:val="0"/>
              <w:jc w:val="both"/>
              <w:textAlignment w:val="baseline"/>
            </w:pPr>
            <w:r w:rsidRPr="006470BF">
              <w:t xml:space="preserve">- минимальная/максимальная площадь земельного участка   – </w:t>
            </w:r>
            <w:r w:rsidRPr="006470BF">
              <w:rPr>
                <w:b/>
              </w:rPr>
              <w:t>500 /20000</w:t>
            </w:r>
            <w:r w:rsidRPr="006470BF">
              <w:t xml:space="preserve"> кв. м;</w:t>
            </w:r>
          </w:p>
          <w:p w14:paraId="38650094" w14:textId="77777777" w:rsidR="008765EB" w:rsidRPr="006470BF" w:rsidRDefault="008765EB" w:rsidP="008765EB">
            <w:pPr>
              <w:jc w:val="both"/>
              <w:rPr>
                <w:b/>
                <w:bCs/>
              </w:rPr>
            </w:pPr>
            <w:r w:rsidRPr="006470BF">
              <w:t xml:space="preserve">- минимальные отступы от границ смежных  земельных участков – </w:t>
            </w:r>
            <w:r w:rsidRPr="006470BF">
              <w:rPr>
                <w:b/>
              </w:rPr>
              <w:t>3 м.,</w:t>
            </w:r>
            <w:r w:rsidRPr="006470BF">
              <w:t xml:space="preserve"> от фронтальной границы участка </w:t>
            </w:r>
            <w:r w:rsidRPr="006470BF">
              <w:rPr>
                <w:bCs/>
              </w:rPr>
              <w:t xml:space="preserve">– </w:t>
            </w:r>
            <w:r w:rsidRPr="006470BF">
              <w:rPr>
                <w:b/>
                <w:bCs/>
              </w:rPr>
              <w:t xml:space="preserve">5 м.; </w:t>
            </w:r>
          </w:p>
          <w:p w14:paraId="15D3FA45" w14:textId="77777777" w:rsidR="008765EB" w:rsidRPr="006470BF" w:rsidRDefault="008765EB" w:rsidP="008765EB">
            <w:pPr>
              <w:jc w:val="both"/>
            </w:pPr>
            <w:r w:rsidRPr="006470BF">
              <w:t xml:space="preserve">-максимальное количество этажей зданий – </w:t>
            </w:r>
            <w:r w:rsidRPr="006470BF">
              <w:rPr>
                <w:b/>
              </w:rPr>
              <w:t>2 этажа;</w:t>
            </w:r>
            <w:r w:rsidRPr="006470BF">
              <w:t xml:space="preserve"> </w:t>
            </w:r>
          </w:p>
          <w:p w14:paraId="0034EE01" w14:textId="77777777" w:rsidR="008765EB" w:rsidRPr="006470BF" w:rsidRDefault="008765EB" w:rsidP="008765EB">
            <w:pPr>
              <w:jc w:val="both"/>
            </w:pPr>
            <w:r w:rsidRPr="006470BF">
              <w:rPr>
                <w:b/>
              </w:rPr>
              <w:t xml:space="preserve">- </w:t>
            </w:r>
            <w:r w:rsidRPr="006470BF">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6470BF">
              <w:rPr>
                <w:b/>
              </w:rPr>
              <w:t>15 м;</w:t>
            </w:r>
            <w:r w:rsidRPr="006470BF">
              <w:t xml:space="preserve"> </w:t>
            </w:r>
          </w:p>
          <w:p w14:paraId="099B540A" w14:textId="77777777" w:rsidR="008765EB" w:rsidRPr="006470BF" w:rsidRDefault="008765EB" w:rsidP="008765EB">
            <w:pPr>
              <w:autoSpaceDE w:val="0"/>
              <w:autoSpaceDN w:val="0"/>
              <w:adjustRightInd w:val="0"/>
              <w:jc w:val="both"/>
            </w:pPr>
            <w:r w:rsidRPr="006470BF">
              <w:t xml:space="preserve">- максимальный процент застройки в границах земельного участка – </w:t>
            </w:r>
            <w:r w:rsidRPr="006470BF">
              <w:rPr>
                <w:b/>
              </w:rPr>
              <w:t>60%</w:t>
            </w:r>
          </w:p>
          <w:p w14:paraId="26F3B58A" w14:textId="77777777" w:rsidR="00812285" w:rsidRPr="006470BF" w:rsidRDefault="00812285" w:rsidP="00812285">
            <w:r w:rsidRPr="006470BF">
              <w:t>- процент застройки подземной части - не регламентируется</w:t>
            </w:r>
          </w:p>
          <w:p w14:paraId="6E882FEF" w14:textId="77777777" w:rsidR="008765EB" w:rsidRPr="006470BF" w:rsidRDefault="008765EB" w:rsidP="008765EB">
            <w:pPr>
              <w:widowControl w:val="0"/>
              <w:jc w:val="both"/>
            </w:pPr>
            <w:r w:rsidRPr="006470BF">
              <w:t xml:space="preserve">- минимальный процент озеленения </w:t>
            </w:r>
            <w:r w:rsidR="004F4479" w:rsidRPr="006470BF">
              <w:rPr>
                <w:b/>
              </w:rPr>
              <w:t>15</w:t>
            </w:r>
            <w:r w:rsidRPr="006470BF">
              <w:rPr>
                <w:b/>
              </w:rPr>
              <w:t>%</w:t>
            </w:r>
            <w:r w:rsidRPr="006470BF">
              <w:t xml:space="preserve"> от площади земельного участка.</w:t>
            </w:r>
          </w:p>
          <w:p w14:paraId="79A3D959" w14:textId="77777777" w:rsidR="008765EB" w:rsidRPr="006470BF" w:rsidRDefault="008765EB" w:rsidP="008765EB">
            <w:pPr>
              <w:tabs>
                <w:tab w:val="left" w:pos="2520"/>
              </w:tabs>
              <w:rPr>
                <w:b/>
              </w:rPr>
            </w:pPr>
            <w:r w:rsidRPr="006470BF">
              <w:t>Расстояние от зданий (границ участков) организаций обслуживания до пожарных депо 10 м. (15 м. - для депо I типа).</w:t>
            </w:r>
          </w:p>
        </w:tc>
      </w:tr>
    </w:tbl>
    <w:p w14:paraId="38E71FD5" w14:textId="77777777" w:rsidR="0040589E" w:rsidRPr="006470BF" w:rsidRDefault="006A7F23" w:rsidP="0040589E">
      <w:r w:rsidRPr="006470BF">
        <w:rPr>
          <w:b/>
        </w:rPr>
        <w:t>4</w:t>
      </w:r>
      <w:r w:rsidR="0040589E" w:rsidRPr="006470BF">
        <w:rPr>
          <w:b/>
        </w:rPr>
        <w:t xml:space="preserve">.2. Условно разрешенные виды использования земельных участков - </w:t>
      </w:r>
      <w:r w:rsidR="0040589E" w:rsidRPr="006470BF">
        <w:t>не устанавливаются.</w:t>
      </w:r>
    </w:p>
    <w:p w14:paraId="15BD018D" w14:textId="77777777" w:rsidR="0040589E" w:rsidRPr="006470BF" w:rsidRDefault="006A7F23" w:rsidP="0040589E">
      <w:pPr>
        <w:jc w:val="both"/>
        <w:rPr>
          <w:b/>
        </w:rPr>
      </w:pPr>
      <w:r w:rsidRPr="006470BF">
        <w:rPr>
          <w:b/>
        </w:rPr>
        <w:t>4</w:t>
      </w:r>
      <w:r w:rsidR="0040589E" w:rsidRPr="006470BF">
        <w:rPr>
          <w:b/>
        </w:rPr>
        <w:t>.3. Вспомогательные виды и параметры разрешенного использования земельных участков и объектов капитального строительства.</w:t>
      </w:r>
    </w:p>
    <w:p w14:paraId="0EF14987" w14:textId="77777777" w:rsidR="0040589E" w:rsidRPr="006470BF" w:rsidRDefault="0040589E" w:rsidP="0040589E">
      <w:pPr>
        <w:keepLines/>
        <w:widowControl w:val="0"/>
        <w:ind w:firstLine="284"/>
        <w:jc w:val="both"/>
      </w:pPr>
      <w:r w:rsidRPr="006470BF">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40589E" w:rsidRPr="006470BF" w14:paraId="030BAC94" w14:textId="77777777" w:rsidTr="0040589E">
        <w:trPr>
          <w:trHeight w:val="552"/>
        </w:trPr>
        <w:tc>
          <w:tcPr>
            <w:tcW w:w="4219" w:type="dxa"/>
            <w:vAlign w:val="center"/>
          </w:tcPr>
          <w:p w14:paraId="599E8893" w14:textId="77777777" w:rsidR="0040589E" w:rsidRPr="006470BF" w:rsidRDefault="0040589E" w:rsidP="0040589E">
            <w:pPr>
              <w:jc w:val="center"/>
              <w:rPr>
                <w:b/>
              </w:rPr>
            </w:pPr>
            <w:r w:rsidRPr="006470BF">
              <w:rPr>
                <w:b/>
              </w:rPr>
              <w:t>Виды разрешенного использования</w:t>
            </w:r>
          </w:p>
        </w:tc>
        <w:tc>
          <w:tcPr>
            <w:tcW w:w="10348" w:type="dxa"/>
            <w:vAlign w:val="center"/>
          </w:tcPr>
          <w:p w14:paraId="31EA42A6" w14:textId="77777777" w:rsidR="0040589E" w:rsidRPr="006470BF" w:rsidRDefault="0040589E" w:rsidP="0040589E">
            <w:pPr>
              <w:jc w:val="center"/>
              <w:rPr>
                <w:b/>
              </w:rPr>
            </w:pPr>
            <w:r w:rsidRPr="006470BF">
              <w:rPr>
                <w:b/>
              </w:rPr>
              <w:t>Предельные параметры разрешенного строительства</w:t>
            </w:r>
          </w:p>
        </w:tc>
      </w:tr>
      <w:tr w:rsidR="0040589E" w:rsidRPr="006470BF" w14:paraId="5C9244DE" w14:textId="77777777" w:rsidTr="0040589E">
        <w:trPr>
          <w:trHeight w:val="70"/>
        </w:trPr>
        <w:tc>
          <w:tcPr>
            <w:tcW w:w="4219" w:type="dxa"/>
          </w:tcPr>
          <w:p w14:paraId="71E86E2C" w14:textId="77777777" w:rsidR="0040589E" w:rsidRPr="006470BF" w:rsidRDefault="0040589E" w:rsidP="0040589E">
            <w:pPr>
              <w:autoSpaceDE w:val="0"/>
              <w:autoSpaceDN w:val="0"/>
              <w:adjustRightInd w:val="0"/>
              <w:spacing w:before="120"/>
              <w:jc w:val="both"/>
            </w:pPr>
            <w:r w:rsidRPr="006470BF">
              <w:t>Автостоянки для парковки автомобилей посетителей.</w:t>
            </w:r>
          </w:p>
        </w:tc>
        <w:tc>
          <w:tcPr>
            <w:tcW w:w="10348" w:type="dxa"/>
          </w:tcPr>
          <w:p w14:paraId="7CD787F7"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3881AEB" w14:textId="77777777" w:rsidR="0040589E" w:rsidRPr="006470BF" w:rsidRDefault="0040589E" w:rsidP="0040589E">
            <w:pPr>
              <w:autoSpaceDE w:val="0"/>
              <w:autoSpaceDN w:val="0"/>
              <w:adjustRightInd w:val="0"/>
              <w:ind w:firstLine="540"/>
              <w:jc w:val="both"/>
            </w:pPr>
            <w:r w:rsidRPr="006470BF">
              <w:t>Размеры земельных участков автостоянок на одно место должны быть:</w:t>
            </w:r>
          </w:p>
          <w:p w14:paraId="477DA3E1" w14:textId="77777777" w:rsidR="0040589E" w:rsidRPr="006470BF" w:rsidRDefault="0040589E" w:rsidP="0040589E">
            <w:pPr>
              <w:autoSpaceDE w:val="0"/>
              <w:autoSpaceDN w:val="0"/>
              <w:adjustRightInd w:val="0"/>
              <w:ind w:firstLine="540"/>
              <w:jc w:val="both"/>
            </w:pPr>
            <w:r w:rsidRPr="006470BF">
              <w:t>для легковых автомобилей - 25 кв. м;</w:t>
            </w:r>
          </w:p>
          <w:p w14:paraId="3A04C7FB" w14:textId="77777777" w:rsidR="0040589E" w:rsidRPr="006470BF" w:rsidRDefault="0040589E" w:rsidP="0040589E">
            <w:pPr>
              <w:autoSpaceDE w:val="0"/>
              <w:autoSpaceDN w:val="0"/>
              <w:adjustRightInd w:val="0"/>
              <w:ind w:firstLine="540"/>
              <w:jc w:val="both"/>
            </w:pPr>
            <w:r w:rsidRPr="006470BF">
              <w:t>для автобусов - 40 кв. м;</w:t>
            </w:r>
          </w:p>
          <w:p w14:paraId="6478A878" w14:textId="77777777" w:rsidR="0040589E" w:rsidRPr="006470BF" w:rsidRDefault="0040589E" w:rsidP="0040589E">
            <w:pPr>
              <w:autoSpaceDE w:val="0"/>
              <w:autoSpaceDN w:val="0"/>
              <w:adjustRightInd w:val="0"/>
              <w:ind w:firstLine="540"/>
              <w:jc w:val="both"/>
            </w:pPr>
            <w:r w:rsidRPr="006470BF">
              <w:t>для велосипедов - 0,9 кв. м.</w:t>
            </w:r>
          </w:p>
          <w:p w14:paraId="03E3FDF5" w14:textId="77777777" w:rsidR="0040589E" w:rsidRPr="006470BF" w:rsidRDefault="0040589E" w:rsidP="0040589E">
            <w:pPr>
              <w:pStyle w:val="aff9"/>
              <w:jc w:val="both"/>
              <w:rPr>
                <w:rFonts w:eastAsia="SimSun"/>
                <w:szCs w:val="24"/>
                <w:lang w:eastAsia="zh-CN"/>
              </w:rPr>
            </w:pPr>
            <w:r w:rsidRPr="006470BF">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0589E" w:rsidRPr="006470BF" w14:paraId="42A2618B" w14:textId="77777777" w:rsidTr="0040589E">
        <w:trPr>
          <w:trHeight w:val="1078"/>
        </w:trPr>
        <w:tc>
          <w:tcPr>
            <w:tcW w:w="4219" w:type="dxa"/>
          </w:tcPr>
          <w:p w14:paraId="7268E092" w14:textId="77777777" w:rsidR="0040589E" w:rsidRPr="006470BF" w:rsidRDefault="0040589E" w:rsidP="0040589E">
            <w:pPr>
              <w:jc w:val="both"/>
            </w:pPr>
            <w:r w:rsidRPr="006470BF">
              <w:t>Площадки для мусоросборников.</w:t>
            </w:r>
          </w:p>
        </w:tc>
        <w:tc>
          <w:tcPr>
            <w:tcW w:w="10348" w:type="dxa"/>
          </w:tcPr>
          <w:p w14:paraId="3C7C3EC5" w14:textId="77777777" w:rsidR="0040589E" w:rsidRPr="006470BF" w:rsidRDefault="0040589E" w:rsidP="0040589E">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580DD9E" w14:textId="77777777" w:rsidR="0040589E" w:rsidRPr="006470BF" w:rsidRDefault="0040589E" w:rsidP="0040589E">
            <w:pPr>
              <w:jc w:val="both"/>
            </w:pPr>
            <w:r w:rsidRPr="006470BF">
              <w:t>Максимальная площадь земельных участков  – в 3 раза превышающая площадь мусоросборников;</w:t>
            </w:r>
          </w:p>
          <w:p w14:paraId="3BC2A5E7" w14:textId="77777777" w:rsidR="0040589E" w:rsidRPr="006470BF" w:rsidRDefault="0040589E" w:rsidP="0040589E">
            <w:pPr>
              <w:jc w:val="both"/>
            </w:pPr>
            <w:r w:rsidRPr="006470BF">
              <w:t>расстояние от площадок для мусоросборников до производственных и вспомогательных помещений не менее - 30 м.</w:t>
            </w:r>
          </w:p>
          <w:p w14:paraId="35636EE7" w14:textId="77777777" w:rsidR="0040589E" w:rsidRPr="006470BF" w:rsidRDefault="0040589E" w:rsidP="0040589E">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40589E" w:rsidRPr="006470BF" w14:paraId="66710716" w14:textId="77777777" w:rsidTr="0040589E">
        <w:trPr>
          <w:trHeight w:val="1078"/>
        </w:trPr>
        <w:tc>
          <w:tcPr>
            <w:tcW w:w="4219" w:type="dxa"/>
          </w:tcPr>
          <w:p w14:paraId="6A84F23A" w14:textId="77777777" w:rsidR="0040589E" w:rsidRPr="006470BF" w:rsidRDefault="0040589E" w:rsidP="0040589E">
            <w:pPr>
              <w:jc w:val="both"/>
            </w:pPr>
            <w:r w:rsidRPr="006470BF">
              <w:t>Хозяйственные постройки, навесы, беседки</w:t>
            </w:r>
          </w:p>
        </w:tc>
        <w:tc>
          <w:tcPr>
            <w:tcW w:w="10348" w:type="dxa"/>
          </w:tcPr>
          <w:p w14:paraId="094D8805" w14:textId="77777777" w:rsidR="0040589E" w:rsidRPr="006470BF" w:rsidRDefault="0040589E" w:rsidP="0040589E">
            <w:r w:rsidRPr="006470BF">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E67DF56" w14:textId="77777777" w:rsidR="0040589E" w:rsidRPr="006470BF" w:rsidRDefault="0040589E" w:rsidP="0040589E">
            <w:pPr>
              <w:keepLines/>
              <w:overflowPunct w:val="0"/>
              <w:autoSpaceDE w:val="0"/>
              <w:autoSpaceDN w:val="0"/>
              <w:adjustRightInd w:val="0"/>
              <w:jc w:val="both"/>
            </w:pPr>
            <w:r w:rsidRPr="006470BF">
              <w:t>- минимальные отступы от границ участка - 3</w:t>
            </w:r>
            <w:r w:rsidRPr="006470BF">
              <w:rPr>
                <w:b/>
              </w:rPr>
              <w:t xml:space="preserve"> м</w:t>
            </w:r>
            <w:r w:rsidRPr="006470BF">
              <w:t>, от красной линии улиц и проездов</w:t>
            </w:r>
            <w:r w:rsidRPr="006470BF">
              <w:rPr>
                <w:b/>
              </w:rPr>
              <w:t xml:space="preserve"> - 5 м</w:t>
            </w:r>
            <w:r w:rsidRPr="006470BF">
              <w:t>, с учетом соблюдения требований технических регламентов.</w:t>
            </w:r>
          </w:p>
          <w:p w14:paraId="71EFD6EE" w14:textId="77777777" w:rsidR="0040589E" w:rsidRPr="006470BF" w:rsidRDefault="0040589E" w:rsidP="0040589E">
            <w:pPr>
              <w:jc w:val="both"/>
            </w:pPr>
            <w:r w:rsidRPr="006470BF">
              <w:t xml:space="preserve">- максимальное количество надземных этажей – </w:t>
            </w:r>
            <w:r w:rsidRPr="006470BF">
              <w:rPr>
                <w:b/>
              </w:rPr>
              <w:t xml:space="preserve"> 1 этаж</w:t>
            </w:r>
            <w:r w:rsidRPr="006470BF">
              <w:t>;</w:t>
            </w:r>
          </w:p>
          <w:p w14:paraId="19156FDC" w14:textId="77777777" w:rsidR="0040589E" w:rsidRPr="006470BF" w:rsidRDefault="0040589E" w:rsidP="0040589E">
            <w:r w:rsidRPr="006470BF">
              <w:t xml:space="preserve">- высота  объектов – </w:t>
            </w:r>
            <w:r w:rsidRPr="006470BF">
              <w:rPr>
                <w:b/>
              </w:rPr>
              <w:t>до 4 м.</w:t>
            </w:r>
          </w:p>
        </w:tc>
      </w:tr>
      <w:tr w:rsidR="0040589E" w:rsidRPr="006470BF" w14:paraId="2BD0E0DB" w14:textId="77777777" w:rsidTr="0040589E">
        <w:trPr>
          <w:trHeight w:val="360"/>
        </w:trPr>
        <w:tc>
          <w:tcPr>
            <w:tcW w:w="4219" w:type="dxa"/>
          </w:tcPr>
          <w:p w14:paraId="1929D1BA" w14:textId="77777777" w:rsidR="0040589E" w:rsidRPr="006470BF" w:rsidRDefault="0040589E" w:rsidP="0040589E">
            <w:pPr>
              <w:jc w:val="both"/>
            </w:pPr>
            <w:r w:rsidRPr="006470BF">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745F9446" w14:textId="77777777" w:rsidR="0040589E" w:rsidRPr="006470BF" w:rsidRDefault="0040589E" w:rsidP="0040589E">
            <w:pPr>
              <w:jc w:val="both"/>
            </w:pPr>
            <w:r w:rsidRPr="006470BF">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1C83B1E" w14:textId="77777777" w:rsidR="0040589E" w:rsidRPr="006470BF" w:rsidRDefault="0040589E" w:rsidP="0040589E">
            <w:pPr>
              <w:autoSpaceDE w:val="0"/>
              <w:autoSpaceDN w:val="0"/>
              <w:adjustRightInd w:val="0"/>
              <w:ind w:firstLine="709"/>
            </w:pPr>
            <w:r w:rsidRPr="006470BF">
              <w:t>Расстояние от фундаментов зданий и сооружений :</w:t>
            </w:r>
          </w:p>
          <w:p w14:paraId="4990A0C6" w14:textId="77777777" w:rsidR="0040589E" w:rsidRPr="006470BF" w:rsidRDefault="0040589E" w:rsidP="0040589E">
            <w:pPr>
              <w:autoSpaceDE w:val="0"/>
              <w:autoSpaceDN w:val="0"/>
              <w:adjustRightInd w:val="0"/>
              <w:ind w:firstLine="709"/>
            </w:pPr>
            <w:r w:rsidRPr="006470BF">
              <w:t>- водопровод и напорная канализация -5 м,</w:t>
            </w:r>
          </w:p>
          <w:p w14:paraId="4C74B295" w14:textId="77777777" w:rsidR="0040589E" w:rsidRPr="006470BF" w:rsidRDefault="0040589E" w:rsidP="0040589E">
            <w:pPr>
              <w:autoSpaceDE w:val="0"/>
              <w:autoSpaceDN w:val="0"/>
              <w:adjustRightInd w:val="0"/>
              <w:ind w:firstLine="709"/>
            </w:pPr>
            <w:r w:rsidRPr="006470BF">
              <w:t>- самотечная канализация (бытовая и дождевая)-3м.</w:t>
            </w:r>
          </w:p>
          <w:p w14:paraId="33F3D220" w14:textId="77777777" w:rsidR="0040589E" w:rsidRPr="006470BF" w:rsidRDefault="0040589E" w:rsidP="0040589E">
            <w:pPr>
              <w:jc w:val="both"/>
            </w:pPr>
            <w:r w:rsidRPr="006470BF">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074EF320" w14:textId="77777777" w:rsidR="008765EB" w:rsidRPr="006470BF" w:rsidRDefault="008765EB" w:rsidP="00C048BB">
      <w:pPr>
        <w:ind w:firstLine="709"/>
        <w:jc w:val="both"/>
        <w:rPr>
          <w:u w:val="single"/>
        </w:rPr>
      </w:pPr>
    </w:p>
    <w:p w14:paraId="7AD1C3A0" w14:textId="77777777" w:rsidR="008765EB" w:rsidRPr="006470BF" w:rsidRDefault="008765EB" w:rsidP="00C048BB">
      <w:pPr>
        <w:ind w:firstLine="709"/>
        <w:jc w:val="both"/>
        <w:rPr>
          <w:u w:val="single"/>
        </w:rPr>
      </w:pPr>
    </w:p>
    <w:p w14:paraId="5C4AC962" w14:textId="77777777" w:rsidR="000643DA" w:rsidRPr="006470BF" w:rsidRDefault="000643DA" w:rsidP="00C048BB">
      <w:pPr>
        <w:ind w:firstLine="709"/>
        <w:jc w:val="both"/>
        <w:rPr>
          <w:u w:val="single"/>
        </w:rPr>
      </w:pPr>
      <w:r w:rsidRPr="006470BF">
        <w:rPr>
          <w:u w:val="single"/>
        </w:rPr>
        <w:t>Примечание:</w:t>
      </w:r>
    </w:p>
    <w:p w14:paraId="3C1CA2F9" w14:textId="77777777" w:rsidR="008621AD" w:rsidRPr="00A81CDF" w:rsidRDefault="008621AD" w:rsidP="008621AD">
      <w:pPr>
        <w:ind w:firstLine="709"/>
        <w:jc w:val="both"/>
        <w:rPr>
          <w:color w:val="000000"/>
        </w:rPr>
      </w:pPr>
      <w:r w:rsidRPr="00A81CDF">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1A4F34A" w14:textId="77777777" w:rsidR="008621AD" w:rsidRPr="008621AD" w:rsidRDefault="008621AD" w:rsidP="008621AD">
      <w:pPr>
        <w:ind w:firstLine="709"/>
        <w:jc w:val="both"/>
        <w:rPr>
          <w:color w:val="000000"/>
        </w:rPr>
      </w:pPr>
      <w:r w:rsidRPr="00A81CDF">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01626A4" w14:textId="77777777" w:rsidR="000643DA" w:rsidRPr="006470BF" w:rsidRDefault="000643DA" w:rsidP="00C048BB">
      <w:pPr>
        <w:ind w:firstLine="709"/>
        <w:jc w:val="both"/>
      </w:pPr>
      <w:r w:rsidRPr="006470B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0CD5235E" w14:textId="77777777" w:rsidR="000643DA" w:rsidRPr="006470BF" w:rsidRDefault="000643DA" w:rsidP="00C048BB">
      <w:pPr>
        <w:keepLines/>
        <w:suppressAutoHyphens/>
        <w:overflowPunct w:val="0"/>
        <w:autoSpaceDE w:val="0"/>
        <w:autoSpaceDN w:val="0"/>
        <w:adjustRightInd w:val="0"/>
        <w:ind w:firstLine="709"/>
        <w:jc w:val="both"/>
        <w:textAlignment w:val="baseline"/>
      </w:pPr>
      <w:r w:rsidRPr="006470BF">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7BA930E" w14:textId="77777777" w:rsidR="000643DA" w:rsidRPr="006470BF" w:rsidRDefault="000643DA" w:rsidP="00C048BB">
      <w:pPr>
        <w:ind w:firstLine="709"/>
        <w:jc w:val="both"/>
      </w:pPr>
      <w:r w:rsidRPr="006470BF">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7BA86BFB" w14:textId="77777777" w:rsidR="00447FF0" w:rsidRPr="006470BF" w:rsidRDefault="000643DA" w:rsidP="00C048BB">
      <w:pPr>
        <w:ind w:firstLine="709"/>
        <w:jc w:val="both"/>
      </w:pPr>
      <w:r w:rsidRPr="006470BF">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14:paraId="07436B9B" w14:textId="77777777" w:rsidR="00447FF0" w:rsidRPr="006470BF" w:rsidRDefault="00447FF0" w:rsidP="00C048BB">
      <w:pPr>
        <w:ind w:firstLine="709"/>
        <w:jc w:val="both"/>
        <w:sectPr w:rsidR="00447FF0" w:rsidRPr="006470BF" w:rsidSect="00E81061">
          <w:pgSz w:w="16838" w:h="11906" w:orient="landscape" w:code="9"/>
          <w:pgMar w:top="1135" w:right="1103" w:bottom="709" w:left="1134" w:header="851" w:footer="192" w:gutter="0"/>
          <w:cols w:space="708"/>
          <w:docGrid w:linePitch="360"/>
        </w:sectPr>
      </w:pPr>
    </w:p>
    <w:p w14:paraId="4083D0AE" w14:textId="77777777" w:rsidR="00DB4913" w:rsidRPr="006470BF" w:rsidRDefault="002B5F0B" w:rsidP="00DD737B">
      <w:pPr>
        <w:pStyle w:val="20"/>
        <w:rPr>
          <w:szCs w:val="24"/>
        </w:rPr>
      </w:pPr>
      <w:bookmarkStart w:id="153" w:name="_Toc76049277"/>
      <w:r w:rsidRPr="006470BF">
        <w:rPr>
          <w:szCs w:val="24"/>
        </w:rPr>
        <w:t>Статья 46.1</w:t>
      </w:r>
      <w:r w:rsidR="00DB4913" w:rsidRPr="006470BF">
        <w:rPr>
          <w:szCs w:val="24"/>
        </w:rPr>
        <w:t xml:space="preserve">. </w:t>
      </w:r>
      <w:r w:rsidR="00DD737B" w:rsidRPr="006470BF">
        <w:rPr>
          <w:szCs w:val="24"/>
        </w:rPr>
        <w:t>Градостроительные регламенты в отношении земельных участков и объектов капитального строительства, расположенных в пределах  зон территорий водных объектов</w:t>
      </w:r>
      <w:bookmarkEnd w:id="153"/>
      <w:r w:rsidR="00DD737B" w:rsidRPr="006470BF">
        <w:rPr>
          <w:szCs w:val="24"/>
        </w:rPr>
        <w:t xml:space="preserve"> </w:t>
      </w:r>
    </w:p>
    <w:p w14:paraId="1BE985F8" w14:textId="77777777" w:rsidR="00447FF0" w:rsidRPr="006470BF" w:rsidRDefault="00DD737B" w:rsidP="00DD737B">
      <w:pPr>
        <w:pStyle w:val="20"/>
        <w:rPr>
          <w:szCs w:val="24"/>
        </w:rPr>
      </w:pPr>
      <w:bookmarkStart w:id="154" w:name="_Toc76049278"/>
      <w:r w:rsidRPr="006470BF">
        <w:rPr>
          <w:szCs w:val="24"/>
        </w:rPr>
        <w:t xml:space="preserve">1. </w:t>
      </w:r>
      <w:r w:rsidR="00447FF0" w:rsidRPr="006470BF">
        <w:rPr>
          <w:szCs w:val="24"/>
        </w:rPr>
        <w:t xml:space="preserve">А-1 </w:t>
      </w:r>
      <w:r w:rsidRPr="006470BF">
        <w:rPr>
          <w:szCs w:val="24"/>
        </w:rPr>
        <w:t>Зона акваторий</w:t>
      </w:r>
      <w:bookmarkEnd w:id="154"/>
    </w:p>
    <w:p w14:paraId="68C53E01" w14:textId="77777777" w:rsidR="00447FF0" w:rsidRPr="006470BF" w:rsidRDefault="00447FF0" w:rsidP="00447FF0">
      <w:pPr>
        <w:ind w:firstLine="709"/>
        <w:jc w:val="both"/>
        <w:rPr>
          <w:rFonts w:eastAsia="Calibri"/>
          <w:lang w:eastAsia="en-US"/>
        </w:rPr>
      </w:pPr>
      <w:r w:rsidRPr="006470BF">
        <w:rPr>
          <w:rFonts w:eastAsia="Calibri"/>
          <w:lang w:eastAsia="en-US"/>
        </w:rPr>
        <w:t>В соответствии с пунктом 6 статьи 36 Градостроительного Кодекса РФ градостроительные регламенты не устанавливаются для земель, покрытых поверхностными водами.</w:t>
      </w:r>
    </w:p>
    <w:p w14:paraId="71E88E11" w14:textId="77777777" w:rsidR="00447FF0" w:rsidRPr="006470BF" w:rsidRDefault="00447FF0" w:rsidP="00447FF0">
      <w:pPr>
        <w:ind w:firstLine="709"/>
        <w:jc w:val="both"/>
        <w:rPr>
          <w:rFonts w:eastAsia="Calibri"/>
          <w:lang w:eastAsia="en-US"/>
        </w:rPr>
      </w:pPr>
      <w:r w:rsidRPr="006470BF">
        <w:rPr>
          <w:rFonts w:eastAsia="Calibri"/>
          <w:lang w:eastAsia="en-US"/>
        </w:rPr>
        <w:t>Использование земельных участков</w:t>
      </w:r>
      <w:r w:rsidR="00760F6F" w:rsidRPr="006470BF">
        <w:rPr>
          <w:rFonts w:eastAsia="Calibri"/>
          <w:lang w:eastAsia="en-US"/>
        </w:rPr>
        <w:t xml:space="preserve"> в границах зоны А-1 Зона акваторий</w:t>
      </w:r>
      <w:r w:rsidRPr="006470BF">
        <w:rPr>
          <w:rFonts w:eastAsia="Calibri"/>
          <w:lang w:eastAsia="en-US"/>
        </w:rPr>
        <w:t xml:space="preserve">, для которых градостроительные регламенты не устанавливаются, определяется уполномоченными федеральными </w:t>
      </w:r>
      <w:r w:rsidR="00760F6F" w:rsidRPr="006470BF">
        <w:rPr>
          <w:rFonts w:eastAsia="Calibri"/>
          <w:lang w:eastAsia="en-US"/>
        </w:rPr>
        <w:t xml:space="preserve">органами исполнительной власти </w:t>
      </w:r>
      <w:r w:rsidRPr="006470BF">
        <w:rPr>
          <w:rFonts w:eastAsia="Calibri"/>
          <w:lang w:eastAsia="en-US"/>
        </w:rPr>
        <w:t>в соответствии с федеральными законами</w:t>
      </w:r>
      <w:r w:rsidR="00760F6F" w:rsidRPr="006470BF">
        <w:rPr>
          <w:rFonts w:eastAsia="Calibri"/>
          <w:lang w:eastAsia="en-US"/>
        </w:rPr>
        <w:t xml:space="preserve"> и Водным Кодексом РФ</w:t>
      </w:r>
      <w:r w:rsidRPr="006470BF">
        <w:rPr>
          <w:rFonts w:eastAsia="Calibri"/>
          <w:lang w:eastAsia="en-US"/>
        </w:rPr>
        <w:t xml:space="preserve">. </w:t>
      </w:r>
    </w:p>
    <w:p w14:paraId="019F1CFD" w14:textId="77777777" w:rsidR="00447FF0" w:rsidRPr="006470BF" w:rsidRDefault="00760F6F" w:rsidP="00447FF0">
      <w:pPr>
        <w:ind w:firstLine="709"/>
        <w:jc w:val="both"/>
        <w:rPr>
          <w:rFonts w:eastAsia="Calibri"/>
          <w:lang w:eastAsia="en-US"/>
        </w:rPr>
      </w:pPr>
      <w:r w:rsidRPr="006470BF">
        <w:rPr>
          <w:rFonts w:eastAsia="Calibri"/>
          <w:lang w:eastAsia="en-US"/>
        </w:rPr>
        <w:t>В соответствии с пунктом 7 статьи 36 Градостроительного Кодекса РФ и</w:t>
      </w:r>
      <w:r w:rsidR="00447FF0" w:rsidRPr="006470BF">
        <w:rPr>
          <w:rFonts w:eastAsia="Calibri"/>
          <w:lang w:eastAsia="en-US"/>
        </w:rPr>
        <w:t>спользование земель или земельных участков, расположенных в границах особо охраняем</w:t>
      </w:r>
      <w:r w:rsidRPr="006470BF">
        <w:rPr>
          <w:rFonts w:eastAsia="Calibri"/>
          <w:lang w:eastAsia="en-US"/>
        </w:rPr>
        <w:t>ой природной</w:t>
      </w:r>
      <w:r w:rsidR="00447FF0" w:rsidRPr="006470BF">
        <w:rPr>
          <w:rFonts w:eastAsia="Calibri"/>
          <w:lang w:eastAsia="en-US"/>
        </w:rPr>
        <w:t xml:space="preserve"> территори</w:t>
      </w:r>
      <w:r w:rsidRPr="006470BF">
        <w:rPr>
          <w:rFonts w:eastAsia="Calibri"/>
          <w:lang w:eastAsia="en-US"/>
        </w:rPr>
        <w:t>и природный парк "Анапская пересыпь"</w:t>
      </w:r>
      <w:r w:rsidR="00447FF0" w:rsidRPr="006470BF">
        <w:rPr>
          <w:rFonts w:eastAsia="Calibri"/>
          <w:lang w:eastAsia="en-US"/>
        </w:rPr>
        <w:t xml:space="preserve"> (за исключением территорий населенных пунктов, включенных в состав особо охраняемых природных территорий), определяется положением об особо охраняемой природной территории</w:t>
      </w:r>
      <w:r w:rsidRPr="006470BF">
        <w:rPr>
          <w:rFonts w:eastAsia="Calibri"/>
          <w:lang w:eastAsia="en-US"/>
        </w:rPr>
        <w:t>,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r w:rsidR="00447FF0" w:rsidRPr="006470BF">
        <w:rPr>
          <w:rFonts w:eastAsia="Calibri"/>
          <w:lang w:eastAsia="en-US"/>
        </w:rPr>
        <w:t>.</w:t>
      </w:r>
    </w:p>
    <w:p w14:paraId="5027BE4C" w14:textId="77777777" w:rsidR="000643DA" w:rsidRPr="006470BF" w:rsidRDefault="000643DA" w:rsidP="00C048BB">
      <w:pPr>
        <w:ind w:firstLine="709"/>
        <w:jc w:val="both"/>
        <w:rPr>
          <w:rFonts w:eastAsia="Calibri"/>
          <w:lang w:eastAsia="en-US"/>
        </w:rPr>
      </w:pPr>
    </w:p>
    <w:p w14:paraId="1FBC3FC8" w14:textId="77777777" w:rsidR="000643DA" w:rsidRPr="006470BF" w:rsidRDefault="000643DA" w:rsidP="00423AB6">
      <w:pPr>
        <w:rPr>
          <w:rFonts w:eastAsia="Calibri"/>
          <w:lang w:eastAsia="en-US"/>
        </w:rPr>
      </w:pPr>
    </w:p>
    <w:p w14:paraId="13E79641" w14:textId="77777777" w:rsidR="00092D66" w:rsidRPr="006470BF" w:rsidRDefault="00092D66" w:rsidP="00645243">
      <w:pPr>
        <w:framePr w:w="14945" w:h="6385" w:hRule="exact" w:wrap="auto" w:vAnchor="text" w:hAnchor="page" w:x="2817" w:y="2170"/>
        <w:jc w:val="both"/>
        <w:rPr>
          <w:b/>
        </w:rPr>
        <w:sectPr w:rsidR="00092D66" w:rsidRPr="006470BF" w:rsidSect="00E81061">
          <w:pgSz w:w="16838" w:h="11906" w:orient="landscape" w:code="9"/>
          <w:pgMar w:top="1135" w:right="1103" w:bottom="709" w:left="1134" w:header="851" w:footer="192" w:gutter="0"/>
          <w:cols w:space="708"/>
          <w:docGrid w:linePitch="360"/>
        </w:sectPr>
      </w:pPr>
      <w:bookmarkStart w:id="155" w:name="_Toc339439025"/>
      <w:bookmarkStart w:id="156" w:name="_Toc342286063"/>
      <w:bookmarkStart w:id="157" w:name="_Toc342861317"/>
      <w:bookmarkStart w:id="158" w:name="_Toc342861769"/>
      <w:bookmarkEnd w:id="84"/>
      <w:bookmarkEnd w:id="85"/>
      <w:bookmarkEnd w:id="86"/>
      <w:bookmarkEnd w:id="87"/>
    </w:p>
    <w:p w14:paraId="367BF0BD" w14:textId="77777777" w:rsidR="003D049A" w:rsidRPr="006470BF" w:rsidRDefault="003D049A" w:rsidP="00A34517">
      <w:pPr>
        <w:pStyle w:val="20"/>
        <w:rPr>
          <w:szCs w:val="24"/>
        </w:rPr>
      </w:pPr>
      <w:bookmarkStart w:id="159" w:name="_Toc76049279"/>
      <w:bookmarkStart w:id="160" w:name="_Toc531245430"/>
      <w:bookmarkEnd w:id="18"/>
      <w:bookmarkEnd w:id="155"/>
      <w:bookmarkEnd w:id="156"/>
      <w:bookmarkEnd w:id="157"/>
      <w:bookmarkEnd w:id="158"/>
      <w:r w:rsidRPr="006470BF">
        <w:rPr>
          <w:szCs w:val="24"/>
        </w:rPr>
        <w:t>Статья 46.</w:t>
      </w:r>
      <w:r w:rsidR="00AD7DE4" w:rsidRPr="006470BF">
        <w:rPr>
          <w:szCs w:val="24"/>
        </w:rPr>
        <w:t>2</w:t>
      </w:r>
      <w:r w:rsidRPr="006470BF">
        <w:rPr>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9"/>
    </w:p>
    <w:p w14:paraId="4BCF542F" w14:textId="77777777" w:rsidR="003D049A" w:rsidRPr="006470BF" w:rsidRDefault="003D049A" w:rsidP="003D049A">
      <w:pPr>
        <w:ind w:firstLine="709"/>
        <w:jc w:val="both"/>
      </w:pPr>
      <w:r w:rsidRPr="006470BF">
        <w:t>1.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BDD5A86" w14:textId="77777777" w:rsidR="003D049A" w:rsidRPr="006470BF" w:rsidRDefault="003D049A" w:rsidP="003D049A">
      <w:pPr>
        <w:ind w:firstLine="709"/>
        <w:jc w:val="both"/>
      </w:pPr>
      <w:r w:rsidRPr="006470BF">
        <w:t>2. До принятия решения о комплексном развитии территории земельные участки в границах территорий комплексного развития используются в соответствии с градостроительными регламентами, установленными для территориальной зоны, к которой они относятся.</w:t>
      </w:r>
    </w:p>
    <w:p w14:paraId="25E6C383" w14:textId="77777777" w:rsidR="003D049A" w:rsidRPr="006470BF" w:rsidRDefault="003D049A" w:rsidP="003D049A">
      <w:pPr>
        <w:ind w:firstLine="709"/>
        <w:jc w:val="both"/>
      </w:pPr>
      <w:r w:rsidRPr="006470BF">
        <w:t>3. 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20E743BF" w14:textId="77777777" w:rsidR="003D049A" w:rsidRPr="006470BF" w:rsidRDefault="003D049A" w:rsidP="003D049A">
      <w:pPr>
        <w:ind w:firstLine="709"/>
        <w:jc w:val="both"/>
      </w:pPr>
      <w:r w:rsidRPr="006470BF">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BA473E" w:rsidRPr="006470BF">
        <w:t>, принимаются в соответствии с Нормативами градостроительного проектирования Вышестеблиевского сельского поселения Темрюкского района, утвержденными Решением Совета муниципального образования Темрюкский район №350 от 20 октября 2017 года.</w:t>
      </w:r>
    </w:p>
    <w:p w14:paraId="631EB0FB" w14:textId="77777777" w:rsidR="00372735" w:rsidRPr="006470BF" w:rsidRDefault="00372735" w:rsidP="003D049A">
      <w:pPr>
        <w:pStyle w:val="20"/>
        <w:rPr>
          <w:szCs w:val="24"/>
        </w:rPr>
      </w:pPr>
      <w:bookmarkStart w:id="161" w:name="_Toc76049280"/>
      <w:r w:rsidRPr="006470BF">
        <w:rPr>
          <w:szCs w:val="24"/>
        </w:rPr>
        <w:t xml:space="preserve">Статья </w:t>
      </w:r>
      <w:r w:rsidR="007E508E" w:rsidRPr="006470BF">
        <w:rPr>
          <w:szCs w:val="24"/>
        </w:rPr>
        <w:t>4</w:t>
      </w:r>
      <w:r w:rsidR="00741113" w:rsidRPr="006470BF">
        <w:rPr>
          <w:szCs w:val="24"/>
        </w:rPr>
        <w:t>7</w:t>
      </w:r>
      <w:r w:rsidRPr="006470BF">
        <w:rPr>
          <w:szCs w:val="24"/>
        </w:rPr>
        <w:t>. Параметры разрешенного использования земельных участков и иных объектов недвижимости в различных территориальных зонах</w:t>
      </w:r>
      <w:bookmarkEnd w:id="160"/>
      <w:bookmarkEnd w:id="161"/>
    </w:p>
    <w:p w14:paraId="2B7868AC" w14:textId="77777777" w:rsidR="00EC56C8" w:rsidRPr="006470BF" w:rsidRDefault="00AF4BB4" w:rsidP="00423AB6">
      <w:pPr>
        <w:spacing w:before="120" w:after="120"/>
        <w:rPr>
          <w:rFonts w:eastAsia="Times New Roman"/>
          <w:b/>
          <w:lang w:eastAsia="ru-RU"/>
        </w:rPr>
      </w:pPr>
      <w:bookmarkStart w:id="162" w:name="_Toc332875301"/>
      <w:bookmarkStart w:id="163" w:name="_Toc339439137"/>
      <w:bookmarkStart w:id="164" w:name="_Toc342861856"/>
      <w:r w:rsidRPr="006470BF">
        <w:rPr>
          <w:rFonts w:eastAsia="Times New Roman"/>
          <w:b/>
          <w:lang w:eastAsia="ru-RU"/>
        </w:rPr>
        <w:t xml:space="preserve">1. </w:t>
      </w:r>
      <w:r w:rsidR="003A0226" w:rsidRPr="006470BF">
        <w:rPr>
          <w:rFonts w:eastAsia="Times New Roman"/>
          <w:b/>
          <w:lang w:eastAsia="ru-RU"/>
        </w:rPr>
        <w:t>«</w:t>
      </w:r>
      <w:r w:rsidR="00EC56C8" w:rsidRPr="006470BF">
        <w:rPr>
          <w:rFonts w:eastAsia="Times New Roman"/>
          <w:b/>
          <w:lang w:eastAsia="ru-RU"/>
        </w:rPr>
        <w:t>Технический регламент о требованиях пожарной безопасности</w:t>
      </w:r>
      <w:r w:rsidR="003A0226" w:rsidRPr="006470BF">
        <w:rPr>
          <w:rFonts w:eastAsia="Times New Roman"/>
          <w:b/>
          <w:lang w:eastAsia="ru-RU"/>
        </w:rPr>
        <w:t>»</w:t>
      </w:r>
      <w:r w:rsidR="00EC56C8" w:rsidRPr="006470BF">
        <w:rPr>
          <w:rFonts w:eastAsia="Times New Roman"/>
          <w:b/>
          <w:lang w:eastAsia="ru-RU"/>
        </w:rPr>
        <w:t>.</w:t>
      </w:r>
    </w:p>
    <w:p w14:paraId="45546002"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 xml:space="preserve">1.1. Планировка и застройка территорий сельских поселений муниципального образования Темрюкский район должны осуществляться в соответствии с генеральными планами поселений, учитывающими требования пожарной безопасности, установленные Федеральным законом </w:t>
      </w:r>
      <w:r w:rsidR="003A0226" w:rsidRPr="006470BF">
        <w:rPr>
          <w:rFonts w:eastAsia="Times New Roman"/>
          <w:lang w:eastAsia="ru-RU"/>
        </w:rPr>
        <w:br/>
      </w:r>
      <w:r w:rsidRPr="006470BF">
        <w:rPr>
          <w:rFonts w:eastAsia="Times New Roman"/>
          <w:lang w:eastAsia="ru-RU"/>
        </w:rPr>
        <w:t>№</w:t>
      </w:r>
      <w:r w:rsidR="003A0226" w:rsidRPr="006470BF">
        <w:rPr>
          <w:rFonts w:eastAsia="Times New Roman"/>
          <w:lang w:eastAsia="ru-RU"/>
        </w:rPr>
        <w:t xml:space="preserve"> </w:t>
      </w:r>
      <w:r w:rsidRPr="006470BF">
        <w:rPr>
          <w:rFonts w:eastAsia="Times New Roman"/>
          <w:lang w:eastAsia="ru-RU"/>
        </w:rPr>
        <w:t xml:space="preserve">123-ФЗ </w:t>
      </w:r>
      <w:r w:rsidR="003A0226" w:rsidRPr="006470BF">
        <w:rPr>
          <w:rFonts w:eastAsia="Times New Roman"/>
          <w:lang w:eastAsia="ru-RU"/>
        </w:rPr>
        <w:t>«</w:t>
      </w:r>
      <w:r w:rsidRPr="006470BF">
        <w:rPr>
          <w:rFonts w:eastAsia="Times New Roman"/>
          <w:lang w:eastAsia="ru-RU"/>
        </w:rPr>
        <w:t>Технический регламент о требованиях пожарной безопасности</w:t>
      </w:r>
      <w:r w:rsidR="003A0226" w:rsidRPr="006470BF">
        <w:rPr>
          <w:rFonts w:eastAsia="Times New Roman"/>
          <w:lang w:eastAsia="ru-RU"/>
        </w:rPr>
        <w:t>»</w:t>
      </w:r>
      <w:r w:rsidRPr="006470BF">
        <w:rPr>
          <w:rFonts w:eastAsia="Times New Roman"/>
          <w:lang w:eastAsia="ru-RU"/>
        </w:rPr>
        <w:t>.</w:t>
      </w:r>
    </w:p>
    <w:p w14:paraId="50F3F82E" w14:textId="77777777" w:rsidR="00EC56C8" w:rsidRPr="006470BF" w:rsidRDefault="00AF4BB4" w:rsidP="00423AB6">
      <w:pPr>
        <w:spacing w:before="120" w:after="120"/>
        <w:rPr>
          <w:rFonts w:eastAsia="Times New Roman"/>
          <w:b/>
          <w:lang w:eastAsia="ru-RU"/>
        </w:rPr>
      </w:pPr>
      <w:r w:rsidRPr="006470BF">
        <w:rPr>
          <w:rFonts w:eastAsia="Times New Roman"/>
          <w:b/>
          <w:lang w:eastAsia="ru-RU"/>
        </w:rPr>
        <w:t xml:space="preserve">2. </w:t>
      </w:r>
      <w:r w:rsidR="00EC56C8" w:rsidRPr="006470BF">
        <w:rPr>
          <w:rFonts w:eastAsia="Times New Roman"/>
          <w:b/>
          <w:lang w:eastAsia="ru-RU"/>
        </w:rPr>
        <w:t>Обеспечение доступности объектов социальной инфраструктуры для инвалидов и других маломобильных групп населения.</w:t>
      </w:r>
    </w:p>
    <w:p w14:paraId="3A84D32E"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14A656B8"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59.13330.2012, СП 35-101-2001, СП 35-102-2001, СП 31-102-99, СП 35-103-2001, СП 35-104-2001, СП 35-105-2002, СП 35-106-2003, СП 35-107-2003, СП 35-112-2005, СП 35-117-2006, ВСН-62-91*, РДС 35-201-99.</w:t>
      </w:r>
    </w:p>
    <w:p w14:paraId="4C597D80"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14:paraId="20307B3B"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7EF45734"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Проектные решения объектов, доступных для маломобильных групп населения, должны обеспечивать:</w:t>
      </w:r>
    </w:p>
    <w:p w14:paraId="7EC25EBF" w14:textId="77777777" w:rsidR="00EC56C8" w:rsidRPr="006470BF"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6470BF">
        <w:rPr>
          <w:rFonts w:eastAsia="Times New Roman"/>
          <w:lang w:eastAsia="ru-RU"/>
        </w:rPr>
        <w:t>досягаемость мест целевого посещения и беспрепятственность перемещения внутри зданий и сооружений;</w:t>
      </w:r>
    </w:p>
    <w:p w14:paraId="01B9C525" w14:textId="77777777" w:rsidR="00EC56C8" w:rsidRPr="006470BF"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6470BF">
        <w:rPr>
          <w:rFonts w:eastAsia="Times New Roman"/>
          <w:lang w:eastAsia="ru-RU"/>
        </w:rPr>
        <w:t>безопасность путей движения (в том числе эвакуационных), а также мест проживания, обслуживания и приложения труда;</w:t>
      </w:r>
    </w:p>
    <w:p w14:paraId="4ECCC461" w14:textId="77777777" w:rsidR="00EC56C8" w:rsidRPr="006470BF"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6470BF">
        <w:rPr>
          <w:rFonts w:eastAsia="Times New Roman"/>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20968FF7" w14:textId="77777777" w:rsidR="00EC56C8" w:rsidRPr="006470BF"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6470BF">
        <w:rPr>
          <w:rFonts w:eastAsia="Times New Roman"/>
          <w:lang w:eastAsia="ru-RU"/>
        </w:rPr>
        <w:t>удобство и комфорт среды жизнедеятельности.</w:t>
      </w:r>
    </w:p>
    <w:p w14:paraId="4B1DAF3A" w14:textId="77777777" w:rsidR="00EC56C8" w:rsidRPr="006470BF" w:rsidRDefault="00EC56C8" w:rsidP="008C35C7">
      <w:pPr>
        <w:widowControl w:val="0"/>
        <w:ind w:firstLine="709"/>
        <w:contextualSpacing/>
        <w:jc w:val="both"/>
        <w:rPr>
          <w:rFonts w:eastAsia="Times New Roman"/>
          <w:lang w:eastAsia="ru-RU"/>
        </w:rPr>
      </w:pPr>
      <w:r w:rsidRPr="006470BF">
        <w:rPr>
          <w:rFonts w:eastAsia="Times New Roman"/>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4CD81C43" w14:textId="77777777" w:rsidR="00EC56C8" w:rsidRPr="006470BF" w:rsidRDefault="00EC56C8" w:rsidP="008C35C7">
      <w:pPr>
        <w:widowControl w:val="0"/>
        <w:ind w:firstLine="709"/>
        <w:jc w:val="both"/>
        <w:rPr>
          <w:rFonts w:eastAsia="Times New Roman"/>
          <w:b/>
          <w:lang w:eastAsia="ru-RU"/>
        </w:rPr>
      </w:pPr>
      <w:r w:rsidRPr="006470BF">
        <w:rPr>
          <w:rFonts w:eastAsia="Times New Roman"/>
          <w:b/>
          <w:lang w:eastAsia="ru-RU"/>
        </w:rPr>
        <w:t>Требования к зданиям, сооружениям и объектам социальной инфраструктуры</w:t>
      </w:r>
    </w:p>
    <w:p w14:paraId="19C1082A" w14:textId="77777777" w:rsidR="00EC56C8" w:rsidRPr="006470BF" w:rsidRDefault="00EC56C8" w:rsidP="008C35C7">
      <w:pPr>
        <w:widowControl w:val="0"/>
        <w:ind w:firstLine="709"/>
        <w:contextualSpacing/>
        <w:jc w:val="both"/>
        <w:rPr>
          <w:rFonts w:eastAsia="Times New Roman"/>
          <w:lang w:eastAsia="ru-RU"/>
        </w:rPr>
      </w:pPr>
      <w:r w:rsidRPr="006470BF">
        <w:rPr>
          <w:rFonts w:eastAsia="Times New Roman"/>
          <w:lang w:eastAsia="ru-RU"/>
        </w:rPr>
        <w:t>Объекты социальной инфраструктуры должны оснащаться следующими специальными приспособлениями и оборудованием:</w:t>
      </w:r>
    </w:p>
    <w:p w14:paraId="1D62F439"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визуальной и звуковой информацией, включая специальные знаки у строящихся, ремонтируемых объектов;</w:t>
      </w:r>
    </w:p>
    <w:p w14:paraId="783FF4B0"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телефонами-автоматами или иными средствами связи, доступными для инвалидов;</w:t>
      </w:r>
    </w:p>
    <w:p w14:paraId="489AF6CD"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санитарно-гигиеническими помещениями, доступными для инвалидов и других маломобильных групп населения;</w:t>
      </w:r>
    </w:p>
    <w:p w14:paraId="7BFB01D7"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пандусами и поручнями у лестниц при входах в здания;</w:t>
      </w:r>
    </w:p>
    <w:p w14:paraId="6782A078"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пологими спусками у тротуаров в местах наземных переходов улиц, дорог, магистралей и остановок транспорта общего пользования;</w:t>
      </w:r>
    </w:p>
    <w:p w14:paraId="1953161B"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специальными указателями маршрутов движения инвалидов по территории вокзалов, парков и других рекреационных зон;</w:t>
      </w:r>
    </w:p>
    <w:p w14:paraId="2383BC9D"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0FE78C5C"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4100572D" w14:textId="77777777" w:rsidR="00EC56C8" w:rsidRPr="006470BF" w:rsidRDefault="00EC56C8" w:rsidP="008C35C7">
      <w:pPr>
        <w:widowControl w:val="0"/>
        <w:ind w:firstLine="709"/>
        <w:contextualSpacing/>
        <w:jc w:val="both"/>
        <w:rPr>
          <w:rFonts w:eastAsia="Times New Roman"/>
          <w:lang w:eastAsia="ru-RU"/>
        </w:rPr>
      </w:pPr>
      <w:r w:rsidRPr="006470BF">
        <w:rPr>
          <w:rFonts w:eastAsia="Times New Roman"/>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451D2433" w14:textId="77777777" w:rsidR="00EC56C8" w:rsidRPr="006470BF" w:rsidRDefault="00EC56C8" w:rsidP="008C35C7">
      <w:pPr>
        <w:widowControl w:val="0"/>
        <w:ind w:firstLine="709"/>
        <w:contextualSpacing/>
        <w:jc w:val="both"/>
        <w:rPr>
          <w:rFonts w:eastAsia="Times New Roman"/>
          <w:lang w:eastAsia="ru-RU"/>
        </w:rPr>
      </w:pPr>
      <w:r w:rsidRPr="006470BF">
        <w:rPr>
          <w:rFonts w:eastAsia="Times New Roman"/>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0A02A3FA"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2259736E"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CAE12FC"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1D1B2717" w14:textId="77777777" w:rsidR="00EC56C8" w:rsidRPr="006470BF" w:rsidRDefault="00EC56C8" w:rsidP="008C35C7">
      <w:pPr>
        <w:widowControl w:val="0"/>
        <w:numPr>
          <w:ilvl w:val="0"/>
          <w:numId w:val="136"/>
        </w:numPr>
        <w:tabs>
          <w:tab w:val="left" w:pos="993"/>
        </w:tabs>
        <w:ind w:left="0" w:firstLine="709"/>
        <w:contextualSpacing/>
        <w:jc w:val="both"/>
        <w:rPr>
          <w:rFonts w:eastAsia="Times New Roman"/>
          <w:lang w:eastAsia="ru-RU"/>
        </w:rPr>
      </w:pPr>
      <w:r w:rsidRPr="006470BF">
        <w:rPr>
          <w:rFonts w:eastAsia="Times New Roman"/>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35B75328" w14:textId="77777777" w:rsidR="00EC56C8" w:rsidRPr="006470BF" w:rsidRDefault="00EC56C8" w:rsidP="008C35C7">
      <w:pPr>
        <w:widowControl w:val="0"/>
        <w:ind w:firstLine="709"/>
        <w:contextualSpacing/>
        <w:jc w:val="both"/>
        <w:rPr>
          <w:rFonts w:eastAsia="Times New Roman"/>
          <w:lang w:eastAsia="ru-RU"/>
        </w:rPr>
      </w:pPr>
      <w:r w:rsidRPr="006470BF">
        <w:rPr>
          <w:rFonts w:eastAsia="Times New Roman"/>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54FDE90A"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2BE217B9"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Требования к параметрам проездов и проходов, обеспечивающих доступ инвалидов и маломобильных лиц</w:t>
      </w:r>
    </w:p>
    <w:p w14:paraId="1BB4EE0C"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071D1409"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196504D"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7E9341D5"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72517A7E" w14:textId="77777777" w:rsidR="00EC56C8" w:rsidRPr="00C502CB" w:rsidRDefault="00EC56C8" w:rsidP="00423AB6">
      <w:pPr>
        <w:widowControl w:val="0"/>
        <w:ind w:firstLine="709"/>
        <w:contextualSpacing/>
        <w:jc w:val="both"/>
        <w:rPr>
          <w:rFonts w:eastAsia="Times New Roman"/>
          <w:lang w:eastAsia="ru-RU"/>
        </w:rPr>
      </w:pPr>
      <w:r w:rsidRPr="006470BF">
        <w:rPr>
          <w:rFonts w:eastAsia="Times New Roman"/>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3AD531BB"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1FE19373"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Уклоны пути движения для проезда инвалидов на креслах-колясках не должны превышать:</w:t>
      </w:r>
    </w:p>
    <w:p w14:paraId="2BE26551"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продольный - 5 процентов;</w:t>
      </w:r>
    </w:p>
    <w:p w14:paraId="2755934B"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поперечный - 1 - 2 процента.</w:t>
      </w:r>
    </w:p>
    <w:p w14:paraId="190066EF"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3F79ABA0"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Высота бордюров по краям пешеходных путей должна быть не менее 0,05 м.</w:t>
      </w:r>
    </w:p>
    <w:p w14:paraId="39B9F9EF"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EB61360"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1A1223A4"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44EE1548"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CB348AA"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04F795FA"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Лестницы должны дублироваться пандусами, а при необходимости - другими средствами подъема.</w:t>
      </w:r>
    </w:p>
    <w:p w14:paraId="294140CF"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47600663"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9E1DEDA"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792F37B2"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23789416"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63D5E389"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Места парковки оснащаются знаками, применяемыми в международной практике.</w:t>
      </w:r>
    </w:p>
    <w:p w14:paraId="1F86ECEB"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163BA74D"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Площадки и места отдыха следует размещать смежно вне габаритов путей движения мест отдыха и ожидания.</w:t>
      </w:r>
    </w:p>
    <w:p w14:paraId="098DE3BB"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23663D99"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14:paraId="2455E70F"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Следует предусматривать линейную посадку деревьев и кустарников для формирования кромок путей пешеходного движения.</w:t>
      </w:r>
    </w:p>
    <w:p w14:paraId="0E8DE113"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74005956" w14:textId="77777777" w:rsidR="00EC56C8" w:rsidRPr="006470BF" w:rsidRDefault="00EC56C8" w:rsidP="00423AB6">
      <w:pPr>
        <w:widowControl w:val="0"/>
        <w:ind w:firstLine="709"/>
        <w:contextualSpacing/>
        <w:jc w:val="both"/>
        <w:rPr>
          <w:rFonts w:eastAsia="Times New Roman"/>
          <w:lang w:eastAsia="ru-RU"/>
        </w:rPr>
      </w:pPr>
      <w:r w:rsidRPr="006470BF">
        <w:rPr>
          <w:rFonts w:eastAsia="Times New Roman"/>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4C70245D" w14:textId="77777777" w:rsidR="003C0A2C" w:rsidRPr="006470BF" w:rsidRDefault="003C0A2C" w:rsidP="00A34517">
      <w:pPr>
        <w:pStyle w:val="20"/>
        <w:rPr>
          <w:szCs w:val="24"/>
        </w:rPr>
      </w:pPr>
      <w:bookmarkStart w:id="165" w:name="_Toc353466199"/>
      <w:bookmarkStart w:id="166" w:name="_Toc353543299"/>
      <w:bookmarkStart w:id="167" w:name="_Toc353557777"/>
      <w:bookmarkStart w:id="168" w:name="_Toc357004101"/>
      <w:bookmarkStart w:id="169" w:name="_Toc361819825"/>
      <w:bookmarkStart w:id="170" w:name="_Toc369715042"/>
      <w:bookmarkStart w:id="171" w:name="_Toc412129435"/>
      <w:bookmarkStart w:id="172" w:name="_Toc427850026"/>
      <w:bookmarkStart w:id="173" w:name="_Toc433729395"/>
      <w:bookmarkStart w:id="174" w:name="_Toc531245431"/>
      <w:bookmarkStart w:id="175" w:name="_Toc76049281"/>
      <w:r w:rsidRPr="006470BF">
        <w:rPr>
          <w:szCs w:val="24"/>
        </w:rPr>
        <w:t xml:space="preserve">Статья </w:t>
      </w:r>
      <w:r w:rsidR="009263B3" w:rsidRPr="006470BF">
        <w:rPr>
          <w:szCs w:val="24"/>
        </w:rPr>
        <w:t>4</w:t>
      </w:r>
      <w:r w:rsidR="00741113" w:rsidRPr="006470BF">
        <w:rPr>
          <w:szCs w:val="24"/>
        </w:rPr>
        <w:t>8</w:t>
      </w:r>
      <w:r w:rsidRPr="006470BF">
        <w:rPr>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165"/>
      <w:bookmarkEnd w:id="166"/>
      <w:bookmarkEnd w:id="167"/>
      <w:bookmarkEnd w:id="168"/>
      <w:bookmarkEnd w:id="169"/>
      <w:bookmarkEnd w:id="170"/>
      <w:bookmarkEnd w:id="171"/>
      <w:bookmarkEnd w:id="172"/>
      <w:bookmarkEnd w:id="173"/>
      <w:bookmarkEnd w:id="174"/>
      <w:bookmarkEnd w:id="175"/>
    </w:p>
    <w:p w14:paraId="052FE1D3" w14:textId="77777777" w:rsidR="005A15B9" w:rsidRPr="006470BF" w:rsidRDefault="00153012" w:rsidP="005A15B9">
      <w:pPr>
        <w:widowControl w:val="0"/>
        <w:ind w:firstLine="709"/>
        <w:contextualSpacing/>
        <w:jc w:val="both"/>
        <w:rPr>
          <w:rFonts w:eastAsia="Times New Roman"/>
          <w:lang w:eastAsia="ru-RU"/>
        </w:rPr>
      </w:pPr>
      <w:r w:rsidRPr="006470BF">
        <w:rPr>
          <w:rFonts w:eastAsia="Times New Roman"/>
          <w:lang w:eastAsia="ru-RU"/>
        </w:rPr>
        <w:t xml:space="preserve">1. </w:t>
      </w:r>
      <w:r w:rsidR="005A15B9" w:rsidRPr="006470BF">
        <w:rPr>
          <w:rFonts w:eastAsia="Times New Roman"/>
          <w:lang w:eastAsia="ru-RU"/>
        </w:rPr>
        <w:t>На картах настоящих Правил отображаются границы зон с особыми условиями использования территорий</w:t>
      </w:r>
      <w:r w:rsidR="00C547DB" w:rsidRPr="006470BF">
        <w:rPr>
          <w:rFonts w:eastAsia="Times New Roman"/>
          <w:lang w:eastAsia="ru-RU"/>
        </w:rPr>
        <w:t>, границы территорий объектов культурного наследия</w:t>
      </w:r>
      <w:r w:rsidR="005A15B9" w:rsidRPr="006470BF">
        <w:rPr>
          <w:rFonts w:eastAsia="Times New Roman"/>
          <w:lang w:eastAsia="ru-RU"/>
        </w:rPr>
        <w:t>. Указанные границы отображены на отдельных картах, которые являются приложением к правилам землепользования и застройки</w:t>
      </w:r>
      <w:r w:rsidRPr="006470BF">
        <w:rPr>
          <w:rFonts w:eastAsia="Times New Roman"/>
          <w:lang w:eastAsia="ru-RU"/>
        </w:rPr>
        <w:t xml:space="preserve">: </w:t>
      </w:r>
    </w:p>
    <w:p w14:paraId="18F70D8F" w14:textId="77777777" w:rsidR="00153012" w:rsidRPr="006470BF" w:rsidRDefault="00153012" w:rsidP="005A15B9">
      <w:pPr>
        <w:widowControl w:val="0"/>
        <w:ind w:firstLine="709"/>
        <w:contextualSpacing/>
        <w:jc w:val="both"/>
        <w:rPr>
          <w:rFonts w:eastAsia="Times New Roman"/>
          <w:lang w:eastAsia="ru-RU"/>
        </w:rPr>
      </w:pPr>
      <w:r w:rsidRPr="006470BF">
        <w:rPr>
          <w:rFonts w:eastAsia="Times New Roman"/>
          <w:lang w:eastAsia="ru-RU"/>
        </w:rPr>
        <w:t>1) Приложение Н-1 "Зоны охраны объектов культурного наследия"</w:t>
      </w:r>
    </w:p>
    <w:p w14:paraId="58CFD960" w14:textId="77777777" w:rsidR="00153012" w:rsidRPr="006470BF" w:rsidRDefault="00153012" w:rsidP="00153012">
      <w:pPr>
        <w:widowControl w:val="0"/>
        <w:ind w:firstLine="709"/>
        <w:contextualSpacing/>
        <w:jc w:val="both"/>
        <w:rPr>
          <w:rFonts w:eastAsia="Times New Roman"/>
          <w:lang w:eastAsia="ru-RU"/>
        </w:rPr>
      </w:pPr>
      <w:r w:rsidRPr="006470BF">
        <w:rPr>
          <w:rFonts w:eastAsia="Times New Roman"/>
          <w:lang w:eastAsia="ru-RU"/>
        </w:rPr>
        <w:t>2) Приложение Н-2 "Зоны действия ограничений по экологическим условиям"</w:t>
      </w:r>
    </w:p>
    <w:p w14:paraId="38D31B15" w14:textId="77777777" w:rsidR="00153012" w:rsidRPr="006470BF" w:rsidRDefault="00153012" w:rsidP="00153012">
      <w:pPr>
        <w:widowControl w:val="0"/>
        <w:ind w:firstLine="709"/>
        <w:contextualSpacing/>
        <w:jc w:val="both"/>
        <w:rPr>
          <w:rFonts w:eastAsia="Times New Roman"/>
          <w:lang w:eastAsia="ru-RU"/>
        </w:rPr>
      </w:pPr>
      <w:r w:rsidRPr="006470BF">
        <w:rPr>
          <w:rFonts w:eastAsia="Times New Roman"/>
          <w:lang w:eastAsia="ru-RU"/>
        </w:rPr>
        <w:t>3) Приложение Н-3 "Зоны действия ограничений по санитарно-эпидемиологическим условиям</w:t>
      </w:r>
    </w:p>
    <w:p w14:paraId="15C2BAFD" w14:textId="77777777" w:rsidR="00153012" w:rsidRPr="006470BF" w:rsidRDefault="00153012" w:rsidP="00153012">
      <w:pPr>
        <w:widowControl w:val="0"/>
        <w:ind w:firstLine="709"/>
        <w:contextualSpacing/>
        <w:jc w:val="both"/>
        <w:rPr>
          <w:rFonts w:eastAsia="Times New Roman"/>
          <w:lang w:eastAsia="ru-RU"/>
        </w:rPr>
      </w:pPr>
      <w:r w:rsidRPr="006470BF">
        <w:rPr>
          <w:rFonts w:eastAsia="Times New Roman"/>
          <w:lang w:eastAsia="ru-RU"/>
        </w:rPr>
        <w:t>4) Приложение Н-4 "Иные зоны с особыми условиями использования территории"</w:t>
      </w:r>
    </w:p>
    <w:p w14:paraId="6A8C44E3" w14:textId="77777777" w:rsidR="003C0A2C" w:rsidRPr="006470BF" w:rsidRDefault="00153012" w:rsidP="00153012">
      <w:pPr>
        <w:ind w:firstLine="709"/>
        <w:contextualSpacing/>
        <w:jc w:val="both"/>
        <w:rPr>
          <w:rFonts w:eastAsia="Times New Roman"/>
          <w:lang w:eastAsia="ru-RU"/>
        </w:rPr>
      </w:pPr>
      <w:r w:rsidRPr="006470BF">
        <w:rPr>
          <w:rFonts w:eastAsia="Times New Roman"/>
          <w:lang w:eastAsia="ru-RU"/>
        </w:rPr>
        <w:t xml:space="preserve">2. </w:t>
      </w:r>
      <w:r w:rsidR="003C0A2C" w:rsidRPr="006470BF">
        <w:rPr>
          <w:rFonts w:eastAsia="Times New Roman"/>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14:paraId="223BB586" w14:textId="77777777" w:rsidR="00C547DB" w:rsidRPr="006470BF" w:rsidRDefault="00C547DB" w:rsidP="00C547DB">
      <w:pPr>
        <w:pStyle w:val="20"/>
        <w:rPr>
          <w:szCs w:val="24"/>
        </w:rPr>
      </w:pPr>
      <w:bookmarkStart w:id="176" w:name="_Toc76049282"/>
      <w:r w:rsidRPr="006470BF">
        <w:rPr>
          <w:szCs w:val="24"/>
        </w:rPr>
        <w:t>Статья 48.1 Ограничения в использовании земельных участков и объектов капитального строительства по условиям охраны объектов культурного наследия</w:t>
      </w:r>
      <w:bookmarkEnd w:id="176"/>
      <w:r w:rsidRPr="006470BF">
        <w:rPr>
          <w:szCs w:val="24"/>
        </w:rPr>
        <w:t xml:space="preserve"> </w:t>
      </w:r>
    </w:p>
    <w:p w14:paraId="67AF8F39" w14:textId="77777777" w:rsidR="00C547DB" w:rsidRPr="006470BF" w:rsidRDefault="00C547DB" w:rsidP="00423AB6">
      <w:pPr>
        <w:widowControl w:val="0"/>
        <w:ind w:firstLine="720"/>
        <w:jc w:val="both"/>
      </w:pPr>
      <w:r w:rsidRPr="006470BF">
        <w:rPr>
          <w:rFonts w:eastAsia="Times New Roman"/>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hyperlink r:id="rId17" w:history="1">
        <w:r w:rsidRPr="006470BF">
          <w:rPr>
            <w:rFonts w:eastAsia="Times New Roman"/>
            <w:lang w:eastAsia="ru-RU"/>
          </w:rPr>
          <w:t>Федеральным законом "Об объектах культурного наследия (памятниках истории и культуры) народов Российской Федерации"</w:t>
        </w:r>
      </w:hyperlink>
      <w:r w:rsidRPr="006470BF">
        <w:rPr>
          <w:rFonts w:eastAsia="Times New Roman"/>
          <w:lang w:eastAsia="ru-RU"/>
        </w:rPr>
        <w:t>.</w:t>
      </w:r>
      <w:r w:rsidRPr="006470BF">
        <w:t xml:space="preserve"> </w:t>
      </w:r>
    </w:p>
    <w:p w14:paraId="55166ABA" w14:textId="77777777" w:rsidR="00C547DB" w:rsidRPr="006470BF" w:rsidRDefault="00C547DB" w:rsidP="00423AB6">
      <w:pPr>
        <w:widowControl w:val="0"/>
        <w:ind w:firstLine="720"/>
        <w:jc w:val="both"/>
        <w:rPr>
          <w:rFonts w:eastAsia="Times New Roman"/>
          <w:lang w:eastAsia="ru-RU"/>
        </w:rPr>
      </w:pPr>
      <w:r w:rsidRPr="006470BF">
        <w:rPr>
          <w:rFonts w:eastAsia="Times New Roman"/>
          <w:lang w:eastAsia="ru-RU"/>
        </w:rPr>
        <w:t>В случае отсутствия утвержденных границ территории объекта культурного наследия, включенного в реестр, или выявленного объекта культурного наследия территорией таких объектов признается часть земной поверхности, занятая соответствующими объектами.</w:t>
      </w:r>
    </w:p>
    <w:p w14:paraId="5809466C" w14:textId="77777777" w:rsidR="0084166B" w:rsidRPr="006470BF" w:rsidRDefault="00021EC7" w:rsidP="00423AB6">
      <w:pPr>
        <w:widowControl w:val="0"/>
        <w:ind w:firstLine="720"/>
        <w:jc w:val="both"/>
      </w:pPr>
      <w:r w:rsidRPr="006470BF">
        <w:t>В</w:t>
      </w:r>
      <w:r w:rsidR="0084166B" w:rsidRPr="006470BF">
        <w:t xml:space="preserve"> соответствии с Федеральным законом от 25.06.2002 N 73-ФЗ "Об объектах культурного наследия (памятниках истории и культуры</w:t>
      </w:r>
      <w:r w:rsidRPr="006470BF">
        <w:t>) народов Российской Федерации"</w:t>
      </w:r>
      <w:r w:rsidR="0084166B" w:rsidRPr="006470BF">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6DF89CD" w14:textId="77777777" w:rsidR="0084166B" w:rsidRPr="006470BF" w:rsidRDefault="0084166B" w:rsidP="00423AB6">
      <w:pPr>
        <w:widowControl w:val="0"/>
        <w:ind w:firstLine="720"/>
        <w:jc w:val="both"/>
      </w:pPr>
      <w:r w:rsidRPr="006470BF">
        <w:t>Необходимый состав зон охраны объекта культурного наследия определяется проектом зон охраны объекта культурного наследия.</w:t>
      </w:r>
    </w:p>
    <w:p w14:paraId="78B6853D" w14:textId="77777777" w:rsidR="0084166B" w:rsidRPr="006470BF" w:rsidRDefault="0084166B" w:rsidP="00423AB6">
      <w:pPr>
        <w:widowControl w:val="0"/>
        <w:ind w:firstLine="720"/>
        <w:jc w:val="both"/>
      </w:pPr>
      <w:r w:rsidRPr="006470BF">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14:paraId="0D227A76" w14:textId="77777777" w:rsidR="0084166B" w:rsidRPr="006470BF" w:rsidRDefault="0084166B" w:rsidP="00423AB6">
      <w:pPr>
        <w:widowControl w:val="0"/>
        <w:ind w:firstLine="720"/>
        <w:jc w:val="both"/>
      </w:pPr>
      <w:r w:rsidRPr="006470BF">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021EC7" w:rsidRPr="006470BF">
        <w:t>Вышестеблиевского</w:t>
      </w:r>
      <w:r w:rsidRPr="006470BF">
        <w:t xml:space="preserve"> сельского поселения.</w:t>
      </w:r>
    </w:p>
    <w:p w14:paraId="7EC0B9BC" w14:textId="77777777" w:rsidR="0084166B" w:rsidRPr="006470BF" w:rsidRDefault="0084166B" w:rsidP="00423AB6">
      <w:pPr>
        <w:widowControl w:val="0"/>
        <w:ind w:firstLine="720"/>
        <w:jc w:val="both"/>
      </w:pPr>
      <w:r w:rsidRPr="006470BF">
        <w:t xml:space="preserve">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w:t>
      </w:r>
      <w:r w:rsidR="00C547DB" w:rsidRPr="006470BF">
        <w:t>краевым</w:t>
      </w:r>
      <w:r w:rsidRPr="006470BF">
        <w:t xml:space="preserve"> органом охраны памятников.</w:t>
      </w:r>
    </w:p>
    <w:p w14:paraId="42A25C54" w14:textId="77777777" w:rsidR="0084166B" w:rsidRPr="006470BF" w:rsidRDefault="0084166B" w:rsidP="00423AB6">
      <w:pPr>
        <w:widowControl w:val="0"/>
        <w:ind w:firstLine="720"/>
        <w:jc w:val="both"/>
      </w:pPr>
      <w:r w:rsidRPr="006470BF">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границы зон охраны</w:t>
      </w:r>
      <w:r w:rsidR="000F2C2C" w:rsidRPr="006470BF">
        <w:t>.</w:t>
      </w:r>
    </w:p>
    <w:p w14:paraId="69BCE63E" w14:textId="77777777" w:rsidR="0084166B" w:rsidRPr="006470BF" w:rsidRDefault="0084166B" w:rsidP="00423AB6">
      <w:pPr>
        <w:widowControl w:val="0"/>
        <w:ind w:firstLine="720"/>
        <w:jc w:val="both"/>
      </w:pPr>
      <w:r w:rsidRPr="006470BF">
        <w:t xml:space="preserve">В границах зон охраны объекта археологического наследия, установленных ст.11 </w:t>
      </w:r>
      <w:r w:rsidR="00836AA8" w:rsidRPr="006470BF">
        <w:t>Закона Краснодарского края от 23 июля 2015 года N 3223-КЗ</w:t>
      </w:r>
      <w:r w:rsidRPr="006470BF">
        <w:t xml:space="preserve">, до утверждения в установленном порядке границ зон охраны, режимов использования земель </w:t>
      </w:r>
      <w:r w:rsidR="00836AA8" w:rsidRPr="006470BF">
        <w:t xml:space="preserve">и земельных участков, </w:t>
      </w:r>
      <w:r w:rsidRPr="006470BF">
        <w:t xml:space="preserve">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0ED9CFAA" w14:textId="77777777" w:rsidR="0084166B" w:rsidRPr="006470BF" w:rsidRDefault="0084166B" w:rsidP="00423AB6">
      <w:pPr>
        <w:widowControl w:val="0"/>
        <w:ind w:firstLine="720"/>
        <w:jc w:val="both"/>
      </w:pPr>
      <w:r w:rsidRPr="006470BF">
        <w:t xml:space="preserve">При проведении сельскохозяйственных работ в границах зон охраны объекта </w:t>
      </w:r>
      <w:r w:rsidR="00836AA8" w:rsidRPr="006470BF">
        <w:t>культурног</w:t>
      </w:r>
      <w:r w:rsidR="00D27548" w:rsidRPr="006470BF">
        <w:t>о</w:t>
      </w:r>
      <w:r w:rsidRPr="006470BF">
        <w:t xml:space="preserve"> наследия на глубину пахотного горизонта почвы, согласование с краевым органом охраны объектов культурного наследия не требуется.</w:t>
      </w:r>
    </w:p>
    <w:p w14:paraId="550058E4" w14:textId="77777777" w:rsidR="0084166B" w:rsidRPr="006470BF" w:rsidRDefault="0084166B" w:rsidP="001D1B06">
      <w:pPr>
        <w:widowControl w:val="0"/>
        <w:ind w:firstLine="720"/>
        <w:jc w:val="both"/>
      </w:pPr>
      <w:r w:rsidRPr="006470BF">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14:paraId="095EFC25" w14:textId="77777777" w:rsidR="0084166B" w:rsidRPr="006470BF" w:rsidRDefault="0084166B" w:rsidP="00423AB6">
      <w:pPr>
        <w:widowControl w:val="0"/>
        <w:ind w:firstLine="720"/>
        <w:jc w:val="both"/>
        <w:rPr>
          <w:rFonts w:eastAsia="Calibri"/>
          <w:lang w:eastAsia="en-US"/>
        </w:rPr>
      </w:pPr>
      <w:r w:rsidRPr="006470BF">
        <w:t>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BFBDEB3" w14:textId="77777777" w:rsidR="0084166B" w:rsidRPr="006470BF" w:rsidRDefault="0084166B" w:rsidP="00423AB6">
      <w:pPr>
        <w:widowControl w:val="0"/>
        <w:ind w:firstLine="720"/>
        <w:jc w:val="both"/>
      </w:pPr>
      <w:r w:rsidRPr="006470BF">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89B48E7" w14:textId="77777777" w:rsidR="0084166B" w:rsidRPr="006470BF" w:rsidRDefault="0084166B" w:rsidP="00423AB6">
      <w:pPr>
        <w:widowControl w:val="0"/>
        <w:ind w:firstLine="720"/>
        <w:jc w:val="both"/>
      </w:pPr>
      <w:r w:rsidRPr="006470BF">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w:t>
      </w:r>
      <w:r w:rsidR="000F2C2C" w:rsidRPr="006470BF">
        <w:t xml:space="preserve"> ст. 34.1 Федерального закона от 25 июня 2002 № 73-ФЗ</w:t>
      </w:r>
      <w:r w:rsidRPr="006470BF">
        <w:t xml:space="preserve">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8489185" w14:textId="77777777" w:rsidR="0084166B" w:rsidRPr="006470BF" w:rsidRDefault="0084166B" w:rsidP="00423AB6">
      <w:pPr>
        <w:widowControl w:val="0"/>
        <w:ind w:firstLine="720"/>
        <w:jc w:val="both"/>
      </w:pPr>
      <w:r w:rsidRPr="006470BF">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w:t>
      </w:r>
      <w:r w:rsidR="000F2C2C" w:rsidRPr="006470BF">
        <w:t xml:space="preserve"> от 25 июня 2002 № 73-ФЗ</w:t>
      </w:r>
      <w:r w:rsidRPr="006470BF">
        <w:t>.</w:t>
      </w:r>
    </w:p>
    <w:p w14:paraId="43037FB8" w14:textId="77777777" w:rsidR="0084166B" w:rsidRPr="006470BF" w:rsidRDefault="0084166B" w:rsidP="00423AB6">
      <w:pPr>
        <w:widowControl w:val="0"/>
        <w:ind w:firstLine="720"/>
        <w:jc w:val="both"/>
      </w:pPr>
      <w:r w:rsidRPr="006470BF">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78479EF7" w14:textId="77777777" w:rsidR="0084166B" w:rsidRPr="006470BF" w:rsidRDefault="0084166B" w:rsidP="00423AB6">
      <w:pPr>
        <w:widowControl w:val="0"/>
        <w:ind w:firstLine="720"/>
        <w:jc w:val="both"/>
      </w:pPr>
      <w:r w:rsidRPr="006470BF">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6EAA63DC" w14:textId="77777777" w:rsidR="0084166B" w:rsidRPr="006470BF" w:rsidRDefault="0084166B" w:rsidP="00423AB6">
      <w:pPr>
        <w:widowControl w:val="0"/>
        <w:ind w:firstLine="720"/>
        <w:jc w:val="both"/>
      </w:pPr>
      <w:bookmarkStart w:id="177" w:name="P130"/>
      <w:bookmarkEnd w:id="177"/>
      <w:r w:rsidRPr="006470BF">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19C5F220" w14:textId="77777777" w:rsidR="0084166B" w:rsidRPr="006470BF" w:rsidRDefault="0084166B" w:rsidP="00423AB6">
      <w:pPr>
        <w:widowControl w:val="0"/>
        <w:ind w:firstLine="720"/>
        <w:jc w:val="both"/>
      </w:pPr>
      <w:r w:rsidRPr="006470BF">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59E66B33" w14:textId="77777777" w:rsidR="0084166B" w:rsidRPr="006470BF" w:rsidRDefault="0084166B" w:rsidP="00423AB6">
      <w:pPr>
        <w:widowControl w:val="0"/>
        <w:ind w:firstLine="720"/>
        <w:jc w:val="both"/>
      </w:pPr>
      <w:r w:rsidRPr="006470BF">
        <w:t>Рекомендации по эксплуатации и сохранению объекта культурного наследия:</w:t>
      </w:r>
    </w:p>
    <w:p w14:paraId="77AB587E" w14:textId="77777777" w:rsidR="0084166B" w:rsidRPr="006470BF" w:rsidRDefault="0084166B" w:rsidP="00423AB6">
      <w:pPr>
        <w:widowControl w:val="0"/>
        <w:ind w:firstLine="720"/>
        <w:jc w:val="both"/>
      </w:pPr>
      <w:r w:rsidRPr="006470BF">
        <w:t>- экскурсионный показ;</w:t>
      </w:r>
    </w:p>
    <w:p w14:paraId="036ED93B" w14:textId="77777777" w:rsidR="0084166B" w:rsidRPr="006470BF" w:rsidRDefault="0084166B" w:rsidP="00423AB6">
      <w:pPr>
        <w:widowControl w:val="0"/>
        <w:ind w:firstLine="720"/>
        <w:jc w:val="both"/>
      </w:pPr>
      <w:r w:rsidRPr="006470BF">
        <w:t>- своевременное проведение ремонтно-реставрационных работ в целях обеспечения нормального технического состояния памятника;</w:t>
      </w:r>
    </w:p>
    <w:p w14:paraId="4E905EDC" w14:textId="77777777" w:rsidR="0084166B" w:rsidRPr="006470BF" w:rsidRDefault="0084166B" w:rsidP="00423AB6">
      <w:pPr>
        <w:widowControl w:val="0"/>
        <w:ind w:firstLine="720"/>
        <w:jc w:val="both"/>
      </w:pPr>
      <w:r w:rsidRPr="006470BF">
        <w:t>- благоустройство и озеленение территории, не противоречащее сохранности  памятника;</w:t>
      </w:r>
    </w:p>
    <w:p w14:paraId="13940121" w14:textId="77777777" w:rsidR="0084166B" w:rsidRPr="006470BF" w:rsidRDefault="0084166B" w:rsidP="00423AB6">
      <w:pPr>
        <w:widowControl w:val="0"/>
        <w:ind w:firstLine="720"/>
        <w:jc w:val="both"/>
      </w:pPr>
      <w:r w:rsidRPr="006470BF">
        <w:t>- использовать преимущественно по первоначальному назначению;</w:t>
      </w:r>
    </w:p>
    <w:p w14:paraId="2FFC1559" w14:textId="77777777" w:rsidR="0084166B" w:rsidRPr="006470BF" w:rsidRDefault="0084166B" w:rsidP="00423AB6">
      <w:pPr>
        <w:widowControl w:val="0"/>
        <w:ind w:firstLine="720"/>
        <w:jc w:val="both"/>
      </w:pPr>
      <w:r w:rsidRPr="006470BF">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74CBC04F" w14:textId="77777777" w:rsidR="00D27548" w:rsidRPr="006470BF" w:rsidRDefault="00D27548" w:rsidP="00D27548">
      <w:pPr>
        <w:pStyle w:val="20"/>
        <w:rPr>
          <w:szCs w:val="24"/>
        </w:rPr>
      </w:pPr>
      <w:bookmarkStart w:id="178" w:name="_Toc76049283"/>
      <w:r w:rsidRPr="006470BF">
        <w:rPr>
          <w:szCs w:val="24"/>
        </w:rPr>
        <w:t>Статья 48.2 Ограничения в использовании земельных участков и объектов капитального строительства в зонах действия ограничений по экологическим условиям.</w:t>
      </w:r>
      <w:bookmarkEnd w:id="178"/>
      <w:r w:rsidRPr="006470BF">
        <w:rPr>
          <w:szCs w:val="24"/>
        </w:rPr>
        <w:t xml:space="preserve"> </w:t>
      </w:r>
    </w:p>
    <w:p w14:paraId="479D93C1" w14:textId="77777777" w:rsidR="0053685F" w:rsidRPr="006470BF" w:rsidRDefault="00D27548" w:rsidP="00423AB6">
      <w:pPr>
        <w:widowControl w:val="0"/>
        <w:overflowPunct w:val="0"/>
        <w:autoSpaceDE w:val="0"/>
        <w:ind w:firstLine="720"/>
        <w:jc w:val="both"/>
        <w:rPr>
          <w:rFonts w:eastAsia="Times New Roman"/>
          <w:bCs/>
          <w:lang w:eastAsia="ar-SA"/>
        </w:rPr>
      </w:pPr>
      <w:r w:rsidRPr="006470BF">
        <w:rPr>
          <w:rFonts w:eastAsia="Times New Roman"/>
          <w:bCs/>
          <w:lang w:eastAsia="ar-SA"/>
        </w:rPr>
        <w:t xml:space="preserve">1. </w:t>
      </w:r>
      <w:r w:rsidR="0053685F" w:rsidRPr="006470BF">
        <w:rPr>
          <w:rFonts w:eastAsia="Times New Roman"/>
          <w:bCs/>
          <w:lang w:eastAsia="ar-SA"/>
        </w:rPr>
        <w:t xml:space="preserve">Ограничения использования земельных участков и иных объектов недвижимости, расположенных </w:t>
      </w:r>
      <w:r w:rsidRPr="006470BF">
        <w:t>в зонах действия ограничений по экологическим условиям,</w:t>
      </w:r>
      <w:r w:rsidR="0053685F" w:rsidRPr="006470BF">
        <w:rPr>
          <w:rFonts w:eastAsia="Times New Roman"/>
          <w:bCs/>
          <w:lang w:eastAsia="ar-SA"/>
        </w:rPr>
        <w:t xml:space="preserve"> установлены следующими нормативными правовыми актами:</w:t>
      </w:r>
    </w:p>
    <w:p w14:paraId="033A331A" w14:textId="77777777" w:rsidR="0053685F" w:rsidRPr="006470BF" w:rsidRDefault="0053685F" w:rsidP="00423AB6">
      <w:pPr>
        <w:widowControl w:val="0"/>
        <w:numPr>
          <w:ilvl w:val="0"/>
          <w:numId w:val="139"/>
        </w:numPr>
        <w:tabs>
          <w:tab w:val="left" w:pos="1191"/>
        </w:tabs>
        <w:ind w:hanging="28"/>
        <w:jc w:val="both"/>
        <w:rPr>
          <w:rFonts w:eastAsia="Calibri"/>
          <w:lang w:eastAsia="en-US"/>
        </w:rPr>
      </w:pPr>
      <w:r w:rsidRPr="006470BF">
        <w:rPr>
          <w:rFonts w:eastAsia="Calibri"/>
          <w:lang w:eastAsia="en-US"/>
        </w:rPr>
        <w:t>Федеральный закон от 10 января 2002 года № 7-ФЗ «Об охране окружающей среды»;</w:t>
      </w:r>
    </w:p>
    <w:p w14:paraId="6AC713B5" w14:textId="77777777" w:rsidR="0053685F" w:rsidRPr="006470BF" w:rsidRDefault="0053685F" w:rsidP="00423AB6">
      <w:pPr>
        <w:widowControl w:val="0"/>
        <w:numPr>
          <w:ilvl w:val="0"/>
          <w:numId w:val="139"/>
        </w:numPr>
        <w:tabs>
          <w:tab w:val="left" w:pos="1191"/>
        </w:tabs>
        <w:ind w:hanging="28"/>
        <w:jc w:val="both"/>
        <w:rPr>
          <w:rFonts w:eastAsia="Calibri"/>
          <w:lang w:eastAsia="en-US"/>
        </w:rPr>
      </w:pPr>
      <w:r w:rsidRPr="006470BF">
        <w:rPr>
          <w:rFonts w:eastAsia="Calibri"/>
          <w:lang w:eastAsia="en-US"/>
        </w:rPr>
        <w:t>Водный кодекс Российской Федерации от 3 июня 2006 года № 74-ФЗ;</w:t>
      </w:r>
    </w:p>
    <w:p w14:paraId="724BE77C" w14:textId="77777777" w:rsidR="0053685F" w:rsidRPr="006470BF" w:rsidRDefault="0053685F" w:rsidP="00423AB6">
      <w:pPr>
        <w:widowControl w:val="0"/>
        <w:numPr>
          <w:ilvl w:val="0"/>
          <w:numId w:val="139"/>
        </w:numPr>
        <w:tabs>
          <w:tab w:val="left" w:pos="1191"/>
        </w:tabs>
        <w:ind w:hanging="28"/>
        <w:jc w:val="both"/>
        <w:rPr>
          <w:rFonts w:eastAsia="Calibri"/>
          <w:lang w:eastAsia="en-US"/>
        </w:rPr>
      </w:pPr>
      <w:r w:rsidRPr="006470BF">
        <w:rPr>
          <w:rFonts w:eastAsia="Calibri"/>
          <w:lang w:eastAsia="en-US"/>
        </w:rPr>
        <w:t>Федеральный закон от 14 марта 1995 года № 33-ФЗ «Об особо охраняемых природных территориях»;</w:t>
      </w:r>
    </w:p>
    <w:p w14:paraId="64FC83FE" w14:textId="77777777" w:rsidR="00F1603B" w:rsidRPr="006470BF" w:rsidRDefault="00F1603B" w:rsidP="00423AB6">
      <w:pPr>
        <w:pStyle w:val="aff4"/>
        <w:widowControl w:val="0"/>
        <w:numPr>
          <w:ilvl w:val="0"/>
          <w:numId w:val="139"/>
        </w:numPr>
        <w:tabs>
          <w:tab w:val="left" w:pos="1191"/>
        </w:tabs>
        <w:jc w:val="both"/>
      </w:pPr>
      <w:r w:rsidRPr="006470BF">
        <w:t>Постановление Совета Министров РСФСР от 30 января 1985 г. № 45 "Об установлении границ и режима округа санитарной охраны курорта Анапа в Краснодарском крае". Постановление Правительства Российской Федерации от 22 октября 2012 № 1087 «О частичном изменении Постановления Совета Министров РСФСР от 30 января 1985 года № 45.</w:t>
      </w:r>
    </w:p>
    <w:p w14:paraId="4660A288" w14:textId="77777777" w:rsidR="0053685F" w:rsidRPr="006470BF" w:rsidRDefault="0053685F" w:rsidP="00423AB6">
      <w:pPr>
        <w:widowControl w:val="0"/>
        <w:numPr>
          <w:ilvl w:val="0"/>
          <w:numId w:val="139"/>
        </w:numPr>
        <w:tabs>
          <w:tab w:val="clear" w:pos="737"/>
          <w:tab w:val="left" w:pos="1191"/>
        </w:tabs>
        <w:ind w:left="142" w:firstLine="567"/>
        <w:jc w:val="both"/>
        <w:rPr>
          <w:rFonts w:eastAsia="Calibri"/>
          <w:lang w:eastAsia="en-US"/>
        </w:rPr>
      </w:pPr>
      <w:r w:rsidRPr="006470BF">
        <w:rPr>
          <w:rFonts w:eastAsia="Calibri"/>
          <w:lang w:eastAsia="en-US"/>
        </w:rPr>
        <w:t xml:space="preserve">Постановление администрации (губернатора) Краснодарского края от </w:t>
      </w:r>
      <w:r w:rsidR="009263B3" w:rsidRPr="006470BF">
        <w:rPr>
          <w:rFonts w:eastAsia="Calibri"/>
          <w:lang w:eastAsia="en-US"/>
        </w:rPr>
        <w:t xml:space="preserve">                     </w:t>
      </w:r>
      <w:r w:rsidRPr="006470BF">
        <w:rPr>
          <w:rFonts w:eastAsia="Calibri"/>
          <w:lang w:eastAsia="en-US"/>
        </w:rPr>
        <w:t>24 декабря 2012 года № 1597 «Об утверждении границ и режима округа горно-санитарной охраны курортов местного значения Темрюкского района в Краснодарском крае»</w:t>
      </w:r>
      <w:r w:rsidR="00E619B8" w:rsidRPr="006470BF">
        <w:rPr>
          <w:rFonts w:eastAsia="Calibri"/>
          <w:lang w:eastAsia="en-US"/>
        </w:rPr>
        <w:t xml:space="preserve"> с учетом Внесения изменений утвержденных Постановлением главы администрации (Губернатора) Краснодарского края</w:t>
      </w:r>
      <w:r w:rsidR="00D12232" w:rsidRPr="006470BF">
        <w:rPr>
          <w:rFonts w:eastAsia="Calibri"/>
          <w:lang w:eastAsia="en-US"/>
        </w:rPr>
        <w:t xml:space="preserve"> от 23.08.2016 №636</w:t>
      </w:r>
      <w:r w:rsidRPr="006470BF">
        <w:rPr>
          <w:rFonts w:eastAsia="Calibri"/>
          <w:lang w:eastAsia="en-US"/>
        </w:rPr>
        <w:t>;</w:t>
      </w:r>
    </w:p>
    <w:p w14:paraId="04480D88" w14:textId="77777777" w:rsidR="000F2C2C" w:rsidRPr="006470BF" w:rsidRDefault="000F2C2C" w:rsidP="00D27548">
      <w:pPr>
        <w:widowControl w:val="0"/>
        <w:numPr>
          <w:ilvl w:val="0"/>
          <w:numId w:val="139"/>
        </w:numPr>
        <w:tabs>
          <w:tab w:val="clear" w:pos="737"/>
          <w:tab w:val="num" w:pos="0"/>
          <w:tab w:val="left" w:pos="1191"/>
        </w:tabs>
        <w:ind w:left="142" w:firstLine="567"/>
        <w:jc w:val="both"/>
        <w:rPr>
          <w:rFonts w:eastAsia="Calibri"/>
          <w:lang w:eastAsia="en-US"/>
        </w:rPr>
      </w:pPr>
      <w:r w:rsidRPr="006470BF">
        <w:rPr>
          <w:rFonts w:eastAsia="Calibri"/>
          <w:lang w:eastAsia="en-US"/>
        </w:rPr>
        <w:t>Постановление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p>
    <w:p w14:paraId="5B3BD0E1" w14:textId="77777777" w:rsidR="00BD3A62" w:rsidRPr="006470BF" w:rsidRDefault="00D27548" w:rsidP="00361303">
      <w:pPr>
        <w:widowControl w:val="0"/>
        <w:tabs>
          <w:tab w:val="left" w:pos="993"/>
        </w:tabs>
        <w:ind w:firstLine="709"/>
        <w:jc w:val="both"/>
        <w:rPr>
          <w:rFonts w:eastAsia="Calibri"/>
          <w:b/>
          <w:lang w:eastAsia="en-US"/>
        </w:rPr>
      </w:pPr>
      <w:r w:rsidRPr="006470BF">
        <w:rPr>
          <w:rFonts w:eastAsia="Calibri"/>
          <w:b/>
          <w:lang w:eastAsia="en-US"/>
        </w:rPr>
        <w:t xml:space="preserve">2. </w:t>
      </w:r>
      <w:r w:rsidR="00BD3A62" w:rsidRPr="006470BF">
        <w:rPr>
          <w:rFonts w:eastAsia="Calibri"/>
          <w:b/>
          <w:lang w:eastAsia="en-US"/>
        </w:rPr>
        <w:t>Водоохранные зоны и прибрежные защитные полосы.</w:t>
      </w:r>
    </w:p>
    <w:p w14:paraId="20C9239A" w14:textId="77777777" w:rsidR="00361303" w:rsidRPr="006470BF" w:rsidRDefault="0053685F" w:rsidP="00361303">
      <w:pPr>
        <w:widowControl w:val="0"/>
        <w:tabs>
          <w:tab w:val="left" w:pos="993"/>
        </w:tabs>
        <w:ind w:firstLine="709"/>
        <w:jc w:val="both"/>
        <w:rPr>
          <w:rFonts w:eastAsia="Calibri"/>
          <w:lang w:eastAsia="en-US"/>
        </w:rPr>
      </w:pPr>
      <w:r w:rsidRPr="006470BF">
        <w:rPr>
          <w:rFonts w:eastAsia="Calibri"/>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F6798F2" w14:textId="77777777" w:rsidR="00361303" w:rsidRPr="006470BF" w:rsidRDefault="0053685F" w:rsidP="00361303">
      <w:pPr>
        <w:widowControl w:val="0"/>
        <w:tabs>
          <w:tab w:val="left" w:pos="993"/>
        </w:tabs>
        <w:ind w:firstLine="709"/>
        <w:jc w:val="both"/>
        <w:rPr>
          <w:rFonts w:eastAsia="Calibri"/>
          <w:lang w:eastAsia="en-US"/>
        </w:rPr>
      </w:pPr>
      <w:r w:rsidRPr="006470BF">
        <w:rPr>
          <w:rFonts w:eastAsia="Calibri"/>
          <w:lang w:eastAsia="en-US"/>
        </w:rPr>
        <w:t>В границах водоохранных зон устанавливаются прибрежные защитные полосы, на территориях которых вводятся дополнительные ограничения хо</w:t>
      </w:r>
      <w:r w:rsidR="00361303" w:rsidRPr="006470BF">
        <w:rPr>
          <w:rFonts w:eastAsia="Calibri"/>
          <w:lang w:eastAsia="en-US"/>
        </w:rPr>
        <w:t>зяйственной и иной деятельности.</w:t>
      </w:r>
    </w:p>
    <w:p w14:paraId="24635920" w14:textId="77777777" w:rsidR="0053685F" w:rsidRPr="006470BF" w:rsidRDefault="0053685F" w:rsidP="00361303">
      <w:pPr>
        <w:widowControl w:val="0"/>
        <w:tabs>
          <w:tab w:val="left" w:pos="709"/>
          <w:tab w:val="left" w:pos="1134"/>
        </w:tabs>
        <w:ind w:left="709"/>
        <w:jc w:val="both"/>
        <w:rPr>
          <w:rFonts w:eastAsia="Calibri"/>
          <w:lang w:eastAsia="en-US"/>
        </w:rPr>
      </w:pPr>
      <w:r w:rsidRPr="006470BF">
        <w:rPr>
          <w:rFonts w:eastAsia="Calibri"/>
          <w:lang w:eastAsia="en-US"/>
        </w:rPr>
        <w:t>В границах водоохранных зон запрещаются:</w:t>
      </w:r>
    </w:p>
    <w:p w14:paraId="125EF8F8" w14:textId="77777777" w:rsidR="0053685F" w:rsidRPr="006470BF" w:rsidRDefault="0053685F" w:rsidP="00423AB6">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использование сточных вод в целях регулирования плодородия почв;</w:t>
      </w:r>
    </w:p>
    <w:p w14:paraId="6081FB7D" w14:textId="77777777" w:rsidR="0053685F" w:rsidRPr="006470BF" w:rsidRDefault="0053685F" w:rsidP="00423AB6">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599C97E" w14:textId="77777777" w:rsidR="0053685F" w:rsidRPr="006470BF" w:rsidRDefault="0053685F" w:rsidP="00423AB6">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осуществление авиационных мер по борьбе с вредными организмами;</w:t>
      </w:r>
    </w:p>
    <w:p w14:paraId="27D3D3DF" w14:textId="77777777" w:rsidR="0053685F" w:rsidRPr="006470BF" w:rsidRDefault="0053685F" w:rsidP="00423AB6">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473D779" w14:textId="77777777" w:rsidR="00361303" w:rsidRPr="006470BF" w:rsidRDefault="00361303" w:rsidP="00423AB6">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B1DFF0B" w14:textId="77777777" w:rsidR="0053685F" w:rsidRPr="006470BF" w:rsidRDefault="00361303" w:rsidP="00423AB6">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0053685F" w:rsidRPr="006470BF">
        <w:rPr>
          <w:rFonts w:eastAsia="Calibri"/>
          <w:lang w:eastAsia="en-US"/>
        </w:rPr>
        <w:t>;</w:t>
      </w:r>
    </w:p>
    <w:p w14:paraId="78CE2AC6" w14:textId="77777777" w:rsidR="0053685F" w:rsidRPr="006470BF" w:rsidRDefault="0053685F" w:rsidP="00423AB6">
      <w:pPr>
        <w:widowControl w:val="0"/>
        <w:numPr>
          <w:ilvl w:val="0"/>
          <w:numId w:val="141"/>
        </w:numPr>
        <w:tabs>
          <w:tab w:val="left" w:pos="567"/>
          <w:tab w:val="left" w:pos="709"/>
          <w:tab w:val="left" w:pos="993"/>
        </w:tabs>
        <w:ind w:left="0" w:firstLine="709"/>
        <w:jc w:val="both"/>
        <w:rPr>
          <w:rFonts w:eastAsia="Calibri"/>
          <w:lang w:eastAsia="en-US"/>
        </w:rPr>
      </w:pPr>
      <w:r w:rsidRPr="006470BF">
        <w:rPr>
          <w:rFonts w:eastAsia="Calibri"/>
          <w:lang w:eastAsia="en-US"/>
        </w:rPr>
        <w:t>сброс сточных, в том числе дренажных, вод;</w:t>
      </w:r>
    </w:p>
    <w:p w14:paraId="184BEFC8" w14:textId="77777777" w:rsidR="00361303" w:rsidRPr="006470BF" w:rsidRDefault="0053685F" w:rsidP="00361303">
      <w:pPr>
        <w:widowControl w:val="0"/>
        <w:numPr>
          <w:ilvl w:val="0"/>
          <w:numId w:val="141"/>
        </w:numPr>
        <w:tabs>
          <w:tab w:val="left" w:pos="709"/>
          <w:tab w:val="left" w:pos="993"/>
        </w:tabs>
        <w:ind w:left="0" w:firstLine="709"/>
        <w:jc w:val="both"/>
        <w:rPr>
          <w:rFonts w:eastAsia="Calibri"/>
          <w:lang w:eastAsia="en-US"/>
        </w:rPr>
      </w:pPr>
      <w:r w:rsidRPr="006470BF">
        <w:rPr>
          <w:rFonts w:eastAsia="Calibri"/>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w:t>
      </w:r>
      <w:r w:rsidR="003A0226" w:rsidRPr="006470BF">
        <w:rPr>
          <w:rFonts w:eastAsia="Calibri"/>
          <w:lang w:eastAsia="en-US"/>
        </w:rPr>
        <w:t>№</w:t>
      </w:r>
      <w:r w:rsidRPr="006470BF">
        <w:rPr>
          <w:rFonts w:eastAsia="Calibri"/>
          <w:lang w:eastAsia="en-US"/>
        </w:rPr>
        <w:t xml:space="preserve"> 2395-I </w:t>
      </w:r>
      <w:r w:rsidR="003A0226" w:rsidRPr="006470BF">
        <w:rPr>
          <w:rFonts w:eastAsia="Calibri"/>
          <w:lang w:eastAsia="en-US"/>
        </w:rPr>
        <w:t>«</w:t>
      </w:r>
      <w:r w:rsidRPr="006470BF">
        <w:rPr>
          <w:rFonts w:eastAsia="Calibri"/>
          <w:lang w:eastAsia="en-US"/>
        </w:rPr>
        <w:t>О недрах</w:t>
      </w:r>
      <w:r w:rsidR="003A0226" w:rsidRPr="006470BF">
        <w:rPr>
          <w:rFonts w:eastAsia="Calibri"/>
          <w:lang w:eastAsia="en-US"/>
        </w:rPr>
        <w:t>»</w:t>
      </w:r>
      <w:r w:rsidRPr="006470BF">
        <w:rPr>
          <w:rFonts w:eastAsia="Calibri"/>
          <w:lang w:eastAsia="en-US"/>
        </w:rPr>
        <w:t>).</w:t>
      </w:r>
    </w:p>
    <w:p w14:paraId="343A9D41" w14:textId="77777777" w:rsidR="0053685F" w:rsidRPr="006470BF" w:rsidRDefault="0053685F" w:rsidP="00361303">
      <w:pPr>
        <w:widowControl w:val="0"/>
        <w:tabs>
          <w:tab w:val="left" w:pos="993"/>
        </w:tabs>
        <w:ind w:firstLine="709"/>
        <w:jc w:val="both"/>
        <w:rPr>
          <w:rFonts w:eastAsia="Calibri"/>
          <w:lang w:eastAsia="en-US"/>
        </w:rPr>
      </w:pPr>
      <w:r w:rsidRPr="006470BF">
        <w:rPr>
          <w:rFonts w:eastAsia="Calibri"/>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7AF9909" w14:textId="77777777" w:rsidR="0053685F" w:rsidRPr="006470BF" w:rsidRDefault="00361303" w:rsidP="00361303">
      <w:pPr>
        <w:widowControl w:val="0"/>
        <w:tabs>
          <w:tab w:val="left" w:pos="993"/>
        </w:tabs>
        <w:ind w:firstLine="709"/>
        <w:jc w:val="both"/>
        <w:rPr>
          <w:rFonts w:eastAsia="Calibri"/>
          <w:lang w:eastAsia="en-US"/>
        </w:rPr>
      </w:pPr>
      <w:r w:rsidRPr="006470BF">
        <w:rPr>
          <w:rFonts w:eastAsia="Calibri"/>
          <w:lang w:eastAsia="en-US"/>
        </w:rPr>
        <w:t xml:space="preserve">1) </w:t>
      </w:r>
      <w:r w:rsidR="0053685F" w:rsidRPr="006470BF">
        <w:rPr>
          <w:rFonts w:eastAsia="Calibri"/>
          <w:lang w:eastAsia="en-US"/>
        </w:rPr>
        <w:t>централизованные системы водоотведения (канализации), централизованные ливневые системы водоотведения;</w:t>
      </w:r>
    </w:p>
    <w:p w14:paraId="368EC09E" w14:textId="77777777" w:rsidR="0053685F" w:rsidRPr="006470BF" w:rsidRDefault="00361303" w:rsidP="00361303">
      <w:pPr>
        <w:widowControl w:val="0"/>
        <w:tabs>
          <w:tab w:val="left" w:pos="993"/>
        </w:tabs>
        <w:ind w:firstLine="709"/>
        <w:jc w:val="both"/>
        <w:rPr>
          <w:rFonts w:eastAsia="Calibri"/>
          <w:lang w:eastAsia="en-US"/>
        </w:rPr>
      </w:pPr>
      <w:r w:rsidRPr="006470BF">
        <w:rPr>
          <w:rFonts w:eastAsia="Calibri"/>
          <w:lang w:eastAsia="en-US"/>
        </w:rPr>
        <w:t xml:space="preserve">2) </w:t>
      </w:r>
      <w:r w:rsidR="0053685F" w:rsidRPr="006470BF">
        <w:rPr>
          <w:rFonts w:eastAsia="Calibri"/>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D8038C7" w14:textId="77777777" w:rsidR="00361303" w:rsidRPr="006470BF" w:rsidRDefault="00361303" w:rsidP="00361303">
      <w:pPr>
        <w:widowControl w:val="0"/>
        <w:tabs>
          <w:tab w:val="left" w:pos="993"/>
        </w:tabs>
        <w:ind w:firstLine="709"/>
        <w:jc w:val="both"/>
        <w:rPr>
          <w:rFonts w:eastAsia="Calibri"/>
          <w:lang w:eastAsia="en-US"/>
        </w:rPr>
      </w:pPr>
      <w:r w:rsidRPr="006470BF">
        <w:rPr>
          <w:rFonts w:eastAsia="Calibri"/>
          <w:lang w:eastAsia="en-US"/>
        </w:rPr>
        <w:t xml:space="preserve">3) </w:t>
      </w:r>
      <w:r w:rsidR="0053685F" w:rsidRPr="006470BF">
        <w:rPr>
          <w:rFonts w:eastAsia="Calibri"/>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B0EF9CA" w14:textId="77777777" w:rsidR="00361303" w:rsidRPr="006470BF" w:rsidRDefault="00361303" w:rsidP="00361303">
      <w:pPr>
        <w:widowControl w:val="0"/>
        <w:tabs>
          <w:tab w:val="left" w:pos="993"/>
        </w:tabs>
        <w:ind w:firstLine="709"/>
        <w:jc w:val="both"/>
        <w:rPr>
          <w:rFonts w:eastAsia="Calibri"/>
          <w:lang w:eastAsia="en-US"/>
        </w:rPr>
      </w:pPr>
      <w:r w:rsidRPr="006470BF">
        <w:rPr>
          <w:rFonts w:eastAsia="Calibri"/>
          <w:lang w:eastAsia="en-US"/>
        </w:rPr>
        <w:t xml:space="preserve">4) </w:t>
      </w:r>
      <w:r w:rsidR="0053685F" w:rsidRPr="006470BF">
        <w:rPr>
          <w:rFonts w:eastAsia="Calibri"/>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r w:rsidRPr="006470BF">
        <w:rPr>
          <w:rFonts w:eastAsia="Calibri"/>
          <w:lang w:eastAsia="en-US"/>
        </w:rPr>
        <w:t>;</w:t>
      </w:r>
    </w:p>
    <w:p w14:paraId="6891AFDE" w14:textId="77777777" w:rsidR="0053685F" w:rsidRPr="006470BF" w:rsidRDefault="00361303" w:rsidP="00361303">
      <w:pPr>
        <w:widowControl w:val="0"/>
        <w:tabs>
          <w:tab w:val="left" w:pos="993"/>
        </w:tabs>
        <w:ind w:firstLine="709"/>
        <w:jc w:val="both"/>
        <w:rPr>
          <w:rFonts w:eastAsia="Calibri"/>
          <w:lang w:eastAsia="en-US"/>
        </w:rPr>
      </w:pPr>
      <w:r w:rsidRPr="006470BF">
        <w:rPr>
          <w:rFonts w:eastAsia="Calibri"/>
          <w:lang w:eastAsia="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814D0A9" w14:textId="77777777" w:rsidR="00361303" w:rsidRPr="006470BF" w:rsidRDefault="002A6EDE" w:rsidP="00361303">
      <w:pPr>
        <w:ind w:right="96" w:firstLine="709"/>
        <w:jc w:val="both"/>
        <w:rPr>
          <w:rFonts w:eastAsia="Calibri"/>
          <w:lang w:eastAsia="en-US"/>
        </w:rPr>
      </w:pPr>
      <w:bookmarkStart w:id="179" w:name="_Hlk51491127"/>
      <w:r w:rsidRPr="006470BF">
        <w:rPr>
          <w:rFonts w:eastAsia="Calibri"/>
          <w:lang w:eastAsia="en-US"/>
        </w:rPr>
        <w:t xml:space="preserve">Организация сооружений водоотведения (канализации) и отведения ливневых стоков в локальные очистные сооружения осуществляется в соответствии с требованиями свода правил </w:t>
      </w:r>
      <w:bookmarkStart w:id="180" w:name="_Hlk52888608"/>
      <w:r w:rsidRPr="006470BF">
        <w:rPr>
          <w:rFonts w:eastAsia="Calibri"/>
          <w:lang w:eastAsia="en-US"/>
        </w:rPr>
        <w:t>СП 32.13330.2018 «СНиП 2.04.03-85. Канализация. Наружные сети и сооружения» (утв. </w:t>
      </w:r>
      <w:hyperlink r:id="rId18" w:anchor="/document/72259456/entry/0" w:history="1">
        <w:r w:rsidRPr="006470BF">
          <w:rPr>
            <w:rFonts w:eastAsia="Calibri"/>
            <w:lang w:eastAsia="en-US"/>
          </w:rPr>
          <w:t>приказом</w:t>
        </w:r>
      </w:hyperlink>
      <w:r w:rsidRPr="006470BF">
        <w:rPr>
          <w:rFonts w:eastAsia="Calibri"/>
          <w:lang w:eastAsia="en-US"/>
        </w:rPr>
        <w:t xml:space="preserve"> Министерства строительства и жилищно-коммунального хозяйства РФ </w:t>
      </w:r>
      <w:r w:rsidRPr="006470BF">
        <w:rPr>
          <w:rFonts w:eastAsia="Calibri"/>
          <w:lang w:eastAsia="en-US"/>
        </w:rPr>
        <w:br/>
        <w:t>от 25 декабря 2018 г. № 860/пр)</w:t>
      </w:r>
      <w:bookmarkEnd w:id="180"/>
      <w:r w:rsidRPr="006470BF">
        <w:rPr>
          <w:rFonts w:eastAsia="Calibri"/>
          <w:lang w:eastAsia="en-US"/>
        </w:rPr>
        <w:t>.</w:t>
      </w:r>
      <w:bookmarkEnd w:id="179"/>
    </w:p>
    <w:p w14:paraId="1195A449" w14:textId="77777777" w:rsidR="00361303" w:rsidRPr="006470BF" w:rsidRDefault="0053685F" w:rsidP="00361303">
      <w:pPr>
        <w:ind w:right="96" w:firstLine="709"/>
        <w:jc w:val="both"/>
        <w:rPr>
          <w:rFonts w:eastAsia="Calibri"/>
          <w:strike/>
          <w:shd w:val="clear" w:color="auto" w:fill="FFFFFF"/>
        </w:rPr>
      </w:pPr>
      <w:r w:rsidRPr="006470BF">
        <w:rPr>
          <w:rFonts w:eastAsia="Calibri"/>
          <w:lang w:eastAsia="en-US"/>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15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4CC4389" w14:textId="77777777" w:rsidR="0053685F" w:rsidRPr="006470BF" w:rsidRDefault="0053685F" w:rsidP="00361303">
      <w:pPr>
        <w:ind w:right="96" w:firstLine="709"/>
        <w:jc w:val="both"/>
        <w:rPr>
          <w:rFonts w:eastAsia="Calibri"/>
          <w:strike/>
          <w:shd w:val="clear" w:color="auto" w:fill="FFFFFF"/>
        </w:rPr>
      </w:pPr>
      <w:r w:rsidRPr="006470BF">
        <w:rPr>
          <w:rFonts w:eastAsia="Calibri"/>
          <w:lang w:eastAsia="en-US"/>
        </w:rPr>
        <w:t xml:space="preserve">В границах прибрежных защитных полос наряду с установленными ограничениями </w:t>
      </w:r>
      <w:r w:rsidR="00361303" w:rsidRPr="006470BF">
        <w:rPr>
          <w:rFonts w:eastAsia="Calibri"/>
          <w:lang w:eastAsia="en-US"/>
        </w:rPr>
        <w:t xml:space="preserve">в границах водоохранных зон </w:t>
      </w:r>
      <w:r w:rsidRPr="006470BF">
        <w:rPr>
          <w:rFonts w:eastAsia="Calibri"/>
          <w:lang w:eastAsia="en-US"/>
        </w:rPr>
        <w:t>запрещаются:</w:t>
      </w:r>
    </w:p>
    <w:p w14:paraId="1B47AF65" w14:textId="77777777" w:rsidR="0053685F" w:rsidRPr="006470BF" w:rsidRDefault="0053685F" w:rsidP="00423AB6">
      <w:pPr>
        <w:widowControl w:val="0"/>
        <w:tabs>
          <w:tab w:val="left" w:pos="709"/>
          <w:tab w:val="left" w:pos="993"/>
        </w:tabs>
        <w:ind w:firstLine="709"/>
        <w:jc w:val="both"/>
        <w:rPr>
          <w:rFonts w:eastAsia="Calibri"/>
          <w:lang w:eastAsia="en-US"/>
        </w:rPr>
      </w:pPr>
      <w:r w:rsidRPr="006470BF">
        <w:rPr>
          <w:rFonts w:eastAsia="Calibri"/>
          <w:lang w:eastAsia="en-US"/>
        </w:rPr>
        <w:t>1) распашка земель;</w:t>
      </w:r>
    </w:p>
    <w:p w14:paraId="28207A41" w14:textId="77777777" w:rsidR="0053685F" w:rsidRPr="006470BF" w:rsidRDefault="0053685F" w:rsidP="00423AB6">
      <w:pPr>
        <w:widowControl w:val="0"/>
        <w:tabs>
          <w:tab w:val="left" w:pos="709"/>
          <w:tab w:val="left" w:pos="993"/>
        </w:tabs>
        <w:ind w:firstLine="709"/>
        <w:jc w:val="both"/>
        <w:rPr>
          <w:rFonts w:eastAsia="Calibri"/>
          <w:lang w:eastAsia="en-US"/>
        </w:rPr>
      </w:pPr>
      <w:r w:rsidRPr="006470BF">
        <w:rPr>
          <w:rFonts w:eastAsia="Calibri"/>
          <w:lang w:eastAsia="en-US"/>
        </w:rPr>
        <w:t>2) размещение отвалов размываемых грунтов;</w:t>
      </w:r>
    </w:p>
    <w:p w14:paraId="00FECAD0" w14:textId="77777777" w:rsidR="00BD3A62" w:rsidRPr="006470BF" w:rsidRDefault="0053685F" w:rsidP="00BD3A62">
      <w:pPr>
        <w:widowControl w:val="0"/>
        <w:tabs>
          <w:tab w:val="left" w:pos="709"/>
          <w:tab w:val="left" w:pos="993"/>
        </w:tabs>
        <w:ind w:firstLine="709"/>
        <w:jc w:val="both"/>
        <w:rPr>
          <w:rFonts w:eastAsia="Calibri"/>
          <w:lang w:eastAsia="en-US"/>
        </w:rPr>
      </w:pPr>
      <w:r w:rsidRPr="006470BF">
        <w:rPr>
          <w:rFonts w:eastAsia="Calibri"/>
          <w:lang w:eastAsia="en-US"/>
        </w:rPr>
        <w:t>3) выпас сельскохозяйственных животных и организация для них летних лагерей, ванн.</w:t>
      </w:r>
    </w:p>
    <w:p w14:paraId="49B72DB5" w14:textId="77777777" w:rsidR="00B04B09" w:rsidRPr="006470BF" w:rsidRDefault="0053685F" w:rsidP="00BD3A62">
      <w:pPr>
        <w:widowControl w:val="0"/>
        <w:tabs>
          <w:tab w:val="left" w:pos="709"/>
          <w:tab w:val="left" w:pos="993"/>
        </w:tabs>
        <w:ind w:firstLine="709"/>
        <w:jc w:val="both"/>
        <w:rPr>
          <w:rFonts w:eastAsia="Calibri"/>
          <w:lang w:eastAsia="en-US"/>
        </w:rPr>
      </w:pPr>
      <w:r w:rsidRPr="006470BF">
        <w:rPr>
          <w:rFonts w:eastAsia="Calibri"/>
          <w:lang w:eastAsia="en-US"/>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13614FAD" w14:textId="77777777" w:rsidR="00B04B09" w:rsidRPr="006470BF" w:rsidRDefault="00C44A20" w:rsidP="00BD3A62">
      <w:pPr>
        <w:ind w:right="96" w:firstLine="709"/>
        <w:jc w:val="both"/>
        <w:rPr>
          <w:rFonts w:eastAsia="Calibri"/>
          <w:b/>
          <w:lang w:eastAsia="en-US"/>
        </w:rPr>
      </w:pPr>
      <w:r w:rsidRPr="006470BF">
        <w:rPr>
          <w:rFonts w:eastAsia="Calibri"/>
          <w:b/>
          <w:lang w:eastAsia="en-US"/>
        </w:rPr>
        <w:t>3</w:t>
      </w:r>
      <w:r w:rsidR="00BD3A62" w:rsidRPr="006470BF">
        <w:rPr>
          <w:rFonts w:eastAsia="Calibri"/>
          <w:b/>
          <w:lang w:eastAsia="en-US"/>
        </w:rPr>
        <w:t xml:space="preserve">. </w:t>
      </w:r>
      <w:r w:rsidR="00B04B09" w:rsidRPr="006470BF">
        <w:rPr>
          <w:rFonts w:eastAsia="Calibri"/>
          <w:b/>
          <w:lang w:eastAsia="en-US"/>
        </w:rPr>
        <w:t>Особо охраняемые природные территории.</w:t>
      </w:r>
    </w:p>
    <w:p w14:paraId="173A5367" w14:textId="77777777" w:rsidR="00CC6BEF" w:rsidRPr="006470BF" w:rsidRDefault="00CC6BEF" w:rsidP="00BD3A62">
      <w:pPr>
        <w:ind w:right="96" w:firstLine="709"/>
        <w:jc w:val="both"/>
        <w:rPr>
          <w:rFonts w:eastAsia="Calibri"/>
          <w:lang w:eastAsia="en-US"/>
        </w:rPr>
      </w:pPr>
      <w:r w:rsidRPr="006470BF">
        <w:rPr>
          <w:rFonts w:eastAsia="Calibri"/>
          <w:lang w:eastAsia="en-US"/>
        </w:rPr>
        <w:t>3.1.</w:t>
      </w:r>
      <w:r w:rsidR="00C44A20" w:rsidRPr="006470BF">
        <w:rPr>
          <w:rFonts w:eastAsia="Calibri"/>
          <w:lang w:eastAsia="en-US"/>
        </w:rPr>
        <w:t xml:space="preserve"> </w:t>
      </w:r>
      <w:r w:rsidRPr="006470BF">
        <w:rPr>
          <w:rFonts w:eastAsia="Calibri"/>
          <w:lang w:eastAsia="en-US"/>
        </w:rPr>
        <w:t>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 утверждены границы и Положение об особо охраняемой природной территории природный парк "Анапская пересыпь".</w:t>
      </w:r>
    </w:p>
    <w:p w14:paraId="339E48B2" w14:textId="77777777" w:rsidR="00ED593E" w:rsidRPr="006470BF" w:rsidRDefault="00CC6BEF"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3.1.</w:t>
      </w:r>
      <w:r w:rsidR="00ED593E" w:rsidRPr="006470BF">
        <w:rPr>
          <w:rFonts w:eastAsia="Calibri"/>
          <w:lang w:eastAsia="en-US"/>
        </w:rPr>
        <w:t>1.</w:t>
      </w:r>
      <w:r w:rsidRPr="006470BF">
        <w:rPr>
          <w:rFonts w:eastAsia="Calibri"/>
          <w:lang w:eastAsia="en-US"/>
        </w:rPr>
        <w:t xml:space="preserve"> Режим особой охраны, действующий на всей территории природного парка, не распространяется на подразделения пограничных органов Федеральной службы безопасности Российской Федерации при реализации ими своих полномочий.</w:t>
      </w:r>
    </w:p>
    <w:p w14:paraId="5A57A9EE" w14:textId="77777777" w:rsidR="00ED593E" w:rsidRPr="006470BF" w:rsidRDefault="00CC6BEF"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3.</w:t>
      </w:r>
      <w:r w:rsidR="00ED593E" w:rsidRPr="006470BF">
        <w:rPr>
          <w:rFonts w:eastAsia="Calibri"/>
          <w:lang w:eastAsia="en-US"/>
        </w:rPr>
        <w:t>1.</w:t>
      </w:r>
      <w:r w:rsidRPr="006470BF">
        <w:rPr>
          <w:rFonts w:eastAsia="Calibri"/>
          <w:lang w:eastAsia="en-US"/>
        </w:rPr>
        <w:t>2. На всей территории природного парка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противоречит целям и задачам природного парка, в том числе:</w:t>
      </w:r>
    </w:p>
    <w:p w14:paraId="701F046C"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Разведка, разработка и добыча всех видов полезных ископаемых, за исключением добычи сапропеля (ила).</w:t>
      </w:r>
    </w:p>
    <w:p w14:paraId="70F991D3"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Сброс сточных и дренажных вод без очистки в водные объекты и на рельеф местности, а также размещение септиков, не имеющих гидроизоляции.</w:t>
      </w:r>
    </w:p>
    <w:p w14:paraId="315C4FC1"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 xml:space="preserve">- </w:t>
      </w:r>
      <w:r w:rsidR="00CC6BEF" w:rsidRPr="006470BF">
        <w:rPr>
          <w:rFonts w:eastAsia="Calibri"/>
          <w:lang w:eastAsia="en-US"/>
        </w:rPr>
        <w:t>Все виды охоты в акватории лиманов Цокур, Кизилташский, Бугазский и Витязевский, на косе Голенькой, острове Каторжном, косах и островах, расположенных в лиманах Цокур, Кизилташский и Витязевский, за исключением любительской и спортивной охоты на Витязевской косе и на примыкающей к ней части акватории Витязевского лимана шириной в 100 метров от уреза воды, без использования моторных лодок, а также охоты, проводимой в целях осуществления научно-исследовательской деятельности, регулирования численности охотничьих ресурсов.</w:t>
      </w:r>
    </w:p>
    <w:p w14:paraId="3D6C5B95"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Добывание и иное изъятие из природной среды объектов животного и растительного мира, занесенных в Красную книгу</w:t>
      </w:r>
      <w:r w:rsidRPr="006470BF">
        <w:rPr>
          <w:rFonts w:eastAsia="Calibri"/>
          <w:lang w:eastAsia="en-US"/>
        </w:rPr>
        <w:t xml:space="preserve"> </w:t>
      </w:r>
      <w:r w:rsidR="00CC6BEF" w:rsidRPr="006470BF">
        <w:rPr>
          <w:rFonts w:eastAsia="Calibri"/>
          <w:lang w:eastAsia="en-US"/>
        </w:rPr>
        <w:t>- Российской Федерации и (или) Красную книгу Краснодарского края, а также их дериватов без разрешений, предусмотренных законодательством Российской Федерации и Краснодарского края.</w:t>
      </w:r>
    </w:p>
    <w:p w14:paraId="01022D03"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Загрязнение почвы, воды, растительности, засорение и захламление акватории водных объектов и территории природного парка.</w:t>
      </w:r>
    </w:p>
    <w:p w14:paraId="4B858350"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Вырубка, кронирование. обрезка деревьев без согласования с уполномоченным органом исполнительной власти Краснодарского края в области охраны окружающей среды и осуществления компенсационного озеленения.</w:t>
      </w:r>
    </w:p>
    <w:p w14:paraId="5C0B68E2"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Проведение рубок в гнездовой период с 1 апреля по 31 июля.</w:t>
      </w:r>
    </w:p>
    <w:p w14:paraId="3CC37CB8"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 xml:space="preserve">- </w:t>
      </w:r>
      <w:r w:rsidR="00CC6BEF" w:rsidRPr="006470BF">
        <w:rPr>
          <w:rFonts w:eastAsia="Calibri"/>
          <w:lang w:eastAsia="en-US"/>
        </w:rPr>
        <w:t>Разрушение (уничтожение) обитаемых либо регулярно используемых гнезд, нор, логовищ, убежищ, жилищ и других сооружений животных, используемых для размножения.</w:t>
      </w:r>
    </w:p>
    <w:p w14:paraId="329477C9"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Сбор яиц диких видов птиц, кроме случаев, предусмотренных законодательством в целях осуществления научно-исследовательской и образовательной деятельности, регулирования численности охотничьих ресурсов и иных объектов животного мира.</w:t>
      </w:r>
    </w:p>
    <w:p w14:paraId="04C424CD"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 xml:space="preserve">- </w:t>
      </w:r>
      <w:r w:rsidR="00CC6BEF" w:rsidRPr="006470BF">
        <w:rPr>
          <w:rFonts w:eastAsia="Calibri"/>
          <w:lang w:eastAsia="en-US"/>
        </w:rPr>
        <w:t>Осуществление любых мероприятий по охране объектов животного мира и среды их обитания (в том числе компенсационных мероприятий) без согласования с уполномоченным органом исполнительной власти Краснодарского края в области охраны и использования объектов животного мира и среды их обитания.</w:t>
      </w:r>
    </w:p>
    <w:p w14:paraId="73C48A96"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Интродукция и акклиматизация объектов животного мира, не характерных для данной территории, за исключением необходимости борьбы с вредными организмами и интродукции объектов аквакультуры, являющихся биологическими мелиораторами, в соответствии с ежегодным планом искусственного воспроизводства водных биологических ресурсов, утвержденным Федеральным агентством по рыболовству, по согласованию с уполномоченным органом исполнительной власти Краснодарского края в области охраны окружающей среды.</w:t>
      </w:r>
    </w:p>
    <w:p w14:paraId="56058C95"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Интродукция чужеродных видов флоры, кроме видов растений, предназначенных для закрепления песчаных дюн, по согласованию с уполномоченным органом исполнительной власти Краснодарского края в области охраны окружающей среды.</w:t>
      </w:r>
    </w:p>
    <w:p w14:paraId="2DEF2624"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 xml:space="preserve">- </w:t>
      </w:r>
      <w:r w:rsidR="00CC6BEF" w:rsidRPr="006470BF">
        <w:rPr>
          <w:rFonts w:eastAsia="Calibri"/>
          <w:lang w:eastAsia="en-US"/>
        </w:rPr>
        <w:t>Создание объектов размещения, хранения отходов производства и потребления, радиоактивных, химических, взрывчатых, токсичных, отравляющих и ядовитых веществ.</w:t>
      </w:r>
    </w:p>
    <w:p w14:paraId="4A971024"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 xml:space="preserve">- </w:t>
      </w:r>
      <w:r w:rsidR="00CC6BEF" w:rsidRPr="006470BF">
        <w:rPr>
          <w:rFonts w:eastAsia="Calibri"/>
          <w:lang w:eastAsia="en-US"/>
        </w:rPr>
        <w:t>Выжигание травянистой, кустарниковой и древесной растительности, ее остатков.</w:t>
      </w:r>
    </w:p>
    <w:p w14:paraId="2052FF7C"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Заготовка и сбор лекарственных и технических растений в промышленных и коммерческих целях.</w:t>
      </w:r>
    </w:p>
    <w:p w14:paraId="2B1FF9B0"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Перепрофилирование сложившихся к моменту создания природного парка направлений хозяйственной и иной деятельности без согласования с уполномоченным органом исполнительной власти Краснодарского края в области охраны окружающей среды.</w:t>
      </w:r>
    </w:p>
    <w:p w14:paraId="04BA8CEA"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Изменение гидрологического режима водных объектов, проведение дноуглубительных, взрывных, буровых и других работ, связанных с изменением дна и берегов водных объектов (перекрывание, изменение русла естественных водотоков и берегов водных объектов, углубление дна водотоков и естественных водоемов, отсыпка грунта в акваторию), за исключением деятельности, связанной с их восстановлением и рыбохозяйственной мелиорацией, по согласованию с уполномоченным органом исполнительной власти Краснодарского края в области охраны окружающей среды, а также деятельности, осуществляемой в целях предотвращения возникновения и ликвидации чрезвычайных ситуаций.</w:t>
      </w:r>
    </w:p>
    <w:p w14:paraId="03BC946D"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 xml:space="preserve">- </w:t>
      </w:r>
      <w:r w:rsidR="00CC6BEF" w:rsidRPr="006470BF">
        <w:rPr>
          <w:rFonts w:eastAsia="Calibri"/>
          <w:lang w:eastAsia="en-US"/>
        </w:rPr>
        <w:t>Сбор ботанических коллекций при проведении научно-исследовательской деятельности без согласования с уполномоченным органом исполнительной власти Краснодарского края в области охраны окружающей среды, за исключением территории урочища Яхно.</w:t>
      </w:r>
    </w:p>
    <w:p w14:paraId="7496BB8A"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Виды экстремального туризма, связанные с поездками на транспортных средствах повышенной проходимости.</w:t>
      </w:r>
    </w:p>
    <w:p w14:paraId="55A581D6"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Заправка топливом, мойка автомобилей и иного моторного транспорта, за исключением дозаправки в ходе (водного) патрулирования технических средств государственного учреждения, осуществляющего управление природным парком.</w:t>
      </w:r>
    </w:p>
    <w:p w14:paraId="4972CD60"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Осуществление авиационных мер по борьбе с вредными организмами.</w:t>
      </w:r>
    </w:p>
    <w:p w14:paraId="543DC586"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Капитальный ремонт объектов капитального строительства без согласования с уполномоченным органом исполнительной власти Краснодарского края в области охраны окружающей среды.</w:t>
      </w:r>
    </w:p>
    <w:p w14:paraId="60CF83DD"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Размещение рекламных и информационных щитов, кроме информационных щитов, связанных с функционированием ООПТ, обозначением водоохранных зон и прибрежно-защитных полос, границ округов горно-санитарной охраны, рыбохозяйственной деятельностью, деятельностью в области водных отношений, охотничьего хозяйства, обозначением линейных объектов, соблюдением требований безопасности дорожного движения.</w:t>
      </w:r>
    </w:p>
    <w:p w14:paraId="14029B7E"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Уничтожение или повреждение шлагбаумов, аншлагов, стендов и других информационных знаков и указателей, связанных с функционированием природного парка, рыбохозяйственной деятельностью, деятельностью в области водных отношений, охотничьего хозяйства, обозначением линейных объектов, соблюдением требований безопасности дорожного движения, рекреационной деятельностью.</w:t>
      </w:r>
    </w:p>
    <w:p w14:paraId="4313DAF5"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Ведение археологических полевых работ (разведки, раскопки, наблюдения) без полученного в установленном законодательством порядке разрешения (открытого листа), соблюдения условий, предусмотренных разрешением (открытым листом), и без согласования с уполномоченным органом исполнительной власти Краснодарского края в области охраны окружающей среды.</w:t>
      </w:r>
    </w:p>
    <w:p w14:paraId="6BC3CCF5" w14:textId="77777777" w:rsidR="00ED593E" w:rsidRPr="006470BF" w:rsidRDefault="00ED593E"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w:t>
      </w:r>
      <w:r w:rsidR="00CC6BEF" w:rsidRPr="006470BF">
        <w:rPr>
          <w:rFonts w:eastAsia="Calibri"/>
          <w:lang w:eastAsia="en-US"/>
        </w:rPr>
        <w:t xml:space="preserve"> Полеты легких и сверхлегких воздушных судов на высотах менее 2000 метров над акваторией Витязевского, Кизилташского и Бугазского лиманов, лимана Цокур, над косами Голенькой, Бугазской, островами в лиманах Витязевском, Бугазском, Кизилташском и Цокуре, над Витязевской косой без согласования с уполномоченным органом исполнительной власти Краснодарского края в области охраны окружающей среды.</w:t>
      </w:r>
    </w:p>
    <w:p w14:paraId="519AB8AE" w14:textId="77777777" w:rsidR="00CC6BEF" w:rsidRPr="006470BF" w:rsidRDefault="00CC6BEF" w:rsidP="00ED593E">
      <w:pPr>
        <w:pStyle w:val="formattext"/>
        <w:shd w:val="clear" w:color="auto" w:fill="FFFFFF"/>
        <w:spacing w:before="0" w:beforeAutospacing="0" w:after="0" w:afterAutospacing="0"/>
        <w:ind w:firstLine="709"/>
        <w:jc w:val="both"/>
        <w:textAlignment w:val="baseline"/>
        <w:rPr>
          <w:rFonts w:eastAsia="Calibri"/>
          <w:lang w:eastAsia="en-US"/>
        </w:rPr>
      </w:pPr>
      <w:r w:rsidRPr="006470BF">
        <w:rPr>
          <w:rFonts w:eastAsia="Calibri"/>
          <w:lang w:eastAsia="en-US"/>
        </w:rPr>
        <w:t>3</w:t>
      </w:r>
      <w:r w:rsidR="00ED593E" w:rsidRPr="006470BF">
        <w:rPr>
          <w:rFonts w:eastAsia="Calibri"/>
          <w:lang w:eastAsia="en-US"/>
        </w:rPr>
        <w:t>.1</w:t>
      </w:r>
      <w:r w:rsidRPr="006470BF">
        <w:rPr>
          <w:rFonts w:eastAsia="Calibri"/>
          <w:lang w:eastAsia="en-US"/>
        </w:rPr>
        <w:t>.3. В границах природного парка устанавливается дифференцированный режим особой охраны с учетом природных, хозяйственных и иных особенностей территории. На территории природного парка выделяются четыре функциональные зоны: особо охраняемая, природоохранная, агрохозяйственная и рекреационная.</w:t>
      </w:r>
    </w:p>
    <w:p w14:paraId="37ABD7C8" w14:textId="77777777" w:rsidR="00ED593E" w:rsidRPr="006470BF" w:rsidRDefault="00ED593E" w:rsidP="00ED593E">
      <w:pPr>
        <w:ind w:firstLine="709"/>
        <w:jc w:val="both"/>
      </w:pPr>
      <w:r w:rsidRPr="006470BF">
        <w:t>На территории Вышестеблиевского сельского поселения находятся особо охраняемая, природоохранная и агрохозяйственная (рыбохозяйст</w:t>
      </w:r>
      <w:r w:rsidR="001200E6" w:rsidRPr="006470BF">
        <w:t>в</w:t>
      </w:r>
      <w:r w:rsidRPr="006470BF">
        <w:t>енная) зоны.</w:t>
      </w:r>
    </w:p>
    <w:p w14:paraId="5681F510" w14:textId="77777777" w:rsidR="00ED593E" w:rsidRPr="006470BF" w:rsidRDefault="00ED593E" w:rsidP="00ED593E">
      <w:pPr>
        <w:ind w:firstLine="709"/>
        <w:jc w:val="both"/>
        <w:rPr>
          <w:rFonts w:eastAsia="Calibri"/>
          <w:lang w:eastAsia="en-US"/>
        </w:rPr>
      </w:pPr>
      <w:r w:rsidRPr="006470BF">
        <w:t>3.1.4.</w:t>
      </w:r>
      <w:r w:rsidR="00CC6BEF" w:rsidRPr="006470BF">
        <w:rPr>
          <w:rFonts w:eastAsia="Calibri"/>
          <w:lang w:eastAsia="en-US"/>
        </w:rPr>
        <w:t xml:space="preserve"> В особо охраняемой зоне природного парка, помимо ограничений хозяйственной деятельности, перечисленных в пункте 3</w:t>
      </w:r>
      <w:r w:rsidRPr="006470BF">
        <w:rPr>
          <w:rFonts w:eastAsia="Calibri"/>
          <w:lang w:eastAsia="en-US"/>
        </w:rPr>
        <w:t>.1.2 настоящей статьи</w:t>
      </w:r>
      <w:r w:rsidR="00CC6BEF" w:rsidRPr="006470BF">
        <w:rPr>
          <w:rFonts w:eastAsia="Calibri"/>
          <w:lang w:eastAsia="en-US"/>
        </w:rPr>
        <w:t>, запрещается:</w:t>
      </w:r>
    </w:p>
    <w:p w14:paraId="52A345BF" w14:textId="77777777" w:rsidR="00ED593E" w:rsidRPr="006470BF" w:rsidRDefault="00ED593E" w:rsidP="00ED593E">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Строительство объектов капитального строительства и связанные с ними изыскательские работы.</w:t>
      </w:r>
    </w:p>
    <w:p w14:paraId="5CB78F8B" w14:textId="77777777" w:rsidR="00ED593E" w:rsidRPr="006470BF" w:rsidRDefault="00ED593E" w:rsidP="00ED593E">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Размещение некапитальных строений, сооружений, в том числе малых архитектурных форм, кемпингов и автостоянок, за исключением размещения аншлагов, информационных щитов, сооружений для подкормки животных, искусственных мест размножения, жилищ, укрытий объектов животного мира при наличии согласования с уполномоченным органом исполнительной власти Краснодарского края в области охраны окружающей среды.</w:t>
      </w:r>
    </w:p>
    <w:p w14:paraId="090ABB90" w14:textId="77777777" w:rsidR="00ED593E" w:rsidRPr="006470BF" w:rsidRDefault="00ED593E" w:rsidP="00ED593E">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Рекреационное использование территории, за исключением организации индивидуальных пеших прогулок (экскурсий) в целях познавательного туризма без посещения островов в лиманах Цокур, Кизилташский, Бугазский, Витязевский и косы Голенькой.</w:t>
      </w:r>
    </w:p>
    <w:p w14:paraId="7BCA44A6" w14:textId="77777777" w:rsidR="00B32109" w:rsidRPr="006470BF" w:rsidRDefault="00ED593E" w:rsidP="00B32109">
      <w:pPr>
        <w:ind w:firstLine="709"/>
        <w:jc w:val="both"/>
        <w:rPr>
          <w:rFonts w:eastAsia="Calibri"/>
          <w:lang w:eastAsia="en-US"/>
        </w:rPr>
      </w:pPr>
      <w:r w:rsidRPr="006470BF">
        <w:rPr>
          <w:rFonts w:eastAsia="Calibri"/>
          <w:lang w:eastAsia="en-US"/>
        </w:rPr>
        <w:t xml:space="preserve">- </w:t>
      </w:r>
      <w:r w:rsidR="00CC6BEF" w:rsidRPr="006470BF">
        <w:rPr>
          <w:rFonts w:eastAsia="Calibri"/>
          <w:lang w:eastAsia="en-US"/>
        </w:rPr>
        <w:t>Нахождение на островах в лиманах Цокур, Кизилташский, Бугазский и Витязевский, на косе Голенькой, за исключением лиц, занимающихся научно-исследовательской и мониторинговой деятельностью, по согласованию с уполномоченным органом исполнительной власти Краснодарского края в области охраны окружающей среды, сотрудников государственного учреждения, осуществляющего управление природным парком, представителей органов, обеспечивающих контрольные и надзорные функции в соответствии с действующим законодательство.</w:t>
      </w:r>
    </w:p>
    <w:p w14:paraId="19B87D22"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Любая деятельность, связанная с нарушением почвенного покрова, песчаных и ракушечных грунтов островов в лиманах Цокур, Кизилташский, Бугазский и Витязевский, на косе Голенькой, за исключением размещения аншлагов и информационных щитов, сооружений для подкормки животных, искусственных мест размножения, жилищ, укрытий объектов животного мира, согласованного с уполномоченным органом исполнительной власти Краснодарского края в области охраны окружающей среды.</w:t>
      </w:r>
    </w:p>
    <w:p w14:paraId="55A53952"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Деятельность, влекущая за собой нарушение природных ландшафтов Витязевской и Бугазской кос, за исключением устройства дощатых настилов или пешеходных мостков на деревянном основании, приподнятых над поверхностью дюн и не мешающих эоловым движениям песка.</w:t>
      </w:r>
    </w:p>
    <w:p w14:paraId="3E94F2EE"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Размещение кемпингов, палаточных лагерей, туристических стоянок, за исключением установки отдельных палаток лицами, занимающимися научно-исследовательской, мониторинговой и природоохранной деятельностью, по согласованию с уполномоченным органом исполнительной власти Краснодарского края в области охраны окружающей среды.</w:t>
      </w:r>
    </w:p>
    <w:p w14:paraId="73385CC4"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Проведение массовых спортивных, зрелищных и иных мероприятий, размещение аттракционов, спортивных и игровых площадок, установка спортивного оборудования.</w:t>
      </w:r>
    </w:p>
    <w:p w14:paraId="544BAFE8"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Прокладка, обустройство и маркировка спортивных и туристских маршрутов.</w:t>
      </w:r>
    </w:p>
    <w:p w14:paraId="76A835EA"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Разведение костров.</w:t>
      </w:r>
    </w:p>
    <w:p w14:paraId="2E293BA8" w14:textId="77777777" w:rsidR="00B32109" w:rsidRPr="006470BF" w:rsidRDefault="00B32109" w:rsidP="00B32109">
      <w:pPr>
        <w:ind w:firstLine="709"/>
        <w:jc w:val="both"/>
        <w:rPr>
          <w:rFonts w:eastAsia="Calibri"/>
          <w:lang w:eastAsia="en-US"/>
        </w:rPr>
      </w:pPr>
      <w:r w:rsidRPr="006470BF">
        <w:rPr>
          <w:rFonts w:eastAsia="Calibri"/>
          <w:lang w:eastAsia="en-US"/>
        </w:rPr>
        <w:t xml:space="preserve">- </w:t>
      </w:r>
      <w:r w:rsidR="00CC6BEF" w:rsidRPr="006470BF">
        <w:rPr>
          <w:rFonts w:eastAsia="Calibri"/>
          <w:lang w:eastAsia="en-US"/>
        </w:rPr>
        <w:t>Проезд и стоянка любых транспортных средств, за исключением специальных транспортных средств уполномоченного органа исполнительной власти Краснодарского края в области охраны окружающей среды и подведомственных ему государственных учреждений, государственных органов, осуществляющих надзорные и контрольные функции, а также деятельность в сфере обеспечения правопорядка и безопасности государства, функции по защите населения и территории от чрезвычайных ситуаций, по организации и проведению поисково-спасательных работ в чрезвычайных ситуациях природного и техногенного характера, хозяйствующих субъектов в рамках выполнения производственных работ, научных организаций, осуществляющих научно-исследовательскую и мониторинговую деятельность.</w:t>
      </w:r>
    </w:p>
    <w:p w14:paraId="7EE27A5D"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Уничтожение и заготовка тростника.</w:t>
      </w:r>
    </w:p>
    <w:p w14:paraId="517D35EC"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восстановлению песчаных дюн) без планирования и реализации мероприятий по охране объектов животного мира и среды их обитания, согласованных с уполномоченным органом исполнительной власти Краснодарского края в области охраны и использования животного мира, сохранения и восстановления среды его обитания.</w:t>
      </w:r>
    </w:p>
    <w:p w14:paraId="4B8A8D8E"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Ведение сельского хозяйства.</w:t>
      </w:r>
    </w:p>
    <w:p w14:paraId="1D654CDE"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Нахождение с собаками охотничьих пород.</w:t>
      </w:r>
    </w:p>
    <w:p w14:paraId="524290AD"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Сбор зоологических, ботанических коллекций, палеонтологических образцов на территории урочища Яхно.</w:t>
      </w:r>
    </w:p>
    <w:p w14:paraId="5EB5273F" w14:textId="77777777" w:rsidR="00B32109" w:rsidRPr="006470BF" w:rsidRDefault="00B32109" w:rsidP="00B32109">
      <w:pPr>
        <w:ind w:firstLine="709"/>
        <w:jc w:val="both"/>
        <w:rPr>
          <w:rFonts w:eastAsia="Calibri"/>
          <w:lang w:eastAsia="en-US"/>
        </w:rPr>
      </w:pPr>
      <w:r w:rsidRPr="006470BF">
        <w:rPr>
          <w:rFonts w:eastAsia="Calibri"/>
          <w:lang w:eastAsia="en-US"/>
        </w:rPr>
        <w:t>3.1.5.</w:t>
      </w:r>
      <w:r w:rsidR="00CC6BEF" w:rsidRPr="006470BF">
        <w:rPr>
          <w:rFonts w:eastAsia="Calibri"/>
          <w:lang w:eastAsia="en-US"/>
        </w:rPr>
        <w:t xml:space="preserve"> В природоохранной зоне природного парка, помимо ограничений хозяйственной деятельности, перечисленных в пункте </w:t>
      </w:r>
      <w:r w:rsidRPr="006470BF">
        <w:rPr>
          <w:rFonts w:eastAsia="Calibri"/>
          <w:lang w:eastAsia="en-US"/>
        </w:rPr>
        <w:t>3.1.2 настоящей статьи</w:t>
      </w:r>
      <w:r w:rsidR="00CC6BEF" w:rsidRPr="006470BF">
        <w:rPr>
          <w:rFonts w:eastAsia="Calibri"/>
          <w:lang w:eastAsia="en-US"/>
        </w:rPr>
        <w:t>, запрещается:</w:t>
      </w:r>
    </w:p>
    <w:p w14:paraId="66AF7307"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Строительство и размещение объектов любого назначения, за исключением строительства и реконструкции магистральных газопроводов и линий электропередач на основании проекта, получившего положительное заключение государственной экологической экспертизы, в случаях, предусмотренных законодательством.</w:t>
      </w:r>
    </w:p>
    <w:p w14:paraId="73DCB6E5"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Размещение некапитальных строений, сооружений, за исключением размещения аншлагов и информационных щитов, сооружений для подкормки животных, искусственных мест размножения, жилищ, укрытий объектов животного мира по согласованию с уполномоченным органом исполнительной власти Краснодарского края в области охраны окружающей среды.</w:t>
      </w:r>
    </w:p>
    <w:p w14:paraId="756169D9"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Размещение кемпингов, палаточных лагерей, туристических стоянок, за исключением установки отдельных палаток лиц, занимающимися научно-исследовательской, мониторинговой и природоохранной деятельностью, по согласованию с уполномоченным органом исполнительной власти Краснодарского края в области охраны окружающей среды.</w:t>
      </w:r>
    </w:p>
    <w:p w14:paraId="35269102" w14:textId="77777777" w:rsidR="00B32109" w:rsidRPr="006470BF" w:rsidRDefault="00B32109" w:rsidP="00B32109">
      <w:pPr>
        <w:ind w:firstLine="709"/>
        <w:jc w:val="both"/>
        <w:rPr>
          <w:rFonts w:eastAsia="Calibri"/>
          <w:lang w:eastAsia="en-US"/>
        </w:rPr>
      </w:pPr>
      <w:r w:rsidRPr="006470BF">
        <w:rPr>
          <w:rFonts w:eastAsia="Calibri"/>
          <w:lang w:eastAsia="en-US"/>
        </w:rPr>
        <w:t xml:space="preserve">- </w:t>
      </w:r>
      <w:r w:rsidR="00CC6BEF" w:rsidRPr="006470BF">
        <w:rPr>
          <w:rFonts w:eastAsia="Calibri"/>
          <w:lang w:eastAsia="en-US"/>
        </w:rPr>
        <w:t>Проведение массовых спортивных, зрелищных и иных мероприятий, размещение аттракционов, спортивных и игровых площадок, установка спортивного оборудования.</w:t>
      </w:r>
    </w:p>
    <w:p w14:paraId="2395D837"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Прокладка, обустройство и маркировка спортивных и туристских маршрутов без согласования с уполномоченным органом исполнительной власти Краснодарского края в области охраны окружающей среды.</w:t>
      </w:r>
    </w:p>
    <w:p w14:paraId="46946B54"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Деятельность, влекущая за собой нарушение природных ландшафтов, за исключением устройства дощатых настилов или пешеходных мостков на свайном основании, приподнятых над поверхностью дюн и не мешающих эоловым движениям песка.</w:t>
      </w:r>
    </w:p>
    <w:p w14:paraId="46E65BF1"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Проезд и стоянка любых транспортных средств, за исключением специальных транспортных средств уполномоченного органа исполнительной власти Краснодарского края в области охраны окружающей среды и подведомственных ему государственных учреждений, государственных органов, осуществляющих надзорные и контрольные функции, а также деятельность в сфере обеспечения правопорядка и безопасности государства, функции по защите населения и территории от чрезвычайных ситуаций, по организации и проведению поисково-спасательных работ в чрезвычайных ситуациях природного и техногенного характера, научных организаций, осуществляющих научно-исследовательскую и мониторинговую деятельность.</w:t>
      </w:r>
    </w:p>
    <w:p w14:paraId="0E621202"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Ведение сельского хозяйства, за исключением сенокошения, выпаса сельскохозяйственных животных и размещения пасек на землях сельскохозяйственного назначения.</w:t>
      </w:r>
    </w:p>
    <w:p w14:paraId="635987F4"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Разведение костров.</w:t>
      </w:r>
    </w:p>
    <w:p w14:paraId="7CC18270"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Любительский и спортивный лов рыбы в периоды нереста.</w:t>
      </w:r>
    </w:p>
    <w:p w14:paraId="26B60AFC" w14:textId="77777777" w:rsidR="00B32109" w:rsidRPr="006470BF" w:rsidRDefault="00CC6BEF" w:rsidP="00B32109">
      <w:pPr>
        <w:ind w:firstLine="709"/>
        <w:jc w:val="both"/>
        <w:rPr>
          <w:rFonts w:eastAsia="Calibri"/>
          <w:lang w:eastAsia="en-US"/>
        </w:rPr>
      </w:pPr>
      <w:r w:rsidRPr="006470BF">
        <w:rPr>
          <w:rFonts w:eastAsia="Calibri"/>
          <w:lang w:eastAsia="en-US"/>
        </w:rPr>
        <w:t>3.</w:t>
      </w:r>
      <w:r w:rsidR="00B32109" w:rsidRPr="006470BF">
        <w:rPr>
          <w:rFonts w:eastAsia="Calibri"/>
          <w:lang w:eastAsia="en-US"/>
        </w:rPr>
        <w:t>1.</w:t>
      </w:r>
      <w:r w:rsidRPr="006470BF">
        <w:rPr>
          <w:rFonts w:eastAsia="Calibri"/>
          <w:lang w:eastAsia="en-US"/>
        </w:rPr>
        <w:t xml:space="preserve">6. В агрохозяйственной зоне природного парка, помимо ограничений хозяйственной деятельности, перечисленных в </w:t>
      </w:r>
      <w:r w:rsidR="00B32109" w:rsidRPr="006470BF">
        <w:rPr>
          <w:rFonts w:eastAsia="Calibri"/>
          <w:lang w:eastAsia="en-US"/>
        </w:rPr>
        <w:t>пункте 3.1.2 настоящей статьи</w:t>
      </w:r>
      <w:r w:rsidRPr="006470BF">
        <w:rPr>
          <w:rFonts w:eastAsia="Calibri"/>
          <w:lang w:eastAsia="en-US"/>
        </w:rPr>
        <w:t>, запрещается:</w:t>
      </w:r>
    </w:p>
    <w:p w14:paraId="30D0289C"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Строительство объектов капитального строительства.</w:t>
      </w:r>
    </w:p>
    <w:p w14:paraId="3CB2B1F4"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Реконструкция и капитальный ремонт объектов капитального строительства, связанных с деятельностью Кизилташского нагульно-воспроизводственного кефалевого хозяйства (далее - КНВКХ) и развитием рыбохозяйственной отрасли, без проекта, получившего положительное заключение государственной экологической экспертизы, в случаях, предусмотренных законодательством.</w:t>
      </w:r>
    </w:p>
    <w:p w14:paraId="2E61A9D8"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Размещение некапитальных строений и сооружений, за исключением размещения некапитальных строений и сооружений, связанных с деятельностью КНВКХ и развитием рыбохозяйственной отрасли, аншлагов и информационных щитов, сооружений для подкормки животных, искусственных мест размножения, жилищ, укрытий объектов животного мира по согласованию с уполномоченным органом исполнительной власти Краснодарского края в области охраны окружающей среды.</w:t>
      </w:r>
    </w:p>
    <w:p w14:paraId="73BD92E4"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Ведение сельского хозяйства, за исключением рыбоводства.</w:t>
      </w:r>
    </w:p>
    <w:p w14:paraId="4AB92359"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Проезд и стоянка любых транспортных средств (в том числе катеров и маломерных судов), за исключением специальных транспортных средств (в том числе катеров и маломерных судов) уполномоченного органа исполнительной власти Краснодарского края в области охраны окружающей среды и подведомственных ему государственных учреждений, государственных органов, осуществляющих надзорные и контрольные функции, а также деятельность в сфере обеспечения правопорядка и безопасности государства, функции по защите населения и территории от чрезвычайных ситуаций, по организации и проведению поисково-спасательных работ в чрезвычайных ситуациях природного и техногенного характера, хозяйствующих субъектов в рамках выполнения производственных работ, научных организаций, осуществляющих научно-исследовательскую и мониторинговую деятельность.</w:t>
      </w:r>
    </w:p>
    <w:p w14:paraId="3B8DE42D"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Движение и пребывание плавательных средств, используемых для занятий серфингом, виндсерфингом, кайтсерфингом (кайтбордингом), парасейлингом, серфингом, сапсерфингом на акватории шириной 500 метров, прилегающей к островам в лиманах Цокур, Кизилташский, Бугазский и Витязевский, косе Голенькой.</w:t>
      </w:r>
    </w:p>
    <w:p w14:paraId="4D7759D4"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Расчистка акватории водных объектов от тростника и заготовка тростника без согласования с уполномоченным органом исполнительной власти Краснодарского края в области охраны окружающей среды.</w:t>
      </w:r>
    </w:p>
    <w:p w14:paraId="76BDFECB" w14:textId="77777777" w:rsidR="00B32109" w:rsidRPr="006470BF" w:rsidRDefault="00B32109" w:rsidP="00B32109">
      <w:pPr>
        <w:ind w:firstLine="709"/>
        <w:jc w:val="both"/>
        <w:rPr>
          <w:rFonts w:eastAsia="Calibri"/>
          <w:lang w:eastAsia="en-US"/>
        </w:rPr>
      </w:pPr>
      <w:r w:rsidRPr="006470BF">
        <w:rPr>
          <w:rFonts w:eastAsia="Calibri"/>
          <w:lang w:eastAsia="en-US"/>
        </w:rPr>
        <w:t>-</w:t>
      </w:r>
      <w:r w:rsidR="00CC6BEF" w:rsidRPr="006470BF">
        <w:rPr>
          <w:rFonts w:eastAsia="Calibri"/>
          <w:lang w:eastAsia="en-US"/>
        </w:rPr>
        <w:t xml:space="preserve"> Любительский и спортивный лов рыбы в периоды нереста.</w:t>
      </w:r>
    </w:p>
    <w:p w14:paraId="71E49759" w14:textId="77777777" w:rsidR="00930646" w:rsidRPr="006470BF" w:rsidRDefault="00CC6BEF" w:rsidP="00930646">
      <w:pPr>
        <w:ind w:firstLine="709"/>
        <w:jc w:val="both"/>
        <w:rPr>
          <w:rFonts w:eastAsia="Calibri"/>
          <w:lang w:eastAsia="en-US"/>
        </w:rPr>
      </w:pPr>
      <w:r w:rsidRPr="006470BF">
        <w:rPr>
          <w:rFonts w:eastAsia="Calibri"/>
          <w:lang w:eastAsia="en-US"/>
        </w:rPr>
        <w:t>3.</w:t>
      </w:r>
      <w:r w:rsidR="00B32109" w:rsidRPr="006470BF">
        <w:rPr>
          <w:rFonts w:eastAsia="Calibri"/>
          <w:lang w:eastAsia="en-US"/>
        </w:rPr>
        <w:t>1.7</w:t>
      </w:r>
      <w:r w:rsidRPr="006470BF">
        <w:rPr>
          <w:rFonts w:eastAsia="Calibri"/>
          <w:lang w:eastAsia="en-US"/>
        </w:rPr>
        <w:t>. В случае возникновения угрозы либо наступления режима чрезвычайной ситуации проведение работ, связанных с предупреждением и ликвидацией чрезвычайных ситуаций различного характера, производится в соответствии с действующим законодательством о чрезвычайных ситуациях. Информация о планируемых и реализуемых мероприятиях, а также о нанесенном вреде направляется в уполномоченный орган исполнительной власти Краснодарского края в области охраны окружающей среды.</w:t>
      </w:r>
    </w:p>
    <w:p w14:paraId="698F16DC" w14:textId="77777777" w:rsidR="00653132" w:rsidRPr="006470BF" w:rsidRDefault="00653132" w:rsidP="00653132">
      <w:pPr>
        <w:ind w:firstLine="709"/>
        <w:jc w:val="both"/>
        <w:rPr>
          <w:rFonts w:eastAsia="Calibri"/>
          <w:lang w:eastAsia="en-US"/>
        </w:rPr>
      </w:pPr>
      <w:r w:rsidRPr="006470BF">
        <w:rPr>
          <w:rFonts w:eastAsia="Calibri"/>
          <w:lang w:eastAsia="en-US"/>
        </w:rPr>
        <w:t>3.1.8. Лица, постоянно или временно находящиеся на территории природного парка, обязаны соблюдать установленный на территории природного парка режим особой охраны.</w:t>
      </w:r>
    </w:p>
    <w:p w14:paraId="316CD48F" w14:textId="77777777" w:rsidR="00653132" w:rsidRPr="006470BF" w:rsidRDefault="00653132" w:rsidP="00653132">
      <w:pPr>
        <w:ind w:firstLine="709"/>
        <w:jc w:val="both"/>
        <w:rPr>
          <w:rFonts w:eastAsia="Calibri"/>
          <w:lang w:eastAsia="en-US"/>
        </w:rPr>
      </w:pPr>
      <w:r w:rsidRPr="006470BF">
        <w:rPr>
          <w:rFonts w:eastAsia="Calibri"/>
          <w:lang w:eastAsia="en-US"/>
        </w:rPr>
        <w:t>Лица, виновные в нарушении установленного на территории природного парка режима особой охраны, привлекаются к ответственности в соответствии с действующим законодательством.</w:t>
      </w:r>
    </w:p>
    <w:p w14:paraId="3723353C" w14:textId="77777777" w:rsidR="00892B38" w:rsidRPr="006470BF" w:rsidRDefault="00CC6BEF" w:rsidP="00930646">
      <w:pPr>
        <w:ind w:firstLine="709"/>
        <w:jc w:val="both"/>
        <w:rPr>
          <w:rFonts w:eastAsia="Calibri"/>
          <w:lang w:eastAsia="en-US"/>
        </w:rPr>
      </w:pPr>
      <w:r w:rsidRPr="006470BF">
        <w:rPr>
          <w:rFonts w:eastAsia="Calibri"/>
          <w:lang w:eastAsia="en-US"/>
        </w:rPr>
        <w:t>3</w:t>
      </w:r>
      <w:r w:rsidR="00930646" w:rsidRPr="006470BF">
        <w:rPr>
          <w:rFonts w:eastAsia="Calibri"/>
          <w:lang w:eastAsia="en-US"/>
        </w:rPr>
        <w:t>.1</w:t>
      </w:r>
      <w:r w:rsidRPr="006470BF">
        <w:rPr>
          <w:rFonts w:eastAsia="Calibri"/>
          <w:lang w:eastAsia="en-US"/>
        </w:rPr>
        <w:t>.</w:t>
      </w:r>
      <w:r w:rsidR="00653132" w:rsidRPr="006470BF">
        <w:rPr>
          <w:rFonts w:eastAsia="Calibri"/>
          <w:lang w:eastAsia="en-US"/>
        </w:rPr>
        <w:t>9</w:t>
      </w:r>
      <w:r w:rsidRPr="006470BF">
        <w:rPr>
          <w:rFonts w:eastAsia="Calibri"/>
          <w:lang w:eastAsia="en-US"/>
        </w:rPr>
        <w:t>. Для всей территории природного парка вспомогательные виды разрешенного использования земельных участков не устанавливаются.</w:t>
      </w:r>
      <w:r w:rsidR="00892B38" w:rsidRPr="006470BF">
        <w:rPr>
          <w:rFonts w:eastAsia="Calibri"/>
          <w:lang w:eastAsia="en-US"/>
        </w:rPr>
        <w:t xml:space="preserve"> </w:t>
      </w:r>
    </w:p>
    <w:p w14:paraId="5CBE1CFB" w14:textId="77777777" w:rsidR="00892B38" w:rsidRPr="006470BF" w:rsidRDefault="00892B38" w:rsidP="00892B38">
      <w:pPr>
        <w:ind w:firstLine="709"/>
        <w:jc w:val="both"/>
        <w:rPr>
          <w:rFonts w:eastAsia="Calibri"/>
          <w:lang w:eastAsia="en-US"/>
        </w:rPr>
      </w:pPr>
      <w:r w:rsidRPr="006470BF">
        <w:rPr>
          <w:rFonts w:eastAsia="Calibri"/>
          <w:lang w:eastAsia="en-US"/>
        </w:rPr>
        <w:t xml:space="preserve">Предельные (максимальные и (или) минимальные) параметры разрешенного строительства, реконструкции объектов капитального строительства в границах </w:t>
      </w:r>
      <w:r w:rsidRPr="006470BF">
        <w:rPr>
          <w:rFonts w:eastAsia="Calibri"/>
          <w:b/>
          <w:lang w:eastAsia="en-US"/>
        </w:rPr>
        <w:t>особо охраняемой, природоохранной</w:t>
      </w:r>
      <w:r w:rsidRPr="006470BF">
        <w:rPr>
          <w:rFonts w:eastAsia="Calibri"/>
          <w:lang w:eastAsia="en-US"/>
        </w:rPr>
        <w:t xml:space="preserve"> не устанавливаются.</w:t>
      </w:r>
    </w:p>
    <w:p w14:paraId="046AAF64" w14:textId="77777777" w:rsidR="005F70C6" w:rsidRPr="006470BF" w:rsidRDefault="00F67137" w:rsidP="005F70C6">
      <w:pPr>
        <w:ind w:firstLine="709"/>
        <w:jc w:val="both"/>
        <w:rPr>
          <w:strike/>
          <w:highlight w:val="yellow"/>
        </w:rPr>
      </w:pPr>
      <w:r w:rsidRPr="006470BF">
        <w:t>3.</w:t>
      </w:r>
      <w:r w:rsidR="00C44A20" w:rsidRPr="006470BF">
        <w:t>2</w:t>
      </w:r>
      <w:r w:rsidRPr="006470BF">
        <w:t>.</w:t>
      </w:r>
      <w:r w:rsidR="00C44A20" w:rsidRPr="006470BF">
        <w:t xml:space="preserve"> </w:t>
      </w:r>
      <w:r w:rsidRPr="006470BF">
        <w:t>Согласно кадастровому отчету, составленному ИАС«ООПТ России» (oopt.aari.ru), н</w:t>
      </w:r>
      <w:r w:rsidR="00B04B09" w:rsidRPr="006470BF">
        <w:t xml:space="preserve">а основании Постановления Главы Администрации (губернатора) Краснодарского края от 21.07.2017 №549 «Об утверждении Схемы развития и размещения особо охраняемых природных территорий Краснодарского края» на территории Темрюкского района планируется к организации особо охраняемая территория регионального значения </w:t>
      </w:r>
      <w:r w:rsidRPr="006470BF">
        <w:t>п</w:t>
      </w:r>
      <w:r w:rsidR="00B04B09" w:rsidRPr="006470BF">
        <w:t>риродный парк «Вулканы Тамани»</w:t>
      </w:r>
      <w:r w:rsidRPr="006470BF">
        <w:t>.</w:t>
      </w:r>
    </w:p>
    <w:p w14:paraId="0BD73984" w14:textId="77777777" w:rsidR="00F67137" w:rsidRPr="006470BF" w:rsidRDefault="00F67137" w:rsidP="005F70C6">
      <w:pPr>
        <w:ind w:firstLine="709"/>
        <w:jc w:val="both"/>
      </w:pPr>
      <w:r w:rsidRPr="006470BF">
        <w:t>Статус ООПТ - перспективный, границы и положение об особо охраняемой природной территории - не утверждены.</w:t>
      </w:r>
    </w:p>
    <w:p w14:paraId="5AC63A8B" w14:textId="77777777" w:rsidR="0053685F" w:rsidRPr="006470BF" w:rsidRDefault="00C44A20" w:rsidP="005F70C6">
      <w:pPr>
        <w:ind w:firstLine="709"/>
        <w:jc w:val="both"/>
        <w:rPr>
          <w:rFonts w:eastAsia="Times New Roman"/>
          <w:bCs/>
          <w:lang w:eastAsia="ru-RU"/>
        </w:rPr>
      </w:pPr>
      <w:r w:rsidRPr="006470BF">
        <w:rPr>
          <w:rFonts w:eastAsia="Calibri"/>
          <w:b/>
          <w:bCs/>
          <w:lang w:eastAsia="en-US"/>
        </w:rPr>
        <w:t>4</w:t>
      </w:r>
      <w:r w:rsidR="005F70C6" w:rsidRPr="006470BF">
        <w:rPr>
          <w:rFonts w:eastAsia="Calibri"/>
          <w:b/>
          <w:bCs/>
          <w:lang w:eastAsia="en-US"/>
        </w:rPr>
        <w:t xml:space="preserve">. </w:t>
      </w:r>
      <w:r w:rsidR="0053685F" w:rsidRPr="006470BF">
        <w:rPr>
          <w:rFonts w:eastAsia="Calibri"/>
          <w:b/>
          <w:bCs/>
          <w:lang w:eastAsia="en-US"/>
        </w:rPr>
        <w:t xml:space="preserve">Зоны горно-санитарной охраны курортов. </w:t>
      </w:r>
    </w:p>
    <w:p w14:paraId="01C0CC2E" w14:textId="77777777" w:rsidR="00C44A20" w:rsidRPr="006470BF" w:rsidRDefault="008370BB" w:rsidP="00423AB6">
      <w:pPr>
        <w:widowControl w:val="0"/>
        <w:tabs>
          <w:tab w:val="left" w:pos="709"/>
        </w:tabs>
        <w:ind w:firstLine="709"/>
        <w:jc w:val="both"/>
        <w:rPr>
          <w:rFonts w:eastAsia="Times New Roman"/>
          <w:bCs/>
          <w:lang w:eastAsia="ru-RU"/>
        </w:rPr>
      </w:pPr>
      <w:r w:rsidRPr="006470BF">
        <w:rPr>
          <w:rFonts w:eastAsia="Times New Roman"/>
          <w:bCs/>
          <w:lang w:eastAsia="ru-RU"/>
        </w:rPr>
        <w:t>4.1.</w:t>
      </w:r>
      <w:r w:rsidR="00C44A20" w:rsidRPr="006470BF">
        <w:rPr>
          <w:rFonts w:eastAsia="Times New Roman"/>
          <w:bCs/>
          <w:lang w:eastAsia="ru-RU"/>
        </w:rPr>
        <w:t xml:space="preserve"> </w:t>
      </w:r>
      <w:r w:rsidRPr="006470BF">
        <w:rPr>
          <w:rFonts w:eastAsia="Times New Roman"/>
          <w:bCs/>
          <w:lang w:eastAsia="ru-RU"/>
        </w:rPr>
        <w:t xml:space="preserve">Границы и режим округа горно-санитарной охраны курортов местного значения Темрюкского района в Краснодарском крае утверждены </w:t>
      </w:r>
      <w:r w:rsidR="00C44A20" w:rsidRPr="006470BF">
        <w:rPr>
          <w:rFonts w:eastAsia="Times New Roman"/>
          <w:bCs/>
          <w:lang w:eastAsia="ru-RU"/>
        </w:rPr>
        <w:t xml:space="preserve">Постановлением Главы Администрации (губернатора) Краснодарского края от 24 декабря 2012 года N 1597 «Об утверждении границ и режима округа горно-санитарной охраны курортов местного значения Темрюкского района в Краснодарском крае» в редакции Постановлений главы администрации (губернатора) Краснодарского края </w:t>
      </w:r>
      <w:hyperlink r:id="rId19" w:history="1">
        <w:r w:rsidR="00C44A20" w:rsidRPr="006470BF">
          <w:rPr>
            <w:rFonts w:eastAsia="Times New Roman"/>
            <w:bCs/>
            <w:lang w:eastAsia="ru-RU"/>
          </w:rPr>
          <w:t>от 30.04.2014 N 408</w:t>
        </w:r>
      </w:hyperlink>
      <w:r w:rsidR="00C44A20" w:rsidRPr="006470BF">
        <w:rPr>
          <w:rFonts w:eastAsia="Times New Roman"/>
          <w:bCs/>
          <w:lang w:eastAsia="ru-RU"/>
        </w:rPr>
        <w:t xml:space="preserve">, </w:t>
      </w:r>
      <w:hyperlink r:id="rId20" w:history="1">
        <w:r w:rsidR="00C44A20" w:rsidRPr="006470BF">
          <w:rPr>
            <w:rFonts w:eastAsia="Times New Roman"/>
            <w:bCs/>
            <w:lang w:eastAsia="ru-RU"/>
          </w:rPr>
          <w:t>от 23.08.2016 N 636</w:t>
        </w:r>
      </w:hyperlink>
      <w:r w:rsidR="00C44A20" w:rsidRPr="006470BF">
        <w:rPr>
          <w:rFonts w:eastAsia="Times New Roman"/>
          <w:bCs/>
          <w:lang w:eastAsia="ru-RU"/>
        </w:rPr>
        <w:t>).</w:t>
      </w:r>
    </w:p>
    <w:p w14:paraId="5C65A07B" w14:textId="77777777" w:rsidR="0053685F" w:rsidRPr="006470BF" w:rsidRDefault="0053685F" w:rsidP="00423AB6">
      <w:pPr>
        <w:widowControl w:val="0"/>
        <w:tabs>
          <w:tab w:val="left" w:pos="709"/>
        </w:tabs>
        <w:ind w:firstLine="709"/>
        <w:jc w:val="both"/>
        <w:rPr>
          <w:rFonts w:eastAsia="Times New Roman"/>
          <w:bCs/>
          <w:lang w:eastAsia="ru-RU"/>
        </w:rPr>
      </w:pPr>
      <w:r w:rsidRPr="006470BF">
        <w:rPr>
          <w:rFonts w:eastAsia="Times New Roman"/>
          <w:bCs/>
          <w:lang w:eastAsia="ru-RU"/>
        </w:rPr>
        <w:t>В пределах округа и зон горно-санитарной охраны курортов местного значения Темрюкского района должен поддерживаться режим, обеспечивающий высокие санитарно-гигиенические условия местности и защиту месторождений минеральных вод и лечебных грязей от преждевременного истощения, бактериального и химического загрязнения, а также приморских пляжей и акватории от бактериального и химического загрязнения.</w:t>
      </w:r>
    </w:p>
    <w:p w14:paraId="41CA6920" w14:textId="77777777" w:rsidR="0053685F" w:rsidRPr="006470BF" w:rsidRDefault="0053685F" w:rsidP="00423AB6">
      <w:pPr>
        <w:widowControl w:val="0"/>
        <w:tabs>
          <w:tab w:val="left" w:pos="709"/>
        </w:tabs>
        <w:ind w:firstLine="709"/>
        <w:jc w:val="both"/>
        <w:rPr>
          <w:rFonts w:eastAsia="Times New Roman"/>
          <w:bCs/>
          <w:lang w:eastAsia="ru-RU"/>
        </w:rPr>
      </w:pPr>
      <w:r w:rsidRPr="006470BF">
        <w:rPr>
          <w:rFonts w:eastAsia="Times New Roman"/>
          <w:bCs/>
          <w:lang w:eastAsia="ru-RU"/>
        </w:rPr>
        <w:t>Соблюдаемый режим должен обеспечивать сохранение естественных ландшафтно-климатических условий района и других природных факторов, совокупность которых используется на рассматриваемой территории в рекреационных целях.</w:t>
      </w:r>
    </w:p>
    <w:p w14:paraId="0D2FC453" w14:textId="77777777" w:rsidR="0053685F" w:rsidRPr="006470BF" w:rsidRDefault="0053685F" w:rsidP="00423AB6">
      <w:pPr>
        <w:widowControl w:val="0"/>
        <w:tabs>
          <w:tab w:val="left" w:pos="709"/>
        </w:tabs>
        <w:ind w:firstLine="709"/>
        <w:jc w:val="both"/>
        <w:rPr>
          <w:rFonts w:eastAsia="Times New Roman"/>
          <w:bCs/>
          <w:lang w:eastAsia="ru-RU"/>
        </w:rPr>
      </w:pPr>
      <w:r w:rsidRPr="006470BF">
        <w:rPr>
          <w:rFonts w:eastAsia="Times New Roman"/>
          <w:bCs/>
          <w:lang w:eastAsia="ru-RU"/>
        </w:rPr>
        <w:t>Обеспечение соблюдения установленного режима в пределах округа и зон санитарной охраны осуществляют:</w:t>
      </w:r>
    </w:p>
    <w:p w14:paraId="7C8B5381" w14:textId="77777777" w:rsidR="0053685F" w:rsidRPr="006470BF" w:rsidRDefault="0053685F" w:rsidP="00423AB6">
      <w:pPr>
        <w:widowControl w:val="0"/>
        <w:tabs>
          <w:tab w:val="left" w:pos="709"/>
        </w:tabs>
        <w:ind w:firstLine="709"/>
        <w:jc w:val="both"/>
        <w:rPr>
          <w:rFonts w:eastAsia="Times New Roman"/>
          <w:bCs/>
          <w:lang w:eastAsia="ru-RU"/>
        </w:rPr>
      </w:pPr>
      <w:r w:rsidRPr="006470BF">
        <w:rPr>
          <w:rFonts w:eastAsia="Times New Roman"/>
          <w:bCs/>
          <w:lang w:eastAsia="ru-RU"/>
        </w:rPr>
        <w:t>- в первой зоне - пользователи;</w:t>
      </w:r>
    </w:p>
    <w:p w14:paraId="080F7447" w14:textId="77777777" w:rsidR="0053685F" w:rsidRPr="006470BF" w:rsidRDefault="0053685F" w:rsidP="00423AB6">
      <w:pPr>
        <w:widowControl w:val="0"/>
        <w:tabs>
          <w:tab w:val="left" w:pos="709"/>
        </w:tabs>
        <w:ind w:firstLine="709"/>
        <w:jc w:val="both"/>
        <w:rPr>
          <w:rFonts w:eastAsia="Times New Roman"/>
          <w:bCs/>
          <w:lang w:eastAsia="ru-RU"/>
        </w:rPr>
      </w:pPr>
      <w:r w:rsidRPr="006470BF">
        <w:rPr>
          <w:rFonts w:eastAsia="Times New Roman"/>
          <w:bCs/>
          <w:lang w:eastAsia="ru-RU"/>
        </w:rPr>
        <w:t>- во второй и третьей зонах - пользователи, землепользователи и проживающие в этих зонах граждане.</w:t>
      </w:r>
    </w:p>
    <w:p w14:paraId="53EC775F" w14:textId="77777777" w:rsidR="0053685F" w:rsidRPr="006470BF" w:rsidRDefault="0053685F" w:rsidP="00423AB6">
      <w:pPr>
        <w:widowControl w:val="0"/>
        <w:tabs>
          <w:tab w:val="left" w:pos="709"/>
        </w:tabs>
        <w:ind w:firstLine="709"/>
        <w:jc w:val="both"/>
        <w:rPr>
          <w:rFonts w:eastAsia="Times New Roman"/>
          <w:bCs/>
          <w:lang w:eastAsia="ru-RU"/>
        </w:rPr>
      </w:pPr>
      <w:r w:rsidRPr="006470BF">
        <w:rPr>
          <w:rFonts w:eastAsia="Times New Roman"/>
          <w:bCs/>
          <w:lang w:eastAsia="ru-RU"/>
        </w:rPr>
        <w:t>Вынесение на местность установленных границ округа горно-санитарной охраны осуществляет орган местного самоуправления не позднее чем через шесть месяцев после утверждения границ округа.</w:t>
      </w:r>
    </w:p>
    <w:p w14:paraId="31AC5E77"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На территории округа горно-санитарной охраны курортов местного значения Темрюкского района устанавливается режим хозяйственной деятельности, запрещающий всякие работы, загрязняющие почву, воду и воздух, наносящие ущерб лесам, зеленым насаждениям, ведущие к развитию эрозионных процессов и отрицательно влияющие на природные лечебные ресурсы и санитарное и экологическое состояние территорий.</w:t>
      </w:r>
    </w:p>
    <w:p w14:paraId="3CB0C4BC" w14:textId="77777777" w:rsidR="0053685F" w:rsidRPr="006470BF" w:rsidRDefault="008370BB" w:rsidP="00871F6E">
      <w:pPr>
        <w:widowControl w:val="0"/>
        <w:ind w:firstLine="709"/>
        <w:rPr>
          <w:rFonts w:eastAsia="Times New Roman"/>
          <w:bCs/>
          <w:u w:val="single"/>
          <w:lang w:eastAsia="ru-RU"/>
        </w:rPr>
      </w:pPr>
      <w:r w:rsidRPr="006470BF">
        <w:rPr>
          <w:rFonts w:eastAsia="Times New Roman"/>
          <w:bCs/>
          <w:u w:val="single"/>
          <w:lang w:eastAsia="ru-RU"/>
        </w:rPr>
        <w:t>4.1.1. Режим</w:t>
      </w:r>
      <w:r w:rsidR="0053685F" w:rsidRPr="006470BF">
        <w:rPr>
          <w:rFonts w:eastAsia="Times New Roman"/>
          <w:bCs/>
          <w:u w:val="single"/>
          <w:lang w:eastAsia="ru-RU"/>
        </w:rPr>
        <w:t xml:space="preserve"> на территории первой зоны</w:t>
      </w:r>
      <w:r w:rsidR="00C44A20" w:rsidRPr="006470BF">
        <w:rPr>
          <w:rFonts w:eastAsia="Times New Roman"/>
          <w:bCs/>
          <w:u w:val="single"/>
          <w:lang w:eastAsia="ru-RU"/>
        </w:rPr>
        <w:t xml:space="preserve"> горно-санитарной охраны (зона строгого режима)</w:t>
      </w:r>
    </w:p>
    <w:p w14:paraId="64784167"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 xml:space="preserve">На территории первой зоны </w:t>
      </w:r>
      <w:r w:rsidRPr="006470BF">
        <w:rPr>
          <w:rFonts w:eastAsia="Times New Roman"/>
          <w:b/>
          <w:bCs/>
          <w:lang w:eastAsia="ru-RU"/>
        </w:rPr>
        <w:t>запрещаются</w:t>
      </w:r>
      <w:r w:rsidRPr="006470BF">
        <w:rPr>
          <w:rFonts w:eastAsia="Times New Roman"/>
          <w:bCs/>
          <w:lang w:eastAsia="ru-RU"/>
        </w:rPr>
        <w:t xml:space="preserve">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 в том числе:</w:t>
      </w:r>
    </w:p>
    <w:p w14:paraId="7471F5D7"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любое индивидуальное жилищное строительство;</w:t>
      </w:r>
    </w:p>
    <w:p w14:paraId="52F128BF"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земляные и горные работы на участках месторождений лечебных грязей, не связанные с их эксплуатацией и разведкой и в припляжной полосе, кроме работ связанных с благоустройством пляжей, берегоукрепительных и противооползневых работ;</w:t>
      </w:r>
    </w:p>
    <w:p w14:paraId="08B51A1B"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размещение торговых точек и летних кафе непосредственно на пляже;</w:t>
      </w:r>
    </w:p>
    <w:p w14:paraId="26B734CF"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функционирование существующих капитальных предприятий питания, торговли и бытового обслуживания без оборудования инженерно-коммунальными сетями;</w:t>
      </w:r>
    </w:p>
    <w:p w14:paraId="5D71A91D"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новых капитальных предприятий питания, торговли и бытового обслуживания;</w:t>
      </w:r>
    </w:p>
    <w:p w14:paraId="6C71950D"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забор песка и гравия для строительных нужд;</w:t>
      </w:r>
    </w:p>
    <w:p w14:paraId="5C6FF38E"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сброс неочищенных сточных вод в море, реки и ручьи; сброс сточных вод в лиманы; устройство свалок, сливных ям, поглощающих туалетов и колодцев; выпас любого скота;</w:t>
      </w:r>
    </w:p>
    <w:p w14:paraId="4DDF74B6" w14:textId="77777777" w:rsidR="0053685F" w:rsidRPr="006470BF" w:rsidRDefault="00C44A20"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размещение автостоянок и палаточных лагерей,</w:t>
      </w:r>
    </w:p>
    <w:p w14:paraId="108D5A10"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 xml:space="preserve">На территории первой зоны </w:t>
      </w:r>
      <w:r w:rsidRPr="006470BF">
        <w:rPr>
          <w:rFonts w:eastAsia="Times New Roman"/>
          <w:b/>
          <w:bCs/>
          <w:lang w:eastAsia="ru-RU"/>
        </w:rPr>
        <w:t>разрешаются</w:t>
      </w:r>
      <w:r w:rsidRPr="006470BF">
        <w:rPr>
          <w:rFonts w:eastAsia="Times New Roman"/>
          <w:bCs/>
          <w:lang w:eastAsia="ru-RU"/>
        </w:rPr>
        <w:t>:</w:t>
      </w:r>
    </w:p>
    <w:p w14:paraId="19C4D987"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н</w:t>
      </w:r>
      <w:r w:rsidR="0053685F" w:rsidRPr="006470BF">
        <w:rPr>
          <w:rFonts w:eastAsia="Times New Roman"/>
          <w:bCs/>
          <w:lang w:eastAsia="ru-RU"/>
        </w:rPr>
        <w:t>а участках месторождений лечебных грязей строительство, земляные и горные работы, связанные с их эксплуатацией и разведкой или благоустройством их территорий, на основании проекта при наличии положительного заключения государственной экологической экспертизы;</w:t>
      </w:r>
    </w:p>
    <w:p w14:paraId="2FD9CEFC"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работы, связанные с благоустройством и реконструкцией набережных, берегоукрепительные, противооползневые и противоэрозионные работы, на основании проекта при наличии положительного заключения государственной экологической экспертизы;</w:t>
      </w:r>
    </w:p>
    <w:p w14:paraId="51E66333"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сооружений и устройств для добычи грязей, на основании проекта при наличии положительного заключения государственной экологической экспертизы;</w:t>
      </w:r>
    </w:p>
    <w:p w14:paraId="0E788A93"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и ремонт средств связи и парковых сооружений методами, не наносящими ущерба природным лечебным ресурсам;</w:t>
      </w:r>
    </w:p>
    <w:p w14:paraId="4168E439"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и размещение объектов, необходимых для нормального функционирования пляжей (лодочные и спасательные станции, оборудованные туалеты, питьевые фонтанчики и душевые, медицинские посты и др.);</w:t>
      </w:r>
    </w:p>
    <w:p w14:paraId="700828BC"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 xml:space="preserve">функционирование существующих капитальных предприятий питания, торговли и бытового обслуживания, оборудованных инженерно-коммунальными сетями. </w:t>
      </w:r>
    </w:p>
    <w:p w14:paraId="040F9FD3" w14:textId="77777777" w:rsidR="0053685F" w:rsidRPr="006470BF" w:rsidRDefault="008370BB" w:rsidP="008B1CDE">
      <w:pPr>
        <w:widowControl w:val="0"/>
        <w:ind w:firstLine="709"/>
        <w:rPr>
          <w:rFonts w:eastAsia="Times New Roman"/>
          <w:bCs/>
          <w:u w:val="single"/>
          <w:lang w:eastAsia="ru-RU"/>
        </w:rPr>
      </w:pPr>
      <w:r w:rsidRPr="006470BF">
        <w:rPr>
          <w:rFonts w:eastAsia="Times New Roman"/>
          <w:bCs/>
          <w:u w:val="single"/>
          <w:lang w:eastAsia="ru-RU"/>
        </w:rPr>
        <w:t xml:space="preserve">4.1.2. </w:t>
      </w:r>
      <w:r w:rsidR="0053685F" w:rsidRPr="006470BF">
        <w:rPr>
          <w:rFonts w:eastAsia="Times New Roman"/>
          <w:bCs/>
          <w:u w:val="single"/>
          <w:lang w:eastAsia="ru-RU"/>
        </w:rPr>
        <w:t>Режим во второй зоне горно-санитарной охраны (зона ограничений)</w:t>
      </w:r>
    </w:p>
    <w:p w14:paraId="667307F0"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 xml:space="preserve">На территории второй зоны </w:t>
      </w:r>
      <w:r w:rsidRPr="006470BF">
        <w:rPr>
          <w:rFonts w:eastAsia="Times New Roman"/>
          <w:b/>
          <w:bCs/>
          <w:lang w:eastAsia="ru-RU"/>
        </w:rPr>
        <w:t>запрещается</w:t>
      </w:r>
      <w:r w:rsidRPr="006470BF">
        <w:rPr>
          <w:rFonts w:eastAsia="Times New Roman"/>
          <w:bCs/>
          <w:lang w:eastAsia="ru-RU"/>
        </w:rPr>
        <w:t xml:space="preserve">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в том числе:</w:t>
      </w:r>
    </w:p>
    <w:p w14:paraId="66047B6B"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производство горных и других работ, не связанных непосредственно с развитием и благоустройством территории курорта;</w:t>
      </w:r>
    </w:p>
    <w:p w14:paraId="54FFB407"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животноводческих комплексов и птицефабрик;</w:t>
      </w:r>
    </w:p>
    <w:p w14:paraId="70AA498E"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размещение складов ядохимикатов, минеральных удобрений и горючесмазочных материалов;</w:t>
      </w:r>
    </w:p>
    <w:p w14:paraId="4FD4C4B2"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размещение коллективных стоянок автотранспорта без соответствующей системы очистки от твердых отходов, отработанных масел и сточных вод;</w:t>
      </w:r>
    </w:p>
    <w:p w14:paraId="308AC119"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жилых домов, организация и обустройство садово-огороднических участков и палаточных туристских стоянок без централизованных или локальных систем водоснабжения и канализации;</w:t>
      </w:r>
    </w:p>
    <w:p w14:paraId="561EAD27"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размещение кладбищ, скотомогильников и свалок мусора;</w:t>
      </w:r>
    </w:p>
    <w:p w14:paraId="71E59F89"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устройство поглощающих колодцев, полей орошения и подземной фильтрации;</w:t>
      </w:r>
    </w:p>
    <w:p w14:paraId="112639F7"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применение ядохимикатов для борьбы с вредителями, болезнями растений и сорняками;</w:t>
      </w:r>
    </w:p>
    <w:p w14:paraId="028A817D"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вырубка зеленых насаждений, кроме рубок ухода за лесом и санитарных рубок.</w:t>
      </w:r>
    </w:p>
    <w:p w14:paraId="16965A33"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открытое содержание и хранение минеральных удобрений и ядохимикатов;</w:t>
      </w:r>
    </w:p>
    <w:p w14:paraId="210F1C71"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размещение животноводческих комплексов, птицефабрик и навозохранилищ;</w:t>
      </w:r>
    </w:p>
    <w:p w14:paraId="5BC2D139"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складирование и захоронение промышленных и сельскохозяйственных отходов;</w:t>
      </w:r>
    </w:p>
    <w:p w14:paraId="5BE15E0F"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устройство неорганизованных свалок и скоплений твердого мусора;</w:t>
      </w:r>
    </w:p>
    <w:p w14:paraId="6FE243EE"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вырубка зеленых насаждений, кроме санитарных рубок и рубок ухода;</w:t>
      </w:r>
    </w:p>
    <w:p w14:paraId="56550389"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сброс неочищенных сточных вод в море;</w:t>
      </w:r>
    </w:p>
    <w:p w14:paraId="16758533"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массовый прогон и выпас скота.</w:t>
      </w:r>
    </w:p>
    <w:p w14:paraId="3583B49E" w14:textId="77777777" w:rsidR="008370BB" w:rsidRPr="006470BF" w:rsidRDefault="0053685F" w:rsidP="00423AB6">
      <w:pPr>
        <w:widowControl w:val="0"/>
        <w:ind w:firstLine="709"/>
        <w:jc w:val="both"/>
        <w:rPr>
          <w:rFonts w:eastAsia="Times New Roman"/>
          <w:b/>
          <w:bCs/>
          <w:lang w:eastAsia="ru-RU"/>
        </w:rPr>
      </w:pPr>
      <w:r w:rsidRPr="006470BF">
        <w:rPr>
          <w:rFonts w:eastAsia="Times New Roman"/>
          <w:bCs/>
          <w:lang w:eastAsia="ru-RU"/>
        </w:rPr>
        <w:t xml:space="preserve">На территории второй зоны </w:t>
      </w:r>
      <w:r w:rsidRPr="006470BF">
        <w:rPr>
          <w:rFonts w:eastAsia="Times New Roman"/>
          <w:b/>
          <w:bCs/>
          <w:lang w:eastAsia="ru-RU"/>
        </w:rPr>
        <w:t>разрешается</w:t>
      </w:r>
      <w:r w:rsidR="008370BB" w:rsidRPr="006470BF">
        <w:rPr>
          <w:rFonts w:eastAsia="Times New Roman"/>
          <w:b/>
          <w:bCs/>
          <w:lang w:eastAsia="ru-RU"/>
        </w:rPr>
        <w:t>:</w:t>
      </w:r>
    </w:p>
    <w:p w14:paraId="18B4E8FE" w14:textId="77777777" w:rsidR="0053685F" w:rsidRPr="006470BF" w:rsidRDefault="008370BB" w:rsidP="00423AB6">
      <w:pPr>
        <w:widowControl w:val="0"/>
        <w:ind w:firstLine="709"/>
        <w:jc w:val="both"/>
        <w:rPr>
          <w:rFonts w:eastAsia="Times New Roman"/>
          <w:bCs/>
          <w:lang w:eastAsia="ru-RU"/>
        </w:rPr>
      </w:pPr>
      <w:r w:rsidRPr="006470BF">
        <w:rPr>
          <w:rFonts w:eastAsia="Times New Roman"/>
          <w:b/>
          <w:bCs/>
          <w:lang w:eastAsia="ru-RU"/>
        </w:rPr>
        <w:t>-</w:t>
      </w:r>
      <w:r w:rsidR="0053685F" w:rsidRPr="006470BF">
        <w:rPr>
          <w:rFonts w:eastAsia="Times New Roman"/>
          <w:bCs/>
          <w:lang w:eastAsia="ru-RU"/>
        </w:rPr>
        <w:t xml:space="preserve"> размещение объектов и сооружений, связанных непосредственно с созданием и развитием сферы курортного лечения и отдыха, а также всякие действия, которые не оказывают разрушающего воздействия на пляжи, не могут привести к загрязнению акватории и воздушного бассейна, или оказывать иное неблагоприятное влияние на совокупность ландшафтно-климатических факторов и санитарное состояние курортов</w:t>
      </w:r>
      <w:r w:rsidRPr="006470BF">
        <w:rPr>
          <w:rFonts w:eastAsia="Times New Roman"/>
          <w:bCs/>
          <w:lang w:eastAsia="ru-RU"/>
        </w:rPr>
        <w:t>;</w:t>
      </w:r>
    </w:p>
    <w:p w14:paraId="6F5B18B6" w14:textId="77777777" w:rsidR="008370BB" w:rsidRPr="006470BF" w:rsidRDefault="008370BB" w:rsidP="008370BB">
      <w:pPr>
        <w:widowControl w:val="0"/>
        <w:ind w:firstLine="709"/>
        <w:jc w:val="both"/>
        <w:rPr>
          <w:rFonts w:eastAsia="Times New Roman"/>
          <w:bCs/>
          <w:lang w:eastAsia="ru-RU"/>
        </w:rPr>
      </w:pPr>
      <w:r w:rsidRPr="006470BF">
        <w:rPr>
          <w:rFonts w:eastAsia="Times New Roman"/>
          <w:bCs/>
          <w:lang w:eastAsia="ru-RU"/>
        </w:rPr>
        <w:t>- производство горных и других работ, связанных непосредственно с развитием и благоустройством территории курорта, на основании проекта при наличии положительного заключения государственной экологической экспертизы;</w:t>
      </w:r>
    </w:p>
    <w:p w14:paraId="14CFE00D" w14:textId="77777777" w:rsidR="008370BB" w:rsidRPr="006470BF" w:rsidRDefault="008370BB" w:rsidP="008370BB">
      <w:pPr>
        <w:widowControl w:val="0"/>
        <w:ind w:firstLine="709"/>
        <w:jc w:val="both"/>
        <w:rPr>
          <w:rFonts w:eastAsia="Times New Roman"/>
          <w:bCs/>
          <w:lang w:eastAsia="ru-RU"/>
        </w:rPr>
      </w:pPr>
      <w:r w:rsidRPr="006470BF">
        <w:rPr>
          <w:rFonts w:eastAsia="Times New Roman"/>
          <w:bCs/>
          <w:lang w:eastAsia="ru-RU"/>
        </w:rPr>
        <w:t>- размещение коллективных стоянок автотранспорта, оборудованных соответствующей системой очистки от твердых отходов, отработанных масел и сточных вод, на основании проекта при наличии положительного заключения государственной экологической экспертизы;</w:t>
      </w:r>
    </w:p>
    <w:p w14:paraId="05D315CA" w14:textId="77777777" w:rsidR="008370BB" w:rsidRPr="006470BF" w:rsidRDefault="008370BB" w:rsidP="008370BB">
      <w:pPr>
        <w:widowControl w:val="0"/>
        <w:ind w:firstLine="709"/>
        <w:jc w:val="both"/>
        <w:rPr>
          <w:rFonts w:eastAsia="Times New Roman"/>
          <w:bCs/>
          <w:lang w:eastAsia="ru-RU"/>
        </w:rPr>
      </w:pPr>
      <w:r w:rsidRPr="006470BF">
        <w:rPr>
          <w:rFonts w:eastAsia="Times New Roman"/>
          <w:bCs/>
          <w:lang w:eastAsia="ru-RU"/>
        </w:rPr>
        <w:t>- строительство жилых домов, организация и обустройство садово-огороднических участков и палаточных туристских стоянок, оборудованных полным инженерным обеспечением, с подключением к централизованным или локальным системам водоснабжения и канализации, на основании проекта при наличии положительного заключения государственной экологической экспертизы;</w:t>
      </w:r>
    </w:p>
    <w:p w14:paraId="0DF7894E" w14:textId="77777777" w:rsidR="008370BB" w:rsidRPr="006470BF" w:rsidRDefault="008370BB" w:rsidP="008370BB">
      <w:pPr>
        <w:widowControl w:val="0"/>
        <w:ind w:firstLine="709"/>
        <w:jc w:val="both"/>
        <w:rPr>
          <w:rFonts w:eastAsia="Times New Roman"/>
          <w:bCs/>
          <w:lang w:eastAsia="ru-RU"/>
        </w:rPr>
      </w:pPr>
      <w:r w:rsidRPr="006470BF">
        <w:rPr>
          <w:rFonts w:eastAsia="Times New Roman"/>
          <w:bCs/>
          <w:lang w:eastAsia="ru-RU"/>
        </w:rPr>
        <w:t>- массовый прогон и выпас скота исключительно по обочинам автодорог;</w:t>
      </w:r>
    </w:p>
    <w:p w14:paraId="6C5B1B2C" w14:textId="77777777" w:rsidR="008370BB" w:rsidRPr="006470BF" w:rsidRDefault="008370BB" w:rsidP="008370BB">
      <w:pPr>
        <w:widowControl w:val="0"/>
        <w:ind w:firstLine="709"/>
        <w:jc w:val="both"/>
        <w:rPr>
          <w:rFonts w:eastAsia="Times New Roman"/>
          <w:bCs/>
          <w:lang w:eastAsia="ru-RU"/>
        </w:rPr>
      </w:pPr>
      <w:r w:rsidRPr="006470BF">
        <w:rPr>
          <w:rFonts w:eastAsia="Times New Roman"/>
          <w:bCs/>
          <w:lang w:eastAsia="ru-RU"/>
        </w:rPr>
        <w:t>- осуществление авиационных мер по борьбе с вредителями и болезнями растений в случае отсутствия возможности применения наземных мер при возникновении массовых эпидемий или иных естественных природных явлений по согласованию с уполномоченным органом Краснодарского края;</w:t>
      </w:r>
    </w:p>
    <w:p w14:paraId="7E2E5CC5" w14:textId="77777777" w:rsidR="008370BB" w:rsidRPr="006470BF" w:rsidRDefault="008370BB" w:rsidP="008370BB">
      <w:pPr>
        <w:widowControl w:val="0"/>
        <w:ind w:firstLine="709"/>
        <w:jc w:val="both"/>
        <w:rPr>
          <w:rFonts w:eastAsia="Times New Roman"/>
          <w:bCs/>
          <w:lang w:eastAsia="ru-RU"/>
        </w:rPr>
      </w:pPr>
      <w:r w:rsidRPr="006470BF">
        <w:rPr>
          <w:rFonts w:eastAsia="Times New Roman"/>
          <w:bCs/>
          <w:lang w:eastAsia="ru-RU"/>
        </w:rPr>
        <w:t xml:space="preserve">- рубка леса по согласованию с уполномоченными органами Краснодарского края. </w:t>
      </w:r>
    </w:p>
    <w:p w14:paraId="53A9E016"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В населенных пунктах, вошедших во вторую зону, все здания должны быть канализованы либо иметь водонепроницаемые выгреба.</w:t>
      </w:r>
    </w:p>
    <w:p w14:paraId="370682D6"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На всей территории второй зоны санитарной охраны должен соблюдаться надлежащий санитарный порядок и чистота территории; осуществляться своевременный вывоз нечистот и бытового мусора в места, специально отведенные для организованных свалок.</w:t>
      </w:r>
    </w:p>
    <w:p w14:paraId="0FD6133A"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Режим второй зоны распространяется также на территорию первой зоны.</w:t>
      </w:r>
    </w:p>
    <w:p w14:paraId="22AC567D" w14:textId="77777777" w:rsidR="0053685F" w:rsidRPr="006470BF" w:rsidRDefault="008370BB" w:rsidP="008B1CDE">
      <w:pPr>
        <w:widowControl w:val="0"/>
        <w:ind w:firstLine="709"/>
        <w:rPr>
          <w:rFonts w:eastAsia="Times New Roman"/>
          <w:bCs/>
          <w:u w:val="single"/>
          <w:lang w:eastAsia="ru-RU"/>
        </w:rPr>
      </w:pPr>
      <w:r w:rsidRPr="006470BF">
        <w:rPr>
          <w:rFonts w:eastAsia="Times New Roman"/>
          <w:bCs/>
          <w:u w:val="single"/>
          <w:lang w:eastAsia="ru-RU"/>
        </w:rPr>
        <w:t xml:space="preserve">4.1.3. </w:t>
      </w:r>
      <w:r w:rsidR="0053685F" w:rsidRPr="006470BF">
        <w:rPr>
          <w:rFonts w:eastAsia="Times New Roman"/>
          <w:bCs/>
          <w:u w:val="single"/>
          <w:lang w:eastAsia="ru-RU"/>
        </w:rPr>
        <w:t>Режим в третьей зоне горно-санитарной охраны (зона наблюдений)</w:t>
      </w:r>
    </w:p>
    <w:p w14:paraId="487EB8A6"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 в том числе</w:t>
      </w:r>
      <w:r w:rsidR="008370BB" w:rsidRPr="006470BF">
        <w:rPr>
          <w:rFonts w:eastAsia="Times New Roman"/>
          <w:bCs/>
          <w:lang w:eastAsia="ru-RU"/>
        </w:rPr>
        <w:t xml:space="preserve"> </w:t>
      </w:r>
      <w:r w:rsidR="008370BB" w:rsidRPr="006470BF">
        <w:rPr>
          <w:rFonts w:eastAsia="Times New Roman"/>
          <w:b/>
          <w:bCs/>
          <w:lang w:eastAsia="ru-RU"/>
        </w:rPr>
        <w:t>запрещается</w:t>
      </w:r>
      <w:r w:rsidRPr="006470BF">
        <w:rPr>
          <w:rFonts w:eastAsia="Times New Roman"/>
          <w:bCs/>
          <w:lang w:eastAsia="ru-RU"/>
        </w:rPr>
        <w:t>:</w:t>
      </w:r>
    </w:p>
    <w:p w14:paraId="407E9DD5"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устройство хранилищ и захоронений химических и радиоактивных веществ, а также вредных промышленных отходов;</w:t>
      </w:r>
    </w:p>
    <w:p w14:paraId="5479D2F0" w14:textId="77777777" w:rsidR="0053685F" w:rsidRPr="006470BF" w:rsidRDefault="008370BB" w:rsidP="00423AB6">
      <w:pPr>
        <w:widowControl w:val="0"/>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строительство промышленных предприятий, объектов и сооружений и выполнение работ, которые могут оказать неблагоприятное влияние на природные факторы курортов.</w:t>
      </w:r>
    </w:p>
    <w:p w14:paraId="609E23DE"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 xml:space="preserve">На территории третьей зоны </w:t>
      </w:r>
      <w:r w:rsidRPr="006470BF">
        <w:rPr>
          <w:rFonts w:eastAsia="Times New Roman"/>
          <w:b/>
          <w:bCs/>
          <w:lang w:eastAsia="ru-RU"/>
        </w:rPr>
        <w:t xml:space="preserve">допускаются </w:t>
      </w:r>
      <w:r w:rsidRPr="006470BF">
        <w:rPr>
          <w:rFonts w:eastAsia="Times New Roman"/>
          <w:bCs/>
          <w:lang w:eastAsia="ru-RU"/>
        </w:rPr>
        <w:t>только виды работ, не оказывающие вредного воздействия на природные лечебные ресурсы и не нарушающие природный экологический баланс в целом в районе курорта, на основании проекта при наличии положительного заключения государственной экологической экспертизы.</w:t>
      </w:r>
    </w:p>
    <w:p w14:paraId="2DD2DDF5"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Развитие и застройка территорий в пределах округа санитарной охраны осуществляются в строгом соответствии с генеральным планом курорта, утвержденном в установленном порядке.</w:t>
      </w:r>
    </w:p>
    <w:p w14:paraId="0D99BF79" w14:textId="77777777" w:rsidR="0053685F" w:rsidRPr="006470BF" w:rsidRDefault="0053685F" w:rsidP="00423AB6">
      <w:pPr>
        <w:widowControl w:val="0"/>
        <w:ind w:firstLine="709"/>
        <w:jc w:val="both"/>
        <w:rPr>
          <w:rFonts w:eastAsia="Times New Roman"/>
          <w:bCs/>
          <w:lang w:eastAsia="ru-RU"/>
        </w:rPr>
      </w:pPr>
      <w:r w:rsidRPr="006470BF">
        <w:rPr>
          <w:rFonts w:eastAsia="Times New Roman"/>
          <w:bCs/>
          <w:lang w:eastAsia="ru-RU"/>
        </w:rPr>
        <w:t xml:space="preserve">В связи с тем, что границы округа совпадают с границами третьей зоны санитарной охраны, санитарный режим, предусматриваемый в третьей зоне, является единым для округа в целом и распространяется также на территорию первой и второй зон. </w:t>
      </w:r>
    </w:p>
    <w:p w14:paraId="5E5332A9" w14:textId="77777777" w:rsidR="0053685F" w:rsidRPr="006470BF" w:rsidRDefault="008370BB" w:rsidP="008B1CDE">
      <w:pPr>
        <w:widowControl w:val="0"/>
        <w:ind w:firstLine="709"/>
        <w:rPr>
          <w:rFonts w:eastAsia="Times New Roman"/>
          <w:bCs/>
          <w:u w:val="single"/>
          <w:lang w:eastAsia="ru-RU"/>
        </w:rPr>
      </w:pPr>
      <w:r w:rsidRPr="006470BF">
        <w:rPr>
          <w:rFonts w:eastAsia="Times New Roman"/>
          <w:bCs/>
          <w:u w:val="single"/>
          <w:lang w:eastAsia="ru-RU"/>
        </w:rPr>
        <w:t xml:space="preserve">4.1.4. </w:t>
      </w:r>
      <w:r w:rsidR="0053685F" w:rsidRPr="006470BF">
        <w:rPr>
          <w:rFonts w:eastAsia="Times New Roman"/>
          <w:bCs/>
          <w:u w:val="single"/>
          <w:lang w:eastAsia="ru-RU"/>
        </w:rPr>
        <w:t>Санитарно-оздоровительные мероприятия в округе санитарной охраны</w:t>
      </w:r>
    </w:p>
    <w:p w14:paraId="38CB75F4" w14:textId="77777777" w:rsidR="00F05311" w:rsidRPr="006470BF" w:rsidRDefault="0053685F" w:rsidP="00F05311">
      <w:pPr>
        <w:widowControl w:val="0"/>
        <w:ind w:firstLine="709"/>
        <w:jc w:val="both"/>
        <w:rPr>
          <w:rFonts w:eastAsia="Times New Roman"/>
          <w:bCs/>
          <w:lang w:eastAsia="ru-RU"/>
        </w:rPr>
      </w:pPr>
      <w:r w:rsidRPr="006470BF">
        <w:rPr>
          <w:rFonts w:eastAsia="Times New Roman"/>
          <w:bCs/>
          <w:lang w:eastAsia="ru-RU"/>
        </w:rPr>
        <w:t>В пределах округа и зон санитарной охраны курортов Темрюкского района санитарно-оздоровительные мероприятия</w:t>
      </w:r>
      <w:r w:rsidR="00F05311" w:rsidRPr="006470BF">
        <w:rPr>
          <w:rFonts w:eastAsia="Times New Roman"/>
          <w:bCs/>
          <w:lang w:eastAsia="ru-RU"/>
        </w:rPr>
        <w:t xml:space="preserve"> должны проводиться в соответствии с пунктом 4 приложения к</w:t>
      </w:r>
      <w:r w:rsidRPr="006470BF">
        <w:rPr>
          <w:rFonts w:eastAsia="Times New Roman"/>
          <w:bCs/>
          <w:lang w:eastAsia="ru-RU"/>
        </w:rPr>
        <w:t xml:space="preserve"> </w:t>
      </w:r>
      <w:r w:rsidR="00F05311" w:rsidRPr="006470BF">
        <w:rPr>
          <w:rFonts w:eastAsia="Times New Roman"/>
          <w:bCs/>
          <w:lang w:eastAsia="ru-RU"/>
        </w:rPr>
        <w:t xml:space="preserve">Постановлению Главы Администрации (губернатора) Краснодарского края от 24 декабря 2012 года N 1597 «Об утверждении границ и режима округа горно-санитарной охраны курортов местного значения Темрюкского района в Краснодарском крае» в редакции Постановлений главы администрации (губернатора) Краснодарского края </w:t>
      </w:r>
      <w:hyperlink r:id="rId21" w:history="1">
        <w:r w:rsidR="00F05311" w:rsidRPr="006470BF">
          <w:rPr>
            <w:rFonts w:eastAsia="Times New Roman"/>
            <w:bCs/>
            <w:lang w:eastAsia="ru-RU"/>
          </w:rPr>
          <w:t>от 30.04.2014 N 408</w:t>
        </w:r>
      </w:hyperlink>
      <w:r w:rsidR="00F05311" w:rsidRPr="006470BF">
        <w:rPr>
          <w:rFonts w:eastAsia="Times New Roman"/>
          <w:bCs/>
          <w:lang w:eastAsia="ru-RU"/>
        </w:rPr>
        <w:t xml:space="preserve">, </w:t>
      </w:r>
      <w:hyperlink r:id="rId22" w:history="1">
        <w:r w:rsidR="00F05311" w:rsidRPr="006470BF">
          <w:rPr>
            <w:rFonts w:eastAsia="Times New Roman"/>
            <w:bCs/>
            <w:lang w:eastAsia="ru-RU"/>
          </w:rPr>
          <w:t>от 23.08.2016 N 636</w:t>
        </w:r>
      </w:hyperlink>
      <w:r w:rsidR="00F05311" w:rsidRPr="006470BF">
        <w:rPr>
          <w:rFonts w:eastAsia="Times New Roman"/>
          <w:bCs/>
          <w:lang w:eastAsia="ru-RU"/>
        </w:rPr>
        <w:t>).</w:t>
      </w:r>
    </w:p>
    <w:p w14:paraId="7078F571" w14:textId="77777777" w:rsidR="008B1CDE" w:rsidRPr="006470BF" w:rsidRDefault="00487963" w:rsidP="0069628B">
      <w:pPr>
        <w:widowControl w:val="0"/>
        <w:tabs>
          <w:tab w:val="left" w:pos="709"/>
        </w:tabs>
        <w:ind w:firstLine="709"/>
        <w:jc w:val="both"/>
        <w:rPr>
          <w:rFonts w:eastAsia="Calibri"/>
          <w:lang w:eastAsia="ru-RU"/>
        </w:rPr>
      </w:pPr>
      <w:r w:rsidRPr="006470BF">
        <w:rPr>
          <w:rFonts w:eastAsia="Times New Roman"/>
          <w:bCs/>
          <w:lang w:eastAsia="ru-RU"/>
        </w:rPr>
        <w:t>4.2. Границы и режим округа горно-санитарной охраны курорт</w:t>
      </w:r>
      <w:r w:rsidR="008B1CDE" w:rsidRPr="006470BF">
        <w:rPr>
          <w:rFonts w:eastAsia="Times New Roman"/>
          <w:bCs/>
          <w:lang w:eastAsia="ru-RU"/>
        </w:rPr>
        <w:t>а</w:t>
      </w:r>
      <w:r w:rsidRPr="006470BF">
        <w:rPr>
          <w:rFonts w:eastAsia="Times New Roman"/>
          <w:bCs/>
          <w:lang w:eastAsia="ru-RU"/>
        </w:rPr>
        <w:t xml:space="preserve"> </w:t>
      </w:r>
      <w:r w:rsidR="008B1CDE" w:rsidRPr="006470BF">
        <w:rPr>
          <w:rFonts w:eastAsia="Times New Roman"/>
          <w:bCs/>
          <w:lang w:eastAsia="ru-RU"/>
        </w:rPr>
        <w:t>федерального</w:t>
      </w:r>
      <w:r w:rsidRPr="006470BF">
        <w:rPr>
          <w:rFonts w:eastAsia="Times New Roman"/>
          <w:bCs/>
          <w:lang w:eastAsia="ru-RU"/>
        </w:rPr>
        <w:t xml:space="preserve"> значения </w:t>
      </w:r>
      <w:r w:rsidR="008B1CDE" w:rsidRPr="006470BF">
        <w:rPr>
          <w:rFonts w:eastAsia="Times New Roman"/>
          <w:bCs/>
          <w:lang w:eastAsia="ru-RU"/>
        </w:rPr>
        <w:t>города-курорта Анапа</w:t>
      </w:r>
      <w:r w:rsidRPr="006470BF">
        <w:rPr>
          <w:rFonts w:eastAsia="Times New Roman"/>
          <w:bCs/>
          <w:lang w:eastAsia="ru-RU"/>
        </w:rPr>
        <w:t xml:space="preserve"> утверждены </w:t>
      </w:r>
      <w:hyperlink r:id="rId23" w:history="1">
        <w:r w:rsidR="008B1CDE" w:rsidRPr="006470BF">
          <w:rPr>
            <w:rFonts w:eastAsia="Calibri"/>
            <w:lang w:eastAsia="ru-RU"/>
          </w:rPr>
          <w:t>Постановлением</w:t>
        </w:r>
      </w:hyperlink>
      <w:r w:rsidR="008B1CDE" w:rsidRPr="006470BF">
        <w:rPr>
          <w:rFonts w:eastAsia="Calibri"/>
          <w:lang w:eastAsia="ru-RU"/>
        </w:rPr>
        <w:t xml:space="preserve"> Совмина РСФСР от 30 января 1985 г. N 45 "Об установлении границ и режима округа санитарной охраны курорта Анапа в Краснодарском крае".</w:t>
      </w:r>
    </w:p>
    <w:p w14:paraId="6B6CEE27" w14:textId="77777777" w:rsidR="008B1CDE" w:rsidRPr="006470BF" w:rsidRDefault="008B1CDE" w:rsidP="008B1CDE">
      <w:pPr>
        <w:widowControl w:val="0"/>
        <w:tabs>
          <w:tab w:val="left" w:pos="709"/>
        </w:tabs>
        <w:ind w:firstLine="709"/>
        <w:jc w:val="both"/>
        <w:rPr>
          <w:rFonts w:eastAsia="Times New Roman"/>
          <w:bCs/>
          <w:lang w:eastAsia="ru-RU"/>
        </w:rPr>
      </w:pPr>
      <w:r w:rsidRPr="006470BF">
        <w:rPr>
          <w:rFonts w:eastAsia="Calibri"/>
          <w:lang w:eastAsia="ru-RU"/>
        </w:rPr>
        <w:t xml:space="preserve">4.2.1. Принципиальное содержание вышеуказанного режима установлено </w:t>
      </w:r>
      <w:hyperlink r:id="rId24" w:history="1">
        <w:r w:rsidRPr="006470BF">
          <w:rPr>
            <w:rFonts w:eastAsia="Calibri"/>
            <w:lang w:eastAsia="ru-RU"/>
          </w:rPr>
          <w:t>Положением</w:t>
        </w:r>
      </w:hyperlink>
      <w:r w:rsidRPr="006470BF">
        <w:rPr>
          <w:rFonts w:eastAsia="Calibri"/>
          <w:lang w:eastAsia="ru-RU"/>
        </w:rPr>
        <w:t xml:space="preserve"> об округах санитарной и горно-санитарной охраны лечебно-оздоровительных местностей и курортов федерального значения, утвержденным постановлением Правительства Российской Федерации от 07 декабря 1996 г. N 1425 "Об утверждении Положения об округах санитарной и горно-санитарной охраны лечебно-оздоровительных местностей и курортов федерального значения".</w:t>
      </w:r>
    </w:p>
    <w:p w14:paraId="4CF942FB" w14:textId="77777777" w:rsidR="008B1CDE" w:rsidRPr="006470BF" w:rsidRDefault="008B1CDE" w:rsidP="008B1CDE">
      <w:pPr>
        <w:widowControl w:val="0"/>
        <w:tabs>
          <w:tab w:val="left" w:pos="709"/>
        </w:tabs>
        <w:ind w:firstLine="709"/>
        <w:jc w:val="both"/>
        <w:rPr>
          <w:rFonts w:eastAsia="Calibri"/>
          <w:lang w:eastAsia="ru-RU"/>
        </w:rPr>
      </w:pPr>
      <w:r w:rsidRPr="006470BF">
        <w:rPr>
          <w:rFonts w:eastAsia="Times New Roman"/>
          <w:bCs/>
          <w:lang w:eastAsia="ru-RU"/>
        </w:rPr>
        <w:t xml:space="preserve">4.2.3. </w:t>
      </w:r>
      <w:r w:rsidR="0069628B" w:rsidRPr="006470BF">
        <w:rPr>
          <w:rFonts w:eastAsia="Calibri"/>
          <w:lang w:eastAsia="ru-RU"/>
        </w:rPr>
        <w:t xml:space="preserve">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r:id="rId25" w:history="1">
        <w:r w:rsidR="0069628B" w:rsidRPr="006470BF">
          <w:rPr>
            <w:rFonts w:eastAsia="Calibri"/>
            <w:lang w:eastAsia="ru-RU"/>
          </w:rPr>
          <w:t>статьей 55</w:t>
        </w:r>
      </w:hyperlink>
      <w:r w:rsidR="0069628B" w:rsidRPr="006470BF">
        <w:rPr>
          <w:rFonts w:eastAsia="Calibri"/>
          <w:lang w:eastAsia="ru-RU"/>
        </w:rPr>
        <w:t xml:space="preserve"> Земельного кодекса Российской Федерации.</w:t>
      </w:r>
    </w:p>
    <w:p w14:paraId="118B77EB" w14:textId="77777777" w:rsidR="008B1CDE" w:rsidRPr="006470BF" w:rsidRDefault="008B1CDE" w:rsidP="008B1CDE">
      <w:pPr>
        <w:widowControl w:val="0"/>
        <w:tabs>
          <w:tab w:val="left" w:pos="709"/>
        </w:tabs>
        <w:ind w:firstLine="709"/>
        <w:jc w:val="both"/>
        <w:rPr>
          <w:rFonts w:eastAsia="Calibri"/>
          <w:lang w:eastAsia="ru-RU"/>
        </w:rPr>
      </w:pPr>
      <w:r w:rsidRPr="006470BF">
        <w:rPr>
          <w:rFonts w:eastAsia="Calibri"/>
          <w:lang w:eastAsia="ru-RU"/>
        </w:rPr>
        <w:t xml:space="preserve">4.2.4. </w:t>
      </w:r>
      <w:r w:rsidR="0069628B" w:rsidRPr="006470BF">
        <w:rPr>
          <w:rFonts w:eastAsia="Calibri"/>
          <w:lang w:eastAsia="ru-RU"/>
        </w:rPr>
        <w:t>В составе округа санитарной (горно-санитарной) охраны выделяется до трех зон.</w:t>
      </w:r>
    </w:p>
    <w:p w14:paraId="2E8438F4" w14:textId="77777777" w:rsidR="008B1CDE" w:rsidRPr="006470BF" w:rsidRDefault="008B1CDE" w:rsidP="008B1CDE">
      <w:pPr>
        <w:widowControl w:val="0"/>
        <w:tabs>
          <w:tab w:val="left" w:pos="709"/>
        </w:tabs>
        <w:ind w:firstLine="709"/>
        <w:jc w:val="both"/>
        <w:rPr>
          <w:rFonts w:eastAsia="Calibri"/>
          <w:lang w:eastAsia="ru-RU"/>
        </w:rPr>
      </w:pPr>
      <w:r w:rsidRPr="006470BF">
        <w:rPr>
          <w:rFonts w:eastAsia="Calibri"/>
          <w:lang w:eastAsia="ru-RU"/>
        </w:rPr>
        <w:t>1) Территория Вышестеблиевского сельского поселения Темрюкского района не попадает в первую зону горно-санитарной охраны курорта Анапа.</w:t>
      </w:r>
    </w:p>
    <w:p w14:paraId="2189C687" w14:textId="77777777" w:rsidR="0069628B" w:rsidRPr="006470BF" w:rsidRDefault="008B1CDE" w:rsidP="008B1CDE">
      <w:pPr>
        <w:widowControl w:val="0"/>
        <w:tabs>
          <w:tab w:val="left" w:pos="709"/>
        </w:tabs>
        <w:ind w:firstLine="709"/>
        <w:jc w:val="both"/>
        <w:rPr>
          <w:rFonts w:eastAsia="Calibri"/>
          <w:lang w:eastAsia="ru-RU"/>
        </w:rPr>
      </w:pPr>
      <w:r w:rsidRPr="006470BF">
        <w:rPr>
          <w:rFonts w:eastAsia="Calibri"/>
          <w:lang w:eastAsia="ru-RU"/>
        </w:rPr>
        <w:t xml:space="preserve">2) </w:t>
      </w:r>
      <w:r w:rsidR="0069628B" w:rsidRPr="006470BF">
        <w:rPr>
          <w:rFonts w:eastAsia="Calibri"/>
          <w:lang w:eastAsia="ru-RU"/>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и приводящих к истощению природных лечебных ресурсов, в том числе:</w:t>
      </w:r>
    </w:p>
    <w:p w14:paraId="3D91F35F"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строительство новых и расширение действующих промышленных объектов, производство горных и других работ, не связанных непосредственно с освоением лечебно-оздоровительной местности, а также с развитием и благоустройством курорта;</w:t>
      </w:r>
    </w:p>
    <w:p w14:paraId="2332648C"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строительство животноводческих и птицеводческих комплексов и ферм, устройство навозохранилищ;</w:t>
      </w:r>
    </w:p>
    <w:p w14:paraId="5F480AF3"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размещение складов ядохимикатов, минеральных удобрений и горюче-смазочных материалов;</w:t>
      </w:r>
    </w:p>
    <w:p w14:paraId="69D9000A" w14:textId="77777777" w:rsidR="0069628B" w:rsidRPr="006470BF" w:rsidRDefault="0069628B" w:rsidP="0069628B">
      <w:pPr>
        <w:autoSpaceDE w:val="0"/>
        <w:autoSpaceDN w:val="0"/>
        <w:adjustRightInd w:val="0"/>
        <w:ind w:left="567"/>
        <w:jc w:val="both"/>
        <w:rPr>
          <w:rFonts w:eastAsia="Calibri"/>
          <w:lang w:eastAsia="ru-RU"/>
        </w:rPr>
      </w:pPr>
      <w:r w:rsidRPr="006470BF">
        <w:rPr>
          <w:rFonts w:eastAsia="Calibri"/>
          <w:lang w:eastAsia="ru-RU"/>
        </w:rPr>
        <w:t>- строительство транзитных автомобильных дорог;</w:t>
      </w:r>
    </w:p>
    <w:p w14:paraId="44E371D3"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размещение коллективных стоянок автотранспорта без соответствующей системы очистки от твердых отходов, отработанных масел и сточных вод;</w:t>
      </w:r>
    </w:p>
    <w:p w14:paraId="64927E99"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строительство жилых домов, организация и обустройство садово-огороднических участков и палаточных туристических стоянок без централизованных систем водоснабжения и канализации;</w:t>
      </w:r>
    </w:p>
    <w:p w14:paraId="630F9057" w14:textId="77777777" w:rsidR="0069628B" w:rsidRPr="006470BF" w:rsidRDefault="0069628B" w:rsidP="0069628B">
      <w:pPr>
        <w:autoSpaceDE w:val="0"/>
        <w:autoSpaceDN w:val="0"/>
        <w:adjustRightInd w:val="0"/>
        <w:ind w:left="567"/>
        <w:jc w:val="both"/>
        <w:rPr>
          <w:rFonts w:eastAsia="Calibri"/>
          <w:lang w:eastAsia="ru-RU"/>
        </w:rPr>
      </w:pPr>
      <w:r w:rsidRPr="006470BF">
        <w:rPr>
          <w:rFonts w:eastAsia="Calibri"/>
          <w:lang w:eastAsia="ru-RU"/>
        </w:rPr>
        <w:t>- размещение кладбищ и скотомогильников;</w:t>
      </w:r>
    </w:p>
    <w:p w14:paraId="672154DC"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устройство поглощающих колодцев, полей орошения, подземной фильтрации и накопителей сточных вод;</w:t>
      </w:r>
    </w:p>
    <w:p w14:paraId="04C17469"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складирование и захоронение промышленных, бытовых и сельскохозяйственных отходов;</w:t>
      </w:r>
    </w:p>
    <w:p w14:paraId="0C9B969F" w14:textId="77777777" w:rsidR="0069628B" w:rsidRPr="006470BF" w:rsidRDefault="0069628B" w:rsidP="0069628B">
      <w:pPr>
        <w:autoSpaceDE w:val="0"/>
        <w:autoSpaceDN w:val="0"/>
        <w:adjustRightInd w:val="0"/>
        <w:ind w:left="567"/>
        <w:jc w:val="both"/>
        <w:rPr>
          <w:rFonts w:eastAsia="Calibri"/>
          <w:lang w:eastAsia="ru-RU"/>
        </w:rPr>
      </w:pPr>
      <w:r w:rsidRPr="006470BF">
        <w:rPr>
          <w:rFonts w:eastAsia="Calibri"/>
          <w:lang w:eastAsia="ru-RU"/>
        </w:rPr>
        <w:t>- массовый прогон и выпас скота (кроме пастбищ, обеспечивающих организацию кумысолечения);</w:t>
      </w:r>
    </w:p>
    <w:p w14:paraId="47EE0743"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использование минеральных удобрений и навозных стоков, применение ядохимикатов при борьбе с вредителями, болезнями растений и сорняками, использование химических методов борьбы с эвтрофикацией водоемов;</w:t>
      </w:r>
    </w:p>
    <w:p w14:paraId="11996358" w14:textId="77777777" w:rsidR="0069628B" w:rsidRPr="006470BF" w:rsidRDefault="0069628B" w:rsidP="0069628B">
      <w:pPr>
        <w:autoSpaceDE w:val="0"/>
        <w:autoSpaceDN w:val="0"/>
        <w:adjustRightInd w:val="0"/>
        <w:ind w:firstLine="567"/>
        <w:jc w:val="both"/>
        <w:rPr>
          <w:rFonts w:eastAsia="Calibri"/>
          <w:lang w:eastAsia="ru-RU"/>
        </w:rPr>
      </w:pPr>
      <w:r w:rsidRPr="006470BF">
        <w:rPr>
          <w:rFonts w:eastAsia="Calibri"/>
          <w:lang w:eastAsia="ru-RU"/>
        </w:rPr>
        <w:t>- сброс сточных и дренажных вод в водные объекты (за исключением сброса очищенных вод через специальные глубоководные выпуски), а также другие виды водопользования, отрицательно влияющие на санитарное и экологическое состояние этих объектов;</w:t>
      </w:r>
    </w:p>
    <w:p w14:paraId="4484DDD1" w14:textId="77777777" w:rsidR="008B1CDE" w:rsidRPr="006470BF" w:rsidRDefault="0069628B" w:rsidP="008B1CDE">
      <w:pPr>
        <w:autoSpaceDE w:val="0"/>
        <w:autoSpaceDN w:val="0"/>
        <w:adjustRightInd w:val="0"/>
        <w:ind w:firstLine="567"/>
        <w:jc w:val="both"/>
        <w:rPr>
          <w:rFonts w:eastAsia="Calibri"/>
          <w:lang w:eastAsia="ru-RU"/>
        </w:rPr>
      </w:pPr>
      <w:r w:rsidRPr="006470BF">
        <w:rPr>
          <w:rFonts w:eastAsia="Calibri"/>
          <w:lang w:eastAsia="ru-RU"/>
        </w:rPr>
        <w:t>- вырубка зеленых насаждений, кроме рубок ухода за лесом и санитарных рубок, и другое использование земельных участков, лесных угодий и водоемов, которое может привести к ухудшению качества или уменьшению количества природных лечебных ресурсов лечебно-оздоровительной местности и курорта федерального значения.</w:t>
      </w:r>
    </w:p>
    <w:p w14:paraId="383E7344" w14:textId="77777777" w:rsidR="008B1CDE" w:rsidRPr="006470BF" w:rsidRDefault="0069628B" w:rsidP="008B1CDE">
      <w:pPr>
        <w:autoSpaceDE w:val="0"/>
        <w:autoSpaceDN w:val="0"/>
        <w:adjustRightInd w:val="0"/>
        <w:ind w:firstLine="567"/>
        <w:jc w:val="both"/>
        <w:rPr>
          <w:rFonts w:eastAsia="Calibri"/>
          <w:lang w:eastAsia="ru-RU"/>
        </w:rPr>
      </w:pPr>
      <w:r w:rsidRPr="006470BF">
        <w:rPr>
          <w:rFonts w:eastAsia="Calibri"/>
          <w:lang w:eastAsia="ru-RU"/>
        </w:rPr>
        <w:t>При массовом распространении опасных и карантинных вредителей и болезней растений в парках, лесопарках и других зеленых насаждениях разрешается применение по согласованию с органами санитарно-эпидемиологического надзора нетоксичных для человека и быстро разлагающихся в природной среде ядохимикатов при условии выполнения этой работы специализированными организациями.</w:t>
      </w:r>
    </w:p>
    <w:p w14:paraId="4ED8D776" w14:textId="77777777" w:rsidR="008B1CDE" w:rsidRPr="006470BF" w:rsidRDefault="008B1CDE" w:rsidP="008B1CDE">
      <w:pPr>
        <w:autoSpaceDE w:val="0"/>
        <w:autoSpaceDN w:val="0"/>
        <w:adjustRightInd w:val="0"/>
        <w:ind w:firstLine="567"/>
        <w:jc w:val="both"/>
        <w:rPr>
          <w:rFonts w:eastAsia="Calibri"/>
          <w:lang w:eastAsia="ru-RU"/>
        </w:rPr>
      </w:pPr>
      <w:r w:rsidRPr="006470BF">
        <w:rPr>
          <w:rFonts w:eastAsia="Calibri"/>
          <w:lang w:eastAsia="ru-RU"/>
        </w:rPr>
        <w:t xml:space="preserve">3) </w:t>
      </w:r>
      <w:r w:rsidR="0069628B" w:rsidRPr="006470BF">
        <w:rPr>
          <w:rFonts w:eastAsia="Calibri"/>
          <w:lang w:eastAsia="ru-RU"/>
        </w:rPr>
        <w:t>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 Допускаются только те виды работ, которые не окажут отрицательного влияния на природные лечебные ресурсы и санитарное состояние лечебно-оздоровительной местности или курорта федерального значения.</w:t>
      </w:r>
    </w:p>
    <w:p w14:paraId="6FCEA8F3" w14:textId="77777777" w:rsidR="008B1CDE" w:rsidRPr="006470BF" w:rsidRDefault="008B1CDE" w:rsidP="008B1CDE">
      <w:pPr>
        <w:autoSpaceDE w:val="0"/>
        <w:autoSpaceDN w:val="0"/>
        <w:adjustRightInd w:val="0"/>
        <w:ind w:firstLine="567"/>
        <w:jc w:val="both"/>
        <w:rPr>
          <w:rFonts w:eastAsia="Calibri"/>
          <w:lang w:eastAsia="ru-RU"/>
        </w:rPr>
      </w:pPr>
      <w:r w:rsidRPr="006470BF">
        <w:rPr>
          <w:rFonts w:eastAsia="Calibri"/>
          <w:lang w:eastAsia="ru-RU"/>
        </w:rPr>
        <w:t xml:space="preserve">4.2.5. </w:t>
      </w:r>
      <w:r w:rsidR="0069628B" w:rsidRPr="006470BF">
        <w:rPr>
          <w:rFonts w:eastAsia="Calibri"/>
          <w:lang w:eastAsia="ru-RU"/>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66345F5F" w14:textId="77777777" w:rsidR="0069628B" w:rsidRPr="006470BF" w:rsidRDefault="008B1CDE" w:rsidP="008B1CDE">
      <w:pPr>
        <w:autoSpaceDE w:val="0"/>
        <w:autoSpaceDN w:val="0"/>
        <w:adjustRightInd w:val="0"/>
        <w:ind w:firstLine="567"/>
        <w:jc w:val="both"/>
        <w:rPr>
          <w:rFonts w:eastAsia="Calibri"/>
          <w:lang w:eastAsia="ru-RU"/>
        </w:rPr>
      </w:pPr>
      <w:r w:rsidRPr="006470BF">
        <w:rPr>
          <w:rFonts w:eastAsia="Calibri"/>
          <w:lang w:eastAsia="ru-RU"/>
        </w:rPr>
        <w:t xml:space="preserve">4.2.6. </w:t>
      </w:r>
      <w:r w:rsidR="0069628B" w:rsidRPr="006470BF">
        <w:rPr>
          <w:rFonts w:eastAsia="Calibri"/>
          <w:lang w:eastAsia="ru-RU"/>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023BAB56" w14:textId="77777777" w:rsidR="0053685F" w:rsidRPr="006470BF" w:rsidRDefault="00487963" w:rsidP="00487963">
      <w:pPr>
        <w:widowControl w:val="0"/>
        <w:tabs>
          <w:tab w:val="left" w:pos="0"/>
        </w:tabs>
        <w:ind w:firstLine="709"/>
        <w:jc w:val="both"/>
        <w:rPr>
          <w:rFonts w:eastAsia="Times New Roman"/>
          <w:b/>
          <w:bCs/>
          <w:lang w:eastAsia="ru-RU"/>
        </w:rPr>
      </w:pPr>
      <w:r w:rsidRPr="006470BF">
        <w:rPr>
          <w:rFonts w:eastAsia="Calibri"/>
          <w:b/>
          <w:lang w:eastAsia="en-US"/>
        </w:rPr>
        <w:t xml:space="preserve">5. </w:t>
      </w:r>
      <w:r w:rsidRPr="006470BF">
        <w:rPr>
          <w:rFonts w:eastAsia="Times New Roman"/>
          <w:b/>
          <w:bCs/>
          <w:lang w:eastAsia="ru-RU"/>
        </w:rPr>
        <w:t>Зоны</w:t>
      </w:r>
      <w:r w:rsidR="0053685F" w:rsidRPr="006470BF">
        <w:rPr>
          <w:rFonts w:eastAsia="Times New Roman"/>
          <w:b/>
          <w:bCs/>
          <w:lang w:eastAsia="ru-RU"/>
        </w:rPr>
        <w:t xml:space="preserve"> санитарной охраны источников питьевого водоснабжения.</w:t>
      </w:r>
    </w:p>
    <w:p w14:paraId="4628C454" w14:textId="77777777" w:rsidR="00BA1F04" w:rsidRPr="006470BF" w:rsidRDefault="00BA1F04" w:rsidP="00BA1F04">
      <w:pPr>
        <w:autoSpaceDE w:val="0"/>
        <w:autoSpaceDN w:val="0"/>
        <w:adjustRightInd w:val="0"/>
        <w:ind w:firstLine="540"/>
        <w:jc w:val="both"/>
        <w:rPr>
          <w:rFonts w:eastAsia="Calibri"/>
          <w:lang w:eastAsia="ru-RU"/>
        </w:rPr>
      </w:pPr>
      <w:r w:rsidRPr="006470BF">
        <w:rPr>
          <w:rFonts w:eastAsia="Calibri"/>
          <w:lang w:eastAsia="ru-RU"/>
        </w:rPr>
        <w:t xml:space="preserve">5.1. На территории зон санитарной охраны источников питьевого водоснабжения (далее - ЗСО) в соответствии с Федеральным </w:t>
      </w:r>
      <w:hyperlink r:id="rId26" w:history="1">
        <w:r w:rsidRPr="006470BF">
          <w:rPr>
            <w:rFonts w:eastAsia="Calibri"/>
            <w:lang w:eastAsia="ru-RU"/>
          </w:rPr>
          <w:t>законом</w:t>
        </w:r>
      </w:hyperlink>
      <w:r w:rsidRPr="006470BF">
        <w:rPr>
          <w:rFonts w:eastAsia="Calibri"/>
          <w:lang w:eastAsia="ru-RU"/>
        </w:rPr>
        <w:t xml:space="preserve"> от 30 марта 1999 г. N 52-ФЗ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2500AC4D" w14:textId="77777777" w:rsidR="00BA1F04" w:rsidRPr="006470BF" w:rsidRDefault="00BA1F04" w:rsidP="00BA1F04">
      <w:pPr>
        <w:autoSpaceDE w:val="0"/>
        <w:autoSpaceDN w:val="0"/>
        <w:adjustRightInd w:val="0"/>
        <w:ind w:firstLine="540"/>
        <w:jc w:val="both"/>
        <w:rPr>
          <w:rFonts w:eastAsia="Calibri"/>
          <w:lang w:eastAsia="ru-RU"/>
        </w:rPr>
      </w:pPr>
      <w:r w:rsidRPr="006470BF">
        <w:rPr>
          <w:rFonts w:eastAsia="Calibri"/>
          <w:lang w:eastAsia="ru-RU"/>
        </w:rPr>
        <w:t xml:space="preserve">5.2. Принципиальное содержание указанного режима установлено </w:t>
      </w:r>
      <w:hyperlink r:id="rId27" w:history="1">
        <w:r w:rsidRPr="006470BF">
          <w:rPr>
            <w:rFonts w:eastAsia="Calibri"/>
            <w:lang w:eastAsia="ru-RU"/>
          </w:rPr>
          <w:t>СанПиН 2.1.4.1110-02</w:t>
        </w:r>
      </w:hyperlink>
      <w:r w:rsidRPr="006470BF">
        <w:rPr>
          <w:rFonts w:eastAsia="Calibri"/>
          <w:lang w:eastAsia="ru-RU"/>
        </w:rPr>
        <w:t xml:space="preserve">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25DED207" w14:textId="77777777" w:rsidR="00060D1B" w:rsidRPr="006470BF" w:rsidRDefault="00060D1B" w:rsidP="00BA1F04">
      <w:pPr>
        <w:autoSpaceDE w:val="0"/>
        <w:autoSpaceDN w:val="0"/>
        <w:adjustRightInd w:val="0"/>
        <w:ind w:firstLine="540"/>
        <w:jc w:val="both"/>
        <w:rPr>
          <w:rFonts w:eastAsia="Calibri"/>
          <w:lang w:eastAsia="ru-RU"/>
        </w:rPr>
      </w:pPr>
      <w:r w:rsidRPr="006470BF">
        <w:rPr>
          <w:rFonts w:eastAsia="Calibri"/>
          <w:lang w:eastAsia="ru-RU"/>
        </w:rPr>
        <w:t>5.3. 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хозяйственно-питьевого водоснабжения.</w:t>
      </w:r>
    </w:p>
    <w:p w14:paraId="702C1807" w14:textId="77777777" w:rsidR="0053685F" w:rsidRPr="006470BF" w:rsidRDefault="00BA1F04" w:rsidP="00BA1F04">
      <w:pPr>
        <w:widowControl w:val="0"/>
        <w:tabs>
          <w:tab w:val="left" w:pos="1276"/>
        </w:tabs>
        <w:ind w:firstLine="709"/>
        <w:jc w:val="both"/>
        <w:rPr>
          <w:rFonts w:eastAsia="Calibri"/>
          <w:lang w:eastAsia="ru-RU"/>
        </w:rPr>
      </w:pPr>
      <w:r w:rsidRPr="006470BF">
        <w:rPr>
          <w:rFonts w:eastAsia="Calibri"/>
          <w:lang w:eastAsia="ru-RU"/>
        </w:rPr>
        <w:t xml:space="preserve">5.4. </w:t>
      </w:r>
      <w:r w:rsidR="0053685F" w:rsidRPr="006470BF">
        <w:rPr>
          <w:rFonts w:eastAsia="Calibri"/>
          <w:lang w:eastAsia="ru-RU"/>
        </w:rPr>
        <w:t>Мероприятия по первому поясу</w:t>
      </w:r>
      <w:r w:rsidRPr="006470BF">
        <w:rPr>
          <w:rFonts w:eastAsia="Calibri"/>
          <w:lang w:eastAsia="ru-RU"/>
        </w:rPr>
        <w:t xml:space="preserve"> </w:t>
      </w:r>
      <w:r w:rsidRPr="006470BF">
        <w:rPr>
          <w:rFonts w:eastAsia="Times New Roman"/>
          <w:bCs/>
          <w:lang w:eastAsia="ru-RU"/>
        </w:rPr>
        <w:t>ЗСО:</w:t>
      </w:r>
    </w:p>
    <w:p w14:paraId="66A2BB4D" w14:textId="77777777" w:rsidR="0053685F"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1) </w:t>
      </w:r>
      <w:r w:rsidR="0053685F" w:rsidRPr="006470BF">
        <w:rPr>
          <w:rFonts w:eastAsia="Times New Roman"/>
          <w:bCs/>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0BF8756F" w14:textId="77777777" w:rsidR="0053685F"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2) </w:t>
      </w:r>
      <w:r w:rsidR="0053685F" w:rsidRPr="006470BF">
        <w:rPr>
          <w:rFonts w:eastAsia="Times New Roman"/>
          <w:bCs/>
          <w:lang w:eastAsia="ru-RU"/>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55BDCB7C" w14:textId="77777777" w:rsidR="0053685F"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3) </w:t>
      </w:r>
      <w:r w:rsidR="0053685F" w:rsidRPr="006470BF">
        <w:rPr>
          <w:rFonts w:eastAsia="Times New Roman"/>
          <w:bCs/>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D343BAC" w14:textId="77777777" w:rsidR="0053685F"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4) </w:t>
      </w:r>
      <w:r w:rsidR="0053685F" w:rsidRPr="006470BF">
        <w:rPr>
          <w:rFonts w:eastAsia="Times New Roman"/>
          <w:bCs/>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7E21758" w14:textId="77777777" w:rsidR="0053685F"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5) </w:t>
      </w:r>
      <w:r w:rsidR="0053685F" w:rsidRPr="006470BF">
        <w:rPr>
          <w:rFonts w:eastAsia="Times New Roman"/>
          <w:bCs/>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7A64724" w14:textId="77777777" w:rsidR="0053685F"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6) </w:t>
      </w:r>
      <w:r w:rsidR="0053685F" w:rsidRPr="006470BF">
        <w:rPr>
          <w:rFonts w:eastAsia="Times New Roman"/>
          <w:bCs/>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103DE16" w14:textId="77777777" w:rsidR="00BA1F04" w:rsidRPr="006470BF" w:rsidRDefault="00BA1F04" w:rsidP="00BA1F04">
      <w:pPr>
        <w:widowControl w:val="0"/>
        <w:tabs>
          <w:tab w:val="left" w:pos="1134"/>
        </w:tabs>
        <w:ind w:firstLine="709"/>
        <w:jc w:val="both"/>
        <w:rPr>
          <w:rFonts w:eastAsia="Times New Roman"/>
          <w:bCs/>
          <w:lang w:eastAsia="ru-RU"/>
        </w:rPr>
      </w:pPr>
      <w:r w:rsidRPr="006470BF">
        <w:rPr>
          <w:rFonts w:eastAsia="Times New Roman"/>
          <w:bCs/>
          <w:lang w:eastAsia="ru-RU"/>
        </w:rPr>
        <w:t xml:space="preserve">5.5. </w:t>
      </w:r>
      <w:r w:rsidR="0053685F" w:rsidRPr="006470BF">
        <w:rPr>
          <w:rFonts w:eastAsia="Times New Roman"/>
          <w:bCs/>
          <w:lang w:eastAsia="ru-RU"/>
        </w:rPr>
        <w:t>Мероприятия по второму и третьему поясам</w:t>
      </w:r>
      <w:r w:rsidRPr="006470BF">
        <w:rPr>
          <w:rFonts w:eastAsia="Times New Roman"/>
          <w:bCs/>
          <w:lang w:eastAsia="ru-RU"/>
        </w:rPr>
        <w:t xml:space="preserve"> ЗСО:</w:t>
      </w:r>
    </w:p>
    <w:p w14:paraId="5C6BB9B2" w14:textId="77777777" w:rsidR="00BA1F04" w:rsidRPr="006470BF" w:rsidRDefault="00BA1F04" w:rsidP="00BA1F04">
      <w:pPr>
        <w:widowControl w:val="0"/>
        <w:tabs>
          <w:tab w:val="left" w:pos="1134"/>
        </w:tabs>
        <w:ind w:firstLine="709"/>
        <w:jc w:val="both"/>
        <w:rPr>
          <w:rFonts w:eastAsia="Calibri"/>
          <w:lang w:eastAsia="ru-RU"/>
        </w:rPr>
      </w:pPr>
      <w:r w:rsidRPr="006470BF">
        <w:rPr>
          <w:rFonts w:eastAsia="Calibri"/>
          <w:lang w:eastAsia="ru-RU"/>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2BBFDB59" w14:textId="77777777" w:rsidR="00BA1F04" w:rsidRPr="006470BF" w:rsidRDefault="00BA1F04" w:rsidP="00BA1F04">
      <w:pPr>
        <w:widowControl w:val="0"/>
        <w:tabs>
          <w:tab w:val="left" w:pos="1134"/>
        </w:tabs>
        <w:ind w:firstLine="709"/>
        <w:jc w:val="both"/>
        <w:rPr>
          <w:rFonts w:eastAsia="Calibri"/>
          <w:lang w:eastAsia="ru-RU"/>
        </w:rPr>
      </w:pPr>
      <w:r w:rsidRPr="006470BF">
        <w:rPr>
          <w:rFonts w:eastAsia="Calibri"/>
          <w:lang w:eastAsia="ru-RU"/>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7A4EBE92" w14:textId="77777777" w:rsidR="00BA1F04" w:rsidRPr="006470BF" w:rsidRDefault="00BA1F04" w:rsidP="00BA1F04">
      <w:pPr>
        <w:widowControl w:val="0"/>
        <w:tabs>
          <w:tab w:val="left" w:pos="1134"/>
        </w:tabs>
        <w:ind w:firstLine="709"/>
        <w:jc w:val="both"/>
        <w:rPr>
          <w:rFonts w:eastAsia="Calibri"/>
          <w:lang w:eastAsia="ru-RU"/>
        </w:rPr>
      </w:pPr>
      <w:r w:rsidRPr="006470BF">
        <w:rPr>
          <w:rFonts w:eastAsia="Calibri"/>
          <w:lang w:eastAsia="ru-RU"/>
        </w:rPr>
        <w:t>3) запрещение закачки отработанных вод в подземные горизонты, подземного складирования твердых отходов и разработки недр земли;</w:t>
      </w:r>
    </w:p>
    <w:p w14:paraId="39F1CDB1" w14:textId="77777777" w:rsidR="001C42A2" w:rsidRPr="006470BF" w:rsidRDefault="00BA1F04" w:rsidP="00BA1F04">
      <w:pPr>
        <w:widowControl w:val="0"/>
        <w:tabs>
          <w:tab w:val="left" w:pos="1134"/>
        </w:tabs>
        <w:ind w:firstLine="709"/>
        <w:jc w:val="both"/>
        <w:rPr>
          <w:rFonts w:eastAsia="Calibri"/>
          <w:lang w:eastAsia="ru-RU"/>
        </w:rPr>
      </w:pPr>
      <w:r w:rsidRPr="006470BF">
        <w:rPr>
          <w:rFonts w:eastAsia="Calibri"/>
          <w:lang w:eastAsia="ru-RU"/>
        </w:rPr>
        <w:t xml:space="preserve">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w:t>
      </w:r>
    </w:p>
    <w:p w14:paraId="0C6CD373" w14:textId="77777777" w:rsidR="00BA1F04" w:rsidRPr="006470BF" w:rsidRDefault="00BA1F04" w:rsidP="00BA1F04">
      <w:pPr>
        <w:widowControl w:val="0"/>
        <w:tabs>
          <w:tab w:val="left" w:pos="1134"/>
        </w:tabs>
        <w:ind w:firstLine="709"/>
        <w:jc w:val="both"/>
        <w:rPr>
          <w:rFonts w:eastAsia="Calibri"/>
          <w:lang w:eastAsia="ru-RU"/>
        </w:rPr>
      </w:pPr>
      <w:r w:rsidRPr="006470BF">
        <w:rPr>
          <w:rFonts w:eastAsia="Calibri"/>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45F89594" w14:textId="77777777" w:rsidR="00BA1F04" w:rsidRPr="006470BF" w:rsidRDefault="00BA1F04" w:rsidP="00BA1F04">
      <w:pPr>
        <w:widowControl w:val="0"/>
        <w:tabs>
          <w:tab w:val="left" w:pos="1134"/>
        </w:tabs>
        <w:ind w:firstLine="709"/>
        <w:jc w:val="both"/>
        <w:rPr>
          <w:rFonts w:eastAsia="Times New Roman"/>
          <w:bCs/>
          <w:lang w:eastAsia="ru-RU"/>
        </w:rPr>
      </w:pPr>
      <w:r w:rsidRPr="006470BF">
        <w:rPr>
          <w:rFonts w:eastAsia="Calibri"/>
          <w:lang w:eastAsia="ru-RU"/>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C8F2E72" w14:textId="77777777" w:rsidR="0053685F" w:rsidRPr="006470BF" w:rsidRDefault="00BA1F04" w:rsidP="00BA1F04">
      <w:pPr>
        <w:widowControl w:val="0"/>
        <w:tabs>
          <w:tab w:val="left" w:pos="1276"/>
        </w:tabs>
        <w:ind w:left="709"/>
        <w:jc w:val="both"/>
        <w:rPr>
          <w:rFonts w:eastAsia="Calibri"/>
          <w:lang w:eastAsia="ru-RU"/>
        </w:rPr>
      </w:pPr>
      <w:r w:rsidRPr="006470BF">
        <w:rPr>
          <w:rFonts w:eastAsia="Calibri"/>
          <w:lang w:eastAsia="ru-RU"/>
        </w:rPr>
        <w:t xml:space="preserve">5.6. </w:t>
      </w:r>
      <w:r w:rsidR="0053685F" w:rsidRPr="006470BF">
        <w:rPr>
          <w:rFonts w:eastAsia="Calibri"/>
          <w:lang w:eastAsia="ru-RU"/>
        </w:rPr>
        <w:t>Мероприятия по второму поясу</w:t>
      </w:r>
      <w:r w:rsidRPr="006470BF">
        <w:rPr>
          <w:rFonts w:eastAsia="Calibri"/>
          <w:lang w:eastAsia="ru-RU"/>
        </w:rPr>
        <w:t xml:space="preserve"> ЗСО.</w:t>
      </w:r>
    </w:p>
    <w:p w14:paraId="4BF5C9E5" w14:textId="77777777" w:rsidR="00BA1F04" w:rsidRPr="006470BF" w:rsidRDefault="0053685F" w:rsidP="00BA1F04">
      <w:pPr>
        <w:widowControl w:val="0"/>
        <w:tabs>
          <w:tab w:val="left" w:pos="1276"/>
        </w:tabs>
        <w:ind w:firstLine="709"/>
        <w:jc w:val="both"/>
        <w:rPr>
          <w:rFonts w:eastAsia="Times New Roman"/>
          <w:bCs/>
          <w:lang w:eastAsia="ru-RU"/>
        </w:rPr>
      </w:pPr>
      <w:r w:rsidRPr="006470BF">
        <w:rPr>
          <w:rFonts w:eastAsia="Times New Roman"/>
          <w:bCs/>
          <w:lang w:eastAsia="ru-RU"/>
        </w:rPr>
        <w:t xml:space="preserve">Кроме мероприятий, указанных в </w:t>
      </w:r>
      <w:r w:rsidR="00BA1F04" w:rsidRPr="006470BF">
        <w:rPr>
          <w:rFonts w:eastAsia="Times New Roman"/>
          <w:bCs/>
          <w:lang w:eastAsia="ru-RU"/>
        </w:rPr>
        <w:t>пункте</w:t>
      </w:r>
      <w:r w:rsidRPr="006470BF">
        <w:rPr>
          <w:rFonts w:eastAsia="Times New Roman"/>
          <w:bCs/>
          <w:lang w:eastAsia="ru-RU"/>
        </w:rPr>
        <w:t xml:space="preserve"> </w:t>
      </w:r>
      <w:r w:rsidR="00BA1F04" w:rsidRPr="006470BF">
        <w:rPr>
          <w:rFonts w:eastAsia="Times New Roman"/>
          <w:bCs/>
          <w:lang w:eastAsia="ru-RU"/>
        </w:rPr>
        <w:t>5.5 настоящей статьи</w:t>
      </w:r>
      <w:r w:rsidRPr="006470BF">
        <w:rPr>
          <w:rFonts w:eastAsia="Times New Roman"/>
          <w:bCs/>
          <w:lang w:eastAsia="ru-RU"/>
        </w:rPr>
        <w:t>, в пределах второго пояса ЗСО подземных источников водоснабжения подлежат выполнению следующие дополнительные мероприятия.</w:t>
      </w:r>
    </w:p>
    <w:p w14:paraId="2F4F210C" w14:textId="77777777" w:rsidR="0053685F" w:rsidRPr="006470BF" w:rsidRDefault="0053685F" w:rsidP="00BA1F04">
      <w:pPr>
        <w:widowControl w:val="0"/>
        <w:tabs>
          <w:tab w:val="left" w:pos="1276"/>
        </w:tabs>
        <w:ind w:firstLine="709"/>
        <w:jc w:val="both"/>
        <w:rPr>
          <w:rFonts w:eastAsia="Times New Roman"/>
          <w:bCs/>
          <w:lang w:eastAsia="ru-RU"/>
        </w:rPr>
      </w:pPr>
      <w:r w:rsidRPr="006470BF">
        <w:rPr>
          <w:rFonts w:eastAsia="Times New Roman"/>
          <w:bCs/>
          <w:lang w:eastAsia="ru-RU"/>
        </w:rPr>
        <w:t>Не допускается:</w:t>
      </w:r>
    </w:p>
    <w:p w14:paraId="09B38E72" w14:textId="77777777" w:rsidR="0053685F" w:rsidRPr="006470BF" w:rsidRDefault="00163449" w:rsidP="00423AB6">
      <w:pPr>
        <w:widowControl w:val="0"/>
        <w:tabs>
          <w:tab w:val="left" w:pos="993"/>
        </w:tabs>
        <w:ind w:firstLine="709"/>
        <w:jc w:val="both"/>
        <w:rPr>
          <w:rFonts w:eastAsia="Times New Roman"/>
          <w:bCs/>
          <w:lang w:eastAsia="ru-RU"/>
        </w:rPr>
      </w:pPr>
      <w:r w:rsidRPr="006470BF">
        <w:rPr>
          <w:rFonts w:eastAsia="Times New Roman"/>
          <w:bCs/>
          <w:lang w:eastAsia="ru-RU"/>
        </w:rPr>
        <w:t>-</w:t>
      </w:r>
      <w:r w:rsidR="00BA1F04" w:rsidRPr="006470BF">
        <w:rPr>
          <w:rFonts w:eastAsia="Times New Roman"/>
          <w:bCs/>
          <w:lang w:eastAsia="ru-RU"/>
        </w:rPr>
        <w:t xml:space="preserve"> </w:t>
      </w:r>
      <w:r w:rsidR="0053685F" w:rsidRPr="006470BF">
        <w:rPr>
          <w:rFonts w:eastAsia="Times New Roman"/>
          <w:bCs/>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86C7106" w14:textId="77777777" w:rsidR="0053685F" w:rsidRPr="006470BF" w:rsidRDefault="00BA1F04" w:rsidP="00423AB6">
      <w:pPr>
        <w:widowControl w:val="0"/>
        <w:tabs>
          <w:tab w:val="left" w:pos="993"/>
        </w:tabs>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применение удобрений и ядохимикатов;</w:t>
      </w:r>
    </w:p>
    <w:p w14:paraId="0338C335" w14:textId="77777777" w:rsidR="00BA1F04" w:rsidRPr="006470BF" w:rsidRDefault="00BA1F04" w:rsidP="00BA1F04">
      <w:pPr>
        <w:widowControl w:val="0"/>
        <w:tabs>
          <w:tab w:val="left" w:pos="993"/>
        </w:tabs>
        <w:ind w:firstLine="709"/>
        <w:jc w:val="both"/>
        <w:rPr>
          <w:rFonts w:eastAsia="Times New Roman"/>
          <w:bCs/>
          <w:lang w:eastAsia="ru-RU"/>
        </w:rPr>
      </w:pPr>
      <w:r w:rsidRPr="006470BF">
        <w:rPr>
          <w:rFonts w:eastAsia="Times New Roman"/>
          <w:bCs/>
          <w:lang w:eastAsia="ru-RU"/>
        </w:rPr>
        <w:t xml:space="preserve">- </w:t>
      </w:r>
      <w:r w:rsidR="0053685F" w:rsidRPr="006470BF">
        <w:rPr>
          <w:rFonts w:eastAsia="Times New Roman"/>
          <w:bCs/>
          <w:lang w:eastAsia="ru-RU"/>
        </w:rPr>
        <w:t>рубка леса главного пользования и реконструкции.</w:t>
      </w:r>
    </w:p>
    <w:p w14:paraId="33A57B6E" w14:textId="77777777" w:rsidR="0053685F" w:rsidRPr="006470BF" w:rsidRDefault="0053685F" w:rsidP="0069628B">
      <w:pPr>
        <w:widowControl w:val="0"/>
        <w:tabs>
          <w:tab w:val="left" w:pos="993"/>
        </w:tabs>
        <w:ind w:firstLine="709"/>
        <w:jc w:val="both"/>
        <w:rPr>
          <w:rFonts w:eastAsia="Times New Roman"/>
          <w:bCs/>
          <w:lang w:eastAsia="ru-RU"/>
        </w:rPr>
      </w:pPr>
      <w:r w:rsidRPr="006470BF">
        <w:rPr>
          <w:rFonts w:eastAsia="Times New Roman"/>
          <w:bCs/>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E7D071F" w14:textId="77777777" w:rsidR="0053685F" w:rsidRPr="006470BF" w:rsidRDefault="00BA1F04" w:rsidP="0069628B">
      <w:pPr>
        <w:widowControl w:val="0"/>
        <w:tabs>
          <w:tab w:val="left" w:pos="993"/>
        </w:tabs>
        <w:ind w:left="709"/>
        <w:jc w:val="both"/>
        <w:rPr>
          <w:rFonts w:eastAsia="Times New Roman"/>
          <w:bCs/>
          <w:lang w:eastAsia="ru-RU"/>
        </w:rPr>
      </w:pPr>
      <w:r w:rsidRPr="006470BF">
        <w:rPr>
          <w:rFonts w:eastAsia="Times New Roman"/>
          <w:bCs/>
          <w:lang w:eastAsia="ru-RU"/>
        </w:rPr>
        <w:t xml:space="preserve">5.7. </w:t>
      </w:r>
      <w:r w:rsidR="0053685F" w:rsidRPr="006470BF">
        <w:rPr>
          <w:rFonts w:eastAsia="Times New Roman"/>
          <w:bCs/>
          <w:lang w:eastAsia="ru-RU"/>
        </w:rPr>
        <w:t>Мероприятия на территории ЗСО поверхностных источников водоснабжения</w:t>
      </w:r>
      <w:r w:rsidRPr="006470BF">
        <w:rPr>
          <w:rFonts w:eastAsia="Times New Roman"/>
          <w:bCs/>
          <w:lang w:eastAsia="ru-RU"/>
        </w:rPr>
        <w:t>.</w:t>
      </w:r>
    </w:p>
    <w:p w14:paraId="4D873123" w14:textId="77777777" w:rsidR="0053685F" w:rsidRPr="006470BF" w:rsidRDefault="0053685F" w:rsidP="00423AB6">
      <w:pPr>
        <w:widowControl w:val="0"/>
        <w:tabs>
          <w:tab w:val="left" w:pos="993"/>
        </w:tabs>
        <w:ind w:firstLine="709"/>
        <w:jc w:val="both"/>
        <w:rPr>
          <w:rFonts w:eastAsia="Times New Roman"/>
          <w:bCs/>
          <w:lang w:eastAsia="ru-RU"/>
        </w:rPr>
      </w:pPr>
      <w:r w:rsidRPr="006470BF">
        <w:rPr>
          <w:rFonts w:eastAsia="Times New Roman"/>
          <w:bCs/>
          <w:lang w:eastAsia="ru-RU"/>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14:paraId="5674F5BD" w14:textId="77777777" w:rsidR="0053685F" w:rsidRPr="006470BF" w:rsidRDefault="00BA1F04" w:rsidP="001C42A2">
      <w:pPr>
        <w:widowControl w:val="0"/>
        <w:tabs>
          <w:tab w:val="left" w:pos="993"/>
        </w:tabs>
        <w:ind w:firstLine="709"/>
        <w:jc w:val="both"/>
        <w:rPr>
          <w:rFonts w:eastAsia="Times New Roman"/>
          <w:bCs/>
          <w:lang w:eastAsia="ru-RU"/>
        </w:rPr>
      </w:pPr>
      <w:r w:rsidRPr="006470BF">
        <w:rPr>
          <w:rFonts w:eastAsia="Times New Roman"/>
          <w:bCs/>
          <w:lang w:eastAsia="ru-RU"/>
        </w:rPr>
        <w:t xml:space="preserve">5.7.1. </w:t>
      </w:r>
      <w:r w:rsidR="0053685F" w:rsidRPr="006470BF">
        <w:rPr>
          <w:rFonts w:eastAsia="Times New Roman"/>
          <w:bCs/>
          <w:lang w:eastAsia="ru-RU"/>
        </w:rPr>
        <w:t>Мероприятия по первому поясу</w:t>
      </w:r>
      <w:r w:rsidR="001C42A2" w:rsidRPr="006470BF">
        <w:rPr>
          <w:rFonts w:eastAsia="Times New Roman"/>
          <w:bCs/>
          <w:lang w:eastAsia="ru-RU"/>
        </w:rPr>
        <w:t xml:space="preserve"> ЗСО поверхностных источников водоснабжения:</w:t>
      </w:r>
    </w:p>
    <w:p w14:paraId="60042E52" w14:textId="77777777" w:rsidR="0053685F"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1)</w:t>
      </w:r>
      <w:r w:rsidR="001C42A2" w:rsidRPr="006470BF">
        <w:rPr>
          <w:rFonts w:eastAsia="Times New Roman"/>
          <w:bCs/>
          <w:lang w:eastAsia="ru-RU"/>
        </w:rPr>
        <w:t xml:space="preserve"> </w:t>
      </w:r>
      <w:r w:rsidR="0053685F" w:rsidRPr="006470BF">
        <w:rPr>
          <w:rFonts w:eastAsia="Times New Roman"/>
          <w:bCs/>
          <w:lang w:eastAsia="ru-RU"/>
        </w:rPr>
        <w:t>На территории первого пояса ЗСО поверхностного источника водоснабжения должны предусматриваться мероприятия, указанные в п</w:t>
      </w:r>
      <w:r w:rsidR="00060D1B" w:rsidRPr="006470BF">
        <w:rPr>
          <w:rFonts w:eastAsia="Times New Roman"/>
          <w:bCs/>
          <w:lang w:eastAsia="ru-RU"/>
        </w:rPr>
        <w:t>ункте</w:t>
      </w:r>
      <w:r w:rsidR="0053685F" w:rsidRPr="006470BF">
        <w:rPr>
          <w:rFonts w:eastAsia="Times New Roman"/>
          <w:bCs/>
          <w:lang w:eastAsia="ru-RU"/>
        </w:rPr>
        <w:t xml:space="preserve"> </w:t>
      </w:r>
      <w:r w:rsidR="001C42A2" w:rsidRPr="006470BF">
        <w:rPr>
          <w:rFonts w:eastAsia="Times New Roman"/>
          <w:bCs/>
          <w:lang w:eastAsia="ru-RU"/>
        </w:rPr>
        <w:t>5</w:t>
      </w:r>
      <w:r w:rsidR="0053685F" w:rsidRPr="006470BF">
        <w:rPr>
          <w:rFonts w:eastAsia="Times New Roman"/>
          <w:bCs/>
          <w:lang w:eastAsia="ru-RU"/>
        </w:rPr>
        <w:t>.</w:t>
      </w:r>
      <w:r w:rsidR="00060D1B" w:rsidRPr="006470BF">
        <w:rPr>
          <w:rFonts w:eastAsia="Times New Roman"/>
          <w:bCs/>
          <w:lang w:eastAsia="ru-RU"/>
        </w:rPr>
        <w:t>4</w:t>
      </w:r>
      <w:r w:rsidR="001C42A2" w:rsidRPr="006470BF">
        <w:rPr>
          <w:rFonts w:eastAsia="Times New Roman"/>
          <w:bCs/>
          <w:lang w:eastAsia="ru-RU"/>
        </w:rPr>
        <w:t xml:space="preserve"> настоящей статьи</w:t>
      </w:r>
      <w:r w:rsidR="0053685F" w:rsidRPr="006470BF">
        <w:rPr>
          <w:rFonts w:eastAsia="Times New Roman"/>
          <w:bCs/>
          <w:lang w:eastAsia="ru-RU"/>
        </w:rPr>
        <w:t>.</w:t>
      </w:r>
    </w:p>
    <w:p w14:paraId="1B71F7C0" w14:textId="77777777" w:rsidR="0053685F"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2)</w:t>
      </w:r>
      <w:r w:rsidR="001C42A2" w:rsidRPr="006470BF">
        <w:rPr>
          <w:rFonts w:eastAsia="Times New Roman"/>
          <w:bCs/>
          <w:lang w:eastAsia="ru-RU"/>
        </w:rPr>
        <w:t xml:space="preserve"> </w:t>
      </w:r>
      <w:r w:rsidR="0053685F" w:rsidRPr="006470BF">
        <w:rPr>
          <w:rFonts w:eastAsia="Times New Roman"/>
          <w:bCs/>
          <w:lang w:eastAsia="ru-RU"/>
        </w:rPr>
        <w:t>Не допускаются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E3A532B" w14:textId="77777777" w:rsidR="001C42A2"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3)</w:t>
      </w:r>
      <w:r w:rsidR="001C42A2" w:rsidRPr="006470BF">
        <w:rPr>
          <w:rFonts w:eastAsia="Times New Roman"/>
          <w:bCs/>
          <w:lang w:eastAsia="ru-RU"/>
        </w:rPr>
        <w:t xml:space="preserve"> </w:t>
      </w:r>
      <w:r w:rsidR="0053685F" w:rsidRPr="006470BF">
        <w:rPr>
          <w:rFonts w:eastAsia="Times New Roman"/>
          <w:bCs/>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1E959155" w14:textId="77777777" w:rsidR="0053685F" w:rsidRPr="006470BF" w:rsidRDefault="001C42A2" w:rsidP="001C42A2">
      <w:pPr>
        <w:widowControl w:val="0"/>
        <w:tabs>
          <w:tab w:val="left" w:pos="993"/>
        </w:tabs>
        <w:ind w:firstLine="709"/>
        <w:jc w:val="both"/>
        <w:rPr>
          <w:rFonts w:eastAsia="Times New Roman"/>
          <w:bCs/>
          <w:lang w:eastAsia="ru-RU"/>
        </w:rPr>
      </w:pPr>
      <w:r w:rsidRPr="006470BF">
        <w:rPr>
          <w:rFonts w:eastAsia="Times New Roman"/>
          <w:bCs/>
          <w:lang w:eastAsia="ru-RU"/>
        </w:rPr>
        <w:t xml:space="preserve">5.7.2. </w:t>
      </w:r>
      <w:r w:rsidR="0053685F" w:rsidRPr="006470BF">
        <w:rPr>
          <w:rFonts w:eastAsia="Times New Roman"/>
          <w:bCs/>
          <w:lang w:eastAsia="ru-RU"/>
        </w:rPr>
        <w:t>Мероприятия по второму и третьему поясам ЗСО</w:t>
      </w:r>
      <w:r w:rsidRPr="006470BF">
        <w:rPr>
          <w:rFonts w:eastAsia="Times New Roman"/>
          <w:bCs/>
          <w:lang w:eastAsia="ru-RU"/>
        </w:rPr>
        <w:t xml:space="preserve"> поверхностных источников водоснабжения:</w:t>
      </w:r>
    </w:p>
    <w:p w14:paraId="6AF53554" w14:textId="77777777" w:rsidR="001C42A2" w:rsidRPr="006470BF" w:rsidRDefault="00163449" w:rsidP="001C42A2">
      <w:pPr>
        <w:widowControl w:val="0"/>
        <w:tabs>
          <w:tab w:val="left" w:pos="993"/>
        </w:tabs>
        <w:ind w:firstLine="709"/>
        <w:jc w:val="both"/>
        <w:rPr>
          <w:rFonts w:eastAsia="Times New Roman"/>
          <w:bCs/>
          <w:u w:val="single"/>
          <w:lang w:eastAsia="ru-RU"/>
        </w:rPr>
      </w:pPr>
      <w:r w:rsidRPr="006470BF">
        <w:rPr>
          <w:rFonts w:eastAsia="Times New Roman"/>
          <w:bCs/>
          <w:lang w:eastAsia="ru-RU"/>
        </w:rPr>
        <w:t>1)</w:t>
      </w:r>
      <w:r w:rsidR="001C42A2" w:rsidRPr="006470BF">
        <w:rPr>
          <w:rFonts w:eastAsia="Times New Roman"/>
          <w:bCs/>
          <w:lang w:eastAsia="ru-RU"/>
        </w:rPr>
        <w:t xml:space="preserve"> </w:t>
      </w:r>
      <w:r w:rsidR="0053685F" w:rsidRPr="006470BF">
        <w:rPr>
          <w:rFonts w:eastAsia="Times New Roman"/>
          <w:bCs/>
          <w:lang w:eastAsia="ru-RU"/>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14:paraId="5C0BD458" w14:textId="77777777" w:rsidR="001C42A2" w:rsidRPr="006470BF" w:rsidRDefault="00163449" w:rsidP="001C42A2">
      <w:pPr>
        <w:widowControl w:val="0"/>
        <w:tabs>
          <w:tab w:val="left" w:pos="993"/>
        </w:tabs>
        <w:ind w:firstLine="709"/>
        <w:jc w:val="both"/>
        <w:rPr>
          <w:rFonts w:eastAsia="Times New Roman"/>
          <w:bCs/>
          <w:u w:val="single"/>
          <w:lang w:eastAsia="ru-RU"/>
        </w:rPr>
      </w:pPr>
      <w:r w:rsidRPr="006470BF">
        <w:rPr>
          <w:rFonts w:eastAsia="Times New Roman"/>
          <w:bCs/>
          <w:lang w:eastAsia="ru-RU"/>
        </w:rPr>
        <w:t>2)</w:t>
      </w:r>
      <w:r w:rsidR="001C42A2" w:rsidRPr="006470BF">
        <w:rPr>
          <w:rFonts w:eastAsia="Times New Roman"/>
          <w:bCs/>
          <w:lang w:eastAsia="ru-RU"/>
        </w:rPr>
        <w:t xml:space="preserve"> </w:t>
      </w:r>
      <w:r w:rsidR="0053685F" w:rsidRPr="006470BF">
        <w:rPr>
          <w:rFonts w:eastAsia="Times New Roman"/>
          <w:bCs/>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4CDE257C" w14:textId="77777777" w:rsidR="001C42A2"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3)</w:t>
      </w:r>
      <w:r w:rsidR="001C42A2" w:rsidRPr="006470BF">
        <w:rPr>
          <w:rFonts w:eastAsia="Times New Roman"/>
          <w:bCs/>
          <w:lang w:eastAsia="ru-RU"/>
        </w:rPr>
        <w:t xml:space="preserve"> </w:t>
      </w:r>
      <w:r w:rsidR="0053685F" w:rsidRPr="006470BF">
        <w:rPr>
          <w:rFonts w:eastAsia="Times New Roman"/>
          <w:bCs/>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150E702" w14:textId="77777777" w:rsidR="0053685F"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 xml:space="preserve">4) </w:t>
      </w:r>
      <w:r w:rsidR="0053685F" w:rsidRPr="006470BF">
        <w:rPr>
          <w:rFonts w:eastAsia="Times New Roman"/>
          <w:bCs/>
          <w:lang w:eastAsia="ru-RU"/>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17BAECDA" w14:textId="77777777" w:rsidR="0053685F"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5)</w:t>
      </w:r>
      <w:r w:rsidR="001C42A2" w:rsidRPr="006470BF">
        <w:rPr>
          <w:rFonts w:eastAsia="Times New Roman"/>
          <w:bCs/>
          <w:lang w:eastAsia="ru-RU"/>
        </w:rPr>
        <w:t xml:space="preserve"> </w:t>
      </w:r>
      <w:r w:rsidR="0053685F" w:rsidRPr="006470BF">
        <w:rPr>
          <w:rFonts w:eastAsia="Times New Roman"/>
          <w:bCs/>
          <w:lang w:eastAsia="ru-RU"/>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14:paraId="791D38B7" w14:textId="77777777" w:rsidR="001C42A2" w:rsidRPr="006470BF" w:rsidRDefault="00163449" w:rsidP="001C42A2">
      <w:pPr>
        <w:widowControl w:val="0"/>
        <w:tabs>
          <w:tab w:val="left" w:pos="993"/>
        </w:tabs>
        <w:ind w:firstLine="709"/>
        <w:jc w:val="both"/>
        <w:rPr>
          <w:rFonts w:eastAsia="Times New Roman"/>
          <w:bCs/>
          <w:lang w:eastAsia="ru-RU"/>
        </w:rPr>
      </w:pPr>
      <w:r w:rsidRPr="006470BF">
        <w:rPr>
          <w:rFonts w:eastAsia="Times New Roman"/>
          <w:bCs/>
          <w:lang w:eastAsia="ru-RU"/>
        </w:rPr>
        <w:t>6)</w:t>
      </w:r>
      <w:r w:rsidR="001C42A2" w:rsidRPr="006470BF">
        <w:rPr>
          <w:rFonts w:eastAsia="Times New Roman"/>
          <w:bCs/>
          <w:lang w:eastAsia="ru-RU"/>
        </w:rPr>
        <w:t xml:space="preserve"> </w:t>
      </w:r>
      <w:r w:rsidR="0053685F" w:rsidRPr="006470BF">
        <w:rPr>
          <w:rFonts w:eastAsia="Times New Roman"/>
          <w:bCs/>
          <w:lang w:eastAsia="ru-RU"/>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7115C1CC" w14:textId="77777777" w:rsidR="0053685F" w:rsidRPr="006470BF" w:rsidRDefault="001C42A2" w:rsidP="001C42A2">
      <w:pPr>
        <w:widowControl w:val="0"/>
        <w:tabs>
          <w:tab w:val="left" w:pos="993"/>
        </w:tabs>
        <w:ind w:firstLine="709"/>
        <w:jc w:val="both"/>
        <w:rPr>
          <w:rFonts w:eastAsia="Times New Roman"/>
          <w:bCs/>
          <w:lang w:eastAsia="ru-RU"/>
        </w:rPr>
      </w:pPr>
      <w:r w:rsidRPr="006470BF">
        <w:rPr>
          <w:rFonts w:eastAsia="Times New Roman"/>
          <w:bCs/>
          <w:lang w:eastAsia="ru-RU"/>
        </w:rPr>
        <w:t>5.7.3. М</w:t>
      </w:r>
      <w:r w:rsidR="0053685F" w:rsidRPr="006470BF">
        <w:rPr>
          <w:rFonts w:eastAsia="Times New Roman"/>
          <w:bCs/>
          <w:lang w:eastAsia="ru-RU"/>
        </w:rPr>
        <w:t>ероприятия по второму поясу</w:t>
      </w:r>
      <w:r w:rsidRPr="006470BF">
        <w:rPr>
          <w:rFonts w:eastAsia="Times New Roman"/>
          <w:bCs/>
          <w:lang w:eastAsia="ru-RU"/>
        </w:rPr>
        <w:t xml:space="preserve"> ЗСО поверхностных источников водоснабжения</w:t>
      </w:r>
      <w:r w:rsidR="0053685F" w:rsidRPr="006470BF">
        <w:rPr>
          <w:rFonts w:eastAsia="Times New Roman"/>
          <w:bCs/>
          <w:lang w:eastAsia="ru-RU"/>
        </w:rPr>
        <w:t>.</w:t>
      </w:r>
    </w:p>
    <w:p w14:paraId="6AB89456" w14:textId="77777777" w:rsidR="0053685F" w:rsidRPr="006470BF" w:rsidRDefault="0053685F" w:rsidP="001C42A2">
      <w:pPr>
        <w:widowControl w:val="0"/>
        <w:tabs>
          <w:tab w:val="left" w:pos="993"/>
        </w:tabs>
        <w:ind w:firstLine="709"/>
        <w:jc w:val="both"/>
        <w:rPr>
          <w:rFonts w:eastAsia="Times New Roman"/>
          <w:bCs/>
          <w:lang w:eastAsia="ru-RU"/>
        </w:rPr>
      </w:pPr>
      <w:r w:rsidRPr="006470BF">
        <w:rPr>
          <w:rFonts w:eastAsia="Times New Roman"/>
          <w:bCs/>
          <w:lang w:eastAsia="ru-RU"/>
        </w:rPr>
        <w:t xml:space="preserve">Кроме мероприятий, указанных в </w:t>
      </w:r>
      <w:r w:rsidR="001C42A2" w:rsidRPr="006470BF">
        <w:rPr>
          <w:rFonts w:eastAsia="Times New Roman"/>
          <w:bCs/>
          <w:lang w:eastAsia="ru-RU"/>
        </w:rPr>
        <w:t>пункте 5.7.2 настоящей статьи</w:t>
      </w:r>
      <w:r w:rsidRPr="006470BF">
        <w:rPr>
          <w:rFonts w:eastAsia="Times New Roman"/>
          <w:bCs/>
          <w:lang w:eastAsia="ru-RU"/>
        </w:rPr>
        <w:t xml:space="preserve">, в пределах второго пояса ЗСО поверхностных источников водоснабжения подлежат выполнению мероприятия </w:t>
      </w:r>
      <w:r w:rsidR="001C42A2" w:rsidRPr="006470BF">
        <w:rPr>
          <w:rFonts w:eastAsia="Times New Roman"/>
          <w:bCs/>
          <w:lang w:eastAsia="ru-RU"/>
        </w:rPr>
        <w:t xml:space="preserve">абзаца 1 подпункта 4 </w:t>
      </w:r>
      <w:r w:rsidRPr="006470BF">
        <w:rPr>
          <w:rFonts w:eastAsia="Times New Roman"/>
          <w:bCs/>
          <w:lang w:eastAsia="ru-RU"/>
        </w:rPr>
        <w:t>пункт</w:t>
      </w:r>
      <w:r w:rsidR="001C42A2" w:rsidRPr="006470BF">
        <w:rPr>
          <w:rFonts w:eastAsia="Times New Roman"/>
          <w:bCs/>
          <w:lang w:eastAsia="ru-RU"/>
        </w:rPr>
        <w:t>а</w:t>
      </w:r>
      <w:r w:rsidRPr="006470BF">
        <w:rPr>
          <w:rFonts w:eastAsia="Times New Roman"/>
          <w:bCs/>
          <w:lang w:eastAsia="ru-RU"/>
        </w:rPr>
        <w:t xml:space="preserve"> </w:t>
      </w:r>
      <w:r w:rsidR="001C42A2" w:rsidRPr="006470BF">
        <w:rPr>
          <w:rFonts w:eastAsia="Times New Roman"/>
          <w:bCs/>
          <w:lang w:eastAsia="ru-RU"/>
        </w:rPr>
        <w:t>5.5</w:t>
      </w:r>
      <w:r w:rsidRPr="006470BF">
        <w:rPr>
          <w:rFonts w:eastAsia="Times New Roman"/>
          <w:bCs/>
          <w:lang w:eastAsia="ru-RU"/>
        </w:rPr>
        <w:t xml:space="preserve">, </w:t>
      </w:r>
      <w:r w:rsidR="00163449" w:rsidRPr="006470BF">
        <w:rPr>
          <w:rFonts w:eastAsia="Times New Roman"/>
          <w:bCs/>
          <w:lang w:eastAsia="ru-RU"/>
        </w:rPr>
        <w:t xml:space="preserve">абзацев 2 и 3 </w:t>
      </w:r>
      <w:r w:rsidR="001C42A2" w:rsidRPr="006470BF">
        <w:rPr>
          <w:rFonts w:eastAsia="Times New Roman"/>
          <w:bCs/>
          <w:lang w:eastAsia="ru-RU"/>
        </w:rPr>
        <w:t>пункта</w:t>
      </w:r>
      <w:r w:rsidRPr="006470BF">
        <w:rPr>
          <w:rFonts w:eastAsia="Times New Roman"/>
          <w:bCs/>
          <w:lang w:eastAsia="ru-RU"/>
        </w:rPr>
        <w:t xml:space="preserve"> </w:t>
      </w:r>
      <w:r w:rsidR="00163449" w:rsidRPr="006470BF">
        <w:rPr>
          <w:rFonts w:eastAsia="Times New Roman"/>
          <w:bCs/>
          <w:lang w:eastAsia="ru-RU"/>
        </w:rPr>
        <w:t>5.6 настоящей статьи</w:t>
      </w:r>
      <w:r w:rsidRPr="006470BF">
        <w:rPr>
          <w:rFonts w:eastAsia="Times New Roman"/>
          <w:bCs/>
          <w:lang w:eastAsia="ru-RU"/>
        </w:rPr>
        <w:t>, а также следующее:</w:t>
      </w:r>
    </w:p>
    <w:p w14:paraId="461F905E" w14:textId="77777777" w:rsidR="00163449" w:rsidRPr="006470BF" w:rsidRDefault="00163449" w:rsidP="00163449">
      <w:pPr>
        <w:widowControl w:val="0"/>
        <w:tabs>
          <w:tab w:val="left" w:pos="993"/>
        </w:tabs>
        <w:ind w:firstLine="709"/>
        <w:jc w:val="both"/>
        <w:rPr>
          <w:rFonts w:eastAsia="Times New Roman"/>
          <w:bCs/>
          <w:lang w:eastAsia="ru-RU"/>
        </w:rPr>
      </w:pPr>
      <w:r w:rsidRPr="006470BF">
        <w:rPr>
          <w:rFonts w:eastAsia="Times New Roman"/>
          <w:bCs/>
          <w:lang w:eastAsia="ru-RU"/>
        </w:rPr>
        <w:t xml:space="preserve">1) </w:t>
      </w:r>
      <w:r w:rsidR="0053685F" w:rsidRPr="006470BF">
        <w:rPr>
          <w:rFonts w:eastAsia="Times New Roman"/>
          <w:bCs/>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3F239EB" w14:textId="77777777" w:rsidR="00163449" w:rsidRPr="006470BF" w:rsidRDefault="00163449" w:rsidP="00163449">
      <w:pPr>
        <w:widowControl w:val="0"/>
        <w:tabs>
          <w:tab w:val="left" w:pos="993"/>
        </w:tabs>
        <w:ind w:firstLine="709"/>
        <w:jc w:val="both"/>
        <w:rPr>
          <w:rFonts w:eastAsia="Times New Roman"/>
          <w:bCs/>
          <w:lang w:eastAsia="ru-RU"/>
        </w:rPr>
      </w:pPr>
      <w:r w:rsidRPr="006470BF">
        <w:rPr>
          <w:rFonts w:eastAsia="Times New Roman"/>
          <w:bCs/>
          <w:lang w:eastAsia="ru-RU"/>
        </w:rPr>
        <w:t xml:space="preserve">2) </w:t>
      </w:r>
      <w:r w:rsidR="0053685F" w:rsidRPr="006470BF">
        <w:rPr>
          <w:rFonts w:eastAsia="Times New Roman"/>
          <w:bCs/>
          <w:lang w:eastAsia="ru-RU"/>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3EA4C90F" w14:textId="77777777" w:rsidR="00163449" w:rsidRPr="006470BF" w:rsidRDefault="00163449" w:rsidP="00163449">
      <w:pPr>
        <w:widowControl w:val="0"/>
        <w:tabs>
          <w:tab w:val="left" w:pos="993"/>
        </w:tabs>
        <w:ind w:firstLine="709"/>
        <w:jc w:val="both"/>
        <w:rPr>
          <w:rFonts w:eastAsia="Times New Roman"/>
          <w:bCs/>
          <w:lang w:eastAsia="ru-RU"/>
        </w:rPr>
      </w:pPr>
      <w:r w:rsidRPr="006470BF">
        <w:rPr>
          <w:rFonts w:eastAsia="Times New Roman"/>
          <w:bCs/>
          <w:lang w:eastAsia="ru-RU"/>
        </w:rPr>
        <w:t xml:space="preserve">3) </w:t>
      </w:r>
      <w:r w:rsidR="0053685F" w:rsidRPr="006470BF">
        <w:rPr>
          <w:rFonts w:eastAsia="Times New Roman"/>
          <w:bCs/>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52C21260" w14:textId="77777777" w:rsidR="00163449" w:rsidRPr="006470BF" w:rsidRDefault="00163449" w:rsidP="00163449">
      <w:pPr>
        <w:widowControl w:val="0"/>
        <w:tabs>
          <w:tab w:val="left" w:pos="993"/>
        </w:tabs>
        <w:ind w:firstLine="709"/>
        <w:jc w:val="both"/>
        <w:rPr>
          <w:rFonts w:eastAsia="Times New Roman"/>
          <w:bCs/>
          <w:lang w:eastAsia="ru-RU"/>
        </w:rPr>
      </w:pPr>
      <w:r w:rsidRPr="006470BF">
        <w:rPr>
          <w:rFonts w:eastAsia="Times New Roman"/>
          <w:bCs/>
          <w:lang w:eastAsia="ru-RU"/>
        </w:rPr>
        <w:t xml:space="preserve">4) </w:t>
      </w:r>
      <w:r w:rsidR="0053685F" w:rsidRPr="006470BF">
        <w:rPr>
          <w:rFonts w:eastAsia="Times New Roman"/>
          <w:bCs/>
          <w:lang w:eastAsia="ru-RU"/>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7A47C31D" w14:textId="77777777" w:rsidR="0053685F" w:rsidRPr="006470BF" w:rsidRDefault="00163449" w:rsidP="00163449">
      <w:pPr>
        <w:widowControl w:val="0"/>
        <w:tabs>
          <w:tab w:val="left" w:pos="993"/>
        </w:tabs>
        <w:ind w:firstLine="709"/>
        <w:jc w:val="both"/>
        <w:rPr>
          <w:rFonts w:eastAsia="Times New Roman"/>
          <w:bCs/>
          <w:lang w:eastAsia="ru-RU"/>
        </w:rPr>
      </w:pPr>
      <w:r w:rsidRPr="006470BF">
        <w:rPr>
          <w:rFonts w:eastAsia="Times New Roman"/>
          <w:bCs/>
          <w:lang w:eastAsia="ru-RU"/>
        </w:rPr>
        <w:t xml:space="preserve">5) </w:t>
      </w:r>
      <w:r w:rsidR="0053685F" w:rsidRPr="006470BF">
        <w:rPr>
          <w:rFonts w:eastAsia="Times New Roman"/>
          <w:bCs/>
          <w:lang w:eastAsia="ru-RU"/>
        </w:rPr>
        <w:t>Границы второго пояса ЗСО на пересечении дорог, пешеходных троп и пр. обозначаются столбами со специальными знаками.</w:t>
      </w:r>
    </w:p>
    <w:p w14:paraId="2E15325D" w14:textId="77777777" w:rsidR="00060D1B" w:rsidRPr="006470BF" w:rsidRDefault="00163449" w:rsidP="00060D1B">
      <w:pPr>
        <w:autoSpaceDE w:val="0"/>
        <w:autoSpaceDN w:val="0"/>
        <w:adjustRightInd w:val="0"/>
        <w:ind w:firstLine="540"/>
        <w:jc w:val="both"/>
        <w:rPr>
          <w:rFonts w:eastAsia="Calibri"/>
          <w:lang w:eastAsia="ru-RU"/>
        </w:rPr>
      </w:pPr>
      <w:r w:rsidRPr="006470BF">
        <w:rPr>
          <w:rFonts w:eastAsia="Calibri"/>
          <w:lang w:eastAsia="ru-RU"/>
        </w:rPr>
        <w:t xml:space="preserve">5.8. </w:t>
      </w:r>
      <w:r w:rsidR="00060D1B" w:rsidRPr="006470BF">
        <w:rPr>
          <w:rFonts w:eastAsia="Calibri"/>
          <w:lang w:eastAsia="ru-RU"/>
        </w:rPr>
        <w:t>Зона санитарной охраны водопроводных сооружений, расположенных вне территории водозабора, представлена первым поясом</w:t>
      </w:r>
      <w:r w:rsidR="008A1A1F" w:rsidRPr="006470BF">
        <w:rPr>
          <w:rFonts w:eastAsia="Calibri"/>
          <w:lang w:eastAsia="ru-RU"/>
        </w:rPr>
        <w:t xml:space="preserve"> </w:t>
      </w:r>
      <w:r w:rsidR="00060D1B" w:rsidRPr="006470BF">
        <w:rPr>
          <w:rFonts w:eastAsia="Calibri"/>
          <w:lang w:eastAsia="ru-RU"/>
        </w:rPr>
        <w:t>(строгого режима), водоводов - санитарно-защитной полосой.</w:t>
      </w:r>
    </w:p>
    <w:p w14:paraId="7E39D2F4" w14:textId="77777777" w:rsidR="00163449" w:rsidRPr="006470BF" w:rsidRDefault="00060D1B" w:rsidP="00060D1B">
      <w:pPr>
        <w:autoSpaceDE w:val="0"/>
        <w:autoSpaceDN w:val="0"/>
        <w:adjustRightInd w:val="0"/>
        <w:ind w:firstLine="540"/>
        <w:jc w:val="both"/>
        <w:rPr>
          <w:rFonts w:eastAsia="Calibri"/>
          <w:lang w:eastAsia="ru-RU"/>
        </w:rPr>
      </w:pPr>
      <w:r w:rsidRPr="006470BF">
        <w:rPr>
          <w:rFonts w:eastAsia="Calibri"/>
          <w:lang w:eastAsia="ru-RU"/>
        </w:rPr>
        <w:t xml:space="preserve">5.9. </w:t>
      </w:r>
      <w:r w:rsidR="00163449" w:rsidRPr="006470BF">
        <w:rPr>
          <w:rFonts w:eastAsia="Calibri"/>
          <w:lang w:eastAsia="ru-RU"/>
        </w:rPr>
        <w:t>Мероприятия по санитарно-защитной полосе водоводов:</w:t>
      </w:r>
    </w:p>
    <w:p w14:paraId="0B5ECB30" w14:textId="77777777" w:rsidR="00163449" w:rsidRPr="006470BF" w:rsidRDefault="00163449" w:rsidP="00163449">
      <w:pPr>
        <w:autoSpaceDE w:val="0"/>
        <w:autoSpaceDN w:val="0"/>
        <w:adjustRightInd w:val="0"/>
        <w:ind w:firstLine="540"/>
        <w:jc w:val="both"/>
        <w:rPr>
          <w:rFonts w:eastAsia="Calibri"/>
          <w:lang w:eastAsia="ru-RU"/>
        </w:rPr>
      </w:pPr>
      <w:r w:rsidRPr="006470BF">
        <w:rPr>
          <w:rFonts w:eastAsia="Calibri"/>
          <w:lang w:eastAsia="ru-RU"/>
        </w:rPr>
        <w:t>1) в пределах санитарно-защитной полосы водоводов должны отсутствовать источники загрязнения почвы и грунтовых вод;</w:t>
      </w:r>
    </w:p>
    <w:p w14:paraId="4EA59D52" w14:textId="77777777" w:rsidR="00163449" w:rsidRPr="006470BF" w:rsidRDefault="00163449" w:rsidP="00163449">
      <w:pPr>
        <w:autoSpaceDE w:val="0"/>
        <w:autoSpaceDN w:val="0"/>
        <w:adjustRightInd w:val="0"/>
        <w:ind w:firstLine="540"/>
        <w:jc w:val="both"/>
        <w:rPr>
          <w:rFonts w:eastAsia="Calibri"/>
          <w:lang w:eastAsia="ru-RU"/>
        </w:rPr>
      </w:pPr>
      <w:r w:rsidRPr="006470BF">
        <w:rPr>
          <w:rFonts w:eastAsia="Calibri"/>
          <w:lang w:eastAsia="ru-RU"/>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4291250F" w14:textId="77777777" w:rsidR="008A1A1F" w:rsidRPr="006470BF" w:rsidRDefault="008A1A1F" w:rsidP="008A1A1F">
      <w:pPr>
        <w:autoSpaceDE w:val="0"/>
        <w:autoSpaceDN w:val="0"/>
        <w:adjustRightInd w:val="0"/>
        <w:ind w:firstLine="540"/>
        <w:jc w:val="both"/>
        <w:rPr>
          <w:rFonts w:eastAsia="Times New Roman"/>
          <w:b/>
          <w:bCs/>
          <w:lang w:eastAsia="ru-RU"/>
        </w:rPr>
      </w:pPr>
      <w:r w:rsidRPr="006470BF">
        <w:rPr>
          <w:rFonts w:eastAsia="Calibri"/>
          <w:lang w:eastAsia="ru-RU"/>
        </w:rPr>
        <w:t xml:space="preserve">5.10. Мероприятия по первому поясу ЗСО водопроводных сооружений принимаются в соответствии с </w:t>
      </w:r>
      <w:r w:rsidR="00871F6E" w:rsidRPr="006470BF">
        <w:rPr>
          <w:rFonts w:eastAsia="Calibri"/>
          <w:lang w:eastAsia="ru-RU"/>
        </w:rPr>
        <w:t xml:space="preserve">пунктом </w:t>
      </w:r>
      <w:r w:rsidRPr="006470BF">
        <w:rPr>
          <w:rFonts w:eastAsia="Calibri"/>
          <w:lang w:eastAsia="ru-RU"/>
        </w:rPr>
        <w:t>5.4 настоящей статьи.</w:t>
      </w:r>
      <w:r w:rsidRPr="006470BF">
        <w:rPr>
          <w:rFonts w:eastAsia="Times New Roman"/>
          <w:b/>
          <w:bCs/>
          <w:lang w:eastAsia="ru-RU"/>
        </w:rPr>
        <w:t xml:space="preserve"> </w:t>
      </w:r>
    </w:p>
    <w:p w14:paraId="55479B39" w14:textId="77777777" w:rsidR="00871F6E" w:rsidRPr="006470BF" w:rsidRDefault="00871F6E" w:rsidP="00871F6E">
      <w:pPr>
        <w:pStyle w:val="20"/>
        <w:rPr>
          <w:szCs w:val="24"/>
        </w:rPr>
      </w:pPr>
      <w:bookmarkStart w:id="181" w:name="_Toc76049284"/>
      <w:r w:rsidRPr="006470BF">
        <w:rPr>
          <w:szCs w:val="24"/>
        </w:rPr>
        <w:t>Статья 48.3 Ограничения в использовании земельных участков и объектов капитального строительства по санитарно-эпидемиологическим условиям</w:t>
      </w:r>
      <w:bookmarkEnd w:id="181"/>
      <w:r w:rsidRPr="006470BF">
        <w:rPr>
          <w:szCs w:val="24"/>
        </w:rPr>
        <w:t xml:space="preserve"> </w:t>
      </w:r>
    </w:p>
    <w:p w14:paraId="371AAD54" w14:textId="77777777" w:rsidR="00EB370E" w:rsidRPr="006470BF" w:rsidRDefault="00871F6E" w:rsidP="0076338D">
      <w:pPr>
        <w:pStyle w:val="ConsPlusTitle"/>
        <w:ind w:firstLine="709"/>
        <w:jc w:val="both"/>
        <w:rPr>
          <w:rFonts w:ascii="Times New Roman" w:eastAsia="Calibri" w:hAnsi="Times New Roman" w:cs="Times New Roman"/>
          <w:bCs w:val="0"/>
          <w:sz w:val="24"/>
          <w:szCs w:val="24"/>
          <w:lang w:eastAsia="en-US"/>
        </w:rPr>
      </w:pPr>
      <w:r w:rsidRPr="006470BF">
        <w:rPr>
          <w:rFonts w:ascii="Times New Roman" w:eastAsia="Calibri" w:hAnsi="Times New Roman" w:cs="Times New Roman"/>
          <w:bCs w:val="0"/>
          <w:sz w:val="24"/>
          <w:szCs w:val="24"/>
          <w:lang w:eastAsia="en-US"/>
        </w:rPr>
        <w:t>1.</w:t>
      </w:r>
      <w:r w:rsidR="00EB370E" w:rsidRPr="006470BF">
        <w:rPr>
          <w:rFonts w:ascii="Times New Roman" w:eastAsia="Calibri" w:hAnsi="Times New Roman" w:cs="Times New Roman"/>
          <w:bCs w:val="0"/>
          <w:sz w:val="24"/>
          <w:szCs w:val="24"/>
          <w:lang w:eastAsia="en-US"/>
        </w:rPr>
        <w:t>Санитарно-защитные зоны.</w:t>
      </w:r>
    </w:p>
    <w:p w14:paraId="15783E45" w14:textId="77777777" w:rsidR="00871F6E" w:rsidRPr="006470BF" w:rsidRDefault="00EB370E" w:rsidP="0076338D">
      <w:pPr>
        <w:pStyle w:val="ConsPlusTitle"/>
        <w:ind w:firstLine="709"/>
        <w:jc w:val="both"/>
        <w:rPr>
          <w:rFonts w:ascii="Times New Roman" w:eastAsia="Calibri" w:hAnsi="Times New Roman" w:cs="Times New Roman"/>
          <w:b w:val="0"/>
          <w:bCs w:val="0"/>
          <w:sz w:val="24"/>
          <w:szCs w:val="24"/>
        </w:rPr>
      </w:pPr>
      <w:r w:rsidRPr="006470BF">
        <w:rPr>
          <w:rFonts w:ascii="Times New Roman" w:eastAsia="Calibri" w:hAnsi="Times New Roman" w:cs="Times New Roman"/>
          <w:b w:val="0"/>
          <w:bCs w:val="0"/>
          <w:sz w:val="24"/>
          <w:szCs w:val="24"/>
        </w:rPr>
        <w:t xml:space="preserve">1.1. </w:t>
      </w:r>
      <w:r w:rsidR="00871F6E" w:rsidRPr="006470BF">
        <w:rPr>
          <w:rFonts w:ascii="Times New Roman" w:eastAsia="Calibri" w:hAnsi="Times New Roman" w:cs="Times New Roman"/>
          <w:b w:val="0"/>
          <w:bCs w:val="0"/>
          <w:sz w:val="24"/>
          <w:szCs w:val="24"/>
        </w:rPr>
        <w:t xml:space="preserve">Санитарно-защитные зоны объектов, являющихся источниками воздействия на среду обитания и здоровье человека, устанавливаются на основании Федерального </w:t>
      </w:r>
      <w:hyperlink r:id="rId28" w:history="1">
        <w:r w:rsidR="00871F6E" w:rsidRPr="006470BF">
          <w:rPr>
            <w:rFonts w:ascii="Times New Roman" w:eastAsia="Calibri" w:hAnsi="Times New Roman" w:cs="Times New Roman"/>
            <w:b w:val="0"/>
            <w:bCs w:val="0"/>
            <w:sz w:val="24"/>
            <w:szCs w:val="24"/>
          </w:rPr>
          <w:t>закона</w:t>
        </w:r>
      </w:hyperlink>
      <w:r w:rsidR="00871F6E" w:rsidRPr="006470BF">
        <w:rPr>
          <w:rFonts w:ascii="Times New Roman" w:eastAsia="Calibri" w:hAnsi="Times New Roman" w:cs="Times New Roman"/>
          <w:b w:val="0"/>
          <w:bCs w:val="0"/>
          <w:sz w:val="24"/>
          <w:szCs w:val="24"/>
        </w:rPr>
        <w:t xml:space="preserve"> от 30 марта 1999 г. N 52-ФЗ "О санитарно-эпидемиологическом благополучии населения", в соответствии с СанПиН 2.2.1/2.1.1.1200-03 "Санитарно-защитные зоны и санитарная классификация предприятий, сооружений и иных объектов. Новая редакция" (действует до 1 января 2022 г.</w:t>
      </w:r>
      <w:r w:rsidR="0076338D" w:rsidRPr="006470BF">
        <w:rPr>
          <w:rFonts w:ascii="Times New Roman" w:eastAsia="Calibri" w:hAnsi="Times New Roman" w:cs="Times New Roman"/>
          <w:b w:val="0"/>
          <w:bCs w:val="0"/>
          <w:sz w:val="24"/>
          <w:szCs w:val="24"/>
        </w:rPr>
        <w:t>в</w:t>
      </w:r>
      <w:r w:rsidR="00871F6E" w:rsidRPr="006470BF">
        <w:rPr>
          <w:rFonts w:ascii="Times New Roman" w:eastAsia="Calibri" w:hAnsi="Times New Roman" w:cs="Times New Roman"/>
          <w:b w:val="0"/>
          <w:bCs w:val="0"/>
          <w:sz w:val="24"/>
          <w:szCs w:val="24"/>
        </w:rPr>
        <w:t xml:space="preserve"> с</w:t>
      </w:r>
      <w:r w:rsidR="0076338D" w:rsidRPr="006470BF">
        <w:rPr>
          <w:rFonts w:ascii="Times New Roman" w:eastAsia="Calibri" w:hAnsi="Times New Roman" w:cs="Times New Roman"/>
          <w:b w:val="0"/>
          <w:bCs w:val="0"/>
          <w:sz w:val="24"/>
          <w:szCs w:val="24"/>
        </w:rPr>
        <w:t>вязи с изданием Постановления Главного государственного врача РФ от 28.01.2021 №3</w:t>
      </w:r>
      <w:r w:rsidR="00871F6E" w:rsidRPr="006470BF">
        <w:rPr>
          <w:rFonts w:ascii="Times New Roman" w:eastAsia="Calibri" w:hAnsi="Times New Roman" w:cs="Times New Roman"/>
          <w:b w:val="0"/>
          <w:bCs w:val="0"/>
          <w:sz w:val="24"/>
          <w:szCs w:val="24"/>
        </w:rPr>
        <w:t>)</w:t>
      </w:r>
      <w:r w:rsidR="0076338D" w:rsidRPr="006470BF">
        <w:rPr>
          <w:rFonts w:ascii="Times New Roman" w:eastAsia="Calibri" w:hAnsi="Times New Roman" w:cs="Times New Roman"/>
          <w:b w:val="0"/>
          <w:bCs w:val="0"/>
          <w:sz w:val="24"/>
          <w:szCs w:val="24"/>
        </w:rPr>
        <w:t>,</w:t>
      </w:r>
      <w:r w:rsidR="00871F6E" w:rsidRPr="006470BF">
        <w:rPr>
          <w:rFonts w:ascii="Times New Roman" w:eastAsia="Calibri" w:hAnsi="Times New Roman" w:cs="Times New Roman"/>
          <w:b w:val="0"/>
          <w:bCs w:val="0"/>
          <w:sz w:val="24"/>
          <w:szCs w:val="24"/>
        </w:rPr>
        <w:t xml:space="preserve"> </w:t>
      </w:r>
      <w:r w:rsidR="0076338D" w:rsidRPr="006470BF">
        <w:rPr>
          <w:rFonts w:ascii="Times New Roman" w:eastAsia="Calibri" w:hAnsi="Times New Roman" w:cs="Times New Roman"/>
          <w:b w:val="0"/>
          <w:bCs w:val="0"/>
          <w:sz w:val="24"/>
          <w:szCs w:val="24"/>
        </w:rPr>
        <w:t xml:space="preserve">постановлением </w:t>
      </w:r>
      <w:r w:rsidR="00871F6E" w:rsidRPr="006470BF">
        <w:rPr>
          <w:rFonts w:ascii="Times New Roman" w:eastAsia="Calibri" w:hAnsi="Times New Roman" w:cs="Times New Roman"/>
          <w:b w:val="0"/>
          <w:bCs w:val="0"/>
          <w:sz w:val="24"/>
          <w:szCs w:val="24"/>
        </w:rPr>
        <w:t xml:space="preserve">Правительства РФ от 03.03.2018 </w:t>
      </w:r>
      <w:r w:rsidR="0076338D" w:rsidRPr="006470BF">
        <w:rPr>
          <w:rFonts w:ascii="Times New Roman" w:eastAsia="Calibri" w:hAnsi="Times New Roman" w:cs="Times New Roman"/>
          <w:b w:val="0"/>
          <w:bCs w:val="0"/>
          <w:sz w:val="24"/>
          <w:szCs w:val="24"/>
        </w:rPr>
        <w:t>№</w:t>
      </w:r>
      <w:r w:rsidR="00871F6E" w:rsidRPr="006470BF">
        <w:rPr>
          <w:rFonts w:ascii="Times New Roman" w:eastAsia="Calibri" w:hAnsi="Times New Roman" w:cs="Times New Roman"/>
          <w:b w:val="0"/>
          <w:bCs w:val="0"/>
          <w:sz w:val="24"/>
          <w:szCs w:val="24"/>
        </w:rPr>
        <w:t xml:space="preserve"> 222</w:t>
      </w:r>
      <w:r w:rsidR="0076338D" w:rsidRPr="006470BF">
        <w:rPr>
          <w:rFonts w:ascii="Times New Roman" w:eastAsia="Calibri" w:hAnsi="Times New Roman" w:cs="Times New Roman"/>
          <w:b w:val="0"/>
          <w:bCs w:val="0"/>
          <w:sz w:val="24"/>
          <w:szCs w:val="24"/>
        </w:rPr>
        <w:t xml:space="preserve"> </w:t>
      </w:r>
      <w:r w:rsidR="00871F6E" w:rsidRPr="006470BF">
        <w:rPr>
          <w:rFonts w:ascii="Times New Roman" w:eastAsia="Calibri" w:hAnsi="Times New Roman" w:cs="Times New Roman"/>
          <w:b w:val="0"/>
          <w:bCs w:val="0"/>
          <w:sz w:val="24"/>
          <w:szCs w:val="24"/>
        </w:rPr>
        <w:t>"Об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40F98CDF" w14:textId="77777777" w:rsidR="0053685F" w:rsidRPr="006470BF" w:rsidRDefault="00EB370E" w:rsidP="00423AB6">
      <w:pPr>
        <w:widowControl w:val="0"/>
        <w:tabs>
          <w:tab w:val="left" w:pos="993"/>
        </w:tabs>
        <w:ind w:firstLine="709"/>
        <w:jc w:val="both"/>
        <w:rPr>
          <w:rFonts w:eastAsia="Times New Roman"/>
          <w:bCs/>
          <w:lang w:eastAsia="ru-RU"/>
        </w:rPr>
      </w:pPr>
      <w:r w:rsidRPr="006470BF">
        <w:rPr>
          <w:rFonts w:eastAsia="Times New Roman"/>
          <w:bCs/>
          <w:lang w:eastAsia="ru-RU"/>
        </w:rPr>
        <w:t xml:space="preserve">1.2. </w:t>
      </w:r>
      <w:r w:rsidR="0053685F" w:rsidRPr="006470BF">
        <w:rPr>
          <w:rFonts w:eastAsia="Times New Roman"/>
          <w:bCs/>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09E1C81" w14:textId="77777777" w:rsidR="0053685F" w:rsidRPr="006470BF" w:rsidRDefault="0053685F" w:rsidP="00423AB6">
      <w:pPr>
        <w:widowControl w:val="0"/>
        <w:tabs>
          <w:tab w:val="left" w:pos="993"/>
        </w:tabs>
        <w:ind w:firstLine="709"/>
        <w:jc w:val="both"/>
        <w:rPr>
          <w:rFonts w:eastAsia="Times New Roman"/>
          <w:bCs/>
          <w:lang w:eastAsia="ru-RU"/>
        </w:rPr>
      </w:pPr>
      <w:r w:rsidRPr="006470BF">
        <w:rPr>
          <w:rFonts w:eastAsia="Times New Roman"/>
          <w:bCs/>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CB8645F" w14:textId="77777777" w:rsidR="0053685F" w:rsidRPr="006470BF" w:rsidRDefault="00EB370E" w:rsidP="00423AB6">
      <w:pPr>
        <w:widowControl w:val="0"/>
        <w:tabs>
          <w:tab w:val="left" w:pos="993"/>
        </w:tabs>
        <w:ind w:firstLine="709"/>
        <w:jc w:val="both"/>
        <w:rPr>
          <w:rFonts w:eastAsia="Times New Roman"/>
          <w:bCs/>
          <w:lang w:eastAsia="ru-RU"/>
        </w:rPr>
      </w:pPr>
      <w:r w:rsidRPr="006470BF">
        <w:rPr>
          <w:rFonts w:eastAsia="Times New Roman"/>
          <w:bCs/>
          <w:lang w:eastAsia="ru-RU"/>
        </w:rPr>
        <w:t xml:space="preserve">1.3. </w:t>
      </w:r>
      <w:r w:rsidR="0053685F" w:rsidRPr="006470BF">
        <w:rPr>
          <w:rFonts w:eastAsia="Times New Roman"/>
          <w:bCs/>
          <w:lang w:eastAsia="ru-RU"/>
        </w:rPr>
        <w:t>Допускается размещать в границах санитарно-защитной зоны промышленного объекта или производства:</w:t>
      </w:r>
    </w:p>
    <w:p w14:paraId="18EF4C62" w14:textId="77777777" w:rsidR="0053685F" w:rsidRPr="006470BF" w:rsidRDefault="0053685F" w:rsidP="00423AB6">
      <w:pPr>
        <w:widowControl w:val="0"/>
        <w:tabs>
          <w:tab w:val="left" w:pos="993"/>
        </w:tabs>
        <w:ind w:firstLine="709"/>
        <w:jc w:val="both"/>
        <w:rPr>
          <w:rFonts w:eastAsia="Times New Roman"/>
          <w:bCs/>
          <w:lang w:eastAsia="ru-RU"/>
        </w:rPr>
      </w:pPr>
      <w:r w:rsidRPr="006470BF">
        <w:rPr>
          <w:rFonts w:eastAsia="Times New Roman"/>
          <w:bCs/>
          <w:lang w:eastAsia="ru-RU"/>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w:t>
      </w:r>
      <w:r w:rsidR="001C1787" w:rsidRPr="006470BF">
        <w:rPr>
          <w:rFonts w:eastAsia="Times New Roman"/>
          <w:bCs/>
          <w:lang w:eastAsia="ru-RU"/>
        </w:rPr>
        <w:t xml:space="preserve"> </w:t>
      </w:r>
      <w:r w:rsidRPr="006470BF">
        <w:rPr>
          <w:rFonts w:eastAsia="Times New Roman"/>
          <w:bCs/>
          <w:lang w:eastAsia="ru-RU"/>
        </w:rPr>
        <w:t>-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F520419" w14:textId="77777777" w:rsidR="0053685F" w:rsidRPr="006470BF" w:rsidRDefault="0053685F" w:rsidP="00423AB6">
      <w:pPr>
        <w:widowControl w:val="0"/>
        <w:tabs>
          <w:tab w:val="left" w:pos="993"/>
        </w:tabs>
        <w:ind w:firstLine="709"/>
        <w:jc w:val="both"/>
        <w:rPr>
          <w:rFonts w:eastAsia="Times New Roman"/>
          <w:bCs/>
          <w:lang w:eastAsia="ru-RU"/>
        </w:rPr>
      </w:pPr>
      <w:r w:rsidRPr="006470BF">
        <w:rPr>
          <w:rFonts w:eastAsia="Times New Roman"/>
          <w:bCs/>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78740B45" w14:textId="77777777" w:rsidR="0053685F" w:rsidRPr="006470BF" w:rsidRDefault="00EB370E" w:rsidP="00EB370E">
      <w:pPr>
        <w:widowControl w:val="0"/>
        <w:tabs>
          <w:tab w:val="left" w:pos="993"/>
        </w:tabs>
        <w:ind w:firstLine="709"/>
        <w:jc w:val="both"/>
        <w:rPr>
          <w:rFonts w:eastAsia="Times New Roman"/>
          <w:bCs/>
          <w:lang w:eastAsia="ru-RU"/>
        </w:rPr>
      </w:pPr>
      <w:r w:rsidRPr="006470BF">
        <w:rPr>
          <w:rFonts w:eastAsia="Times New Roman"/>
          <w:bCs/>
          <w:lang w:eastAsia="ru-RU"/>
        </w:rPr>
        <w:t xml:space="preserve">1.4. </w:t>
      </w:r>
      <w:r w:rsidR="0053685F" w:rsidRPr="006470BF">
        <w:rPr>
          <w:rFonts w:eastAsia="Times New Roman"/>
          <w:bCs/>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6E14E41" w14:textId="77777777" w:rsidR="0053685F" w:rsidRPr="006470BF" w:rsidRDefault="00EB370E" w:rsidP="00EB370E">
      <w:pPr>
        <w:widowControl w:val="0"/>
        <w:tabs>
          <w:tab w:val="left" w:pos="993"/>
        </w:tabs>
        <w:ind w:firstLine="709"/>
        <w:jc w:val="both"/>
        <w:rPr>
          <w:rFonts w:eastAsia="Times New Roman"/>
          <w:b/>
          <w:bCs/>
          <w:lang w:eastAsia="ru-RU"/>
        </w:rPr>
      </w:pPr>
      <w:r w:rsidRPr="006470BF">
        <w:rPr>
          <w:rFonts w:eastAsia="Times New Roman"/>
          <w:b/>
          <w:bCs/>
          <w:lang w:eastAsia="ru-RU"/>
        </w:rPr>
        <w:t xml:space="preserve">2. </w:t>
      </w:r>
      <w:r w:rsidR="00B21FD1" w:rsidRPr="006470BF">
        <w:rPr>
          <w:rFonts w:eastAsia="Times New Roman"/>
          <w:b/>
          <w:bCs/>
          <w:lang w:eastAsia="ru-RU"/>
        </w:rPr>
        <w:t>Зоны охраны искусственных объектов</w:t>
      </w:r>
    </w:p>
    <w:p w14:paraId="5C83D493" w14:textId="77777777" w:rsidR="0053685F" w:rsidRPr="006470BF" w:rsidRDefault="00EB370E" w:rsidP="00EB370E">
      <w:pPr>
        <w:widowControl w:val="0"/>
        <w:ind w:firstLine="709"/>
        <w:contextualSpacing/>
        <w:jc w:val="both"/>
        <w:rPr>
          <w:rFonts w:eastAsia="Calibri"/>
          <w:lang w:eastAsia="ru-RU"/>
        </w:rPr>
      </w:pPr>
      <w:r w:rsidRPr="006470BF">
        <w:rPr>
          <w:rFonts w:eastAsia="Calibri"/>
          <w:lang w:eastAsia="ru-RU"/>
        </w:rPr>
        <w:t xml:space="preserve">2.1. </w:t>
      </w:r>
      <w:r w:rsidR="0053685F" w:rsidRPr="006470BF">
        <w:rPr>
          <w:rFonts w:eastAsia="Calibri"/>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7EF7C0" w14:textId="77777777" w:rsidR="00D12232" w:rsidRPr="006470BF" w:rsidRDefault="00EB370E" w:rsidP="00423AB6">
      <w:pPr>
        <w:widowControl w:val="0"/>
        <w:ind w:firstLine="709"/>
        <w:contextualSpacing/>
        <w:jc w:val="both"/>
        <w:rPr>
          <w:lang w:eastAsia="ru-RU"/>
        </w:rPr>
      </w:pPr>
      <w:r w:rsidRPr="006470BF">
        <w:rPr>
          <w:lang w:eastAsia="ru-RU"/>
        </w:rPr>
        <w:t xml:space="preserve">2.2. </w:t>
      </w:r>
      <w:r w:rsidR="00D12232" w:rsidRPr="006470BF">
        <w:rPr>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14:paraId="49F34D40" w14:textId="77777777" w:rsidR="00D12232" w:rsidRPr="006470BF" w:rsidRDefault="00EB370E" w:rsidP="00423AB6">
      <w:pPr>
        <w:widowControl w:val="0"/>
        <w:ind w:firstLine="709"/>
        <w:contextualSpacing/>
        <w:jc w:val="both"/>
        <w:rPr>
          <w:lang w:eastAsia="ru-RU"/>
        </w:rPr>
      </w:pPr>
      <w:r w:rsidRPr="006470BF">
        <w:rPr>
          <w:lang w:eastAsia="ru-RU"/>
        </w:rPr>
        <w:t xml:space="preserve">2.2.1. </w:t>
      </w:r>
      <w:r w:rsidR="00D12232" w:rsidRPr="006470BF">
        <w:rPr>
          <w:lang w:eastAsia="ru-RU"/>
        </w:rPr>
        <w:t>Согласно п 4.3.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5E77B8D" w14:textId="77777777" w:rsidR="00D12232" w:rsidRPr="006470BF" w:rsidRDefault="00D12232" w:rsidP="00423AB6">
      <w:pPr>
        <w:widowControl w:val="0"/>
        <w:ind w:firstLine="709"/>
        <w:contextualSpacing/>
        <w:jc w:val="both"/>
        <w:rPr>
          <w:lang w:eastAsia="ru-RU"/>
        </w:rPr>
      </w:pPr>
      <w:r w:rsidRPr="006470BF">
        <w:rPr>
          <w:lang w:eastAsia="ru-RU"/>
        </w:rPr>
        <w:t>а) перемещать, засыпать и ломать опознавательные и сигнальные знаки, контрольно- измерительные пункты;</w:t>
      </w:r>
    </w:p>
    <w:p w14:paraId="6C7B87E4" w14:textId="77777777" w:rsidR="00D12232" w:rsidRPr="006470BF" w:rsidRDefault="00D12232" w:rsidP="00423AB6">
      <w:pPr>
        <w:widowControl w:val="0"/>
        <w:ind w:firstLine="709"/>
        <w:contextualSpacing/>
        <w:jc w:val="both"/>
        <w:rPr>
          <w:lang w:eastAsia="ru-RU"/>
        </w:rPr>
      </w:pPr>
      <w:r w:rsidRPr="006470BF">
        <w:rPr>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A193475" w14:textId="77777777" w:rsidR="00D12232" w:rsidRPr="006470BF" w:rsidRDefault="00D12232" w:rsidP="00423AB6">
      <w:pPr>
        <w:widowControl w:val="0"/>
        <w:ind w:firstLine="709"/>
        <w:contextualSpacing/>
        <w:jc w:val="both"/>
        <w:rPr>
          <w:lang w:eastAsia="ru-RU"/>
        </w:rPr>
      </w:pPr>
      <w:r w:rsidRPr="006470BF">
        <w:rPr>
          <w:lang w:eastAsia="ru-RU"/>
        </w:rPr>
        <w:t>в) устраивать всякого рода свалки, выливать растворы кислот, солей и щелочей;</w:t>
      </w:r>
    </w:p>
    <w:p w14:paraId="13FE4572" w14:textId="77777777" w:rsidR="00D12232" w:rsidRPr="006470BF" w:rsidRDefault="00D12232" w:rsidP="00423AB6">
      <w:pPr>
        <w:widowControl w:val="0"/>
        <w:ind w:firstLine="709"/>
        <w:contextualSpacing/>
        <w:jc w:val="both"/>
        <w:rPr>
          <w:lang w:eastAsia="ru-RU"/>
        </w:rPr>
      </w:pPr>
      <w:r w:rsidRPr="006470BF">
        <w:rPr>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BAF132" w14:textId="77777777" w:rsidR="00D12232" w:rsidRPr="006470BF" w:rsidRDefault="00D12232" w:rsidP="00423AB6">
      <w:pPr>
        <w:widowControl w:val="0"/>
        <w:ind w:firstLine="709"/>
        <w:contextualSpacing/>
        <w:jc w:val="both"/>
        <w:rPr>
          <w:lang w:eastAsia="ru-RU"/>
        </w:rPr>
      </w:pPr>
      <w:r w:rsidRPr="006470BF">
        <w:rPr>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4AC3C947" w14:textId="77777777" w:rsidR="00D12232" w:rsidRPr="006470BF" w:rsidRDefault="00D12232" w:rsidP="00423AB6">
      <w:pPr>
        <w:widowControl w:val="0"/>
        <w:ind w:firstLine="709"/>
        <w:contextualSpacing/>
        <w:jc w:val="both"/>
        <w:rPr>
          <w:lang w:eastAsia="ru-RU"/>
        </w:rPr>
      </w:pPr>
      <w:r w:rsidRPr="006470BF">
        <w:rPr>
          <w:lang w:eastAsia="ru-RU"/>
        </w:rPr>
        <w:t>е) разводить огонь и размещать какие-либо открытые или закрытые источники огня.</w:t>
      </w:r>
    </w:p>
    <w:p w14:paraId="540D98E3" w14:textId="77777777" w:rsidR="00D12232" w:rsidRPr="006470BF" w:rsidRDefault="00EB370E" w:rsidP="00423AB6">
      <w:pPr>
        <w:widowControl w:val="0"/>
        <w:ind w:firstLine="709"/>
        <w:contextualSpacing/>
        <w:jc w:val="both"/>
        <w:rPr>
          <w:lang w:eastAsia="ru-RU"/>
        </w:rPr>
      </w:pPr>
      <w:r w:rsidRPr="006470BF">
        <w:rPr>
          <w:lang w:eastAsia="ru-RU"/>
        </w:rPr>
        <w:t xml:space="preserve">2.2.2. </w:t>
      </w:r>
      <w:r w:rsidR="00D12232" w:rsidRPr="006470BF">
        <w:rPr>
          <w:lang w:eastAsia="ru-RU"/>
        </w:rPr>
        <w:t>В охранных зонах трубопроводов без письменного разрешения предприятий трубопроводного транспорта запрещается:</w:t>
      </w:r>
    </w:p>
    <w:p w14:paraId="28AF0C1E" w14:textId="77777777" w:rsidR="00D12232" w:rsidRPr="006470BF" w:rsidRDefault="00D12232" w:rsidP="00423AB6">
      <w:pPr>
        <w:widowControl w:val="0"/>
        <w:ind w:firstLine="709"/>
        <w:contextualSpacing/>
        <w:jc w:val="both"/>
        <w:rPr>
          <w:lang w:eastAsia="ru-RU"/>
        </w:rPr>
      </w:pPr>
      <w:r w:rsidRPr="006470BF">
        <w:rPr>
          <w:lang w:eastAsia="ru-RU"/>
        </w:rPr>
        <w:t>а) возводить любые постройки и сооружения;</w:t>
      </w:r>
    </w:p>
    <w:p w14:paraId="5E709198" w14:textId="77777777" w:rsidR="00D12232" w:rsidRPr="006470BF" w:rsidRDefault="00D12232" w:rsidP="00423AB6">
      <w:pPr>
        <w:widowControl w:val="0"/>
        <w:ind w:firstLine="709"/>
        <w:contextualSpacing/>
        <w:jc w:val="both"/>
        <w:rPr>
          <w:lang w:eastAsia="ru-RU"/>
        </w:rPr>
      </w:pPr>
      <w:r w:rsidRPr="006470BF">
        <w:rPr>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1F8E64FD" w14:textId="77777777" w:rsidR="00D12232" w:rsidRPr="006470BF" w:rsidRDefault="00D12232" w:rsidP="00423AB6">
      <w:pPr>
        <w:widowControl w:val="0"/>
        <w:ind w:firstLine="709"/>
        <w:contextualSpacing/>
        <w:jc w:val="both"/>
        <w:rPr>
          <w:lang w:eastAsia="ru-RU"/>
        </w:rPr>
      </w:pPr>
      <w:r w:rsidRPr="006470BF">
        <w:rPr>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4C4FF8C" w14:textId="77777777" w:rsidR="00D12232" w:rsidRPr="006470BF" w:rsidRDefault="00D12232" w:rsidP="00423AB6">
      <w:pPr>
        <w:widowControl w:val="0"/>
        <w:ind w:firstLine="709"/>
        <w:contextualSpacing/>
        <w:jc w:val="both"/>
        <w:rPr>
          <w:lang w:eastAsia="ru-RU"/>
        </w:rPr>
      </w:pPr>
      <w:r w:rsidRPr="006470BF">
        <w:rPr>
          <w:lang w:eastAsia="ru-RU"/>
        </w:rPr>
        <w:t>г) производить мелиоративные земляные работы, сооружать оросительные и осушительные системы;</w:t>
      </w:r>
    </w:p>
    <w:p w14:paraId="048C7C33" w14:textId="77777777" w:rsidR="00D12232" w:rsidRPr="006470BF" w:rsidRDefault="00D12232" w:rsidP="00423AB6">
      <w:pPr>
        <w:widowControl w:val="0"/>
        <w:ind w:firstLine="709"/>
        <w:contextualSpacing/>
        <w:jc w:val="both"/>
        <w:rPr>
          <w:lang w:eastAsia="ru-RU"/>
        </w:rPr>
      </w:pPr>
      <w:r w:rsidRPr="006470BF">
        <w:rPr>
          <w:lang w:eastAsia="ru-RU"/>
        </w:rPr>
        <w:t>д) производить всякого рода открытые и подземные, горные, строительные, монтажные и взрывные работы, планировку грунта.</w:t>
      </w:r>
    </w:p>
    <w:p w14:paraId="1C8557F1" w14:textId="77777777" w:rsidR="00D12232" w:rsidRPr="006470BF" w:rsidRDefault="00D12232" w:rsidP="00423AB6">
      <w:pPr>
        <w:widowControl w:val="0"/>
        <w:ind w:firstLine="709"/>
        <w:contextualSpacing/>
        <w:jc w:val="both"/>
        <w:rPr>
          <w:lang w:eastAsia="ru-RU"/>
        </w:rPr>
      </w:pPr>
      <w:r w:rsidRPr="006470BF">
        <w:rPr>
          <w:lang w:eastAsia="ru-RU"/>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428B80DB" w14:textId="77777777" w:rsidR="00D12232" w:rsidRPr="006470BF" w:rsidRDefault="00EB370E" w:rsidP="00423AB6">
      <w:pPr>
        <w:widowControl w:val="0"/>
        <w:ind w:firstLine="709"/>
        <w:contextualSpacing/>
        <w:jc w:val="both"/>
        <w:rPr>
          <w:lang w:eastAsia="ru-RU"/>
        </w:rPr>
      </w:pPr>
      <w:r w:rsidRPr="006470BF">
        <w:rPr>
          <w:lang w:eastAsia="ru-RU"/>
        </w:rPr>
        <w:t xml:space="preserve">2.2.3. </w:t>
      </w:r>
      <w:r w:rsidR="00D12232" w:rsidRPr="006470BF">
        <w:rPr>
          <w:lang w:eastAsia="ru-RU"/>
        </w:rPr>
        <w:t>Владельцы земельных участков, расположенных в охранных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7CDB3642" w14:textId="77777777" w:rsidR="00D12232" w:rsidRPr="006470BF" w:rsidRDefault="00EB370E" w:rsidP="00423AB6">
      <w:pPr>
        <w:widowControl w:val="0"/>
        <w:ind w:firstLine="709"/>
        <w:contextualSpacing/>
        <w:jc w:val="both"/>
        <w:rPr>
          <w:lang w:eastAsia="ru-RU"/>
        </w:rPr>
      </w:pPr>
      <w:r w:rsidRPr="006470BF">
        <w:rPr>
          <w:lang w:eastAsia="ru-RU"/>
        </w:rPr>
        <w:t xml:space="preserve">2.3. </w:t>
      </w:r>
      <w:r w:rsidR="00D12232" w:rsidRPr="006470BF">
        <w:rPr>
          <w:lang w:eastAsia="ru-RU"/>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00BD86FA" w14:textId="77777777" w:rsidR="00D12232" w:rsidRPr="006470BF" w:rsidRDefault="00EB370E" w:rsidP="00423AB6">
      <w:pPr>
        <w:widowControl w:val="0"/>
        <w:ind w:firstLine="709"/>
        <w:contextualSpacing/>
        <w:jc w:val="both"/>
        <w:rPr>
          <w:lang w:eastAsia="ru-RU"/>
        </w:rPr>
      </w:pPr>
      <w:r w:rsidRPr="006470BF">
        <w:rPr>
          <w:lang w:eastAsia="ru-RU"/>
        </w:rPr>
        <w:t xml:space="preserve">2.3.1. </w:t>
      </w:r>
      <w:r w:rsidR="00D12232" w:rsidRPr="006470BF">
        <w:rPr>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EFE82F" w14:textId="77777777" w:rsidR="00D12232" w:rsidRPr="006470BF" w:rsidRDefault="00D12232" w:rsidP="00423AB6">
      <w:pPr>
        <w:widowControl w:val="0"/>
        <w:ind w:firstLine="709"/>
        <w:contextualSpacing/>
        <w:jc w:val="both"/>
        <w:rPr>
          <w:lang w:eastAsia="ru-RU"/>
        </w:rPr>
      </w:pPr>
      <w:r w:rsidRPr="006470BF">
        <w:rPr>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BAB11DD" w14:textId="77777777" w:rsidR="00D12232" w:rsidRPr="006470BF" w:rsidRDefault="00D12232" w:rsidP="00423AB6">
      <w:pPr>
        <w:widowControl w:val="0"/>
        <w:ind w:firstLine="709"/>
        <w:contextualSpacing/>
        <w:jc w:val="both"/>
        <w:rPr>
          <w:lang w:eastAsia="ru-RU"/>
        </w:rPr>
      </w:pPr>
      <w:r w:rsidRPr="006470BF">
        <w:rPr>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CD938DE" w14:textId="77777777" w:rsidR="00D12232" w:rsidRPr="006470BF" w:rsidRDefault="00D12232" w:rsidP="00423AB6">
      <w:pPr>
        <w:widowControl w:val="0"/>
        <w:ind w:firstLine="709"/>
        <w:contextualSpacing/>
        <w:jc w:val="both"/>
        <w:rPr>
          <w:lang w:eastAsia="ru-RU"/>
        </w:rPr>
      </w:pPr>
      <w:r w:rsidRPr="006470BF">
        <w:rPr>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4676541" w14:textId="77777777" w:rsidR="00D12232" w:rsidRPr="006470BF" w:rsidRDefault="00D12232" w:rsidP="00423AB6">
      <w:pPr>
        <w:widowControl w:val="0"/>
        <w:ind w:firstLine="709"/>
        <w:contextualSpacing/>
        <w:jc w:val="both"/>
        <w:rPr>
          <w:lang w:eastAsia="ru-RU"/>
        </w:rPr>
      </w:pPr>
      <w:r w:rsidRPr="006470BF">
        <w:rPr>
          <w:lang w:eastAsia="ru-RU"/>
        </w:rPr>
        <w:t>г) размещать свалки;</w:t>
      </w:r>
    </w:p>
    <w:p w14:paraId="1DA448D4" w14:textId="77777777" w:rsidR="00D12232" w:rsidRPr="006470BF" w:rsidRDefault="00D12232" w:rsidP="00423AB6">
      <w:pPr>
        <w:widowControl w:val="0"/>
        <w:ind w:firstLine="709"/>
        <w:contextualSpacing/>
        <w:jc w:val="both"/>
        <w:rPr>
          <w:lang w:eastAsia="ru-RU"/>
        </w:rPr>
      </w:pPr>
      <w:r w:rsidRPr="006470BF">
        <w:rPr>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28ABB2A" w14:textId="77777777" w:rsidR="00D12232" w:rsidRPr="006470BF" w:rsidRDefault="00EB370E" w:rsidP="00423AB6">
      <w:pPr>
        <w:widowControl w:val="0"/>
        <w:ind w:firstLine="709"/>
        <w:contextualSpacing/>
        <w:jc w:val="both"/>
        <w:rPr>
          <w:lang w:eastAsia="ru-RU"/>
        </w:rPr>
      </w:pPr>
      <w:r w:rsidRPr="006470BF">
        <w:rPr>
          <w:lang w:eastAsia="ru-RU"/>
        </w:rPr>
        <w:t xml:space="preserve">2.3.2. </w:t>
      </w:r>
      <w:r w:rsidR="00D12232" w:rsidRPr="006470BF">
        <w:rPr>
          <w:lang w:eastAsia="ru-RU"/>
        </w:rPr>
        <w:t>В охранных зонах, установленных для объектов электросетевого хозяйства напряжением свыше 1000 вольт, также запрещается:</w:t>
      </w:r>
    </w:p>
    <w:p w14:paraId="5F3B2567" w14:textId="77777777" w:rsidR="00D12232" w:rsidRPr="006470BF" w:rsidRDefault="00D12232" w:rsidP="00423AB6">
      <w:pPr>
        <w:widowControl w:val="0"/>
        <w:ind w:firstLine="709"/>
        <w:contextualSpacing/>
        <w:jc w:val="both"/>
        <w:rPr>
          <w:lang w:eastAsia="ru-RU"/>
        </w:rPr>
      </w:pPr>
      <w:r w:rsidRPr="006470BF">
        <w:rPr>
          <w:lang w:eastAsia="ru-RU"/>
        </w:rPr>
        <w:t>а) складировать или размещать хранилища любых, в том числе горюче-смазочных, материалов;</w:t>
      </w:r>
    </w:p>
    <w:p w14:paraId="7B16D6E0" w14:textId="77777777" w:rsidR="00D12232" w:rsidRPr="006470BF" w:rsidRDefault="00D12232" w:rsidP="00423AB6">
      <w:pPr>
        <w:widowControl w:val="0"/>
        <w:ind w:firstLine="709"/>
        <w:contextualSpacing/>
        <w:jc w:val="both"/>
        <w:rPr>
          <w:lang w:eastAsia="ru-RU"/>
        </w:rPr>
      </w:pPr>
      <w:r w:rsidRPr="006470BF">
        <w:rPr>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63E563F" w14:textId="77777777" w:rsidR="00D12232" w:rsidRPr="006470BF" w:rsidRDefault="00D12232" w:rsidP="00423AB6">
      <w:pPr>
        <w:widowControl w:val="0"/>
        <w:ind w:firstLine="709"/>
        <w:contextualSpacing/>
        <w:jc w:val="both"/>
        <w:rPr>
          <w:lang w:eastAsia="ru-RU"/>
        </w:rPr>
      </w:pPr>
      <w:r w:rsidRPr="006470BF">
        <w:rPr>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07F86EE" w14:textId="77777777" w:rsidR="00D12232" w:rsidRPr="006470BF" w:rsidRDefault="00D12232" w:rsidP="00423AB6">
      <w:pPr>
        <w:widowControl w:val="0"/>
        <w:ind w:firstLine="709"/>
        <w:contextualSpacing/>
        <w:jc w:val="both"/>
        <w:rPr>
          <w:lang w:eastAsia="ru-RU"/>
        </w:rPr>
      </w:pPr>
      <w:r w:rsidRPr="006470BF">
        <w:rPr>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7681C5A" w14:textId="77777777" w:rsidR="00D12232" w:rsidRPr="006470BF" w:rsidRDefault="00D12232" w:rsidP="00423AB6">
      <w:pPr>
        <w:widowControl w:val="0"/>
        <w:ind w:firstLine="709"/>
        <w:contextualSpacing/>
        <w:jc w:val="both"/>
        <w:rPr>
          <w:lang w:eastAsia="ru-RU"/>
        </w:rPr>
      </w:pPr>
      <w:r w:rsidRPr="006470BF">
        <w:rPr>
          <w:lang w:eastAsia="ru-RU"/>
        </w:rPr>
        <w:t>д) осуществлять проход судов с поднятыми стрелами кранов и других механизмов (в охранных зонах воздушных линий электропередачи).</w:t>
      </w:r>
    </w:p>
    <w:p w14:paraId="40144B8A" w14:textId="77777777" w:rsidR="00D12232" w:rsidRPr="006470BF" w:rsidRDefault="00D12232" w:rsidP="00423AB6">
      <w:pPr>
        <w:widowControl w:val="0"/>
        <w:ind w:firstLine="709"/>
        <w:contextualSpacing/>
        <w:jc w:val="both"/>
        <w:rPr>
          <w:lang w:eastAsia="ru-RU"/>
        </w:rPr>
      </w:pPr>
      <w:r w:rsidRPr="006470BF">
        <w:rPr>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65A2B25D" w14:textId="77777777" w:rsidR="00D12232" w:rsidRPr="006470BF" w:rsidRDefault="00D12232" w:rsidP="00423AB6">
      <w:pPr>
        <w:widowControl w:val="0"/>
        <w:ind w:firstLine="709"/>
        <w:contextualSpacing/>
        <w:jc w:val="both"/>
        <w:rPr>
          <w:lang w:eastAsia="ru-RU"/>
        </w:rPr>
      </w:pPr>
      <w:r w:rsidRPr="006470BF">
        <w:rPr>
          <w:lang w:eastAsia="ru-RU"/>
        </w:rPr>
        <w:t>а) строительство, капитальный ремонт, реконструкция или снос зданий и сооружений;</w:t>
      </w:r>
    </w:p>
    <w:p w14:paraId="2DA193B2" w14:textId="77777777" w:rsidR="00D12232" w:rsidRPr="006470BF" w:rsidRDefault="00D12232" w:rsidP="00423AB6">
      <w:pPr>
        <w:widowControl w:val="0"/>
        <w:ind w:firstLine="709"/>
        <w:contextualSpacing/>
        <w:jc w:val="both"/>
        <w:rPr>
          <w:lang w:eastAsia="ru-RU"/>
        </w:rPr>
      </w:pPr>
      <w:r w:rsidRPr="006470BF">
        <w:rPr>
          <w:lang w:eastAsia="ru-RU"/>
        </w:rPr>
        <w:t>б) горные, взрывные, мелиоративные работы, в том числе связанные с временным затоплением земель;</w:t>
      </w:r>
    </w:p>
    <w:p w14:paraId="2AABDB72" w14:textId="77777777" w:rsidR="00D12232" w:rsidRPr="006470BF" w:rsidRDefault="00D12232" w:rsidP="00423AB6">
      <w:pPr>
        <w:widowControl w:val="0"/>
        <w:ind w:firstLine="709"/>
        <w:contextualSpacing/>
        <w:jc w:val="both"/>
        <w:rPr>
          <w:lang w:eastAsia="ru-RU"/>
        </w:rPr>
      </w:pPr>
      <w:r w:rsidRPr="006470BF">
        <w:rPr>
          <w:lang w:eastAsia="ru-RU"/>
        </w:rPr>
        <w:t>в) посадка и вырубка деревьев и кустарников;</w:t>
      </w:r>
    </w:p>
    <w:p w14:paraId="1E0E7EB4" w14:textId="77777777" w:rsidR="00D12232" w:rsidRPr="006470BF" w:rsidRDefault="00D12232" w:rsidP="00423AB6">
      <w:pPr>
        <w:widowControl w:val="0"/>
        <w:ind w:firstLine="709"/>
        <w:contextualSpacing/>
        <w:jc w:val="both"/>
        <w:rPr>
          <w:lang w:eastAsia="ru-RU"/>
        </w:rPr>
      </w:pPr>
      <w:r w:rsidRPr="006470BF">
        <w:rPr>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D1F9483" w14:textId="77777777" w:rsidR="00D12232" w:rsidRPr="006470BF" w:rsidRDefault="00D12232" w:rsidP="00423AB6">
      <w:pPr>
        <w:widowControl w:val="0"/>
        <w:ind w:firstLine="709"/>
        <w:contextualSpacing/>
        <w:jc w:val="both"/>
        <w:rPr>
          <w:lang w:eastAsia="ru-RU"/>
        </w:rPr>
      </w:pPr>
      <w:r w:rsidRPr="006470BF">
        <w:rPr>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F912641" w14:textId="77777777" w:rsidR="00D12232" w:rsidRPr="006470BF" w:rsidRDefault="00D12232" w:rsidP="00423AB6">
      <w:pPr>
        <w:widowControl w:val="0"/>
        <w:ind w:firstLine="709"/>
        <w:contextualSpacing/>
        <w:jc w:val="both"/>
        <w:rPr>
          <w:lang w:eastAsia="ru-RU"/>
        </w:rPr>
      </w:pPr>
      <w:r w:rsidRPr="006470BF">
        <w:rPr>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E755C15" w14:textId="77777777" w:rsidR="00D12232" w:rsidRPr="006470BF" w:rsidRDefault="00D12232" w:rsidP="00423AB6">
      <w:pPr>
        <w:widowControl w:val="0"/>
        <w:ind w:firstLine="709"/>
        <w:contextualSpacing/>
        <w:jc w:val="both"/>
        <w:rPr>
          <w:lang w:eastAsia="ru-RU"/>
        </w:rPr>
      </w:pPr>
      <w:r w:rsidRPr="006470BF">
        <w:rPr>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75A94FB" w14:textId="77777777" w:rsidR="00D12232" w:rsidRPr="006470BF" w:rsidRDefault="00D12232" w:rsidP="00423AB6">
      <w:pPr>
        <w:widowControl w:val="0"/>
        <w:ind w:firstLine="709"/>
        <w:contextualSpacing/>
        <w:jc w:val="both"/>
        <w:rPr>
          <w:lang w:eastAsia="ru-RU"/>
        </w:rPr>
      </w:pPr>
      <w:r w:rsidRPr="006470BF">
        <w:rPr>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91224B1" w14:textId="77777777" w:rsidR="00D12232" w:rsidRPr="006470BF" w:rsidRDefault="00D12232" w:rsidP="00423AB6">
      <w:pPr>
        <w:widowControl w:val="0"/>
        <w:ind w:firstLine="709"/>
        <w:contextualSpacing/>
        <w:jc w:val="both"/>
        <w:rPr>
          <w:lang w:eastAsia="ru-RU"/>
        </w:rPr>
      </w:pPr>
      <w:r w:rsidRPr="006470BF">
        <w:rPr>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8168D64" w14:textId="77777777" w:rsidR="003C0502" w:rsidRPr="006470BF" w:rsidRDefault="00EB370E" w:rsidP="00423AB6">
      <w:pPr>
        <w:widowControl w:val="0"/>
        <w:ind w:firstLine="709"/>
        <w:contextualSpacing/>
        <w:jc w:val="both"/>
        <w:rPr>
          <w:spacing w:val="3"/>
        </w:rPr>
      </w:pPr>
      <w:r w:rsidRPr="006470BF">
        <w:rPr>
          <w:spacing w:val="3"/>
        </w:rPr>
        <w:t xml:space="preserve">2.4. Придорожные полосы устанавливаются в соответствии с </w:t>
      </w:r>
      <w:r w:rsidR="003C0502" w:rsidRPr="006470BF">
        <w:rPr>
          <w:spacing w:val="3"/>
        </w:rPr>
        <w:t>Приказ</w:t>
      </w:r>
      <w:r w:rsidRPr="006470BF">
        <w:rPr>
          <w:spacing w:val="3"/>
        </w:rPr>
        <w:t>ом</w:t>
      </w:r>
      <w:r w:rsidR="003C0502" w:rsidRPr="006470BF">
        <w:rPr>
          <w:spacing w:val="3"/>
        </w:rPr>
        <w:t xml:space="preserve"> Министерства транспорта Российской Федерации (Минтранс России) от 13 января 2010 г. N 4 г. Москва "Об установлении и использовании придорожных полос автомобильных дорог федерального значения"</w:t>
      </w:r>
      <w:r w:rsidRPr="006470BF">
        <w:rPr>
          <w:spacing w:val="3"/>
        </w:rPr>
        <w:t>.</w:t>
      </w:r>
    </w:p>
    <w:p w14:paraId="043B0F2C" w14:textId="77777777" w:rsidR="0053685F" w:rsidRPr="006470BF" w:rsidRDefault="00EB370E" w:rsidP="00423AB6">
      <w:pPr>
        <w:widowControl w:val="0"/>
        <w:ind w:firstLine="709"/>
        <w:contextualSpacing/>
        <w:jc w:val="both"/>
        <w:rPr>
          <w:rFonts w:eastAsia="Calibri"/>
          <w:lang w:eastAsia="ru-RU"/>
        </w:rPr>
      </w:pPr>
      <w:r w:rsidRPr="006470BF">
        <w:rPr>
          <w:rFonts w:eastAsia="Calibri"/>
          <w:lang w:eastAsia="ru-RU"/>
        </w:rPr>
        <w:t xml:space="preserve">2.4.1. </w:t>
      </w:r>
      <w:r w:rsidR="0053685F" w:rsidRPr="006470BF">
        <w:rPr>
          <w:rFonts w:eastAsia="Calibri"/>
          <w:lang w:eastAsia="ru-RU"/>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14:paraId="68C1B64A" w14:textId="77777777" w:rsidR="0053685F" w:rsidRPr="006470BF" w:rsidRDefault="00EB370E" w:rsidP="00423AB6">
      <w:pPr>
        <w:widowControl w:val="0"/>
        <w:ind w:firstLine="709"/>
        <w:contextualSpacing/>
        <w:jc w:val="both"/>
        <w:rPr>
          <w:rFonts w:eastAsia="Calibri"/>
          <w:lang w:eastAsia="ru-RU"/>
        </w:rPr>
      </w:pPr>
      <w:r w:rsidRPr="006470BF">
        <w:rPr>
          <w:rFonts w:eastAsia="Calibri"/>
          <w:lang w:eastAsia="ru-RU"/>
        </w:rPr>
        <w:t xml:space="preserve">2.4.2. </w:t>
      </w:r>
      <w:r w:rsidR="0053685F" w:rsidRPr="006470BF">
        <w:rPr>
          <w:rFonts w:eastAsia="Calibri"/>
          <w:lang w:eastAsia="ru-RU"/>
        </w:rPr>
        <w:t>Размещение в пределах придорожных полос объектов разрешается при соблюдении следующих условий:</w:t>
      </w:r>
    </w:p>
    <w:p w14:paraId="6A7B34A2" w14:textId="77777777" w:rsidR="0053685F" w:rsidRPr="006470BF" w:rsidRDefault="0053685F" w:rsidP="00423AB6">
      <w:pPr>
        <w:widowControl w:val="0"/>
        <w:ind w:firstLine="709"/>
        <w:contextualSpacing/>
        <w:jc w:val="both"/>
        <w:rPr>
          <w:rFonts w:eastAsia="Calibri"/>
          <w:lang w:eastAsia="ru-RU"/>
        </w:rPr>
      </w:pPr>
      <w:r w:rsidRPr="006470BF">
        <w:rPr>
          <w:rFonts w:eastAsia="Calibri"/>
          <w:lang w:eastAsia="ru-RU"/>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14:paraId="139F1F71" w14:textId="77777777" w:rsidR="0053685F" w:rsidRPr="006470BF" w:rsidRDefault="0053685F" w:rsidP="00423AB6">
      <w:pPr>
        <w:widowControl w:val="0"/>
        <w:ind w:firstLine="709"/>
        <w:contextualSpacing/>
        <w:jc w:val="both"/>
        <w:rPr>
          <w:rFonts w:eastAsia="Calibri"/>
          <w:lang w:eastAsia="ru-RU"/>
        </w:rPr>
      </w:pPr>
      <w:r w:rsidRPr="006470BF">
        <w:rPr>
          <w:rFonts w:eastAsia="Calibri"/>
          <w:lang w:eastAsia="ru-RU"/>
        </w:rPr>
        <w:t>б) выбор места размещения объектов должны соблюдаться с учетом возможной реконструкции автомобильной дороги;</w:t>
      </w:r>
    </w:p>
    <w:p w14:paraId="5A85FDCD" w14:textId="77777777" w:rsidR="0053685F" w:rsidRPr="006470BF" w:rsidRDefault="0053685F" w:rsidP="00423AB6">
      <w:pPr>
        <w:widowControl w:val="0"/>
        <w:ind w:firstLine="709"/>
        <w:contextualSpacing/>
        <w:jc w:val="both"/>
        <w:rPr>
          <w:rFonts w:eastAsia="Calibri"/>
          <w:lang w:eastAsia="ru-RU"/>
        </w:rPr>
      </w:pPr>
      <w:r w:rsidRPr="006470BF">
        <w:rPr>
          <w:rFonts w:eastAsia="Calibri"/>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616693D0" w14:textId="77777777" w:rsidR="0053685F" w:rsidRPr="006470BF" w:rsidRDefault="0053685F" w:rsidP="00423AB6">
      <w:pPr>
        <w:widowControl w:val="0"/>
        <w:ind w:firstLine="709"/>
        <w:contextualSpacing/>
        <w:jc w:val="both"/>
        <w:rPr>
          <w:rFonts w:eastAsia="Calibri"/>
          <w:lang w:eastAsia="ru-RU"/>
        </w:rPr>
      </w:pPr>
      <w:r w:rsidRPr="006470BF">
        <w:rPr>
          <w:rFonts w:eastAsia="Calibri"/>
          <w:lang w:eastAsia="ru-RU"/>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14:paraId="37417372" w14:textId="77777777" w:rsidR="0053685F" w:rsidRPr="006470BF" w:rsidRDefault="0053685F" w:rsidP="00423AB6">
      <w:pPr>
        <w:widowControl w:val="0"/>
        <w:ind w:firstLine="709"/>
        <w:contextualSpacing/>
        <w:jc w:val="both"/>
        <w:rPr>
          <w:rFonts w:eastAsia="Calibri"/>
          <w:lang w:eastAsia="ru-RU"/>
        </w:rPr>
      </w:pPr>
      <w:r w:rsidRPr="006470BF">
        <w:rPr>
          <w:rFonts w:eastAsia="Calibri"/>
          <w:lang w:eastAsia="ru-RU"/>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14:paraId="64F6B0EE" w14:textId="77777777" w:rsidR="00E964CD" w:rsidRPr="006470BF" w:rsidRDefault="00A960A8" w:rsidP="00E964CD">
      <w:pPr>
        <w:ind w:firstLine="709"/>
        <w:jc w:val="both"/>
        <w:rPr>
          <w:rFonts w:eastAsia="Calibri"/>
          <w:b/>
          <w:lang w:eastAsia="ru-RU"/>
        </w:rPr>
      </w:pPr>
      <w:r w:rsidRPr="006470BF">
        <w:rPr>
          <w:rFonts w:eastAsia="Calibri"/>
          <w:b/>
          <w:lang w:eastAsia="ru-RU"/>
        </w:rPr>
        <w:t xml:space="preserve">3. </w:t>
      </w:r>
      <w:r w:rsidR="00335A9B" w:rsidRPr="006470BF">
        <w:rPr>
          <w:rFonts w:eastAsia="Calibri"/>
          <w:b/>
          <w:lang w:eastAsia="ru-RU"/>
        </w:rPr>
        <w:t>Приаэродромная территория.</w:t>
      </w:r>
    </w:p>
    <w:p w14:paraId="66EE9677" w14:textId="77777777" w:rsidR="00E964CD" w:rsidRPr="006470BF" w:rsidRDefault="00335A9B" w:rsidP="00E964CD">
      <w:pPr>
        <w:ind w:firstLine="709"/>
        <w:jc w:val="both"/>
        <w:rPr>
          <w:rFonts w:eastAsia="Calibri"/>
          <w:b/>
          <w:lang w:eastAsia="ru-RU"/>
        </w:rPr>
      </w:pPr>
      <w:r w:rsidRPr="006470BF">
        <w:rPr>
          <w:rFonts w:eastAsia="Calibri"/>
          <w:lang w:eastAsia="ru-RU"/>
        </w:rPr>
        <w:t xml:space="preserve">3.1. </w:t>
      </w:r>
      <w:r w:rsidR="00E964CD" w:rsidRPr="006470BF">
        <w:rPr>
          <w:rFonts w:eastAsia="Calibri"/>
          <w:lang w:eastAsia="ru-RU"/>
        </w:rPr>
        <w:t xml:space="preserve">Ограничения использования земельных участков и объектов капитального строительства на территории полос воздушных подходов аэродромов и приаэродромной территорий устанавливаются в целях обеспечения безопасности полетов воздушных судов в соответствии с Воздушным </w:t>
      </w:r>
      <w:hyperlink r:id="rId29" w:history="1">
        <w:r w:rsidR="00E964CD" w:rsidRPr="006470BF">
          <w:rPr>
            <w:rFonts w:eastAsia="Calibri"/>
            <w:lang w:eastAsia="ru-RU"/>
          </w:rPr>
          <w:t>кодексом</w:t>
        </w:r>
      </w:hyperlink>
      <w:r w:rsidR="00E964CD" w:rsidRPr="006470BF">
        <w:rPr>
          <w:rFonts w:eastAsia="Calibri"/>
          <w:lang w:eastAsia="ru-RU"/>
        </w:rPr>
        <w:t xml:space="preserve"> Российской Федерации и принимаемыми в соответствии с ним нормативными правовыми актами исполнительных органов федеральной власти Российской Федерации. Содержание вышеуказанных ограничений определено Постановлением Правительства РФ от 02.12.2017 N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14:paraId="6A0F44AB" w14:textId="77777777" w:rsidR="00E964CD" w:rsidRPr="006470BF" w:rsidRDefault="00E964CD" w:rsidP="00A960A8">
      <w:pPr>
        <w:ind w:firstLine="709"/>
        <w:jc w:val="both"/>
        <w:rPr>
          <w:rFonts w:eastAsia="Calibri"/>
          <w:lang w:eastAsia="ru-RU"/>
        </w:rPr>
      </w:pPr>
      <w:r w:rsidRPr="006470BF">
        <w:rPr>
          <w:rFonts w:eastAsia="Calibri"/>
          <w:lang w:eastAsia="ru-RU"/>
        </w:rPr>
        <w:t>3.2. Территория Вышестеблиевского сельского поселения расположена в границах контура №2 Подзоны №7 приаэродромной территории совместного базирования Анапа (Витязево), утвержденной Приказом первого заместителя министра обороны Российской Федерации от 29 июля 2019 года №645, установленной согласно расчетам, учитывающим факторы: акустическое воздействие (шумовое воздействие вдоль стандартных маршрутов взлета, посадки и маневрирования ВС) (границы санитарного разрыва).</w:t>
      </w:r>
    </w:p>
    <w:p w14:paraId="66CA5479" w14:textId="77777777" w:rsidR="00A960A8" w:rsidRPr="006470BF" w:rsidRDefault="00E964CD" w:rsidP="00A960A8">
      <w:pPr>
        <w:ind w:firstLine="709"/>
        <w:jc w:val="both"/>
        <w:rPr>
          <w:rFonts w:eastAsia="Calibri"/>
          <w:lang w:eastAsia="ru-RU"/>
        </w:rPr>
      </w:pPr>
      <w:r w:rsidRPr="006470BF">
        <w:rPr>
          <w:rFonts w:eastAsia="Calibri"/>
          <w:lang w:eastAsia="ru-RU"/>
        </w:rPr>
        <w:t>3.3</w:t>
      </w:r>
      <w:r w:rsidR="00335A9B" w:rsidRPr="006470BF">
        <w:rPr>
          <w:rFonts w:eastAsia="Calibri"/>
          <w:lang w:eastAsia="ru-RU"/>
        </w:rPr>
        <w:t xml:space="preserve">. </w:t>
      </w:r>
      <w:r w:rsidR="00A960A8" w:rsidRPr="006470BF">
        <w:rPr>
          <w:rFonts w:eastAsia="Calibri"/>
          <w:lang w:eastAsia="ru-RU"/>
        </w:rPr>
        <w:t>В соответствии с указанным приказом, 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 эпидемиологического благополучия населения, если иное не установлено федеральными законами.</w:t>
      </w:r>
    </w:p>
    <w:p w14:paraId="7B178590" w14:textId="77777777" w:rsidR="00A960A8" w:rsidRPr="006470BF" w:rsidRDefault="00335A9B" w:rsidP="00A960A8">
      <w:pPr>
        <w:ind w:firstLine="709"/>
        <w:jc w:val="both"/>
        <w:rPr>
          <w:rFonts w:eastAsia="Calibri"/>
          <w:lang w:eastAsia="ru-RU"/>
        </w:rPr>
      </w:pPr>
      <w:r w:rsidRPr="006470BF">
        <w:rPr>
          <w:rFonts w:eastAsia="Calibri"/>
          <w:lang w:eastAsia="ru-RU"/>
        </w:rPr>
        <w:t>3.</w:t>
      </w:r>
      <w:r w:rsidR="00E964CD" w:rsidRPr="006470BF">
        <w:rPr>
          <w:rFonts w:eastAsia="Calibri"/>
          <w:lang w:eastAsia="ru-RU"/>
        </w:rPr>
        <w:t>4</w:t>
      </w:r>
      <w:r w:rsidRPr="006470BF">
        <w:rPr>
          <w:rFonts w:eastAsia="Calibri"/>
          <w:lang w:eastAsia="ru-RU"/>
        </w:rPr>
        <w:t xml:space="preserve">. </w:t>
      </w:r>
      <w:r w:rsidR="00A960A8" w:rsidRPr="006470BF">
        <w:rPr>
          <w:rFonts w:eastAsia="Calibri"/>
          <w:lang w:eastAsia="ru-RU"/>
        </w:rPr>
        <w:t>Ограничения использования объектов недвижимости и осуществления деятельности в границах подзоны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w:t>
      </w:r>
      <w:r w:rsidRPr="006470BF">
        <w:rPr>
          <w:rFonts w:eastAsia="Calibri"/>
          <w:lang w:eastAsia="ru-RU"/>
        </w:rPr>
        <w:t>олучия.</w:t>
      </w:r>
    </w:p>
    <w:p w14:paraId="506BDCD3" w14:textId="77777777" w:rsidR="00A960A8" w:rsidRPr="006470BF" w:rsidRDefault="00335A9B" w:rsidP="00E964CD">
      <w:pPr>
        <w:ind w:firstLine="709"/>
        <w:jc w:val="both"/>
        <w:rPr>
          <w:rFonts w:eastAsia="Calibri"/>
          <w:lang w:eastAsia="ru-RU"/>
        </w:rPr>
      </w:pPr>
      <w:r w:rsidRPr="006470BF">
        <w:rPr>
          <w:rFonts w:eastAsia="Calibri"/>
          <w:lang w:eastAsia="ru-RU"/>
        </w:rPr>
        <w:t xml:space="preserve">3.5. </w:t>
      </w:r>
      <w:r w:rsidR="00A960A8" w:rsidRPr="006470BF">
        <w:rPr>
          <w:rFonts w:eastAsia="Calibri"/>
          <w:lang w:eastAsia="ru-RU"/>
        </w:rPr>
        <w:t>В соответствии с подпунктом 5 пункта 7 статьи 4 Федерального закона от 01.07.2017 №135-ФЗ</w:t>
      </w:r>
      <w:r w:rsidR="00E964CD" w:rsidRPr="006470BF">
        <w:rPr>
          <w:rFonts w:eastAsia="Calibri"/>
          <w:lang w:eastAsia="ru-RU"/>
        </w:rPr>
        <w:t xml:space="preserve">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w:t>
      </w:r>
      <w:r w:rsidR="00A960A8" w:rsidRPr="006470BF">
        <w:rPr>
          <w:rFonts w:eastAsia="Calibri"/>
          <w:lang w:eastAsia="ru-RU"/>
        </w:rPr>
        <w:t>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подзоне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настоящего Федерального закона.</w:t>
      </w:r>
    </w:p>
    <w:p w14:paraId="550359B3" w14:textId="77777777" w:rsidR="00A960A8" w:rsidRPr="006470BF" w:rsidRDefault="009F3F88" w:rsidP="009F3F88">
      <w:pPr>
        <w:pStyle w:val="20"/>
        <w:rPr>
          <w:szCs w:val="24"/>
        </w:rPr>
      </w:pPr>
      <w:bookmarkStart w:id="182" w:name="_Toc76049285"/>
      <w:r w:rsidRPr="006470BF">
        <w:rPr>
          <w:szCs w:val="24"/>
        </w:rPr>
        <w:t xml:space="preserve">Статья 48.4 Ограничения в использовании земельных участков и объектов капитального строительства </w:t>
      </w:r>
      <w:r w:rsidR="0078651F" w:rsidRPr="006470BF">
        <w:rPr>
          <w:szCs w:val="24"/>
        </w:rPr>
        <w:t>в иных зонах с особыми условиями использования территории.</w:t>
      </w:r>
      <w:bookmarkEnd w:id="182"/>
    </w:p>
    <w:p w14:paraId="7C951A11" w14:textId="77777777" w:rsidR="0078651F" w:rsidRPr="006470BF" w:rsidRDefault="0078651F" w:rsidP="00223923">
      <w:pPr>
        <w:ind w:firstLine="709"/>
        <w:jc w:val="both"/>
        <w:rPr>
          <w:rFonts w:eastAsia="Calibri"/>
          <w:b/>
          <w:lang w:eastAsia="ru-RU"/>
        </w:rPr>
      </w:pPr>
      <w:r w:rsidRPr="006470BF">
        <w:rPr>
          <w:rFonts w:eastAsia="Calibri"/>
          <w:b/>
          <w:lang w:eastAsia="ru-RU"/>
        </w:rPr>
        <w:t>1. Береговые полосы.</w:t>
      </w:r>
    </w:p>
    <w:p w14:paraId="7F15E98B" w14:textId="77777777" w:rsidR="00223923" w:rsidRPr="006470BF" w:rsidRDefault="00223923" w:rsidP="00223923">
      <w:pPr>
        <w:ind w:firstLine="709"/>
        <w:jc w:val="both"/>
        <w:rPr>
          <w:rFonts w:ascii="Verdana" w:hAnsi="Verdana"/>
          <w:sz w:val="21"/>
          <w:szCs w:val="21"/>
        </w:rPr>
      </w:pPr>
      <w:r w:rsidRPr="006470BF">
        <w:t>1.1.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ее ширина устанавливается в соответствии с пунктом 6 статьи 6 Водного Кодекса РФ.</w:t>
      </w:r>
    </w:p>
    <w:p w14:paraId="06AD84F1" w14:textId="77777777" w:rsidR="0078651F" w:rsidRPr="006470BF" w:rsidRDefault="00223923" w:rsidP="00223923">
      <w:pPr>
        <w:ind w:firstLine="709"/>
        <w:jc w:val="both"/>
        <w:rPr>
          <w:rFonts w:ascii="Verdana" w:eastAsia="Times New Roman" w:hAnsi="Verdana"/>
          <w:sz w:val="21"/>
          <w:szCs w:val="21"/>
          <w:lang w:eastAsia="ru-RU"/>
        </w:rPr>
      </w:pPr>
      <w:r w:rsidRPr="006470BF">
        <w:rPr>
          <w:rFonts w:eastAsia="Times New Roman"/>
          <w:lang w:eastAsia="ru-RU"/>
        </w:rPr>
        <w:t xml:space="preserve">1.2. </w:t>
      </w:r>
      <w:r w:rsidR="0078651F" w:rsidRPr="006470BF">
        <w:rPr>
          <w:rFonts w:eastAsia="Times New Roman"/>
          <w:lang w:eastAsia="ru-RU"/>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Кодексом РФ, другими федеральными законами.</w:t>
      </w:r>
    </w:p>
    <w:p w14:paraId="49D1C660" w14:textId="77777777" w:rsidR="0078651F" w:rsidRPr="006470BF" w:rsidRDefault="00223923" w:rsidP="00223923">
      <w:pPr>
        <w:ind w:firstLine="709"/>
        <w:jc w:val="both"/>
      </w:pPr>
      <w:r w:rsidRPr="006470BF">
        <w:t xml:space="preserve">1.3. </w:t>
      </w:r>
      <w:r w:rsidR="0078651F" w:rsidRPr="006470BF">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FB42CE4" w14:textId="77777777" w:rsidR="00223923" w:rsidRPr="006470BF" w:rsidRDefault="00223923" w:rsidP="00223923">
      <w:pPr>
        <w:ind w:firstLine="709"/>
        <w:jc w:val="both"/>
        <w:rPr>
          <w:rFonts w:eastAsia="Calibri"/>
          <w:b/>
          <w:lang w:eastAsia="ru-RU"/>
        </w:rPr>
      </w:pPr>
      <w:r w:rsidRPr="006470BF">
        <w:rPr>
          <w:rFonts w:eastAsia="Calibri"/>
          <w:b/>
          <w:lang w:eastAsia="ru-RU"/>
        </w:rPr>
        <w:t>2. Месторождения полезных ископаемых и границы участков недр.</w:t>
      </w:r>
    </w:p>
    <w:p w14:paraId="0E2ADC68" w14:textId="77777777" w:rsidR="00223923" w:rsidRPr="006470BF" w:rsidRDefault="00223923" w:rsidP="00223923">
      <w:pPr>
        <w:ind w:firstLine="709"/>
        <w:jc w:val="both"/>
        <w:rPr>
          <w:rFonts w:eastAsia="Times New Roman"/>
          <w:lang w:eastAsia="ru-RU"/>
        </w:rPr>
      </w:pPr>
      <w:bookmarkStart w:id="183" w:name="_Toc470251997"/>
      <w:r w:rsidRPr="006470BF">
        <w:rPr>
          <w:rFonts w:eastAsia="Times New Roman"/>
          <w:lang w:eastAsia="ru-RU"/>
        </w:rPr>
        <w:t xml:space="preserve">2.1. Использование земельных участков в границах горных отводов ведется при соблюдении Закона РФ от 21.02.1992 </w:t>
      </w:r>
      <w:r w:rsidR="00575BF0" w:rsidRPr="006470BF">
        <w:rPr>
          <w:rFonts w:eastAsia="Times New Roman"/>
          <w:lang w:eastAsia="ru-RU"/>
        </w:rPr>
        <w:t>№</w:t>
      </w:r>
      <w:r w:rsidRPr="006470BF">
        <w:rPr>
          <w:rFonts w:eastAsia="Times New Roman"/>
          <w:lang w:eastAsia="ru-RU"/>
        </w:rPr>
        <w:t xml:space="preserve"> 2395-1 (в ред. ФЗ от 08.12.2020 </w:t>
      </w:r>
      <w:hyperlink r:id="rId30" w:anchor="dst100014" w:history="1">
        <w:r w:rsidRPr="006470BF">
          <w:rPr>
            <w:rFonts w:eastAsia="Times New Roman"/>
            <w:lang w:eastAsia="ru-RU"/>
          </w:rPr>
          <w:t>N 429-ФЗ</w:t>
        </w:r>
      </w:hyperlink>
      <w:r w:rsidRPr="006470BF">
        <w:rPr>
          <w:rFonts w:eastAsia="Times New Roman"/>
          <w:lang w:eastAsia="ru-RU"/>
        </w:rPr>
        <w:t>) "О недрах"</w:t>
      </w:r>
      <w:bookmarkEnd w:id="183"/>
      <w:r w:rsidRPr="006470BF">
        <w:rPr>
          <w:rFonts w:eastAsia="Times New Roman"/>
          <w:lang w:eastAsia="ru-RU"/>
        </w:rPr>
        <w:t>.</w:t>
      </w:r>
    </w:p>
    <w:p w14:paraId="1D563064" w14:textId="77777777" w:rsidR="00575BF0" w:rsidRPr="006470BF" w:rsidRDefault="00575BF0" w:rsidP="00575BF0">
      <w:pPr>
        <w:ind w:firstLine="709"/>
        <w:jc w:val="both"/>
        <w:rPr>
          <w:rFonts w:eastAsia="Times New Roman"/>
          <w:lang w:eastAsia="ru-RU"/>
        </w:rPr>
      </w:pPr>
      <w:r w:rsidRPr="006470BF">
        <w:rPr>
          <w:rFonts w:eastAsia="Times New Roman"/>
          <w:lang w:eastAsia="ru-RU"/>
        </w:rPr>
        <w:t>2.2. В соответствии со статьей 19 Закона РФ от 21.02.1992 № 2395-1 "О недрах" собственники земельных участков, землепользователи, землевладельцы, арендаторы земельных участков имеют право осуществлять в границах данных земельных участков без применения взрывных работ использование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строительство подземных сооружений на глубину до пяти метров в порядке, установленном законами и иными нормативными правовыми актами субъектов Российской Федерации.</w:t>
      </w:r>
    </w:p>
    <w:p w14:paraId="0E8B1F0F" w14:textId="77777777" w:rsidR="00575BF0" w:rsidRPr="006470BF" w:rsidRDefault="00575BF0" w:rsidP="00575BF0">
      <w:pPr>
        <w:ind w:firstLine="709"/>
        <w:jc w:val="both"/>
        <w:rPr>
          <w:rFonts w:eastAsia="Times New Roman"/>
          <w:lang w:eastAsia="ru-RU"/>
        </w:rPr>
      </w:pPr>
      <w:bookmarkStart w:id="184" w:name="dst203"/>
      <w:bookmarkEnd w:id="184"/>
      <w:r w:rsidRPr="006470BF">
        <w:rPr>
          <w:rFonts w:eastAsia="Times New Roman"/>
          <w:lang w:eastAsia="ru-RU"/>
        </w:rPr>
        <w:t>Под использованием для собственных нужд общераспространенных полезных ископаемых и подземных вод в целях настоящего пункта понимается их использование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w:t>
      </w:r>
    </w:p>
    <w:p w14:paraId="0A3334CE" w14:textId="77777777" w:rsidR="00575BF0" w:rsidRPr="006470BF" w:rsidRDefault="00575BF0" w:rsidP="00575BF0">
      <w:pPr>
        <w:ind w:firstLine="709"/>
        <w:jc w:val="both"/>
        <w:rPr>
          <w:rFonts w:eastAsia="Times New Roman"/>
          <w:lang w:eastAsia="ru-RU"/>
        </w:rPr>
      </w:pPr>
      <w:bookmarkStart w:id="185" w:name="dst204"/>
      <w:bookmarkEnd w:id="185"/>
      <w:r w:rsidRPr="006470BF">
        <w:rPr>
          <w:rFonts w:eastAsia="Times New Roman"/>
          <w:lang w:eastAsia="ru-RU"/>
        </w:rPr>
        <w:t>Общераспространенные полезные ископаемые и подземные воды, имеющиеся в границах земельного участка и используемые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 не могут отчуждаться или переходить от одного лица к другому.</w:t>
      </w:r>
    </w:p>
    <w:p w14:paraId="697D78B5" w14:textId="77777777" w:rsidR="00575BF0" w:rsidRPr="006470BF" w:rsidRDefault="00575BF0" w:rsidP="00575BF0">
      <w:pPr>
        <w:ind w:firstLine="709"/>
        <w:jc w:val="both"/>
        <w:rPr>
          <w:rFonts w:eastAsia="Times New Roman"/>
          <w:lang w:eastAsia="ru-RU"/>
        </w:rPr>
      </w:pPr>
      <w:r w:rsidRPr="006470BF">
        <w:rPr>
          <w:rFonts w:eastAsia="Times New Roman"/>
          <w:lang w:eastAsia="ru-RU"/>
        </w:rPr>
        <w:t>2.3. В соответствии со статьей 25 Закона РФ от 21.02.1992 №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0D8CA899" w14:textId="77777777" w:rsidR="00575BF0" w:rsidRPr="006470BF" w:rsidRDefault="00575BF0" w:rsidP="00575BF0">
      <w:pPr>
        <w:ind w:firstLine="709"/>
        <w:jc w:val="both"/>
        <w:rPr>
          <w:rFonts w:eastAsia="Times New Roman"/>
          <w:lang w:eastAsia="ru-RU"/>
        </w:rPr>
      </w:pPr>
      <w:bookmarkStart w:id="186" w:name="dst308"/>
      <w:bookmarkStart w:id="187" w:name="dst136"/>
      <w:bookmarkStart w:id="188" w:name="dst100325"/>
      <w:bookmarkStart w:id="189" w:name="dst100713"/>
      <w:bookmarkStart w:id="190" w:name="dst100719"/>
      <w:bookmarkEnd w:id="186"/>
      <w:bookmarkEnd w:id="187"/>
      <w:bookmarkEnd w:id="188"/>
      <w:bookmarkEnd w:id="189"/>
      <w:bookmarkEnd w:id="190"/>
      <w:r w:rsidRPr="006470BF">
        <w:rPr>
          <w:rFonts w:eastAsia="Times New Roman"/>
          <w:lang w:eastAsia="ru-RU"/>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682CBE2F" w14:textId="77777777" w:rsidR="00575BF0" w:rsidRPr="006470BF" w:rsidRDefault="00575BF0" w:rsidP="00575BF0">
      <w:pPr>
        <w:ind w:firstLine="709"/>
        <w:jc w:val="both"/>
        <w:rPr>
          <w:rFonts w:eastAsia="Times New Roman"/>
          <w:lang w:eastAsia="ru-RU"/>
        </w:rPr>
      </w:pPr>
      <w:bookmarkStart w:id="191" w:name="dst309"/>
      <w:bookmarkStart w:id="192" w:name="dst100326"/>
      <w:bookmarkEnd w:id="191"/>
      <w:bookmarkEnd w:id="192"/>
      <w:r w:rsidRPr="006470BF">
        <w:rPr>
          <w:rFonts w:eastAsia="Times New Roman"/>
          <w:lang w:eastAsia="ru-RU"/>
        </w:rPr>
        <w:t>Самовольная застройка земельных участков, указанных в </w:t>
      </w:r>
      <w:hyperlink r:id="rId31" w:anchor="dst308" w:history="1">
        <w:r w:rsidRPr="006470BF">
          <w:rPr>
            <w:rFonts w:eastAsia="Times New Roman"/>
            <w:lang w:eastAsia="ru-RU"/>
          </w:rPr>
          <w:t>части второй</w:t>
        </w:r>
      </w:hyperlink>
      <w:r w:rsidRPr="006470BF">
        <w:rPr>
          <w:rFonts w:eastAsia="Times New Roman"/>
          <w:lang w:eastAsia="ru-RU"/>
        </w:rPr>
        <w:t> настоящей статьи, прекращается без возмещения произведенных затрат и затрат по рекультивации территории и демонтажу возведенных объектов.</w:t>
      </w:r>
    </w:p>
    <w:p w14:paraId="178911A7" w14:textId="77777777" w:rsidR="001332ED" w:rsidRPr="006470BF" w:rsidRDefault="001332ED" w:rsidP="001332ED">
      <w:pPr>
        <w:ind w:firstLine="709"/>
        <w:jc w:val="both"/>
        <w:rPr>
          <w:rFonts w:eastAsia="Calibri"/>
          <w:b/>
          <w:lang w:eastAsia="ru-RU"/>
        </w:rPr>
      </w:pPr>
      <w:r w:rsidRPr="006470BF">
        <w:rPr>
          <w:rFonts w:eastAsia="Calibri"/>
          <w:b/>
          <w:lang w:eastAsia="ru-RU"/>
        </w:rPr>
        <w:t>3. Зоны затопления, подтопления.</w:t>
      </w:r>
    </w:p>
    <w:p w14:paraId="007701D3" w14:textId="77777777" w:rsidR="001332ED" w:rsidRPr="006470BF" w:rsidRDefault="001332ED" w:rsidP="001332ED">
      <w:pPr>
        <w:ind w:firstLine="709"/>
        <w:jc w:val="both"/>
        <w:rPr>
          <w:rFonts w:eastAsia="Times New Roman"/>
          <w:lang w:eastAsia="ru-RU"/>
        </w:rPr>
      </w:pPr>
      <w:r w:rsidRPr="006470BF">
        <w:rPr>
          <w:rFonts w:eastAsia="Times New Roman"/>
          <w:lang w:eastAsia="ru-RU"/>
        </w:rPr>
        <w:t xml:space="preserve">3.1. Порядок установления, изменения и прекращения существования зон затопления, подтопления устанавливается Положением о зонах затопления, подтопления, утвержденным </w:t>
      </w:r>
      <w:hyperlink w:anchor="sub_0" w:history="1">
        <w:r w:rsidRPr="006470BF">
          <w:rPr>
            <w:rFonts w:eastAsia="Times New Roman"/>
            <w:lang w:eastAsia="ru-RU"/>
          </w:rPr>
          <w:t>постановлением</w:t>
        </w:r>
      </w:hyperlink>
      <w:r w:rsidRPr="006470BF">
        <w:rPr>
          <w:rFonts w:eastAsia="Times New Roman"/>
          <w:lang w:eastAsia="ru-RU"/>
        </w:rPr>
        <w:t xml:space="preserve"> Правительства РФ от 18 апреля 2014 г. № 360.</w:t>
      </w:r>
    </w:p>
    <w:p w14:paraId="708D9A12" w14:textId="77777777" w:rsidR="001332ED" w:rsidRPr="006470BF" w:rsidRDefault="001332ED" w:rsidP="005A3CE7">
      <w:pPr>
        <w:ind w:firstLine="709"/>
        <w:jc w:val="both"/>
        <w:rPr>
          <w:rFonts w:eastAsia="Times New Roman"/>
          <w:lang w:eastAsia="ru-RU"/>
        </w:rPr>
      </w:pPr>
      <w:r w:rsidRPr="006470BF">
        <w:rPr>
          <w:rFonts w:eastAsia="Times New Roman"/>
          <w:lang w:eastAsia="ru-RU"/>
        </w:rPr>
        <w:t xml:space="preserve">3.2. Границы зон затопления, подтопления устанавливаются в отношении территорий в соответствии с требованиями согласно </w:t>
      </w:r>
      <w:hyperlink w:anchor="sub_10000" w:history="1">
        <w:r w:rsidRPr="006470BF">
          <w:rPr>
            <w:rFonts w:eastAsia="Times New Roman"/>
            <w:lang w:eastAsia="ru-RU"/>
          </w:rPr>
          <w:t>приложению</w:t>
        </w:r>
      </w:hyperlink>
      <w:r w:rsidR="005A3CE7" w:rsidRPr="006470BF">
        <w:rPr>
          <w:rFonts w:eastAsia="Times New Roman"/>
          <w:lang w:eastAsia="ru-RU"/>
        </w:rPr>
        <w:t xml:space="preserve"> к указанному Положению</w:t>
      </w:r>
      <w:r w:rsidRPr="006470BF">
        <w:rPr>
          <w:rFonts w:eastAsia="Times New Roman"/>
          <w:lang w:eastAsia="ru-RU"/>
        </w:rPr>
        <w:t>.</w:t>
      </w:r>
    </w:p>
    <w:p w14:paraId="035C9B02" w14:textId="77777777" w:rsidR="001332ED" w:rsidRPr="006470BF" w:rsidRDefault="001332ED" w:rsidP="005A3CE7">
      <w:pPr>
        <w:ind w:firstLine="709"/>
        <w:jc w:val="both"/>
        <w:rPr>
          <w:rFonts w:eastAsia="Times New Roman"/>
          <w:lang w:eastAsia="ru-RU"/>
        </w:rPr>
      </w:pPr>
      <w:r w:rsidRPr="006470BF">
        <w:rPr>
          <w:rFonts w:eastAsia="Times New Roman"/>
          <w:lang w:eastAsia="ru-RU"/>
        </w:rPr>
        <w:t>3.3. 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12B33B20" w14:textId="77777777" w:rsidR="005A3CE7" w:rsidRPr="006470BF" w:rsidRDefault="005A3CE7" w:rsidP="005A3CE7">
      <w:pPr>
        <w:ind w:firstLine="709"/>
        <w:jc w:val="both"/>
        <w:rPr>
          <w:rFonts w:eastAsia="Times New Roman"/>
          <w:lang w:eastAsia="ru-RU"/>
        </w:rPr>
      </w:pPr>
      <w:r w:rsidRPr="006470BF">
        <w:rPr>
          <w:rFonts w:eastAsia="Times New Roman"/>
          <w:lang w:eastAsia="ru-RU"/>
        </w:rPr>
        <w:t>3.4. Зоны затопления, подтопления считаются установленными, измененными со дня внесения сведений о зонах затопления, подтопления, соответствующих изменений в сведения о таких зонах в Единый государственный реестр недвижимости. Зоны затопления, подтопления считаются прекратившими существование со дня исключения сведений о них из Единого государственного реестра недвижимости.</w:t>
      </w:r>
    </w:p>
    <w:p w14:paraId="00EFF23A" w14:textId="77777777" w:rsidR="005A3CE7" w:rsidRPr="006470BF" w:rsidRDefault="005A3CE7" w:rsidP="005A3CE7">
      <w:pPr>
        <w:ind w:firstLine="709"/>
        <w:jc w:val="both"/>
        <w:rPr>
          <w:rFonts w:eastAsia="Times New Roman"/>
          <w:lang w:eastAsia="ru-RU"/>
        </w:rPr>
      </w:pPr>
      <w:r w:rsidRPr="006470BF">
        <w:rPr>
          <w:rFonts w:eastAsia="Times New Roman"/>
          <w:lang w:eastAsia="ru-RU"/>
        </w:rPr>
        <w:t>3.5. 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p>
    <w:p w14:paraId="102C4602" w14:textId="77777777" w:rsidR="005A3CE7" w:rsidRPr="006470BF" w:rsidRDefault="005A3CE7" w:rsidP="005A3CE7">
      <w:pPr>
        <w:ind w:firstLine="709"/>
        <w:jc w:val="both"/>
        <w:rPr>
          <w:rFonts w:eastAsia="Times New Roman"/>
          <w:lang w:eastAsia="ru-RU"/>
        </w:rPr>
      </w:pPr>
      <w:r w:rsidRPr="006470BF">
        <w:rPr>
          <w:rFonts w:eastAsia="Times New Roman"/>
          <w:lang w:eastAsia="ru-RU"/>
        </w:rPr>
        <w:t>3.6. Границы зон затопления, подтопления на местности не обозначаются.</w:t>
      </w:r>
    </w:p>
    <w:p w14:paraId="0D867147" w14:textId="77777777" w:rsidR="005A3CE7" w:rsidRPr="006470BF" w:rsidRDefault="005A3CE7" w:rsidP="005A3CE7">
      <w:pPr>
        <w:ind w:firstLine="709"/>
        <w:jc w:val="both"/>
        <w:rPr>
          <w:rFonts w:eastAsia="Times New Roman"/>
          <w:lang w:eastAsia="ru-RU"/>
        </w:rPr>
      </w:pPr>
      <w:r w:rsidRPr="006470BF">
        <w:rPr>
          <w:rFonts w:eastAsia="Times New Roman"/>
          <w:lang w:eastAsia="ru-RU"/>
        </w:rPr>
        <w:t>3.7. Границы зон затопления, подтопления могут быть изменены в порядке, предусмотренном указанным Положением.</w:t>
      </w:r>
    </w:p>
    <w:p w14:paraId="79B478C2" w14:textId="77777777" w:rsidR="005A3CE7" w:rsidRPr="006470BF" w:rsidRDefault="005A3CE7" w:rsidP="005A3CE7">
      <w:pPr>
        <w:ind w:firstLine="709"/>
        <w:jc w:val="both"/>
        <w:rPr>
          <w:rFonts w:eastAsia="Times New Roman"/>
          <w:lang w:eastAsia="ru-RU"/>
        </w:rPr>
      </w:pPr>
      <w:r w:rsidRPr="006470BF">
        <w:rPr>
          <w:rFonts w:eastAsia="Times New Roman"/>
          <w:lang w:eastAsia="ru-RU"/>
        </w:rPr>
        <w:t>3.8. Зоны затопления и подтопления прекращают свое существование одновременно с прекращением существования водных объектов.</w:t>
      </w:r>
    </w:p>
    <w:p w14:paraId="1B89A95F" w14:textId="77777777" w:rsidR="005A3CE7" w:rsidRPr="006470BF" w:rsidRDefault="005A3CE7" w:rsidP="005A3CE7">
      <w:pPr>
        <w:ind w:firstLine="709"/>
        <w:jc w:val="both"/>
        <w:rPr>
          <w:rFonts w:eastAsia="Times New Roman"/>
          <w:lang w:eastAsia="ru-RU"/>
        </w:rPr>
      </w:pPr>
      <w:r w:rsidRPr="006470BF">
        <w:rPr>
          <w:rFonts w:eastAsia="Times New Roman"/>
          <w:lang w:eastAsia="ru-RU"/>
        </w:rPr>
        <w:t>3.9. В соответствии с пунктом 6 статьи 67.1 Водного Кодекса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B335930" w14:textId="77777777" w:rsidR="005A3CE7" w:rsidRPr="006470BF" w:rsidRDefault="005A3CE7" w:rsidP="005A3CE7">
      <w:pPr>
        <w:ind w:firstLine="709"/>
        <w:jc w:val="both"/>
        <w:rPr>
          <w:rFonts w:eastAsia="Times New Roman"/>
          <w:lang w:eastAsia="ru-RU"/>
        </w:rPr>
      </w:pPr>
      <w:bookmarkStart w:id="193" w:name="dst213"/>
      <w:bookmarkEnd w:id="193"/>
      <w:r w:rsidRPr="006470BF">
        <w:rPr>
          <w:rFonts w:eastAsia="Times New Roman"/>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BF13857" w14:textId="77777777" w:rsidR="005A3CE7" w:rsidRPr="006470BF" w:rsidRDefault="005A3CE7" w:rsidP="005A3CE7">
      <w:pPr>
        <w:ind w:firstLine="709"/>
        <w:jc w:val="both"/>
        <w:rPr>
          <w:rFonts w:eastAsia="Times New Roman"/>
          <w:lang w:eastAsia="ru-RU"/>
        </w:rPr>
      </w:pPr>
      <w:bookmarkStart w:id="194" w:name="dst214"/>
      <w:bookmarkEnd w:id="194"/>
      <w:r w:rsidRPr="006470BF">
        <w:rPr>
          <w:rFonts w:eastAsia="Times New Roman"/>
          <w:lang w:eastAsia="ru-RU"/>
        </w:rPr>
        <w:t>2) использование сточных вод в целях регулирования плодородия почв;</w:t>
      </w:r>
    </w:p>
    <w:p w14:paraId="000B3A66" w14:textId="77777777" w:rsidR="005A3CE7" w:rsidRPr="006470BF" w:rsidRDefault="005A3CE7" w:rsidP="005A3CE7">
      <w:pPr>
        <w:ind w:firstLine="709"/>
        <w:jc w:val="both"/>
        <w:rPr>
          <w:rFonts w:eastAsia="Times New Roman"/>
          <w:lang w:eastAsia="ru-RU"/>
        </w:rPr>
      </w:pPr>
      <w:bookmarkStart w:id="195" w:name="dst215"/>
      <w:bookmarkEnd w:id="195"/>
      <w:r w:rsidRPr="006470BF">
        <w:rPr>
          <w:rFonts w:eastAsia="Times New Roman"/>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C17E5" w14:textId="77777777" w:rsidR="005A3CE7" w:rsidRPr="006470BF" w:rsidRDefault="005A3CE7" w:rsidP="005A3CE7">
      <w:pPr>
        <w:ind w:firstLine="709"/>
        <w:jc w:val="both"/>
        <w:rPr>
          <w:rFonts w:eastAsia="Times New Roman"/>
          <w:lang w:eastAsia="ru-RU"/>
        </w:rPr>
      </w:pPr>
      <w:bookmarkStart w:id="196" w:name="dst216"/>
      <w:bookmarkEnd w:id="196"/>
      <w:r w:rsidRPr="006470BF">
        <w:rPr>
          <w:rFonts w:eastAsia="Times New Roman"/>
          <w:lang w:eastAsia="ru-RU"/>
        </w:rPr>
        <w:t>4) осуществление авиационных мер по борьбе с вредными организмами.</w:t>
      </w:r>
    </w:p>
    <w:p w14:paraId="35BD98EA" w14:textId="77777777" w:rsidR="006470BF" w:rsidRPr="006470BF" w:rsidRDefault="006470BF" w:rsidP="005A3CE7">
      <w:pPr>
        <w:ind w:firstLine="709"/>
        <w:jc w:val="both"/>
        <w:rPr>
          <w:rFonts w:eastAsia="Times New Roman"/>
          <w:lang w:eastAsia="ru-RU"/>
        </w:rPr>
      </w:pPr>
    </w:p>
    <w:p w14:paraId="45A01FA0" w14:textId="77777777" w:rsidR="001E787F" w:rsidRPr="006470BF" w:rsidRDefault="001E787F" w:rsidP="00E35814">
      <w:pPr>
        <w:pStyle w:val="20"/>
        <w:spacing w:before="0" w:after="0"/>
        <w:rPr>
          <w:szCs w:val="24"/>
        </w:rPr>
      </w:pPr>
      <w:bookmarkStart w:id="197" w:name="_Toc531245432"/>
      <w:bookmarkStart w:id="198" w:name="_Toc76049286"/>
      <w:bookmarkEnd w:id="162"/>
      <w:bookmarkEnd w:id="163"/>
      <w:bookmarkEnd w:id="164"/>
      <w:r w:rsidRPr="006470BF">
        <w:rPr>
          <w:szCs w:val="24"/>
        </w:rPr>
        <w:t xml:space="preserve">Статья </w:t>
      </w:r>
      <w:r w:rsidR="00741113" w:rsidRPr="006470BF">
        <w:rPr>
          <w:szCs w:val="24"/>
        </w:rPr>
        <w:t>49</w:t>
      </w:r>
      <w:r w:rsidRPr="006470BF">
        <w:rPr>
          <w:szCs w:val="24"/>
        </w:rPr>
        <w:t>. Порядок организации строительства</w:t>
      </w:r>
      <w:bookmarkEnd w:id="197"/>
      <w:bookmarkEnd w:id="198"/>
    </w:p>
    <w:p w14:paraId="2AEA1611" w14:textId="77777777" w:rsidR="001E787F" w:rsidRPr="006470BF" w:rsidRDefault="00E35814" w:rsidP="00E35814">
      <w:pPr>
        <w:ind w:firstLine="540"/>
        <w:jc w:val="both"/>
      </w:pPr>
      <w:bookmarkStart w:id="199" w:name="_Toc466036044"/>
      <w:r w:rsidRPr="006470BF">
        <w:t xml:space="preserve">1. </w:t>
      </w:r>
      <w:r w:rsidR="001E787F" w:rsidRPr="006470BF">
        <w:t xml:space="preserve">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w:t>
      </w:r>
      <w:hyperlink r:id="rId32" w:history="1">
        <w:r w:rsidR="003A0226" w:rsidRPr="006470BF">
          <w:t>«</w:t>
        </w:r>
        <w:r w:rsidR="001E787F" w:rsidRPr="006470BF">
          <w:t>СП 48.13330.201</w:t>
        </w:r>
        <w:r w:rsidRPr="006470BF">
          <w:t>9</w:t>
        </w:r>
        <w:r w:rsidR="001E787F" w:rsidRPr="006470BF">
          <w:t>. Организация строительства. СНиП 12-01-2004</w:t>
        </w:r>
        <w:r w:rsidR="003A0226" w:rsidRPr="006470BF">
          <w:t>»</w:t>
        </w:r>
        <w:r w:rsidR="001E787F" w:rsidRPr="006470BF">
          <w:t xml:space="preserve"> (утв.</w:t>
        </w:r>
        <w:r w:rsidRPr="006470BF">
          <w:t> </w:t>
        </w:r>
        <w:hyperlink r:id="rId33" w:history="1">
          <w:r w:rsidRPr="006470BF">
            <w:t>приказом Министерства строительства и жилищно-коммунального хозяйства РФ от 24 декабря 2019 г. N 861/пр</w:t>
          </w:r>
        </w:hyperlink>
        <w:r w:rsidRPr="006470BF">
          <w:t> и введен в действие с 25 июня 2020 г.)</w:t>
        </w:r>
        <w:r w:rsidR="001E787F" w:rsidRPr="006470BF">
          <w:t xml:space="preserve"> (далее Свод Правил)</w:t>
        </w:r>
      </w:hyperlink>
      <w:r w:rsidR="001E787F" w:rsidRPr="006470BF">
        <w:t>.</w:t>
      </w:r>
      <w:bookmarkEnd w:id="199"/>
    </w:p>
    <w:p w14:paraId="715D54F4" w14:textId="77777777" w:rsidR="001E787F" w:rsidRPr="006470BF" w:rsidRDefault="00E35814" w:rsidP="00423AB6">
      <w:pPr>
        <w:ind w:firstLine="540"/>
        <w:jc w:val="both"/>
      </w:pPr>
      <w:r w:rsidRPr="006470BF">
        <w:t xml:space="preserve">2. </w:t>
      </w:r>
      <w:r w:rsidR="001E787F" w:rsidRPr="006470BF">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14:paraId="2490F91F" w14:textId="77777777" w:rsidR="001E787F" w:rsidRPr="006470BF" w:rsidRDefault="00E35814" w:rsidP="00423AB6">
      <w:pPr>
        <w:ind w:firstLine="540"/>
        <w:jc w:val="both"/>
      </w:pPr>
      <w:r w:rsidRPr="006470BF">
        <w:t xml:space="preserve">3. </w:t>
      </w:r>
      <w:r w:rsidR="001E787F" w:rsidRPr="006470BF">
        <w:t>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14:paraId="68B1E410" w14:textId="77777777" w:rsidR="001E787F" w:rsidRPr="006470BF" w:rsidRDefault="00E35814" w:rsidP="00423AB6">
      <w:pPr>
        <w:ind w:firstLine="540"/>
        <w:jc w:val="both"/>
      </w:pPr>
      <w:r w:rsidRPr="006470BF">
        <w:t xml:space="preserve">4. </w:t>
      </w:r>
      <w:r w:rsidR="001E787F" w:rsidRPr="006470BF">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14:paraId="0B8736CC" w14:textId="77777777" w:rsidR="001E787F" w:rsidRPr="006470BF" w:rsidRDefault="00E35814" w:rsidP="00423AB6">
      <w:pPr>
        <w:ind w:firstLine="540"/>
        <w:jc w:val="both"/>
      </w:pPr>
      <w:r w:rsidRPr="006470BF">
        <w:t xml:space="preserve">5. </w:t>
      </w:r>
      <w:r w:rsidR="001E787F" w:rsidRPr="006470BF">
        <w:t>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14:paraId="5D4DE2AF" w14:textId="77777777" w:rsidR="001E787F" w:rsidRPr="006470BF" w:rsidRDefault="00E35814" w:rsidP="00423AB6">
      <w:pPr>
        <w:ind w:firstLine="540"/>
        <w:jc w:val="both"/>
      </w:pPr>
      <w:r w:rsidRPr="006470BF">
        <w:t xml:space="preserve">6. </w:t>
      </w:r>
      <w:r w:rsidR="001E787F" w:rsidRPr="006470BF">
        <w:t>Строительная площадка</w:t>
      </w:r>
    </w:p>
    <w:p w14:paraId="0FFE44B8" w14:textId="77777777" w:rsidR="001E787F" w:rsidRPr="006470BF" w:rsidRDefault="00E35814" w:rsidP="00423AB6">
      <w:pPr>
        <w:ind w:firstLine="540"/>
        <w:jc w:val="both"/>
      </w:pPr>
      <w:r w:rsidRPr="006470BF">
        <w:t>6.</w:t>
      </w:r>
      <w:r w:rsidR="001E787F" w:rsidRPr="006470BF">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14:paraId="289F04F6" w14:textId="77777777" w:rsidR="001E787F" w:rsidRPr="006470BF" w:rsidRDefault="00E35814" w:rsidP="00423AB6">
      <w:pPr>
        <w:ind w:firstLine="540"/>
        <w:jc w:val="both"/>
      </w:pPr>
      <w:r w:rsidRPr="006470BF">
        <w:t>6.</w:t>
      </w:r>
      <w:r w:rsidR="001E787F" w:rsidRPr="006470BF">
        <w:t>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указанных органом местного самоуправления.</w:t>
      </w:r>
    </w:p>
    <w:p w14:paraId="778E1B18" w14:textId="77777777" w:rsidR="001E787F" w:rsidRPr="006470BF" w:rsidRDefault="001E787F" w:rsidP="00423AB6">
      <w:pPr>
        <w:ind w:firstLine="540"/>
        <w:jc w:val="both"/>
      </w:pPr>
      <w:r w:rsidRPr="006470BF">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14:paraId="21B25DBC" w14:textId="77777777" w:rsidR="001E787F" w:rsidRPr="006470BF" w:rsidRDefault="001E787F" w:rsidP="00423AB6">
      <w:pPr>
        <w:jc w:val="both"/>
      </w:pPr>
      <w:r w:rsidRPr="006470BF">
        <w:t xml:space="preserve">         </w:t>
      </w:r>
      <w:r w:rsidR="00E35814" w:rsidRPr="006470BF">
        <w:t>6.</w:t>
      </w:r>
      <w:r w:rsidRPr="006470BF">
        <w:t>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14:paraId="52C2AC12" w14:textId="77777777" w:rsidR="001E787F" w:rsidRPr="006470BF" w:rsidRDefault="001E787F" w:rsidP="00423AB6">
      <w:pPr>
        <w:ind w:firstLine="540"/>
        <w:jc w:val="both"/>
      </w:pPr>
      <w:r w:rsidRPr="006470BF">
        <w:t>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госстройнадзора (в случаях, когда надзор осуществляется) или местного самоуправления, курирующего строительство, сроков начала и окончания работ, схемы объекта.</w:t>
      </w:r>
    </w:p>
    <w:p w14:paraId="114FFFEA" w14:textId="77777777" w:rsidR="001E787F" w:rsidRPr="006470BF" w:rsidRDefault="001E787F" w:rsidP="00423AB6">
      <w:pPr>
        <w:ind w:firstLine="540"/>
        <w:jc w:val="both"/>
      </w:pPr>
      <w:r w:rsidRPr="006470BF">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14:paraId="45197186" w14:textId="77777777" w:rsidR="001E787F" w:rsidRPr="006470BF" w:rsidRDefault="00E35814" w:rsidP="00423AB6">
      <w:pPr>
        <w:ind w:firstLine="540"/>
        <w:jc w:val="both"/>
      </w:pPr>
      <w:r w:rsidRPr="006470BF">
        <w:t>6.</w:t>
      </w:r>
      <w:r w:rsidR="001E787F" w:rsidRPr="006470BF">
        <w:t>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14:paraId="7C250063" w14:textId="77777777" w:rsidR="001E787F" w:rsidRPr="006470BF" w:rsidRDefault="00E35814" w:rsidP="00423AB6">
      <w:pPr>
        <w:ind w:firstLine="540"/>
        <w:jc w:val="both"/>
      </w:pPr>
      <w:r w:rsidRPr="006470BF">
        <w:t>6.</w:t>
      </w:r>
      <w:r w:rsidR="001E787F" w:rsidRPr="006470BF">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14:paraId="328CC695" w14:textId="77777777" w:rsidR="00D90ED7" w:rsidRPr="006470BF" w:rsidRDefault="00E35814" w:rsidP="00D90ED7">
      <w:pPr>
        <w:ind w:firstLine="540"/>
        <w:jc w:val="both"/>
        <w:rPr>
          <w:rFonts w:eastAsia="Calibri"/>
        </w:rPr>
      </w:pPr>
      <w:r w:rsidRPr="006470BF">
        <w:t>6.</w:t>
      </w:r>
      <w:r w:rsidR="001E787F" w:rsidRPr="006470BF">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r w:rsidR="00D90ED7" w:rsidRPr="006470BF">
        <w:t>,</w:t>
      </w:r>
      <w:r w:rsidR="00D90ED7" w:rsidRPr="006470BF">
        <w:rPr>
          <w:rFonts w:eastAsia="Calibri"/>
        </w:rPr>
        <w:t xml:space="preserve"> а также органов местного самоуправления, курирующих строительство.</w:t>
      </w:r>
    </w:p>
    <w:p w14:paraId="5DAB1C44" w14:textId="77777777" w:rsidR="00C24F25" w:rsidRPr="006470BF" w:rsidRDefault="00C24F25" w:rsidP="000517D5">
      <w:pPr>
        <w:pStyle w:val="20"/>
        <w:ind w:firstLine="709"/>
        <w:jc w:val="both"/>
        <w:rPr>
          <w:szCs w:val="24"/>
        </w:rPr>
      </w:pPr>
      <w:bookmarkStart w:id="200" w:name="_Toc531245433"/>
      <w:bookmarkStart w:id="201" w:name="_Toc76049287"/>
      <w:r w:rsidRPr="006470BF">
        <w:rPr>
          <w:szCs w:val="24"/>
        </w:rPr>
        <w:t xml:space="preserve">Статья </w:t>
      </w:r>
      <w:r w:rsidR="00741113" w:rsidRPr="006470BF">
        <w:rPr>
          <w:szCs w:val="24"/>
        </w:rPr>
        <w:t>50</w:t>
      </w:r>
      <w:r w:rsidR="00D1107E">
        <w:rPr>
          <w:szCs w:val="24"/>
        </w:rPr>
        <w:t>. </w:t>
      </w:r>
      <w:r w:rsidRPr="006470BF">
        <w:rPr>
          <w:szCs w:val="24"/>
        </w:rPr>
        <w:t>Действие настоящих Правил по отношению к ранее возникшим правоотношениям</w:t>
      </w:r>
      <w:bookmarkEnd w:id="200"/>
      <w:bookmarkEnd w:id="201"/>
    </w:p>
    <w:p w14:paraId="08684A41" w14:textId="77777777" w:rsidR="00C24F25" w:rsidRPr="006470BF" w:rsidRDefault="00C24F25" w:rsidP="00423AB6">
      <w:pPr>
        <w:widowControl w:val="0"/>
        <w:numPr>
          <w:ilvl w:val="0"/>
          <w:numId w:val="145"/>
        </w:numPr>
        <w:tabs>
          <w:tab w:val="left" w:pos="993"/>
        </w:tabs>
        <w:ind w:left="142" w:firstLine="567"/>
        <w:jc w:val="both"/>
        <w:rPr>
          <w:rFonts w:eastAsia="Calibri"/>
          <w:lang w:eastAsia="en-US"/>
        </w:rPr>
      </w:pPr>
      <w:r w:rsidRPr="006470BF">
        <w:rPr>
          <w:rFonts w:eastAsia="Calibri"/>
          <w:lang w:eastAsia="en-US"/>
        </w:rPr>
        <w:t>Настоящие Правила вступает в силу со дня их официального опубликования.</w:t>
      </w:r>
    </w:p>
    <w:p w14:paraId="23F54228" w14:textId="77777777" w:rsidR="00D1107E" w:rsidRPr="00D1107E" w:rsidRDefault="00C24F25" w:rsidP="00423AB6">
      <w:pPr>
        <w:widowControl w:val="0"/>
        <w:numPr>
          <w:ilvl w:val="0"/>
          <w:numId w:val="145"/>
        </w:numPr>
        <w:tabs>
          <w:tab w:val="left" w:pos="993"/>
        </w:tabs>
        <w:ind w:left="0" w:firstLine="709"/>
        <w:jc w:val="both"/>
        <w:rPr>
          <w:rFonts w:eastAsia="Calibri"/>
          <w:lang w:eastAsia="en-US"/>
        </w:rPr>
      </w:pPr>
      <w:r w:rsidRPr="006470BF">
        <w:rPr>
          <w:rFonts w:eastAsia="Calibri"/>
          <w:lang w:eastAsia="en-US"/>
        </w:rPr>
        <w:t>Ранее принятые нормативные правовые акты муниципального образования Темрюкский район по вопросам землепользования и застройки применяются в части, не пр</w:t>
      </w:r>
      <w:r w:rsidR="00AB184E" w:rsidRPr="006470BF">
        <w:rPr>
          <w:rFonts w:eastAsia="Calibri"/>
          <w:lang w:eastAsia="en-US"/>
        </w:rPr>
        <w:t>отиворечащей настоящим Правилам</w:t>
      </w:r>
      <w:r w:rsidR="00FD210A" w:rsidRPr="006470BF">
        <w:rPr>
          <w:rFonts w:eastAsia="Calibri"/>
          <w:lang w:eastAsia="en-US"/>
        </w:rPr>
        <w:t>.</w:t>
      </w:r>
      <w:r w:rsidR="00EA316E" w:rsidRPr="006470BF">
        <w:rPr>
          <w:rFonts w:eastAsia="Calibri"/>
          <w:lang w:eastAsia="en-US"/>
        </w:rPr>
        <w:t>»</w:t>
      </w:r>
    </w:p>
    <w:p w14:paraId="12F7C842" w14:textId="77777777" w:rsidR="00D1107E" w:rsidRPr="00A81CDF" w:rsidRDefault="00D1107E" w:rsidP="00D1107E">
      <w:pPr>
        <w:widowControl w:val="0"/>
        <w:spacing w:before="200"/>
        <w:ind w:firstLine="709"/>
        <w:jc w:val="both"/>
        <w:outlineLvl w:val="2"/>
        <w:rPr>
          <w:rFonts w:eastAsia="Times New Roman"/>
          <w:b/>
          <w:color w:val="000000"/>
          <w:lang w:eastAsia="ru-RU"/>
        </w:rPr>
      </w:pPr>
      <w:r w:rsidRPr="00A81CDF">
        <w:rPr>
          <w:rFonts w:eastAsia="Times New Roman"/>
          <w:b/>
          <w:color w:val="000000"/>
          <w:lang w:eastAsia="ru-RU"/>
        </w:rPr>
        <w:t>Статья 5</w:t>
      </w:r>
      <w:r>
        <w:rPr>
          <w:rFonts w:eastAsia="Times New Roman"/>
          <w:b/>
          <w:color w:val="000000"/>
          <w:lang w:eastAsia="ru-RU"/>
        </w:rPr>
        <w:t>1.</w:t>
      </w:r>
      <w:r>
        <w:t> </w:t>
      </w:r>
      <w:r w:rsidRPr="00A81CDF">
        <w:rPr>
          <w:rFonts w:eastAsia="Times New Roman"/>
          <w:b/>
          <w:color w:val="000000"/>
          <w:lang w:eastAsia="ru-RU"/>
        </w:rPr>
        <w:t>Об ограничении этажности объектов при застройке приморских зон в муниципальных образованиях Краснодарского края, а также отнесении объектов жилищного строительства в таких зонах к условно разрешенным видам объектов капитального строительства.</w:t>
      </w:r>
    </w:p>
    <w:p w14:paraId="46CA49A4" w14:textId="77777777" w:rsidR="00D1107E" w:rsidRPr="00A81CDF" w:rsidRDefault="00D1107E" w:rsidP="00D1107E">
      <w:pPr>
        <w:spacing w:after="1"/>
        <w:ind w:firstLine="540"/>
        <w:jc w:val="both"/>
        <w:rPr>
          <w:color w:val="000000"/>
        </w:rPr>
      </w:pPr>
      <w:r w:rsidRPr="00A81CDF">
        <w:rPr>
          <w:color w:val="000000"/>
        </w:rPr>
        <w:t>Согласно части 5 статьи 27 Градостроительного кодекса Краснодарского края в отношении территорий, границы которых расположены на расстоянии 500 метров от береговой линии Черного и Азовского морей, считать приоритетным:</w:t>
      </w:r>
    </w:p>
    <w:p w14:paraId="59780539" w14:textId="77777777" w:rsidR="00D1107E" w:rsidRPr="00A81CDF" w:rsidRDefault="00D1107E" w:rsidP="00D1107E">
      <w:pPr>
        <w:spacing w:after="1"/>
        <w:ind w:firstLine="540"/>
        <w:jc w:val="both"/>
        <w:rPr>
          <w:color w:val="000000"/>
        </w:rPr>
      </w:pPr>
      <w:r>
        <w:rPr>
          <w:color w:val="000000"/>
        </w:rPr>
        <w:t>1) </w:t>
      </w:r>
      <w:r w:rsidRPr="00A81CDF">
        <w:rPr>
          <w:color w:val="000000"/>
        </w:rPr>
        <w:t>осуществление строительства объектов санаторно-курортного назначения (бальнеологические лечебницы, грязелечебницы, курортные поликлиники, санатории, санатории для детей, в том числе для детей с родителями, санатории-профилактории и другие), гостиниц (за исключением апарт-отелей и комплексов апартаментов), а также объектов их инфраструктуры, за исключением строительства в производственных зонах и зонах сельскохозяйственного использования;</w:t>
      </w:r>
    </w:p>
    <w:p w14:paraId="6C6D4414" w14:textId="77777777" w:rsidR="00D1107E" w:rsidRPr="00A81CDF" w:rsidRDefault="00D1107E" w:rsidP="00D1107E">
      <w:pPr>
        <w:spacing w:after="1"/>
        <w:ind w:firstLine="540"/>
        <w:jc w:val="both"/>
        <w:rPr>
          <w:color w:val="000000"/>
        </w:rPr>
      </w:pPr>
      <w:r w:rsidRPr="00A81CDF">
        <w:rPr>
          <w:color w:val="000000"/>
        </w:rPr>
        <w:t>2)</w:t>
      </w:r>
      <w:r>
        <w:rPr>
          <w:color w:val="000000"/>
        </w:rPr>
        <w:t> </w:t>
      </w:r>
      <w:r w:rsidRPr="00A81CDF">
        <w:rPr>
          <w:color w:val="000000"/>
        </w:rPr>
        <w:t>ограничение строительства объектов капитального строительства жилого назначения, апарт-отелей и комплексов апартаментов путем отнесения таких объектов к условно разрешенным видам объектов капитального строительства, а также ограничение предельной высоты здания (архитектурной) - не более 20 метров при строительстве таких объектов.</w:t>
      </w:r>
    </w:p>
    <w:p w14:paraId="36D9B471" w14:textId="77777777" w:rsidR="00D1107E" w:rsidRPr="00A81CDF" w:rsidRDefault="00D1107E" w:rsidP="00D1107E">
      <w:pPr>
        <w:spacing w:after="1"/>
        <w:ind w:firstLine="540"/>
        <w:jc w:val="both"/>
        <w:rPr>
          <w:color w:val="000000"/>
        </w:rPr>
      </w:pPr>
      <w:r>
        <w:rPr>
          <w:color w:val="000000"/>
        </w:rPr>
        <w:t>В </w:t>
      </w:r>
      <w:r w:rsidRPr="00A81CDF">
        <w:rPr>
          <w:color w:val="000000"/>
        </w:rPr>
        <w:t>500-метровой зоне Черного и Азовского морей не допускается строительство многоквартирных жилых домов, апарт-отелей и комплексов апартаментов, кроме реконструкции существующих многоквартирных жилых домов без увеличения их этажности, а также строительства и реконструкции индивидуальной жилой застройки до трех надземных этажей.</w:t>
      </w:r>
    </w:p>
    <w:p w14:paraId="58EC3295" w14:textId="77777777" w:rsidR="00D1107E" w:rsidRPr="006470BF" w:rsidRDefault="00D1107E" w:rsidP="00423AB6">
      <w:pPr>
        <w:jc w:val="both"/>
        <w:rPr>
          <w:bCs/>
        </w:rPr>
      </w:pPr>
    </w:p>
    <w:p w14:paraId="785D6EAB" w14:textId="77777777" w:rsidR="0029236F" w:rsidRPr="006470BF" w:rsidRDefault="0029236F" w:rsidP="00423AB6">
      <w:pPr>
        <w:jc w:val="both"/>
        <w:rPr>
          <w:bCs/>
        </w:rPr>
      </w:pPr>
    </w:p>
    <w:p w14:paraId="336B8F95" w14:textId="77777777" w:rsidR="000E2228" w:rsidRPr="006470BF" w:rsidRDefault="000E2228" w:rsidP="000E2228">
      <w:pPr>
        <w:jc w:val="both"/>
        <w:rPr>
          <w:bCs/>
        </w:rPr>
      </w:pPr>
      <w:r w:rsidRPr="006470BF">
        <w:rPr>
          <w:bCs/>
        </w:rPr>
        <w:t>Заместитель главы</w:t>
      </w:r>
    </w:p>
    <w:p w14:paraId="40700B8A" w14:textId="77777777" w:rsidR="000E2228" w:rsidRPr="006470BF" w:rsidRDefault="000E2228" w:rsidP="000E2228">
      <w:pPr>
        <w:jc w:val="both"/>
        <w:rPr>
          <w:bCs/>
        </w:rPr>
      </w:pPr>
      <w:r w:rsidRPr="006470BF">
        <w:rPr>
          <w:bCs/>
        </w:rPr>
        <w:t xml:space="preserve">муниципального образования </w:t>
      </w:r>
    </w:p>
    <w:p w14:paraId="257780C1" w14:textId="77777777" w:rsidR="000E2228" w:rsidRPr="006470BF" w:rsidRDefault="000E2228" w:rsidP="000E2228">
      <w:pPr>
        <w:jc w:val="both"/>
        <w:rPr>
          <w:bCs/>
        </w:rPr>
      </w:pPr>
      <w:r w:rsidRPr="006470BF">
        <w:rPr>
          <w:bCs/>
        </w:rPr>
        <w:t xml:space="preserve">Темрюкский район, </w:t>
      </w:r>
    </w:p>
    <w:p w14:paraId="74933ADC" w14:textId="77777777" w:rsidR="000E2228" w:rsidRPr="006470BF" w:rsidRDefault="000E2228" w:rsidP="000E2228">
      <w:pPr>
        <w:jc w:val="both"/>
        <w:rPr>
          <w:bCs/>
        </w:rPr>
      </w:pPr>
      <w:r w:rsidRPr="006470BF">
        <w:rPr>
          <w:bCs/>
        </w:rPr>
        <w:t xml:space="preserve">главный архитектор  </w:t>
      </w:r>
    </w:p>
    <w:p w14:paraId="4F460674" w14:textId="77777777" w:rsidR="000E2228" w:rsidRPr="006470BF" w:rsidRDefault="000E2228" w:rsidP="000E2228">
      <w:pPr>
        <w:jc w:val="both"/>
        <w:rPr>
          <w:bCs/>
        </w:rPr>
      </w:pPr>
      <w:r w:rsidRPr="006470BF">
        <w:rPr>
          <w:bCs/>
        </w:rPr>
        <w:t xml:space="preserve">муниципального образования </w:t>
      </w:r>
    </w:p>
    <w:p w14:paraId="4C7265C9" w14:textId="77777777" w:rsidR="0029236F" w:rsidRPr="006470BF" w:rsidRDefault="000E2228" w:rsidP="000E2228">
      <w:pPr>
        <w:jc w:val="both"/>
        <w:rPr>
          <w:bCs/>
        </w:rPr>
      </w:pPr>
      <w:r w:rsidRPr="006470BF">
        <w:rPr>
          <w:bCs/>
        </w:rPr>
        <w:t xml:space="preserve">Темрюкский район                                               </w:t>
      </w:r>
      <w:r w:rsidR="001B63EC" w:rsidRPr="006470BF">
        <w:rPr>
          <w:bCs/>
        </w:rPr>
        <w:t xml:space="preserve">                             </w:t>
      </w:r>
      <w:r w:rsidRPr="006470BF">
        <w:rPr>
          <w:bCs/>
        </w:rPr>
        <w:t xml:space="preserve">                                       И.В. Турлюн</w:t>
      </w:r>
    </w:p>
    <w:sectPr w:rsidR="0029236F" w:rsidRPr="006470BF" w:rsidSect="003A0226">
      <w:pgSz w:w="11906" w:h="16838" w:code="9"/>
      <w:pgMar w:top="936" w:right="567" w:bottom="426"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F3200" w14:textId="77777777" w:rsidR="00E64F3E" w:rsidRDefault="00E64F3E">
      <w:r>
        <w:separator/>
      </w:r>
    </w:p>
  </w:endnote>
  <w:endnote w:type="continuationSeparator" w:id="0">
    <w:p w14:paraId="37A9F528" w14:textId="77777777" w:rsidR="00E64F3E" w:rsidRDefault="00E6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3" w:usb1="00000000" w:usb2="00000000" w:usb3="00000000" w:csb0="00000001" w:csb1="00000000"/>
  </w:font>
  <w:font w:name="StarSymbol">
    <w:altName w:val="Arial Unicode MS"/>
    <w:charset w:val="02"/>
    <w:family w:val="auto"/>
    <w:pitch w:val="default"/>
    <w:sig w:usb0="00000001" w:usb1="08070000" w:usb2="00000010" w:usb3="00000000" w:csb0="00020000" w:csb1="00000000"/>
  </w:font>
  <w:font w:name="Gungsuh">
    <w:panose1 w:val="02030600000101010101"/>
    <w:charset w:val="81"/>
    <w:family w:val="roman"/>
    <w:pitch w:val="variable"/>
    <w:sig w:usb0="B00002AF" w:usb1="69D77CFB" w:usb2="00000030" w:usb3="00000000" w:csb0="0008009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118"/>
    </w:sdtPr>
    <w:sdtEndPr/>
    <w:sdtContent>
      <w:p w14:paraId="05DD619E" w14:textId="77777777" w:rsidR="005C5BCF" w:rsidRDefault="005C5BCF">
        <w:pPr>
          <w:pStyle w:val="a8"/>
          <w:jc w:val="center"/>
        </w:pPr>
        <w:r>
          <w:fldChar w:fldCharType="begin"/>
        </w:r>
        <w:r>
          <w:instrText xml:space="preserve"> PAGE   \* MERGEFORMAT </w:instrText>
        </w:r>
        <w:r>
          <w:fldChar w:fldCharType="separate"/>
        </w:r>
        <w:r>
          <w:rPr>
            <w:noProof/>
          </w:rPr>
          <w:t>3</w:t>
        </w:r>
        <w:r>
          <w:rPr>
            <w:noProof/>
          </w:rPr>
          <w:fldChar w:fldCharType="end"/>
        </w:r>
      </w:p>
    </w:sdtContent>
  </w:sdt>
  <w:p w14:paraId="18F68B98" w14:textId="77777777" w:rsidR="005C5BCF" w:rsidRDefault="005C5BC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119"/>
    </w:sdtPr>
    <w:sdtEndPr/>
    <w:sdtContent>
      <w:p w14:paraId="1107F46E" w14:textId="7CE11F89" w:rsidR="005C5BCF" w:rsidRDefault="005C5BCF">
        <w:pPr>
          <w:pStyle w:val="a8"/>
          <w:jc w:val="center"/>
        </w:pPr>
        <w:r>
          <w:fldChar w:fldCharType="begin"/>
        </w:r>
        <w:r>
          <w:instrText xml:space="preserve"> PAGE   \* MERGEFORMAT </w:instrText>
        </w:r>
        <w:r>
          <w:fldChar w:fldCharType="separate"/>
        </w:r>
        <w:r w:rsidR="00B70117">
          <w:rPr>
            <w:noProof/>
          </w:rPr>
          <w:t>4</w:t>
        </w:r>
        <w:r>
          <w:rPr>
            <w:noProof/>
          </w:rPr>
          <w:fldChar w:fldCharType="end"/>
        </w:r>
      </w:p>
    </w:sdtContent>
  </w:sdt>
  <w:p w14:paraId="7938DF7F" w14:textId="77777777" w:rsidR="005C5BCF" w:rsidRDefault="005C5BC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2738"/>
    </w:sdtPr>
    <w:sdtEndPr/>
    <w:sdtContent>
      <w:p w14:paraId="7A1B191E" w14:textId="49C26B21" w:rsidR="005C5BCF" w:rsidRDefault="005C5BCF">
        <w:pPr>
          <w:pStyle w:val="a8"/>
          <w:jc w:val="center"/>
        </w:pPr>
        <w:r>
          <w:fldChar w:fldCharType="begin"/>
        </w:r>
        <w:r>
          <w:instrText xml:space="preserve"> PAGE   \* MERGEFORMAT </w:instrText>
        </w:r>
        <w:r>
          <w:fldChar w:fldCharType="separate"/>
        </w:r>
        <w:r w:rsidR="00B70117">
          <w:rPr>
            <w:noProof/>
          </w:rPr>
          <w:t>13</w:t>
        </w:r>
        <w:r>
          <w:rPr>
            <w:noProof/>
          </w:rPr>
          <w:fldChar w:fldCharType="end"/>
        </w:r>
      </w:p>
    </w:sdtContent>
  </w:sdt>
  <w:p w14:paraId="7C9F8377" w14:textId="77777777" w:rsidR="005C5BCF" w:rsidRPr="007D3361" w:rsidRDefault="005C5BCF" w:rsidP="007D3361">
    <w:pPr>
      <w:jc w:val="center"/>
      <w:rPr>
        <w:color w:val="BFBFBF"/>
        <w:spacing w:val="-4"/>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A50F7" w14:textId="77777777" w:rsidR="00E64F3E" w:rsidRDefault="00E64F3E">
      <w:r>
        <w:separator/>
      </w:r>
    </w:p>
  </w:footnote>
  <w:footnote w:type="continuationSeparator" w:id="0">
    <w:p w14:paraId="791F75B9" w14:textId="77777777" w:rsidR="00E64F3E" w:rsidRDefault="00E64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D848" w14:textId="77777777" w:rsidR="005C5BCF" w:rsidRDefault="005C5BCF" w:rsidP="007D10C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CA2D4E" w14:textId="77777777" w:rsidR="005C5BCF" w:rsidRDefault="005C5BC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A57D6" w14:textId="77777777" w:rsidR="005C5BCF" w:rsidRPr="003A0226" w:rsidRDefault="005C5BCF" w:rsidP="008621AD">
    <w:pPr>
      <w:pStyle w:val="a5"/>
      <w:tabs>
        <w:tab w:val="left" w:pos="301"/>
      </w:tabs>
      <w:rPr>
        <w:sz w:val="28"/>
        <w:szCs w:val="28"/>
      </w:rPr>
    </w:pPr>
    <w:r>
      <w:rPr>
        <w:sz w:val="28"/>
        <w:szCs w:val="28"/>
      </w:rPr>
      <w:tab/>
    </w:r>
    <w:r>
      <w:rPr>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nsid w:val="00000004"/>
    <w:multiLevelType w:val="singleLevel"/>
    <w:tmpl w:val="00000004"/>
    <w:name w:val="WW8Num4"/>
    <w:lvl w:ilvl="0">
      <w:start w:val="1"/>
      <w:numFmt w:val="bullet"/>
      <w:lvlText w:val=""/>
      <w:lvlJc w:val="left"/>
      <w:pPr>
        <w:tabs>
          <w:tab w:val="num" w:pos="1440"/>
        </w:tabs>
        <w:ind w:left="1440" w:hanging="360"/>
      </w:pPr>
      <w:rPr>
        <w:rFonts w:ascii="Symbol" w:hAnsi="Symbol" w:cs="Symbol"/>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708"/>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nsid w:val="00000008"/>
    <w:multiLevelType w:val="singleLevel"/>
    <w:tmpl w:val="00000008"/>
    <w:name w:val="WW8Num8"/>
    <w:lvl w:ilvl="0">
      <w:start w:val="1"/>
      <w:numFmt w:val="decimal"/>
      <w:lvlText w:val="%1"/>
      <w:lvlJc w:val="left"/>
      <w:pPr>
        <w:tabs>
          <w:tab w:val="num" w:pos="900"/>
        </w:tabs>
        <w:ind w:left="900" w:hanging="720"/>
      </w:pPr>
      <w:rPr>
        <w:rFonts w:ascii="Times New Roman" w:hAnsi="Times New Roman" w:cs="Times New Roman"/>
        <w:b w:val="0"/>
      </w:rPr>
    </w:lvl>
  </w:abstractNum>
  <w:abstractNum w:abstractNumId="9">
    <w:nsid w:val="00000009"/>
    <w:multiLevelType w:val="singleLevel"/>
    <w:tmpl w:val="00000009"/>
    <w:name w:val="WW8Num9"/>
    <w:lvl w:ilvl="0">
      <w:start w:val="2"/>
      <w:numFmt w:val="decimal"/>
      <w:lvlText w:val="%1."/>
      <w:lvlJc w:val="left"/>
      <w:pPr>
        <w:tabs>
          <w:tab w:val="num" w:pos="720"/>
        </w:tabs>
        <w:ind w:left="720" w:hanging="360"/>
      </w:pPr>
    </w:lvl>
  </w:abstractNum>
  <w:abstractNum w:abstractNumId="10">
    <w:nsid w:val="0000000A"/>
    <w:multiLevelType w:val="multilevel"/>
    <w:tmpl w:val="0000000A"/>
    <w:name w:val="WW8Num10"/>
    <w:lvl w:ilvl="0">
      <w:start w:val="1"/>
      <w:numFmt w:val="decimal"/>
      <w:lvlText w:val="%1."/>
      <w:lvlJc w:val="left"/>
      <w:pPr>
        <w:tabs>
          <w:tab w:val="num" w:pos="1211"/>
        </w:tabs>
        <w:ind w:left="1211"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1">
    <w:nsid w:val="0000000B"/>
    <w:multiLevelType w:val="singleLevel"/>
    <w:tmpl w:val="0000000B"/>
    <w:name w:val="WW8Num11"/>
    <w:lvl w:ilvl="0">
      <w:start w:val="1"/>
      <w:numFmt w:val="bullet"/>
      <w:lvlText w:val=""/>
      <w:lvlJc w:val="left"/>
      <w:pPr>
        <w:tabs>
          <w:tab w:val="num" w:pos="1361"/>
        </w:tabs>
        <w:ind w:left="0" w:firstLine="1021"/>
      </w:pPr>
      <w:rPr>
        <w:rFonts w:ascii="Symbol" w:hAnsi="Symbol" w:cs="Symbol"/>
        <w:color w:val="auto"/>
      </w:rPr>
    </w:lvl>
  </w:abstractNum>
  <w:abstractNum w:abstractNumId="12">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3">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4">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15">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6">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7">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8">
    <w:nsid w:val="00000013"/>
    <w:multiLevelType w:val="singleLevel"/>
    <w:tmpl w:val="00000013"/>
    <w:name w:val="WW8Num19"/>
    <w:lvl w:ilvl="0">
      <w:start w:val="1"/>
      <w:numFmt w:val="bullet"/>
      <w:lvlText w:val=""/>
      <w:lvlJc w:val="left"/>
      <w:pPr>
        <w:tabs>
          <w:tab w:val="num" w:pos="851"/>
        </w:tabs>
        <w:ind w:left="0" w:firstLine="567"/>
      </w:pPr>
      <w:rPr>
        <w:rFonts w:ascii="Symbol" w:hAnsi="Symbol" w:cs="Symbol"/>
      </w:rPr>
    </w:lvl>
  </w:abstractNum>
  <w:abstractNum w:abstractNumId="19">
    <w:nsid w:val="00000015"/>
    <w:multiLevelType w:val="multilevel"/>
    <w:tmpl w:val="00000015"/>
    <w:name w:val="WW8Num21"/>
    <w:lvl w:ilvl="0">
      <w:start w:val="1"/>
      <w:numFmt w:val="decimal"/>
      <w:lvlText w:val="%1."/>
      <w:lvlJc w:val="left"/>
      <w:pPr>
        <w:tabs>
          <w:tab w:val="num" w:pos="1800"/>
        </w:tabs>
        <w:ind w:left="1440" w:hanging="360"/>
      </w:pPr>
    </w:lvl>
    <w:lvl w:ilvl="1">
      <w:start w:val="1"/>
      <w:numFmt w:val="decimal"/>
      <w:lvlText w:val="%1.%2."/>
      <w:lvlJc w:val="left"/>
      <w:pPr>
        <w:tabs>
          <w:tab w:val="num" w:pos="2520"/>
        </w:tabs>
        <w:ind w:left="1872" w:hanging="432"/>
      </w:pPr>
    </w:lvl>
    <w:lvl w:ilvl="2">
      <w:start w:val="1"/>
      <w:numFmt w:val="decimal"/>
      <w:lvlText w:val="%1.%2.%3."/>
      <w:lvlJc w:val="left"/>
      <w:pPr>
        <w:tabs>
          <w:tab w:val="num" w:pos="3600"/>
        </w:tabs>
        <w:ind w:left="2304" w:hanging="504"/>
      </w:pPr>
    </w:lvl>
    <w:lvl w:ilvl="3">
      <w:start w:val="1"/>
      <w:numFmt w:val="decimal"/>
      <w:lvlText w:val="%1.%2.%3.%4."/>
      <w:lvlJc w:val="left"/>
      <w:pPr>
        <w:tabs>
          <w:tab w:val="num" w:pos="4320"/>
        </w:tabs>
        <w:ind w:left="2808" w:hanging="648"/>
      </w:pPr>
    </w:lvl>
    <w:lvl w:ilvl="4">
      <w:start w:val="1"/>
      <w:numFmt w:val="decimal"/>
      <w:lvlText w:val="%1.%2.%3.%4.%5."/>
      <w:lvlJc w:val="left"/>
      <w:pPr>
        <w:tabs>
          <w:tab w:val="num" w:pos="5400"/>
        </w:tabs>
        <w:ind w:left="3312" w:hanging="792"/>
      </w:pPr>
    </w:lvl>
    <w:lvl w:ilvl="5">
      <w:start w:val="1"/>
      <w:numFmt w:val="decimal"/>
      <w:lvlText w:val="%1.%2.%3.%4.%5.%6."/>
      <w:lvlJc w:val="left"/>
      <w:pPr>
        <w:tabs>
          <w:tab w:val="num" w:pos="6120"/>
        </w:tabs>
        <w:ind w:left="3816" w:hanging="936"/>
      </w:pPr>
    </w:lvl>
    <w:lvl w:ilvl="6">
      <w:start w:val="1"/>
      <w:numFmt w:val="decimal"/>
      <w:lvlText w:val="%1.%2.%3.%4.%5.%6.%7."/>
      <w:lvlJc w:val="left"/>
      <w:pPr>
        <w:tabs>
          <w:tab w:val="num" w:pos="6840"/>
        </w:tabs>
        <w:ind w:left="4320" w:hanging="1080"/>
      </w:pPr>
    </w:lvl>
    <w:lvl w:ilvl="7">
      <w:start w:val="1"/>
      <w:numFmt w:val="decimal"/>
      <w:lvlText w:val="%1.%2.%3.%4.%5.%6.%7.%8."/>
      <w:lvlJc w:val="left"/>
      <w:pPr>
        <w:tabs>
          <w:tab w:val="num" w:pos="7920"/>
        </w:tabs>
        <w:ind w:left="4824" w:hanging="1224"/>
      </w:pPr>
    </w:lvl>
    <w:lvl w:ilvl="8">
      <w:start w:val="1"/>
      <w:numFmt w:val="decimal"/>
      <w:lvlText w:val="%1.%2.%3.%4.%5.%6.%7.%8.%9."/>
      <w:lvlJc w:val="left"/>
      <w:pPr>
        <w:tabs>
          <w:tab w:val="num" w:pos="8640"/>
        </w:tabs>
        <w:ind w:left="5400" w:hanging="1440"/>
      </w:pPr>
    </w:lvl>
  </w:abstractNum>
  <w:abstractNum w:abstractNumId="20">
    <w:nsid w:val="00000016"/>
    <w:multiLevelType w:val="singleLevel"/>
    <w:tmpl w:val="60D8CAE6"/>
    <w:name w:val="WW8Num22"/>
    <w:lvl w:ilvl="0">
      <w:start w:val="2"/>
      <w:numFmt w:val="decimal"/>
      <w:lvlText w:val="%1."/>
      <w:lvlJc w:val="left"/>
      <w:pPr>
        <w:tabs>
          <w:tab w:val="num" w:pos="720"/>
        </w:tabs>
        <w:ind w:left="720" w:hanging="360"/>
      </w:pPr>
      <w:rPr>
        <w:b/>
      </w:rPr>
    </w:lvl>
  </w:abstractNum>
  <w:abstractNum w:abstractNumId="21">
    <w:nsid w:val="00000017"/>
    <w:multiLevelType w:val="singleLevel"/>
    <w:tmpl w:val="00000017"/>
    <w:name w:val="WW8Num23"/>
    <w:lvl w:ilvl="0">
      <w:start w:val="1"/>
      <w:numFmt w:val="bullet"/>
      <w:lvlText w:val=""/>
      <w:lvlJc w:val="left"/>
      <w:pPr>
        <w:tabs>
          <w:tab w:val="num" w:pos="720"/>
        </w:tabs>
        <w:ind w:left="720" w:hanging="360"/>
      </w:pPr>
      <w:rPr>
        <w:rFonts w:ascii="Wingdings" w:hAnsi="Wingdings" w:cs="Wingdings"/>
        <w:sz w:val="22"/>
        <w:szCs w:val="22"/>
      </w:rPr>
    </w:lvl>
  </w:abstractNum>
  <w:abstractNum w:abstractNumId="22">
    <w:nsid w:val="000E4022"/>
    <w:multiLevelType w:val="hybridMultilevel"/>
    <w:tmpl w:val="261089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04BB3C72"/>
    <w:multiLevelType w:val="hybridMultilevel"/>
    <w:tmpl w:val="4530A9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4F312FA"/>
    <w:multiLevelType w:val="multilevel"/>
    <w:tmpl w:val="3D72B63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056242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05B76A77"/>
    <w:multiLevelType w:val="hybridMultilevel"/>
    <w:tmpl w:val="7090C0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05CD444A"/>
    <w:multiLevelType w:val="hybridMultilevel"/>
    <w:tmpl w:val="2D685E6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091F158D"/>
    <w:multiLevelType w:val="hybridMultilevel"/>
    <w:tmpl w:val="2D74295E"/>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0ACA21AF"/>
    <w:multiLevelType w:val="multilevel"/>
    <w:tmpl w:val="BE241F60"/>
    <w:lvl w:ilvl="0">
      <w:start w:val="4"/>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0C210549"/>
    <w:multiLevelType w:val="hybridMultilevel"/>
    <w:tmpl w:val="4410B00E"/>
    <w:styleLink w:val="111111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E7E2BE1"/>
    <w:multiLevelType w:val="hybridMultilevel"/>
    <w:tmpl w:val="FF1A1B5A"/>
    <w:lvl w:ilvl="0" w:tplc="13646AE6">
      <w:start w:val="1"/>
      <w:numFmt w:val="russianLower"/>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0F060ED0"/>
    <w:multiLevelType w:val="multilevel"/>
    <w:tmpl w:val="659207A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0FB00813"/>
    <w:multiLevelType w:val="hybridMultilevel"/>
    <w:tmpl w:val="FA44B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0582FE2"/>
    <w:multiLevelType w:val="hybridMultilevel"/>
    <w:tmpl w:val="4A0C18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107F1D57"/>
    <w:multiLevelType w:val="hybridMultilevel"/>
    <w:tmpl w:val="AB4E46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1202163B"/>
    <w:multiLevelType w:val="hybridMultilevel"/>
    <w:tmpl w:val="4E662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2A034B2"/>
    <w:multiLevelType w:val="multilevel"/>
    <w:tmpl w:val="D208F4F0"/>
    <w:styleLink w:val="WW8Num921"/>
    <w:lvl w:ilvl="0">
      <w:start w:val="1"/>
      <w:numFmt w:val="decimal"/>
      <w:lvlText w:val="%1"/>
      <w:lvlJc w:val="left"/>
      <w:pPr>
        <w:tabs>
          <w:tab w:val="num" w:pos="900"/>
        </w:tabs>
        <w:ind w:left="900" w:hanging="720"/>
      </w:pPr>
      <w:rPr>
        <w:rFonts w:ascii="Times New Roman" w:hAnsi="Times New Roman" w:cs="Times New Roman" w:hint="default"/>
        <w:b w:val="0"/>
      </w:rPr>
    </w:lvl>
    <w:lvl w:ilvl="1">
      <w:start w:val="8"/>
      <w:numFmt w:val="decimal"/>
      <w:isLgl/>
      <w:lvlText w:val="%1.%2."/>
      <w:lvlJc w:val="left"/>
      <w:pPr>
        <w:tabs>
          <w:tab w:val="num" w:pos="600"/>
        </w:tabs>
        <w:ind w:left="600" w:hanging="4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38">
    <w:nsid w:val="15FD2FE6"/>
    <w:multiLevelType w:val="hybridMultilevel"/>
    <w:tmpl w:val="877C323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160F0377"/>
    <w:multiLevelType w:val="hybridMultilevel"/>
    <w:tmpl w:val="3AFC59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163112B9"/>
    <w:multiLevelType w:val="hybridMultilevel"/>
    <w:tmpl w:val="6922AD54"/>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5648" w:hanging="360"/>
      </w:pPr>
    </w:lvl>
    <w:lvl w:ilvl="2" w:tplc="0419001B" w:tentative="1">
      <w:start w:val="1"/>
      <w:numFmt w:val="lowerRoman"/>
      <w:lvlText w:val="%3."/>
      <w:lvlJc w:val="right"/>
      <w:pPr>
        <w:ind w:left="-4928" w:hanging="180"/>
      </w:pPr>
    </w:lvl>
    <w:lvl w:ilvl="3" w:tplc="0419000F" w:tentative="1">
      <w:start w:val="1"/>
      <w:numFmt w:val="decimal"/>
      <w:lvlText w:val="%4."/>
      <w:lvlJc w:val="left"/>
      <w:pPr>
        <w:ind w:left="-420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2768" w:hanging="180"/>
      </w:pPr>
    </w:lvl>
    <w:lvl w:ilvl="6" w:tplc="0419000F" w:tentative="1">
      <w:start w:val="1"/>
      <w:numFmt w:val="decimal"/>
      <w:lvlText w:val="%7."/>
      <w:lvlJc w:val="left"/>
      <w:pPr>
        <w:ind w:left="-2048" w:hanging="360"/>
      </w:pPr>
    </w:lvl>
    <w:lvl w:ilvl="7" w:tplc="04190019" w:tentative="1">
      <w:start w:val="1"/>
      <w:numFmt w:val="lowerLetter"/>
      <w:lvlText w:val="%8."/>
      <w:lvlJc w:val="left"/>
      <w:pPr>
        <w:ind w:left="-1328" w:hanging="360"/>
      </w:pPr>
    </w:lvl>
    <w:lvl w:ilvl="8" w:tplc="0419001B" w:tentative="1">
      <w:start w:val="1"/>
      <w:numFmt w:val="lowerRoman"/>
      <w:lvlText w:val="%9."/>
      <w:lvlJc w:val="right"/>
      <w:pPr>
        <w:ind w:left="-608" w:hanging="180"/>
      </w:pPr>
    </w:lvl>
  </w:abstractNum>
  <w:abstractNum w:abstractNumId="41">
    <w:nsid w:val="16B977CB"/>
    <w:multiLevelType w:val="multilevel"/>
    <w:tmpl w:val="5B9E2542"/>
    <w:lvl w:ilvl="0">
      <w:start w:val="20"/>
      <w:numFmt w:val="decimal"/>
      <w:lvlText w:val="%1."/>
      <w:lvlJc w:val="left"/>
      <w:pPr>
        <w:ind w:left="360" w:hanging="360"/>
      </w:pPr>
      <w:rPr>
        <w:rFonts w:hint="default"/>
      </w:rPr>
    </w:lvl>
    <w:lvl w:ilvl="1">
      <w:start w:val="1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73A454D"/>
    <w:multiLevelType w:val="hybridMultilevel"/>
    <w:tmpl w:val="18889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7DB7476"/>
    <w:multiLevelType w:val="multilevel"/>
    <w:tmpl w:val="CC34802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8220187"/>
    <w:multiLevelType w:val="singleLevel"/>
    <w:tmpl w:val="B1B2AAC0"/>
    <w:lvl w:ilvl="0">
      <w:start w:val="10"/>
      <w:numFmt w:val="bullet"/>
      <w:pStyle w:val="21"/>
      <w:lvlText w:val="-"/>
      <w:lvlJc w:val="left"/>
      <w:pPr>
        <w:tabs>
          <w:tab w:val="num" w:pos="1080"/>
        </w:tabs>
        <w:ind w:left="1080" w:hanging="360"/>
      </w:pPr>
    </w:lvl>
  </w:abstractNum>
  <w:abstractNum w:abstractNumId="45">
    <w:nsid w:val="186D3ABF"/>
    <w:multiLevelType w:val="hybridMultilevel"/>
    <w:tmpl w:val="C81EDA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18B347DF"/>
    <w:multiLevelType w:val="hybridMultilevel"/>
    <w:tmpl w:val="85F0AC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18C86EF0"/>
    <w:multiLevelType w:val="multilevel"/>
    <w:tmpl w:val="E1669FE0"/>
    <w:lvl w:ilvl="0">
      <w:start w:val="20"/>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8EB14C0"/>
    <w:multiLevelType w:val="hybridMultilevel"/>
    <w:tmpl w:val="88B4FA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1A3D4A37"/>
    <w:multiLevelType w:val="hybridMultilevel"/>
    <w:tmpl w:val="B3381F56"/>
    <w:lvl w:ilvl="0" w:tplc="47D42184">
      <w:start w:val="1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B5116D6"/>
    <w:multiLevelType w:val="hybridMultilevel"/>
    <w:tmpl w:val="83D87E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1D132BEA"/>
    <w:multiLevelType w:val="hybridMultilevel"/>
    <w:tmpl w:val="BBC638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1D8357C3"/>
    <w:multiLevelType w:val="hybridMultilevel"/>
    <w:tmpl w:val="9FF6445C"/>
    <w:lvl w:ilvl="0" w:tplc="0419000F">
      <w:start w:val="1"/>
      <w:numFmt w:val="decimal"/>
      <w:lvlText w:val="%1."/>
      <w:lvlJc w:val="left"/>
      <w:pPr>
        <w:ind w:left="305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1DBC7C16"/>
    <w:multiLevelType w:val="hybridMultilevel"/>
    <w:tmpl w:val="4F80590C"/>
    <w:lvl w:ilvl="0" w:tplc="DCC28BF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4">
    <w:nsid w:val="1DC01822"/>
    <w:multiLevelType w:val="hybridMultilevel"/>
    <w:tmpl w:val="D7E27D8E"/>
    <w:lvl w:ilvl="0" w:tplc="1D407366">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1DF445BE"/>
    <w:multiLevelType w:val="hybridMultilevel"/>
    <w:tmpl w:val="B83A18B2"/>
    <w:lvl w:ilvl="0" w:tplc="69F69D62">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E1B1941"/>
    <w:multiLevelType w:val="multilevel"/>
    <w:tmpl w:val="E7EA9654"/>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nsid w:val="1F1E7456"/>
    <w:multiLevelType w:val="hybridMultilevel"/>
    <w:tmpl w:val="991E7D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209B0A0C"/>
    <w:multiLevelType w:val="multilevel"/>
    <w:tmpl w:val="F964068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20F50986"/>
    <w:multiLevelType w:val="hybridMultilevel"/>
    <w:tmpl w:val="91BA10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21B00668"/>
    <w:multiLevelType w:val="hybridMultilevel"/>
    <w:tmpl w:val="901CE3BE"/>
    <w:lvl w:ilvl="0" w:tplc="14B0F974">
      <w:start w:val="3"/>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1">
    <w:nsid w:val="21DC35FC"/>
    <w:multiLevelType w:val="hybridMultilevel"/>
    <w:tmpl w:val="A35C9284"/>
    <w:lvl w:ilvl="0" w:tplc="04190011">
      <w:start w:val="1"/>
      <w:numFmt w:val="decimal"/>
      <w:lvlText w:val="%1)"/>
      <w:lvlJc w:val="left"/>
      <w:pPr>
        <w:ind w:left="10425" w:hanging="360"/>
      </w:p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62">
    <w:nsid w:val="23541138"/>
    <w:multiLevelType w:val="multilevel"/>
    <w:tmpl w:val="1FB243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241B4D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25CA7B81"/>
    <w:multiLevelType w:val="multilevel"/>
    <w:tmpl w:val="79C62E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25F5650B"/>
    <w:multiLevelType w:val="hybridMultilevel"/>
    <w:tmpl w:val="3828C3D4"/>
    <w:lvl w:ilvl="0" w:tplc="CF882588">
      <w:start w:val="1"/>
      <w:numFmt w:val="bullet"/>
      <w:pStyle w:val="a0"/>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66">
    <w:nsid w:val="25FF68FA"/>
    <w:multiLevelType w:val="hybridMultilevel"/>
    <w:tmpl w:val="38EE74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nsid w:val="26356BE6"/>
    <w:multiLevelType w:val="hybridMultilevel"/>
    <w:tmpl w:val="4F887DC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8">
    <w:nsid w:val="26DE40D1"/>
    <w:multiLevelType w:val="hybridMultilevel"/>
    <w:tmpl w:val="F4E69C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26E564A3"/>
    <w:multiLevelType w:val="hybridMultilevel"/>
    <w:tmpl w:val="023654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1">
    <w:nsid w:val="284D4148"/>
    <w:multiLevelType w:val="multilevel"/>
    <w:tmpl w:val="404896E4"/>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2">
    <w:nsid w:val="28810A39"/>
    <w:multiLevelType w:val="hybridMultilevel"/>
    <w:tmpl w:val="D4C897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28E805A5"/>
    <w:multiLevelType w:val="hybridMultilevel"/>
    <w:tmpl w:val="94ACF0D6"/>
    <w:lvl w:ilvl="0" w:tplc="13646AE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9206A76"/>
    <w:multiLevelType w:val="multilevel"/>
    <w:tmpl w:val="2766BE7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2A385AEE"/>
    <w:multiLevelType w:val="hybridMultilevel"/>
    <w:tmpl w:val="6708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A721DDA"/>
    <w:multiLevelType w:val="multilevel"/>
    <w:tmpl w:val="0544835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2B4C4201"/>
    <w:multiLevelType w:val="hybridMultilevel"/>
    <w:tmpl w:val="52DC27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2C021557"/>
    <w:multiLevelType w:val="multilevel"/>
    <w:tmpl w:val="7DA0CA5A"/>
    <w:lvl w:ilvl="0">
      <w:start w:val="6"/>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9">
    <w:nsid w:val="2DC81F46"/>
    <w:multiLevelType w:val="hybridMultilevel"/>
    <w:tmpl w:val="F7E000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nsid w:val="2E03780C"/>
    <w:multiLevelType w:val="multilevel"/>
    <w:tmpl w:val="A37AF56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1">
    <w:nsid w:val="2E4959FB"/>
    <w:multiLevelType w:val="hybridMultilevel"/>
    <w:tmpl w:val="85C0A4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nsid w:val="2FC42A12"/>
    <w:multiLevelType w:val="hybridMultilevel"/>
    <w:tmpl w:val="5AD646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FE2396A"/>
    <w:multiLevelType w:val="hybridMultilevel"/>
    <w:tmpl w:val="652CC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314F4DF1"/>
    <w:multiLevelType w:val="hybridMultilevel"/>
    <w:tmpl w:val="980EB5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317D3FEE"/>
    <w:multiLevelType w:val="hybridMultilevel"/>
    <w:tmpl w:val="385C7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31AD7877"/>
    <w:multiLevelType w:val="multilevel"/>
    <w:tmpl w:val="E9C00A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32371307"/>
    <w:multiLevelType w:val="hybridMultilevel"/>
    <w:tmpl w:val="3894D3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nsid w:val="33521E3E"/>
    <w:multiLevelType w:val="hybridMultilevel"/>
    <w:tmpl w:val="5888B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90">
    <w:nsid w:val="38851485"/>
    <w:multiLevelType w:val="hybridMultilevel"/>
    <w:tmpl w:val="E92609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39621A7D"/>
    <w:multiLevelType w:val="hybridMultilevel"/>
    <w:tmpl w:val="1EE69E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39C6302A"/>
    <w:multiLevelType w:val="hybridMultilevel"/>
    <w:tmpl w:val="C94620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3B461EF1"/>
    <w:multiLevelType w:val="multilevel"/>
    <w:tmpl w:val="1EFE37F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3B986E9B"/>
    <w:multiLevelType w:val="hybridMultilevel"/>
    <w:tmpl w:val="AF6432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nsid w:val="3E1A29C8"/>
    <w:multiLevelType w:val="hybridMultilevel"/>
    <w:tmpl w:val="1CD0BB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3F7D5C38"/>
    <w:multiLevelType w:val="hybridMultilevel"/>
    <w:tmpl w:val="102837BA"/>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3FE32108"/>
    <w:multiLevelType w:val="hybridMultilevel"/>
    <w:tmpl w:val="C3F62BC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8">
    <w:nsid w:val="403C004D"/>
    <w:multiLevelType w:val="multilevel"/>
    <w:tmpl w:val="6EAAEF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40B63FCB"/>
    <w:multiLevelType w:val="multilevel"/>
    <w:tmpl w:val="6714F0E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42322A57"/>
    <w:multiLevelType w:val="hybridMultilevel"/>
    <w:tmpl w:val="E4065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nsid w:val="430734EB"/>
    <w:multiLevelType w:val="hybridMultilevel"/>
    <w:tmpl w:val="A104AE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nsid w:val="4419297C"/>
    <w:multiLevelType w:val="hybridMultilevel"/>
    <w:tmpl w:val="80ACB5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nsid w:val="453B37D5"/>
    <w:multiLevelType w:val="multilevel"/>
    <w:tmpl w:val="64DA9FC0"/>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457849DC"/>
    <w:multiLevelType w:val="hybridMultilevel"/>
    <w:tmpl w:val="99421F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nsid w:val="46934690"/>
    <w:multiLevelType w:val="hybridMultilevel"/>
    <w:tmpl w:val="501467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484F4F6F"/>
    <w:multiLevelType w:val="multilevel"/>
    <w:tmpl w:val="52C013BC"/>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nsid w:val="48C148FA"/>
    <w:multiLevelType w:val="multilevel"/>
    <w:tmpl w:val="878C6A0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4B610E72"/>
    <w:multiLevelType w:val="multilevel"/>
    <w:tmpl w:val="A10AAF5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4C982292"/>
    <w:multiLevelType w:val="multilevel"/>
    <w:tmpl w:val="FC5E3940"/>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0">
    <w:nsid w:val="4DD06079"/>
    <w:multiLevelType w:val="hybridMultilevel"/>
    <w:tmpl w:val="972CF1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nsid w:val="4DE8729C"/>
    <w:multiLevelType w:val="hybridMultilevel"/>
    <w:tmpl w:val="3280AD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nsid w:val="4E0564D8"/>
    <w:multiLevelType w:val="hybridMultilevel"/>
    <w:tmpl w:val="652CC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4E7765D1"/>
    <w:multiLevelType w:val="hybridMultilevel"/>
    <w:tmpl w:val="8984F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nsid w:val="4EB379AB"/>
    <w:multiLevelType w:val="multilevel"/>
    <w:tmpl w:val="775ED996"/>
    <w:styleLink w:val="1111112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15">
    <w:nsid w:val="4F511079"/>
    <w:multiLevelType w:val="hybridMultilevel"/>
    <w:tmpl w:val="46188D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nsid w:val="50CA1969"/>
    <w:multiLevelType w:val="hybridMultilevel"/>
    <w:tmpl w:val="466602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51671C38"/>
    <w:multiLevelType w:val="hybridMultilevel"/>
    <w:tmpl w:val="3BAA4742"/>
    <w:lvl w:ilvl="0" w:tplc="B220F324">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8">
    <w:nsid w:val="52A12DA7"/>
    <w:multiLevelType w:val="hybridMultilevel"/>
    <w:tmpl w:val="F38E40BC"/>
    <w:styleLink w:val="WW8Num9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2C21C1E"/>
    <w:multiLevelType w:val="hybridMultilevel"/>
    <w:tmpl w:val="825CA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nsid w:val="532A45EA"/>
    <w:multiLevelType w:val="hybridMultilevel"/>
    <w:tmpl w:val="EB722A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nsid w:val="54D94DD3"/>
    <w:multiLevelType w:val="hybridMultilevel"/>
    <w:tmpl w:val="BAE8F0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552B280E"/>
    <w:multiLevelType w:val="hybridMultilevel"/>
    <w:tmpl w:val="C2D84E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nsid w:val="56F40BE5"/>
    <w:multiLevelType w:val="hybridMultilevel"/>
    <w:tmpl w:val="F32C93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nsid w:val="58242355"/>
    <w:multiLevelType w:val="hybridMultilevel"/>
    <w:tmpl w:val="492C7042"/>
    <w:lvl w:ilvl="0" w:tplc="854C169C">
      <w:start w:val="5"/>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8CA13FB"/>
    <w:multiLevelType w:val="multilevel"/>
    <w:tmpl w:val="9DD0A4D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5A006F2F"/>
    <w:multiLevelType w:val="hybridMultilevel"/>
    <w:tmpl w:val="7A7A0A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nsid w:val="5B545CA6"/>
    <w:multiLevelType w:val="hybridMultilevel"/>
    <w:tmpl w:val="0AE2FF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nsid w:val="5B5E5EA4"/>
    <w:multiLevelType w:val="hybridMultilevel"/>
    <w:tmpl w:val="6E7041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9">
    <w:nsid w:val="5B6861D9"/>
    <w:multiLevelType w:val="hybridMultilevel"/>
    <w:tmpl w:val="0268B4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0">
    <w:nsid w:val="5C5A4218"/>
    <w:multiLevelType w:val="hybridMultilevel"/>
    <w:tmpl w:val="BEB6E3B0"/>
    <w:lvl w:ilvl="0" w:tplc="8F82F7CA">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5C9504A1"/>
    <w:multiLevelType w:val="multilevel"/>
    <w:tmpl w:val="DE9A3AEE"/>
    <w:lvl w:ilvl="0">
      <w:start w:val="6"/>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5CD5121A"/>
    <w:multiLevelType w:val="hybridMultilevel"/>
    <w:tmpl w:val="2D4ABEA0"/>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D874D7B"/>
    <w:multiLevelType w:val="hybridMultilevel"/>
    <w:tmpl w:val="3F144B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5E147F73"/>
    <w:multiLevelType w:val="hybridMultilevel"/>
    <w:tmpl w:val="7A4082FC"/>
    <w:lvl w:ilvl="0" w:tplc="4B705DC2">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5EE41B9C"/>
    <w:multiLevelType w:val="hybridMultilevel"/>
    <w:tmpl w:val="A6C689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nsid w:val="5F6A2DA2"/>
    <w:multiLevelType w:val="multilevel"/>
    <w:tmpl w:val="81A4CF98"/>
    <w:lvl w:ilvl="0">
      <w:start w:val="2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60113F7F"/>
    <w:multiLevelType w:val="hybridMultilevel"/>
    <w:tmpl w:val="315AC6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nsid w:val="605734A2"/>
    <w:multiLevelType w:val="multilevel"/>
    <w:tmpl w:val="29227B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61210D0C"/>
    <w:multiLevelType w:val="hybridMultilevel"/>
    <w:tmpl w:val="A3603868"/>
    <w:styleLink w:val="1111111"/>
    <w:lvl w:ilvl="0" w:tplc="4874048A">
      <w:start w:val="1"/>
      <w:numFmt w:val="decimal"/>
      <w:lvlText w:val="%1)"/>
      <w:lvlJc w:val="left"/>
      <w:pPr>
        <w:tabs>
          <w:tab w:val="num" w:pos="3135"/>
        </w:tabs>
        <w:ind w:left="3135" w:hanging="1695"/>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40">
    <w:nsid w:val="61BB112E"/>
    <w:multiLevelType w:val="hybridMultilevel"/>
    <w:tmpl w:val="6708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24B10A5"/>
    <w:multiLevelType w:val="multilevel"/>
    <w:tmpl w:val="DA9AE24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nsid w:val="62692209"/>
    <w:multiLevelType w:val="hybridMultilevel"/>
    <w:tmpl w:val="F034A3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62952D47"/>
    <w:multiLevelType w:val="hybridMultilevel"/>
    <w:tmpl w:val="78D28360"/>
    <w:styleLink w:val="WW8Num92"/>
    <w:lvl w:ilvl="0" w:tplc="FFFFFFFF">
      <w:start w:val="1"/>
      <w:numFmt w:val="bullet"/>
      <w:pStyle w:val="-"/>
      <w:lvlText w:val=""/>
      <w:lvlJc w:val="left"/>
      <w:pPr>
        <w:tabs>
          <w:tab w:val="num" w:pos="851"/>
        </w:tabs>
        <w:ind w:left="0" w:firstLine="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4060103"/>
    <w:multiLevelType w:val="hybridMultilevel"/>
    <w:tmpl w:val="BEEE206C"/>
    <w:lvl w:ilvl="0" w:tplc="0419000F">
      <w:start w:val="1"/>
      <w:numFmt w:val="decimal"/>
      <w:lvlText w:val="%1."/>
      <w:lvlJc w:val="left"/>
      <w:pPr>
        <w:ind w:left="3763" w:hanging="360"/>
      </w:p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45">
    <w:nsid w:val="642934E0"/>
    <w:multiLevelType w:val="multilevel"/>
    <w:tmpl w:val="A920C9D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nsid w:val="66DB3159"/>
    <w:multiLevelType w:val="hybridMultilevel"/>
    <w:tmpl w:val="B46E58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7">
    <w:nsid w:val="66F937F5"/>
    <w:multiLevelType w:val="hybridMultilevel"/>
    <w:tmpl w:val="FCC6D050"/>
    <w:lvl w:ilvl="0" w:tplc="13646AE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nsid w:val="68746E9A"/>
    <w:multiLevelType w:val="multilevel"/>
    <w:tmpl w:val="B016CAA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690525B1"/>
    <w:multiLevelType w:val="hybridMultilevel"/>
    <w:tmpl w:val="FA5425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0">
    <w:nsid w:val="69A36F38"/>
    <w:multiLevelType w:val="hybridMultilevel"/>
    <w:tmpl w:val="F4723B8A"/>
    <w:lvl w:ilvl="0" w:tplc="F67A3438">
      <w:start w:val="7"/>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6A4931AD"/>
    <w:multiLevelType w:val="hybridMultilevel"/>
    <w:tmpl w:val="FF0637CA"/>
    <w:lvl w:ilvl="0" w:tplc="20BAE1B0">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B8924D2"/>
    <w:multiLevelType w:val="multilevel"/>
    <w:tmpl w:val="EFDEDD7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nsid w:val="6BC237FE"/>
    <w:multiLevelType w:val="hybridMultilevel"/>
    <w:tmpl w:val="796A3A2C"/>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4">
    <w:nsid w:val="6BF85D54"/>
    <w:multiLevelType w:val="multilevel"/>
    <w:tmpl w:val="963040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6EB13AFF"/>
    <w:multiLevelType w:val="hybridMultilevel"/>
    <w:tmpl w:val="35881988"/>
    <w:lvl w:ilvl="0" w:tplc="6396014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F6376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nsid w:val="6FA5674B"/>
    <w:multiLevelType w:val="hybridMultilevel"/>
    <w:tmpl w:val="FCA4B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8">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70316959"/>
    <w:multiLevelType w:val="multilevel"/>
    <w:tmpl w:val="75CCB70C"/>
    <w:lvl w:ilvl="0">
      <w:start w:val="20"/>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nsid w:val="709D79EF"/>
    <w:multiLevelType w:val="hybridMultilevel"/>
    <w:tmpl w:val="4B08098A"/>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nsid w:val="72DB0CEA"/>
    <w:multiLevelType w:val="multilevel"/>
    <w:tmpl w:val="34622410"/>
    <w:lvl w:ilvl="0">
      <w:start w:val="4"/>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2">
    <w:nsid w:val="73C809F2"/>
    <w:multiLevelType w:val="hybridMultilevel"/>
    <w:tmpl w:val="023654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3">
    <w:nsid w:val="74CA333C"/>
    <w:multiLevelType w:val="hybridMultilevel"/>
    <w:tmpl w:val="7F14C4B0"/>
    <w:styleLink w:val="111111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4">
    <w:nsid w:val="75A2233C"/>
    <w:multiLevelType w:val="hybridMultilevel"/>
    <w:tmpl w:val="D06EA0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5">
    <w:nsid w:val="7614312D"/>
    <w:multiLevelType w:val="hybridMultilevel"/>
    <w:tmpl w:val="A6605006"/>
    <w:lvl w:ilvl="0" w:tplc="64B278C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6">
    <w:nsid w:val="76573821"/>
    <w:multiLevelType w:val="hybridMultilevel"/>
    <w:tmpl w:val="7C288234"/>
    <w:lvl w:ilvl="0" w:tplc="14C4E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771A7936"/>
    <w:multiLevelType w:val="hybridMultilevel"/>
    <w:tmpl w:val="9D1233F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8">
    <w:nsid w:val="77925E99"/>
    <w:multiLevelType w:val="hybridMultilevel"/>
    <w:tmpl w:val="C3E6F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9">
    <w:nsid w:val="77F9696C"/>
    <w:multiLevelType w:val="hybridMultilevel"/>
    <w:tmpl w:val="A40C05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0">
    <w:nsid w:val="7806506C"/>
    <w:multiLevelType w:val="hybridMultilevel"/>
    <w:tmpl w:val="EF343A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1">
    <w:nsid w:val="793257B9"/>
    <w:multiLevelType w:val="multilevel"/>
    <w:tmpl w:val="224C01C4"/>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72">
    <w:nsid w:val="7A49046C"/>
    <w:multiLevelType w:val="hybridMultilevel"/>
    <w:tmpl w:val="101C8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nsid w:val="7BC20970"/>
    <w:multiLevelType w:val="hybridMultilevel"/>
    <w:tmpl w:val="9000CE18"/>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nsid w:val="7D5A4C43"/>
    <w:multiLevelType w:val="hybridMultilevel"/>
    <w:tmpl w:val="E8500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5">
    <w:nsid w:val="7DE6278F"/>
    <w:multiLevelType w:val="hybridMultilevel"/>
    <w:tmpl w:val="B0CAAA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E111957"/>
    <w:multiLevelType w:val="hybridMultilevel"/>
    <w:tmpl w:val="B1EAEA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7">
    <w:nsid w:val="7E2364E3"/>
    <w:multiLevelType w:val="hybridMultilevel"/>
    <w:tmpl w:val="ED683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E914B45"/>
    <w:multiLevelType w:val="multilevel"/>
    <w:tmpl w:val="A7CCE6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14"/>
  </w:num>
  <w:num w:numId="3">
    <w:abstractNumId w:val="158"/>
  </w:num>
  <w:num w:numId="4">
    <w:abstractNumId w:val="37"/>
  </w:num>
  <w:num w:numId="5">
    <w:abstractNumId w:val="139"/>
  </w:num>
  <w:num w:numId="6">
    <w:abstractNumId w:val="171"/>
  </w:num>
  <w:num w:numId="7">
    <w:abstractNumId w:val="163"/>
  </w:num>
  <w:num w:numId="8">
    <w:abstractNumId w:val="38"/>
  </w:num>
  <w:num w:numId="9">
    <w:abstractNumId w:val="118"/>
  </w:num>
  <w:num w:numId="10">
    <w:abstractNumId w:val="65"/>
  </w:num>
  <w:num w:numId="11">
    <w:abstractNumId w:val="143"/>
  </w:num>
  <w:num w:numId="12">
    <w:abstractNumId w:val="166"/>
  </w:num>
  <w:num w:numId="13">
    <w:abstractNumId w:val="85"/>
  </w:num>
  <w:num w:numId="14">
    <w:abstractNumId w:val="70"/>
  </w:num>
  <w:num w:numId="15">
    <w:abstractNumId w:val="0"/>
  </w:num>
  <w:num w:numId="16">
    <w:abstractNumId w:val="44"/>
  </w:num>
  <w:num w:numId="17">
    <w:abstractNumId w:val="30"/>
  </w:num>
  <w:num w:numId="18">
    <w:abstractNumId w:val="63"/>
  </w:num>
  <w:num w:numId="19">
    <w:abstractNumId w:val="135"/>
  </w:num>
  <w:num w:numId="20">
    <w:abstractNumId w:val="110"/>
  </w:num>
  <w:num w:numId="21">
    <w:abstractNumId w:val="48"/>
  </w:num>
  <w:num w:numId="22">
    <w:abstractNumId w:val="168"/>
  </w:num>
  <w:num w:numId="23">
    <w:abstractNumId w:val="46"/>
  </w:num>
  <w:num w:numId="24">
    <w:abstractNumId w:val="26"/>
  </w:num>
  <w:num w:numId="25">
    <w:abstractNumId w:val="115"/>
  </w:num>
  <w:num w:numId="26">
    <w:abstractNumId w:val="144"/>
  </w:num>
  <w:num w:numId="27">
    <w:abstractNumId w:val="134"/>
  </w:num>
  <w:num w:numId="28">
    <w:abstractNumId w:val="173"/>
  </w:num>
  <w:num w:numId="29">
    <w:abstractNumId w:val="100"/>
  </w:num>
  <w:num w:numId="30">
    <w:abstractNumId w:val="104"/>
  </w:num>
  <w:num w:numId="31">
    <w:abstractNumId w:val="61"/>
  </w:num>
  <w:num w:numId="32">
    <w:abstractNumId w:val="68"/>
  </w:num>
  <w:num w:numId="33">
    <w:abstractNumId w:val="175"/>
  </w:num>
  <w:num w:numId="34">
    <w:abstractNumId w:val="97"/>
  </w:num>
  <w:num w:numId="35">
    <w:abstractNumId w:val="59"/>
  </w:num>
  <w:num w:numId="36">
    <w:abstractNumId w:val="51"/>
  </w:num>
  <w:num w:numId="37">
    <w:abstractNumId w:val="149"/>
  </w:num>
  <w:num w:numId="38">
    <w:abstractNumId w:val="92"/>
  </w:num>
  <w:num w:numId="39">
    <w:abstractNumId w:val="113"/>
  </w:num>
  <w:num w:numId="40">
    <w:abstractNumId w:val="133"/>
  </w:num>
  <w:num w:numId="41">
    <w:abstractNumId w:val="36"/>
  </w:num>
  <w:num w:numId="42">
    <w:abstractNumId w:val="87"/>
  </w:num>
  <w:num w:numId="43">
    <w:abstractNumId w:val="64"/>
  </w:num>
  <w:num w:numId="44">
    <w:abstractNumId w:val="25"/>
  </w:num>
  <w:num w:numId="45">
    <w:abstractNumId w:val="101"/>
  </w:num>
  <w:num w:numId="46">
    <w:abstractNumId w:val="155"/>
  </w:num>
  <w:num w:numId="47">
    <w:abstractNumId w:val="169"/>
  </w:num>
  <w:num w:numId="48">
    <w:abstractNumId w:val="112"/>
  </w:num>
  <w:num w:numId="49">
    <w:abstractNumId w:val="83"/>
  </w:num>
  <w:num w:numId="50">
    <w:abstractNumId w:val="102"/>
  </w:num>
  <w:num w:numId="51">
    <w:abstractNumId w:val="90"/>
  </w:num>
  <w:num w:numId="52">
    <w:abstractNumId w:val="174"/>
  </w:num>
  <w:num w:numId="53">
    <w:abstractNumId w:val="172"/>
  </w:num>
  <w:num w:numId="54">
    <w:abstractNumId w:val="35"/>
  </w:num>
  <w:num w:numId="55">
    <w:abstractNumId w:val="119"/>
  </w:num>
  <w:num w:numId="56">
    <w:abstractNumId w:val="34"/>
  </w:num>
  <w:num w:numId="57">
    <w:abstractNumId w:val="73"/>
  </w:num>
  <w:num w:numId="58">
    <w:abstractNumId w:val="57"/>
  </w:num>
  <w:num w:numId="59">
    <w:abstractNumId w:val="128"/>
  </w:num>
  <w:num w:numId="60">
    <w:abstractNumId w:val="127"/>
  </w:num>
  <w:num w:numId="61">
    <w:abstractNumId w:val="129"/>
  </w:num>
  <w:num w:numId="62">
    <w:abstractNumId w:val="142"/>
  </w:num>
  <w:num w:numId="63">
    <w:abstractNumId w:val="45"/>
  </w:num>
  <w:num w:numId="64">
    <w:abstractNumId w:val="176"/>
  </w:num>
  <w:num w:numId="65">
    <w:abstractNumId w:val="66"/>
  </w:num>
  <w:num w:numId="66">
    <w:abstractNumId w:val="126"/>
  </w:num>
  <w:num w:numId="67">
    <w:abstractNumId w:val="153"/>
  </w:num>
  <w:num w:numId="68">
    <w:abstractNumId w:val="160"/>
  </w:num>
  <w:num w:numId="69">
    <w:abstractNumId w:val="123"/>
  </w:num>
  <w:num w:numId="70">
    <w:abstractNumId w:val="91"/>
  </w:num>
  <w:num w:numId="71">
    <w:abstractNumId w:val="156"/>
  </w:num>
  <w:num w:numId="72">
    <w:abstractNumId w:val="50"/>
  </w:num>
  <w:num w:numId="73">
    <w:abstractNumId w:val="99"/>
  </w:num>
  <w:num w:numId="74">
    <w:abstractNumId w:val="108"/>
  </w:num>
  <w:num w:numId="75">
    <w:abstractNumId w:val="74"/>
  </w:num>
  <w:num w:numId="76">
    <w:abstractNumId w:val="157"/>
  </w:num>
  <w:num w:numId="77">
    <w:abstractNumId w:val="165"/>
  </w:num>
  <w:num w:numId="78">
    <w:abstractNumId w:val="98"/>
  </w:num>
  <w:num w:numId="79">
    <w:abstractNumId w:val="130"/>
  </w:num>
  <w:num w:numId="80">
    <w:abstractNumId w:val="62"/>
  </w:num>
  <w:num w:numId="81">
    <w:abstractNumId w:val="122"/>
  </w:num>
  <w:num w:numId="82">
    <w:abstractNumId w:val="55"/>
  </w:num>
  <w:num w:numId="83">
    <w:abstractNumId w:val="138"/>
  </w:num>
  <w:num w:numId="84">
    <w:abstractNumId w:val="116"/>
  </w:num>
  <w:num w:numId="85">
    <w:abstractNumId w:val="164"/>
  </w:num>
  <w:num w:numId="86">
    <w:abstractNumId w:val="72"/>
  </w:num>
  <w:num w:numId="87">
    <w:abstractNumId w:val="77"/>
  </w:num>
  <w:num w:numId="88">
    <w:abstractNumId w:val="105"/>
  </w:num>
  <w:num w:numId="89">
    <w:abstractNumId w:val="27"/>
  </w:num>
  <w:num w:numId="90">
    <w:abstractNumId w:val="67"/>
  </w:num>
  <w:num w:numId="91">
    <w:abstractNumId w:val="167"/>
  </w:num>
  <w:num w:numId="92">
    <w:abstractNumId w:val="137"/>
  </w:num>
  <w:num w:numId="93">
    <w:abstractNumId w:val="106"/>
  </w:num>
  <w:num w:numId="94">
    <w:abstractNumId w:val="43"/>
  </w:num>
  <w:num w:numId="95">
    <w:abstractNumId w:val="95"/>
  </w:num>
  <w:num w:numId="96">
    <w:abstractNumId w:val="24"/>
  </w:num>
  <w:num w:numId="97">
    <w:abstractNumId w:val="82"/>
  </w:num>
  <w:num w:numId="98">
    <w:abstractNumId w:val="131"/>
  </w:num>
  <w:num w:numId="99">
    <w:abstractNumId w:val="94"/>
  </w:num>
  <w:num w:numId="100">
    <w:abstractNumId w:val="71"/>
  </w:num>
  <w:num w:numId="101">
    <w:abstractNumId w:val="31"/>
  </w:num>
  <w:num w:numId="102">
    <w:abstractNumId w:val="29"/>
  </w:num>
  <w:num w:numId="103">
    <w:abstractNumId w:val="78"/>
  </w:num>
  <w:num w:numId="104">
    <w:abstractNumId w:val="178"/>
  </w:num>
  <w:num w:numId="105">
    <w:abstractNumId w:val="103"/>
  </w:num>
  <w:num w:numId="106">
    <w:abstractNumId w:val="81"/>
  </w:num>
  <w:num w:numId="107">
    <w:abstractNumId w:val="93"/>
  </w:num>
  <w:num w:numId="108">
    <w:abstractNumId w:val="111"/>
  </w:num>
  <w:num w:numId="109">
    <w:abstractNumId w:val="162"/>
  </w:num>
  <w:num w:numId="110">
    <w:abstractNumId w:val="161"/>
  </w:num>
  <w:num w:numId="111">
    <w:abstractNumId w:val="32"/>
  </w:num>
  <w:num w:numId="112">
    <w:abstractNumId w:val="69"/>
  </w:num>
  <w:num w:numId="113">
    <w:abstractNumId w:val="136"/>
  </w:num>
  <w:num w:numId="114">
    <w:abstractNumId w:val="120"/>
  </w:num>
  <w:num w:numId="115">
    <w:abstractNumId w:val="47"/>
  </w:num>
  <w:num w:numId="116">
    <w:abstractNumId w:val="146"/>
  </w:num>
  <w:num w:numId="117">
    <w:abstractNumId w:val="159"/>
  </w:num>
  <w:num w:numId="118">
    <w:abstractNumId w:val="33"/>
  </w:num>
  <w:num w:numId="119">
    <w:abstractNumId w:val="41"/>
  </w:num>
  <w:num w:numId="120">
    <w:abstractNumId w:val="39"/>
  </w:num>
  <w:num w:numId="121">
    <w:abstractNumId w:val="54"/>
  </w:num>
  <w:num w:numId="122">
    <w:abstractNumId w:val="79"/>
  </w:num>
  <w:num w:numId="123">
    <w:abstractNumId w:val="145"/>
  </w:num>
  <w:num w:numId="124">
    <w:abstractNumId w:val="151"/>
  </w:num>
  <w:num w:numId="125">
    <w:abstractNumId w:val="58"/>
  </w:num>
  <w:num w:numId="126">
    <w:abstractNumId w:val="124"/>
  </w:num>
  <w:num w:numId="127">
    <w:abstractNumId w:val="22"/>
  </w:num>
  <w:num w:numId="128">
    <w:abstractNumId w:val="86"/>
  </w:num>
  <w:num w:numId="129">
    <w:abstractNumId w:val="150"/>
  </w:num>
  <w:num w:numId="130">
    <w:abstractNumId w:val="152"/>
  </w:num>
  <w:num w:numId="131">
    <w:abstractNumId w:val="107"/>
  </w:num>
  <w:num w:numId="132">
    <w:abstractNumId w:val="84"/>
  </w:num>
  <w:num w:numId="133">
    <w:abstractNumId w:val="52"/>
  </w:num>
  <w:num w:numId="134">
    <w:abstractNumId w:val="147"/>
  </w:num>
  <w:num w:numId="135">
    <w:abstractNumId w:val="96"/>
  </w:num>
  <w:num w:numId="136">
    <w:abstractNumId w:val="28"/>
  </w:num>
  <w:num w:numId="137">
    <w:abstractNumId w:val="42"/>
  </w:num>
  <w:num w:numId="138">
    <w:abstractNumId w:val="132"/>
  </w:num>
  <w:num w:numId="139">
    <w:abstractNumId w:val="14"/>
  </w:num>
  <w:num w:numId="140">
    <w:abstractNumId w:val="40"/>
  </w:num>
  <w:num w:numId="141">
    <w:abstractNumId w:val="170"/>
  </w:num>
  <w:num w:numId="142">
    <w:abstractNumId w:val="23"/>
  </w:num>
  <w:num w:numId="143">
    <w:abstractNumId w:val="125"/>
  </w:num>
  <w:num w:numId="144">
    <w:abstractNumId w:val="177"/>
  </w:num>
  <w:num w:numId="145">
    <w:abstractNumId w:val="140"/>
  </w:num>
  <w:num w:numId="146">
    <w:abstractNumId w:val="49"/>
  </w:num>
  <w:num w:numId="147">
    <w:abstractNumId w:val="80"/>
  </w:num>
  <w:num w:numId="148">
    <w:abstractNumId w:val="148"/>
  </w:num>
  <w:num w:numId="149">
    <w:abstractNumId w:val="154"/>
  </w:num>
  <w:num w:numId="150">
    <w:abstractNumId w:val="76"/>
  </w:num>
  <w:num w:numId="151">
    <w:abstractNumId w:val="141"/>
  </w:num>
  <w:num w:numId="152">
    <w:abstractNumId w:val="88"/>
  </w:num>
  <w:num w:numId="153">
    <w:abstractNumId w:val="109"/>
  </w:num>
  <w:num w:numId="154">
    <w:abstractNumId w:val="56"/>
  </w:num>
  <w:num w:numId="155">
    <w:abstractNumId w:val="75"/>
  </w:num>
  <w:num w:numId="156">
    <w:abstractNumId w:val="89"/>
  </w:num>
  <w:num w:numId="157">
    <w:abstractNumId w:val="60"/>
  </w:num>
  <w:num w:numId="1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1"/>
  </w:num>
  <w:num w:numId="160">
    <w:abstractNumId w:val="53"/>
  </w:num>
  <w:num w:numId="161">
    <w:abstractNumId w:val="117"/>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2DAB"/>
    <w:rsid w:val="00001F66"/>
    <w:rsid w:val="00002A9E"/>
    <w:rsid w:val="00002D2B"/>
    <w:rsid w:val="0000735F"/>
    <w:rsid w:val="00007CB4"/>
    <w:rsid w:val="00007E65"/>
    <w:rsid w:val="000100D8"/>
    <w:rsid w:val="00012724"/>
    <w:rsid w:val="000127FB"/>
    <w:rsid w:val="00016258"/>
    <w:rsid w:val="0001639E"/>
    <w:rsid w:val="00020A29"/>
    <w:rsid w:val="0002157D"/>
    <w:rsid w:val="00021EC7"/>
    <w:rsid w:val="00023EDE"/>
    <w:rsid w:val="000241C1"/>
    <w:rsid w:val="000242A2"/>
    <w:rsid w:val="00024DF3"/>
    <w:rsid w:val="00025BDA"/>
    <w:rsid w:val="00026081"/>
    <w:rsid w:val="0002673F"/>
    <w:rsid w:val="00030382"/>
    <w:rsid w:val="0003059F"/>
    <w:rsid w:val="00033345"/>
    <w:rsid w:val="00033B5D"/>
    <w:rsid w:val="00033CF2"/>
    <w:rsid w:val="00035B58"/>
    <w:rsid w:val="00042156"/>
    <w:rsid w:val="0004254E"/>
    <w:rsid w:val="000429A0"/>
    <w:rsid w:val="00042BCF"/>
    <w:rsid w:val="0004434B"/>
    <w:rsid w:val="00045524"/>
    <w:rsid w:val="00045783"/>
    <w:rsid w:val="00045B32"/>
    <w:rsid w:val="00045BF3"/>
    <w:rsid w:val="000469ED"/>
    <w:rsid w:val="00046B3C"/>
    <w:rsid w:val="0004706A"/>
    <w:rsid w:val="00047E91"/>
    <w:rsid w:val="00051167"/>
    <w:rsid w:val="000517D5"/>
    <w:rsid w:val="0005255D"/>
    <w:rsid w:val="00054889"/>
    <w:rsid w:val="00055EE1"/>
    <w:rsid w:val="00056332"/>
    <w:rsid w:val="000571B4"/>
    <w:rsid w:val="000574F9"/>
    <w:rsid w:val="00060D1B"/>
    <w:rsid w:val="00060FE5"/>
    <w:rsid w:val="0006271E"/>
    <w:rsid w:val="00062DA5"/>
    <w:rsid w:val="00063D43"/>
    <w:rsid w:val="000641E2"/>
    <w:rsid w:val="000643DA"/>
    <w:rsid w:val="00064B8D"/>
    <w:rsid w:val="00065125"/>
    <w:rsid w:val="00066127"/>
    <w:rsid w:val="00066570"/>
    <w:rsid w:val="000666B7"/>
    <w:rsid w:val="00066B5A"/>
    <w:rsid w:val="00066BD2"/>
    <w:rsid w:val="00066BEE"/>
    <w:rsid w:val="00070A70"/>
    <w:rsid w:val="00070C06"/>
    <w:rsid w:val="00071029"/>
    <w:rsid w:val="000717B7"/>
    <w:rsid w:val="0007435F"/>
    <w:rsid w:val="00074420"/>
    <w:rsid w:val="00074633"/>
    <w:rsid w:val="00075ADB"/>
    <w:rsid w:val="00075DF3"/>
    <w:rsid w:val="000760A2"/>
    <w:rsid w:val="00076785"/>
    <w:rsid w:val="00080ACA"/>
    <w:rsid w:val="00080B77"/>
    <w:rsid w:val="00083BFE"/>
    <w:rsid w:val="00084D14"/>
    <w:rsid w:val="00090049"/>
    <w:rsid w:val="000913DE"/>
    <w:rsid w:val="00092D66"/>
    <w:rsid w:val="00092DF8"/>
    <w:rsid w:val="000932EB"/>
    <w:rsid w:val="000942A9"/>
    <w:rsid w:val="00094E42"/>
    <w:rsid w:val="00095835"/>
    <w:rsid w:val="00095CF3"/>
    <w:rsid w:val="00096EDA"/>
    <w:rsid w:val="0009786F"/>
    <w:rsid w:val="000978E2"/>
    <w:rsid w:val="000A01B0"/>
    <w:rsid w:val="000A08F7"/>
    <w:rsid w:val="000A0E13"/>
    <w:rsid w:val="000A41BC"/>
    <w:rsid w:val="000A52D6"/>
    <w:rsid w:val="000B02F0"/>
    <w:rsid w:val="000B09BB"/>
    <w:rsid w:val="000B5724"/>
    <w:rsid w:val="000B68D2"/>
    <w:rsid w:val="000B6CE0"/>
    <w:rsid w:val="000B7E69"/>
    <w:rsid w:val="000C06C0"/>
    <w:rsid w:val="000C0F85"/>
    <w:rsid w:val="000C101D"/>
    <w:rsid w:val="000C285E"/>
    <w:rsid w:val="000C2ECF"/>
    <w:rsid w:val="000C2F88"/>
    <w:rsid w:val="000C4202"/>
    <w:rsid w:val="000C4C85"/>
    <w:rsid w:val="000C5221"/>
    <w:rsid w:val="000C56A7"/>
    <w:rsid w:val="000C5BAB"/>
    <w:rsid w:val="000C664B"/>
    <w:rsid w:val="000C686B"/>
    <w:rsid w:val="000C6A77"/>
    <w:rsid w:val="000C73CE"/>
    <w:rsid w:val="000C7E97"/>
    <w:rsid w:val="000D0242"/>
    <w:rsid w:val="000D0CF6"/>
    <w:rsid w:val="000D0DBA"/>
    <w:rsid w:val="000D2410"/>
    <w:rsid w:val="000D35F0"/>
    <w:rsid w:val="000D3970"/>
    <w:rsid w:val="000D45A6"/>
    <w:rsid w:val="000D4AD8"/>
    <w:rsid w:val="000E0D92"/>
    <w:rsid w:val="000E1972"/>
    <w:rsid w:val="000E2228"/>
    <w:rsid w:val="000E2EF9"/>
    <w:rsid w:val="000E713E"/>
    <w:rsid w:val="000E77C6"/>
    <w:rsid w:val="000E7B63"/>
    <w:rsid w:val="000E7C78"/>
    <w:rsid w:val="000F1AA9"/>
    <w:rsid w:val="000F2C2C"/>
    <w:rsid w:val="000F49DA"/>
    <w:rsid w:val="000F5805"/>
    <w:rsid w:val="000F78F2"/>
    <w:rsid w:val="00100641"/>
    <w:rsid w:val="00100711"/>
    <w:rsid w:val="0010222E"/>
    <w:rsid w:val="00102743"/>
    <w:rsid w:val="00103BB7"/>
    <w:rsid w:val="001054C5"/>
    <w:rsid w:val="00105FA3"/>
    <w:rsid w:val="00106F05"/>
    <w:rsid w:val="001071F1"/>
    <w:rsid w:val="0011262D"/>
    <w:rsid w:val="00113A32"/>
    <w:rsid w:val="0011474B"/>
    <w:rsid w:val="0011548B"/>
    <w:rsid w:val="0011625E"/>
    <w:rsid w:val="001200E6"/>
    <w:rsid w:val="00120C70"/>
    <w:rsid w:val="00121004"/>
    <w:rsid w:val="00121567"/>
    <w:rsid w:val="00121F34"/>
    <w:rsid w:val="001232D5"/>
    <w:rsid w:val="0012380D"/>
    <w:rsid w:val="00123FC6"/>
    <w:rsid w:val="001240E5"/>
    <w:rsid w:val="001243C9"/>
    <w:rsid w:val="001251C8"/>
    <w:rsid w:val="001256BC"/>
    <w:rsid w:val="001259FB"/>
    <w:rsid w:val="00126336"/>
    <w:rsid w:val="00130094"/>
    <w:rsid w:val="001303EC"/>
    <w:rsid w:val="00130760"/>
    <w:rsid w:val="00131143"/>
    <w:rsid w:val="001312FA"/>
    <w:rsid w:val="001318D2"/>
    <w:rsid w:val="00132CDF"/>
    <w:rsid w:val="001332ED"/>
    <w:rsid w:val="00133368"/>
    <w:rsid w:val="00133A3E"/>
    <w:rsid w:val="00133CAE"/>
    <w:rsid w:val="00133EE0"/>
    <w:rsid w:val="0013401E"/>
    <w:rsid w:val="001344E5"/>
    <w:rsid w:val="00135220"/>
    <w:rsid w:val="00136529"/>
    <w:rsid w:val="0013768B"/>
    <w:rsid w:val="001400CB"/>
    <w:rsid w:val="00141FFF"/>
    <w:rsid w:val="00142491"/>
    <w:rsid w:val="00142919"/>
    <w:rsid w:val="00143B10"/>
    <w:rsid w:val="001462EA"/>
    <w:rsid w:val="00146BA5"/>
    <w:rsid w:val="001470A2"/>
    <w:rsid w:val="0014715F"/>
    <w:rsid w:val="00147341"/>
    <w:rsid w:val="00147C00"/>
    <w:rsid w:val="00150454"/>
    <w:rsid w:val="00151594"/>
    <w:rsid w:val="00151EAC"/>
    <w:rsid w:val="00152AD8"/>
    <w:rsid w:val="00152E25"/>
    <w:rsid w:val="00153012"/>
    <w:rsid w:val="001531BC"/>
    <w:rsid w:val="00153771"/>
    <w:rsid w:val="00153929"/>
    <w:rsid w:val="00153FB5"/>
    <w:rsid w:val="00154726"/>
    <w:rsid w:val="00154959"/>
    <w:rsid w:val="00154A5B"/>
    <w:rsid w:val="00154A6D"/>
    <w:rsid w:val="00154E50"/>
    <w:rsid w:val="00155B02"/>
    <w:rsid w:val="00155F63"/>
    <w:rsid w:val="0015667B"/>
    <w:rsid w:val="0015669F"/>
    <w:rsid w:val="00160D64"/>
    <w:rsid w:val="00160E02"/>
    <w:rsid w:val="0016128B"/>
    <w:rsid w:val="00161743"/>
    <w:rsid w:val="001633C6"/>
    <w:rsid w:val="00163449"/>
    <w:rsid w:val="001634C2"/>
    <w:rsid w:val="00164518"/>
    <w:rsid w:val="00164DC9"/>
    <w:rsid w:val="00166662"/>
    <w:rsid w:val="00166D12"/>
    <w:rsid w:val="00170929"/>
    <w:rsid w:val="001724B4"/>
    <w:rsid w:val="00172F13"/>
    <w:rsid w:val="00174777"/>
    <w:rsid w:val="00175484"/>
    <w:rsid w:val="00175532"/>
    <w:rsid w:val="00175C87"/>
    <w:rsid w:val="00176167"/>
    <w:rsid w:val="00176CD3"/>
    <w:rsid w:val="00181E0D"/>
    <w:rsid w:val="00182EEA"/>
    <w:rsid w:val="00184401"/>
    <w:rsid w:val="001847FB"/>
    <w:rsid w:val="00184B5F"/>
    <w:rsid w:val="0018569A"/>
    <w:rsid w:val="00187427"/>
    <w:rsid w:val="00190C88"/>
    <w:rsid w:val="001929F7"/>
    <w:rsid w:val="00192E9C"/>
    <w:rsid w:val="00194485"/>
    <w:rsid w:val="00194805"/>
    <w:rsid w:val="00195ED5"/>
    <w:rsid w:val="00196C84"/>
    <w:rsid w:val="00196DF1"/>
    <w:rsid w:val="001A0102"/>
    <w:rsid w:val="001A0771"/>
    <w:rsid w:val="001A2A1E"/>
    <w:rsid w:val="001A3EBD"/>
    <w:rsid w:val="001A4791"/>
    <w:rsid w:val="001A5D63"/>
    <w:rsid w:val="001A64AC"/>
    <w:rsid w:val="001A66D5"/>
    <w:rsid w:val="001A6771"/>
    <w:rsid w:val="001A68D1"/>
    <w:rsid w:val="001A6D98"/>
    <w:rsid w:val="001A78CE"/>
    <w:rsid w:val="001A7EED"/>
    <w:rsid w:val="001B0275"/>
    <w:rsid w:val="001B0376"/>
    <w:rsid w:val="001B0BC9"/>
    <w:rsid w:val="001B1871"/>
    <w:rsid w:val="001B1A5B"/>
    <w:rsid w:val="001B1E77"/>
    <w:rsid w:val="001B2F14"/>
    <w:rsid w:val="001B36E3"/>
    <w:rsid w:val="001B4147"/>
    <w:rsid w:val="001B43CA"/>
    <w:rsid w:val="001B460E"/>
    <w:rsid w:val="001B5123"/>
    <w:rsid w:val="001B5D5F"/>
    <w:rsid w:val="001B63EC"/>
    <w:rsid w:val="001B68C9"/>
    <w:rsid w:val="001B6C2B"/>
    <w:rsid w:val="001B7954"/>
    <w:rsid w:val="001B7A08"/>
    <w:rsid w:val="001C042D"/>
    <w:rsid w:val="001C05C3"/>
    <w:rsid w:val="001C064C"/>
    <w:rsid w:val="001C1787"/>
    <w:rsid w:val="001C39F6"/>
    <w:rsid w:val="001C3C1C"/>
    <w:rsid w:val="001C42A2"/>
    <w:rsid w:val="001C612A"/>
    <w:rsid w:val="001C638C"/>
    <w:rsid w:val="001C6689"/>
    <w:rsid w:val="001C7481"/>
    <w:rsid w:val="001D0033"/>
    <w:rsid w:val="001D052A"/>
    <w:rsid w:val="001D0D79"/>
    <w:rsid w:val="001D1888"/>
    <w:rsid w:val="001D1B06"/>
    <w:rsid w:val="001D505C"/>
    <w:rsid w:val="001D5739"/>
    <w:rsid w:val="001D6409"/>
    <w:rsid w:val="001D6FA7"/>
    <w:rsid w:val="001D76F6"/>
    <w:rsid w:val="001E0732"/>
    <w:rsid w:val="001E1D3B"/>
    <w:rsid w:val="001E2816"/>
    <w:rsid w:val="001E3DF2"/>
    <w:rsid w:val="001E5368"/>
    <w:rsid w:val="001E6567"/>
    <w:rsid w:val="001E6845"/>
    <w:rsid w:val="001E787F"/>
    <w:rsid w:val="001E7BFE"/>
    <w:rsid w:val="001F06ED"/>
    <w:rsid w:val="001F11AD"/>
    <w:rsid w:val="001F148E"/>
    <w:rsid w:val="001F1DFF"/>
    <w:rsid w:val="001F24C8"/>
    <w:rsid w:val="001F2C0A"/>
    <w:rsid w:val="001F3EE4"/>
    <w:rsid w:val="001F5602"/>
    <w:rsid w:val="001F5E30"/>
    <w:rsid w:val="001F6C7B"/>
    <w:rsid w:val="001F7793"/>
    <w:rsid w:val="00200306"/>
    <w:rsid w:val="00200E54"/>
    <w:rsid w:val="00201CAE"/>
    <w:rsid w:val="00201CF8"/>
    <w:rsid w:val="00202876"/>
    <w:rsid w:val="00202E92"/>
    <w:rsid w:val="0020446C"/>
    <w:rsid w:val="0020477F"/>
    <w:rsid w:val="00205DBC"/>
    <w:rsid w:val="00206418"/>
    <w:rsid w:val="0020787B"/>
    <w:rsid w:val="00207FC7"/>
    <w:rsid w:val="00210F17"/>
    <w:rsid w:val="002135F2"/>
    <w:rsid w:val="002148CB"/>
    <w:rsid w:val="00214F70"/>
    <w:rsid w:val="00215201"/>
    <w:rsid w:val="00217999"/>
    <w:rsid w:val="00217C40"/>
    <w:rsid w:val="00220A3C"/>
    <w:rsid w:val="00221D78"/>
    <w:rsid w:val="00223923"/>
    <w:rsid w:val="00223A00"/>
    <w:rsid w:val="00223AC0"/>
    <w:rsid w:val="00223E0B"/>
    <w:rsid w:val="00224655"/>
    <w:rsid w:val="00224DE6"/>
    <w:rsid w:val="00225E7D"/>
    <w:rsid w:val="002263B9"/>
    <w:rsid w:val="00226ABC"/>
    <w:rsid w:val="00226C65"/>
    <w:rsid w:val="0022726A"/>
    <w:rsid w:val="00230C91"/>
    <w:rsid w:val="002312B5"/>
    <w:rsid w:val="0023200B"/>
    <w:rsid w:val="002362FE"/>
    <w:rsid w:val="002376C7"/>
    <w:rsid w:val="00237D89"/>
    <w:rsid w:val="0024356A"/>
    <w:rsid w:val="00243F50"/>
    <w:rsid w:val="00244691"/>
    <w:rsid w:val="00245158"/>
    <w:rsid w:val="00246593"/>
    <w:rsid w:val="00247393"/>
    <w:rsid w:val="00250BCE"/>
    <w:rsid w:val="00250DAD"/>
    <w:rsid w:val="002527E5"/>
    <w:rsid w:val="00253157"/>
    <w:rsid w:val="002533ED"/>
    <w:rsid w:val="00253AAE"/>
    <w:rsid w:val="0025403A"/>
    <w:rsid w:val="00255249"/>
    <w:rsid w:val="002555A4"/>
    <w:rsid w:val="002562BA"/>
    <w:rsid w:val="00256F9D"/>
    <w:rsid w:val="00260003"/>
    <w:rsid w:val="002608A8"/>
    <w:rsid w:val="00262D8A"/>
    <w:rsid w:val="00262E10"/>
    <w:rsid w:val="00262EEB"/>
    <w:rsid w:val="00263C5F"/>
    <w:rsid w:val="00263F94"/>
    <w:rsid w:val="0026527E"/>
    <w:rsid w:val="0026538C"/>
    <w:rsid w:val="00265C3F"/>
    <w:rsid w:val="00266A85"/>
    <w:rsid w:val="002672FD"/>
    <w:rsid w:val="002678B0"/>
    <w:rsid w:val="00267AE5"/>
    <w:rsid w:val="002705A1"/>
    <w:rsid w:val="00272E60"/>
    <w:rsid w:val="00273E97"/>
    <w:rsid w:val="00274391"/>
    <w:rsid w:val="0027614E"/>
    <w:rsid w:val="00277322"/>
    <w:rsid w:val="002778F8"/>
    <w:rsid w:val="00277BAD"/>
    <w:rsid w:val="002803EB"/>
    <w:rsid w:val="002810AC"/>
    <w:rsid w:val="00283355"/>
    <w:rsid w:val="002833E7"/>
    <w:rsid w:val="002847F5"/>
    <w:rsid w:val="0028524C"/>
    <w:rsid w:val="0028554A"/>
    <w:rsid w:val="00285D84"/>
    <w:rsid w:val="002864A9"/>
    <w:rsid w:val="00286F41"/>
    <w:rsid w:val="0028741B"/>
    <w:rsid w:val="002876A0"/>
    <w:rsid w:val="0028774D"/>
    <w:rsid w:val="00287784"/>
    <w:rsid w:val="0028788F"/>
    <w:rsid w:val="00287A99"/>
    <w:rsid w:val="00290AAB"/>
    <w:rsid w:val="00290B39"/>
    <w:rsid w:val="00290F61"/>
    <w:rsid w:val="0029136E"/>
    <w:rsid w:val="002916A6"/>
    <w:rsid w:val="0029236F"/>
    <w:rsid w:val="00293FD9"/>
    <w:rsid w:val="002945C3"/>
    <w:rsid w:val="00294FC7"/>
    <w:rsid w:val="00297FDE"/>
    <w:rsid w:val="002A0050"/>
    <w:rsid w:val="002A0151"/>
    <w:rsid w:val="002A0C52"/>
    <w:rsid w:val="002A1362"/>
    <w:rsid w:val="002A210A"/>
    <w:rsid w:val="002A2533"/>
    <w:rsid w:val="002A30BD"/>
    <w:rsid w:val="002A37AB"/>
    <w:rsid w:val="002A6689"/>
    <w:rsid w:val="002A6EDE"/>
    <w:rsid w:val="002B09B3"/>
    <w:rsid w:val="002B1543"/>
    <w:rsid w:val="002B23BC"/>
    <w:rsid w:val="002B33D1"/>
    <w:rsid w:val="002B4791"/>
    <w:rsid w:val="002B4943"/>
    <w:rsid w:val="002B50E7"/>
    <w:rsid w:val="002B5F0B"/>
    <w:rsid w:val="002C07E0"/>
    <w:rsid w:val="002C1F5C"/>
    <w:rsid w:val="002C21A1"/>
    <w:rsid w:val="002C3EBF"/>
    <w:rsid w:val="002C5CFB"/>
    <w:rsid w:val="002C7DCC"/>
    <w:rsid w:val="002D0383"/>
    <w:rsid w:val="002D0B3D"/>
    <w:rsid w:val="002D1221"/>
    <w:rsid w:val="002D1A76"/>
    <w:rsid w:val="002D2661"/>
    <w:rsid w:val="002D3433"/>
    <w:rsid w:val="002D4266"/>
    <w:rsid w:val="002D528B"/>
    <w:rsid w:val="002D6304"/>
    <w:rsid w:val="002D6661"/>
    <w:rsid w:val="002D68B9"/>
    <w:rsid w:val="002E0753"/>
    <w:rsid w:val="002E0962"/>
    <w:rsid w:val="002E0ED7"/>
    <w:rsid w:val="002E37C7"/>
    <w:rsid w:val="002E47CA"/>
    <w:rsid w:val="002E5B81"/>
    <w:rsid w:val="002E5F9F"/>
    <w:rsid w:val="002E607B"/>
    <w:rsid w:val="002E60B4"/>
    <w:rsid w:val="002E70FB"/>
    <w:rsid w:val="002E729B"/>
    <w:rsid w:val="002E7331"/>
    <w:rsid w:val="002E7D13"/>
    <w:rsid w:val="002F2A19"/>
    <w:rsid w:val="002F343F"/>
    <w:rsid w:val="002F3DE3"/>
    <w:rsid w:val="002F480C"/>
    <w:rsid w:val="002F50E4"/>
    <w:rsid w:val="002F5C33"/>
    <w:rsid w:val="002F5DFD"/>
    <w:rsid w:val="002F5E21"/>
    <w:rsid w:val="002F625C"/>
    <w:rsid w:val="002F6480"/>
    <w:rsid w:val="00300803"/>
    <w:rsid w:val="00301673"/>
    <w:rsid w:val="00302408"/>
    <w:rsid w:val="003027FA"/>
    <w:rsid w:val="00302976"/>
    <w:rsid w:val="00302DAB"/>
    <w:rsid w:val="003037B8"/>
    <w:rsid w:val="00303FBA"/>
    <w:rsid w:val="00306733"/>
    <w:rsid w:val="00306ADE"/>
    <w:rsid w:val="00306D3D"/>
    <w:rsid w:val="00306FB2"/>
    <w:rsid w:val="003076C3"/>
    <w:rsid w:val="0031043C"/>
    <w:rsid w:val="00310AB6"/>
    <w:rsid w:val="00310EFB"/>
    <w:rsid w:val="0031142C"/>
    <w:rsid w:val="00311BF2"/>
    <w:rsid w:val="00312358"/>
    <w:rsid w:val="00312E78"/>
    <w:rsid w:val="003134E1"/>
    <w:rsid w:val="00315B05"/>
    <w:rsid w:val="00315FD0"/>
    <w:rsid w:val="0031669E"/>
    <w:rsid w:val="00316A33"/>
    <w:rsid w:val="0031709A"/>
    <w:rsid w:val="00317B2E"/>
    <w:rsid w:val="003203DA"/>
    <w:rsid w:val="003208FC"/>
    <w:rsid w:val="00321938"/>
    <w:rsid w:val="00322246"/>
    <w:rsid w:val="00323934"/>
    <w:rsid w:val="003243FB"/>
    <w:rsid w:val="0032453B"/>
    <w:rsid w:val="00324FFA"/>
    <w:rsid w:val="003256F2"/>
    <w:rsid w:val="00325D6C"/>
    <w:rsid w:val="00326904"/>
    <w:rsid w:val="00326DB1"/>
    <w:rsid w:val="0032754B"/>
    <w:rsid w:val="00331648"/>
    <w:rsid w:val="00331E3C"/>
    <w:rsid w:val="00332143"/>
    <w:rsid w:val="0033220D"/>
    <w:rsid w:val="00332DFB"/>
    <w:rsid w:val="0033332D"/>
    <w:rsid w:val="00333852"/>
    <w:rsid w:val="00335A9B"/>
    <w:rsid w:val="00337036"/>
    <w:rsid w:val="003378F0"/>
    <w:rsid w:val="003403A8"/>
    <w:rsid w:val="00340A40"/>
    <w:rsid w:val="00340B8E"/>
    <w:rsid w:val="00341202"/>
    <w:rsid w:val="003431FD"/>
    <w:rsid w:val="00343BA5"/>
    <w:rsid w:val="00343CAC"/>
    <w:rsid w:val="0034554D"/>
    <w:rsid w:val="00345F5F"/>
    <w:rsid w:val="00346E9C"/>
    <w:rsid w:val="00347463"/>
    <w:rsid w:val="003508BF"/>
    <w:rsid w:val="00350A8E"/>
    <w:rsid w:val="00352727"/>
    <w:rsid w:val="00353032"/>
    <w:rsid w:val="00353308"/>
    <w:rsid w:val="00354084"/>
    <w:rsid w:val="00355D02"/>
    <w:rsid w:val="003567D5"/>
    <w:rsid w:val="0035704F"/>
    <w:rsid w:val="00357429"/>
    <w:rsid w:val="00360B8E"/>
    <w:rsid w:val="003612F0"/>
    <w:rsid w:val="00361303"/>
    <w:rsid w:val="00362A45"/>
    <w:rsid w:val="003660D0"/>
    <w:rsid w:val="00366295"/>
    <w:rsid w:val="00367557"/>
    <w:rsid w:val="0037087F"/>
    <w:rsid w:val="00370A25"/>
    <w:rsid w:val="00371573"/>
    <w:rsid w:val="00371618"/>
    <w:rsid w:val="003717BB"/>
    <w:rsid w:val="00372735"/>
    <w:rsid w:val="003735ED"/>
    <w:rsid w:val="00373E92"/>
    <w:rsid w:val="003747E6"/>
    <w:rsid w:val="00374814"/>
    <w:rsid w:val="00374D36"/>
    <w:rsid w:val="00375435"/>
    <w:rsid w:val="00375AA4"/>
    <w:rsid w:val="0037629F"/>
    <w:rsid w:val="0037672C"/>
    <w:rsid w:val="00376DC6"/>
    <w:rsid w:val="003778BE"/>
    <w:rsid w:val="00377951"/>
    <w:rsid w:val="003819DE"/>
    <w:rsid w:val="00381DD1"/>
    <w:rsid w:val="0038259F"/>
    <w:rsid w:val="0038516B"/>
    <w:rsid w:val="0038599C"/>
    <w:rsid w:val="00386884"/>
    <w:rsid w:val="003907DE"/>
    <w:rsid w:val="003908D9"/>
    <w:rsid w:val="00393115"/>
    <w:rsid w:val="003931C3"/>
    <w:rsid w:val="00393742"/>
    <w:rsid w:val="0039484D"/>
    <w:rsid w:val="00395450"/>
    <w:rsid w:val="003A0188"/>
    <w:rsid w:val="003A0226"/>
    <w:rsid w:val="003A0ACC"/>
    <w:rsid w:val="003A1A12"/>
    <w:rsid w:val="003A2C28"/>
    <w:rsid w:val="003A3DD5"/>
    <w:rsid w:val="003A3E1C"/>
    <w:rsid w:val="003A40F9"/>
    <w:rsid w:val="003A43B4"/>
    <w:rsid w:val="003A49BC"/>
    <w:rsid w:val="003A55E2"/>
    <w:rsid w:val="003A643A"/>
    <w:rsid w:val="003A6685"/>
    <w:rsid w:val="003B0B3C"/>
    <w:rsid w:val="003B13B1"/>
    <w:rsid w:val="003B13B6"/>
    <w:rsid w:val="003B18AC"/>
    <w:rsid w:val="003B2B1F"/>
    <w:rsid w:val="003B4426"/>
    <w:rsid w:val="003B4AB4"/>
    <w:rsid w:val="003B552A"/>
    <w:rsid w:val="003B5C56"/>
    <w:rsid w:val="003B5C78"/>
    <w:rsid w:val="003B70C9"/>
    <w:rsid w:val="003C04D5"/>
    <w:rsid w:val="003C0502"/>
    <w:rsid w:val="003C0A2C"/>
    <w:rsid w:val="003C162A"/>
    <w:rsid w:val="003C1B9B"/>
    <w:rsid w:val="003C22D2"/>
    <w:rsid w:val="003C2314"/>
    <w:rsid w:val="003C385E"/>
    <w:rsid w:val="003C4261"/>
    <w:rsid w:val="003C499E"/>
    <w:rsid w:val="003C594D"/>
    <w:rsid w:val="003C5A35"/>
    <w:rsid w:val="003C5E82"/>
    <w:rsid w:val="003C60C2"/>
    <w:rsid w:val="003C6F5B"/>
    <w:rsid w:val="003D007C"/>
    <w:rsid w:val="003D0097"/>
    <w:rsid w:val="003D02E4"/>
    <w:rsid w:val="003D049A"/>
    <w:rsid w:val="003D27FD"/>
    <w:rsid w:val="003D2E59"/>
    <w:rsid w:val="003D5337"/>
    <w:rsid w:val="003D5FA5"/>
    <w:rsid w:val="003D6249"/>
    <w:rsid w:val="003D62B9"/>
    <w:rsid w:val="003D7124"/>
    <w:rsid w:val="003D7213"/>
    <w:rsid w:val="003E1AB1"/>
    <w:rsid w:val="003E39F9"/>
    <w:rsid w:val="003E423E"/>
    <w:rsid w:val="003E7570"/>
    <w:rsid w:val="003E78FF"/>
    <w:rsid w:val="003E7EFD"/>
    <w:rsid w:val="003F2E74"/>
    <w:rsid w:val="003F3189"/>
    <w:rsid w:val="003F6622"/>
    <w:rsid w:val="003F7BFF"/>
    <w:rsid w:val="003F7CFE"/>
    <w:rsid w:val="0040021D"/>
    <w:rsid w:val="004015E4"/>
    <w:rsid w:val="0040278E"/>
    <w:rsid w:val="00405483"/>
    <w:rsid w:val="0040566D"/>
    <w:rsid w:val="0040589E"/>
    <w:rsid w:val="0040596E"/>
    <w:rsid w:val="00405FC4"/>
    <w:rsid w:val="00406452"/>
    <w:rsid w:val="00410A92"/>
    <w:rsid w:val="0041161A"/>
    <w:rsid w:val="00411B79"/>
    <w:rsid w:val="00413235"/>
    <w:rsid w:val="00414788"/>
    <w:rsid w:val="0041478A"/>
    <w:rsid w:val="004149BA"/>
    <w:rsid w:val="004156B4"/>
    <w:rsid w:val="00415913"/>
    <w:rsid w:val="00415AAB"/>
    <w:rsid w:val="0041608B"/>
    <w:rsid w:val="00417179"/>
    <w:rsid w:val="00417A14"/>
    <w:rsid w:val="00417CF4"/>
    <w:rsid w:val="00417D0A"/>
    <w:rsid w:val="00417D0D"/>
    <w:rsid w:val="004200A4"/>
    <w:rsid w:val="0042047C"/>
    <w:rsid w:val="00420661"/>
    <w:rsid w:val="00423AB6"/>
    <w:rsid w:val="00423C2B"/>
    <w:rsid w:val="0042461F"/>
    <w:rsid w:val="004250AA"/>
    <w:rsid w:val="004259EE"/>
    <w:rsid w:val="004263EB"/>
    <w:rsid w:val="004304C6"/>
    <w:rsid w:val="00430564"/>
    <w:rsid w:val="004312FF"/>
    <w:rsid w:val="004317CA"/>
    <w:rsid w:val="0043299D"/>
    <w:rsid w:val="00434012"/>
    <w:rsid w:val="004345E6"/>
    <w:rsid w:val="00435F3A"/>
    <w:rsid w:val="00436847"/>
    <w:rsid w:val="0044034F"/>
    <w:rsid w:val="00440F40"/>
    <w:rsid w:val="00441628"/>
    <w:rsid w:val="00442D5F"/>
    <w:rsid w:val="00443FB0"/>
    <w:rsid w:val="00445423"/>
    <w:rsid w:val="004456B6"/>
    <w:rsid w:val="004466DC"/>
    <w:rsid w:val="00446E73"/>
    <w:rsid w:val="00447FF0"/>
    <w:rsid w:val="00450AC6"/>
    <w:rsid w:val="0045176E"/>
    <w:rsid w:val="00451845"/>
    <w:rsid w:val="0045246F"/>
    <w:rsid w:val="0045249B"/>
    <w:rsid w:val="004528E9"/>
    <w:rsid w:val="0045306E"/>
    <w:rsid w:val="004534BC"/>
    <w:rsid w:val="00453CCA"/>
    <w:rsid w:val="00453EE0"/>
    <w:rsid w:val="0045484E"/>
    <w:rsid w:val="0045561A"/>
    <w:rsid w:val="0045568E"/>
    <w:rsid w:val="00455DD6"/>
    <w:rsid w:val="00455E69"/>
    <w:rsid w:val="00456685"/>
    <w:rsid w:val="00456E3F"/>
    <w:rsid w:val="00457135"/>
    <w:rsid w:val="00461248"/>
    <w:rsid w:val="0046220B"/>
    <w:rsid w:val="00462658"/>
    <w:rsid w:val="00462ED9"/>
    <w:rsid w:val="004638F4"/>
    <w:rsid w:val="004645C0"/>
    <w:rsid w:val="00465E36"/>
    <w:rsid w:val="00470A5F"/>
    <w:rsid w:val="00470C83"/>
    <w:rsid w:val="004713A3"/>
    <w:rsid w:val="004718DA"/>
    <w:rsid w:val="0047254B"/>
    <w:rsid w:val="004734C7"/>
    <w:rsid w:val="00474207"/>
    <w:rsid w:val="004744A9"/>
    <w:rsid w:val="00474E4B"/>
    <w:rsid w:val="00475D0A"/>
    <w:rsid w:val="00477355"/>
    <w:rsid w:val="00477BCB"/>
    <w:rsid w:val="00480143"/>
    <w:rsid w:val="00480EE1"/>
    <w:rsid w:val="004820DD"/>
    <w:rsid w:val="00482DC9"/>
    <w:rsid w:val="004833D5"/>
    <w:rsid w:val="00483EDD"/>
    <w:rsid w:val="00486A07"/>
    <w:rsid w:val="00486F3E"/>
    <w:rsid w:val="00487037"/>
    <w:rsid w:val="00487963"/>
    <w:rsid w:val="004909B0"/>
    <w:rsid w:val="00491695"/>
    <w:rsid w:val="00492746"/>
    <w:rsid w:val="00493D3F"/>
    <w:rsid w:val="00494326"/>
    <w:rsid w:val="00494BDE"/>
    <w:rsid w:val="00494DA7"/>
    <w:rsid w:val="00494DF6"/>
    <w:rsid w:val="004951A2"/>
    <w:rsid w:val="004A01ED"/>
    <w:rsid w:val="004A0397"/>
    <w:rsid w:val="004A0F9F"/>
    <w:rsid w:val="004A3B79"/>
    <w:rsid w:val="004A3E79"/>
    <w:rsid w:val="004A41ED"/>
    <w:rsid w:val="004A4776"/>
    <w:rsid w:val="004A4D85"/>
    <w:rsid w:val="004A4DE0"/>
    <w:rsid w:val="004A5345"/>
    <w:rsid w:val="004A7ED7"/>
    <w:rsid w:val="004B19BB"/>
    <w:rsid w:val="004B1DC1"/>
    <w:rsid w:val="004B1E81"/>
    <w:rsid w:val="004B21D6"/>
    <w:rsid w:val="004B3ABD"/>
    <w:rsid w:val="004B5408"/>
    <w:rsid w:val="004B61FA"/>
    <w:rsid w:val="004B6478"/>
    <w:rsid w:val="004B67C2"/>
    <w:rsid w:val="004B74F2"/>
    <w:rsid w:val="004C2A71"/>
    <w:rsid w:val="004C4BDB"/>
    <w:rsid w:val="004C60A5"/>
    <w:rsid w:val="004D059E"/>
    <w:rsid w:val="004D17AE"/>
    <w:rsid w:val="004D1C54"/>
    <w:rsid w:val="004D3A2E"/>
    <w:rsid w:val="004D3C64"/>
    <w:rsid w:val="004D52B9"/>
    <w:rsid w:val="004D64A6"/>
    <w:rsid w:val="004D673C"/>
    <w:rsid w:val="004D682B"/>
    <w:rsid w:val="004D687D"/>
    <w:rsid w:val="004D7C43"/>
    <w:rsid w:val="004E46E8"/>
    <w:rsid w:val="004E4DE5"/>
    <w:rsid w:val="004E656E"/>
    <w:rsid w:val="004E698C"/>
    <w:rsid w:val="004F146A"/>
    <w:rsid w:val="004F1724"/>
    <w:rsid w:val="004F1D1B"/>
    <w:rsid w:val="004F22FB"/>
    <w:rsid w:val="004F23AD"/>
    <w:rsid w:val="004F4479"/>
    <w:rsid w:val="004F4642"/>
    <w:rsid w:val="004F47F7"/>
    <w:rsid w:val="004F5854"/>
    <w:rsid w:val="004F5A03"/>
    <w:rsid w:val="004F644D"/>
    <w:rsid w:val="004F6CFA"/>
    <w:rsid w:val="005000BF"/>
    <w:rsid w:val="005006B4"/>
    <w:rsid w:val="00500A02"/>
    <w:rsid w:val="005016E0"/>
    <w:rsid w:val="00502257"/>
    <w:rsid w:val="005024A0"/>
    <w:rsid w:val="005033C9"/>
    <w:rsid w:val="005043F3"/>
    <w:rsid w:val="00504DB7"/>
    <w:rsid w:val="00505BA4"/>
    <w:rsid w:val="00506732"/>
    <w:rsid w:val="00507ED4"/>
    <w:rsid w:val="00510070"/>
    <w:rsid w:val="005100BB"/>
    <w:rsid w:val="005100F9"/>
    <w:rsid w:val="00510814"/>
    <w:rsid w:val="0051141E"/>
    <w:rsid w:val="005116D0"/>
    <w:rsid w:val="00512627"/>
    <w:rsid w:val="005134DB"/>
    <w:rsid w:val="00513635"/>
    <w:rsid w:val="00513DD6"/>
    <w:rsid w:val="005147DC"/>
    <w:rsid w:val="00516298"/>
    <w:rsid w:val="00516FA5"/>
    <w:rsid w:val="00517C4A"/>
    <w:rsid w:val="00520948"/>
    <w:rsid w:val="00522A36"/>
    <w:rsid w:val="00523661"/>
    <w:rsid w:val="005240D8"/>
    <w:rsid w:val="00524311"/>
    <w:rsid w:val="005247D4"/>
    <w:rsid w:val="00526566"/>
    <w:rsid w:val="005303B7"/>
    <w:rsid w:val="00531931"/>
    <w:rsid w:val="00531CE0"/>
    <w:rsid w:val="00533DE3"/>
    <w:rsid w:val="005353EB"/>
    <w:rsid w:val="0053685F"/>
    <w:rsid w:val="0053731F"/>
    <w:rsid w:val="0053771D"/>
    <w:rsid w:val="0053793A"/>
    <w:rsid w:val="00537DB0"/>
    <w:rsid w:val="00541E64"/>
    <w:rsid w:val="00541F00"/>
    <w:rsid w:val="005424B9"/>
    <w:rsid w:val="005427B9"/>
    <w:rsid w:val="00543A95"/>
    <w:rsid w:val="00543BB3"/>
    <w:rsid w:val="00545164"/>
    <w:rsid w:val="00546093"/>
    <w:rsid w:val="00546315"/>
    <w:rsid w:val="005464C5"/>
    <w:rsid w:val="00546B9B"/>
    <w:rsid w:val="00546CEC"/>
    <w:rsid w:val="00547FB3"/>
    <w:rsid w:val="00551126"/>
    <w:rsid w:val="005521C3"/>
    <w:rsid w:val="00552F76"/>
    <w:rsid w:val="00553443"/>
    <w:rsid w:val="00553657"/>
    <w:rsid w:val="005544A4"/>
    <w:rsid w:val="00554F18"/>
    <w:rsid w:val="00555732"/>
    <w:rsid w:val="00555E42"/>
    <w:rsid w:val="00560CA2"/>
    <w:rsid w:val="00560D07"/>
    <w:rsid w:val="00562C3C"/>
    <w:rsid w:val="0056326D"/>
    <w:rsid w:val="00563553"/>
    <w:rsid w:val="00563733"/>
    <w:rsid w:val="00563C5B"/>
    <w:rsid w:val="005654B4"/>
    <w:rsid w:val="00565BC2"/>
    <w:rsid w:val="00566AFF"/>
    <w:rsid w:val="00566C03"/>
    <w:rsid w:val="005673BE"/>
    <w:rsid w:val="005719E8"/>
    <w:rsid w:val="00571DF5"/>
    <w:rsid w:val="005722F1"/>
    <w:rsid w:val="00572C91"/>
    <w:rsid w:val="00573B70"/>
    <w:rsid w:val="005758B2"/>
    <w:rsid w:val="00575AD3"/>
    <w:rsid w:val="00575BF0"/>
    <w:rsid w:val="0058126C"/>
    <w:rsid w:val="00581347"/>
    <w:rsid w:val="0058207B"/>
    <w:rsid w:val="005823CD"/>
    <w:rsid w:val="00584832"/>
    <w:rsid w:val="00584FC3"/>
    <w:rsid w:val="00587AC5"/>
    <w:rsid w:val="00587D24"/>
    <w:rsid w:val="00590EC2"/>
    <w:rsid w:val="00591CFE"/>
    <w:rsid w:val="00591D56"/>
    <w:rsid w:val="005930A4"/>
    <w:rsid w:val="00595386"/>
    <w:rsid w:val="00595410"/>
    <w:rsid w:val="00595E86"/>
    <w:rsid w:val="0059734C"/>
    <w:rsid w:val="005975C4"/>
    <w:rsid w:val="005A01D9"/>
    <w:rsid w:val="005A0216"/>
    <w:rsid w:val="005A15B9"/>
    <w:rsid w:val="005A1F20"/>
    <w:rsid w:val="005A215D"/>
    <w:rsid w:val="005A3CE7"/>
    <w:rsid w:val="005A4C24"/>
    <w:rsid w:val="005A4CC0"/>
    <w:rsid w:val="005A4DF0"/>
    <w:rsid w:val="005A5B78"/>
    <w:rsid w:val="005B04FE"/>
    <w:rsid w:val="005B0A31"/>
    <w:rsid w:val="005B0B30"/>
    <w:rsid w:val="005B0E63"/>
    <w:rsid w:val="005B1784"/>
    <w:rsid w:val="005B186F"/>
    <w:rsid w:val="005B1B5D"/>
    <w:rsid w:val="005B233D"/>
    <w:rsid w:val="005B2425"/>
    <w:rsid w:val="005B3A2C"/>
    <w:rsid w:val="005B44B2"/>
    <w:rsid w:val="005B712A"/>
    <w:rsid w:val="005B7139"/>
    <w:rsid w:val="005B71AD"/>
    <w:rsid w:val="005B7CF6"/>
    <w:rsid w:val="005C00C5"/>
    <w:rsid w:val="005C18FB"/>
    <w:rsid w:val="005C1B49"/>
    <w:rsid w:val="005C1E38"/>
    <w:rsid w:val="005C27E5"/>
    <w:rsid w:val="005C3177"/>
    <w:rsid w:val="005C399F"/>
    <w:rsid w:val="005C4FB2"/>
    <w:rsid w:val="005C50D5"/>
    <w:rsid w:val="005C510B"/>
    <w:rsid w:val="005C5BCF"/>
    <w:rsid w:val="005C7E19"/>
    <w:rsid w:val="005D045A"/>
    <w:rsid w:val="005D154F"/>
    <w:rsid w:val="005D1F01"/>
    <w:rsid w:val="005D252B"/>
    <w:rsid w:val="005D35CE"/>
    <w:rsid w:val="005D3C5E"/>
    <w:rsid w:val="005D4699"/>
    <w:rsid w:val="005D4BA3"/>
    <w:rsid w:val="005D4FD1"/>
    <w:rsid w:val="005D614E"/>
    <w:rsid w:val="005D6FA1"/>
    <w:rsid w:val="005D733E"/>
    <w:rsid w:val="005D7677"/>
    <w:rsid w:val="005D7F0C"/>
    <w:rsid w:val="005E0E55"/>
    <w:rsid w:val="005E15C5"/>
    <w:rsid w:val="005E217C"/>
    <w:rsid w:val="005E24A0"/>
    <w:rsid w:val="005E2DE5"/>
    <w:rsid w:val="005E3A14"/>
    <w:rsid w:val="005E5574"/>
    <w:rsid w:val="005E65C8"/>
    <w:rsid w:val="005E6736"/>
    <w:rsid w:val="005F0B7C"/>
    <w:rsid w:val="005F1E2C"/>
    <w:rsid w:val="005F294F"/>
    <w:rsid w:val="005F4088"/>
    <w:rsid w:val="005F4EF1"/>
    <w:rsid w:val="005F6AFE"/>
    <w:rsid w:val="005F70C6"/>
    <w:rsid w:val="00600D6A"/>
    <w:rsid w:val="00601050"/>
    <w:rsid w:val="00602B26"/>
    <w:rsid w:val="00605064"/>
    <w:rsid w:val="006055E8"/>
    <w:rsid w:val="006058F2"/>
    <w:rsid w:val="0060643C"/>
    <w:rsid w:val="00607511"/>
    <w:rsid w:val="0060769F"/>
    <w:rsid w:val="006078F9"/>
    <w:rsid w:val="00610F9A"/>
    <w:rsid w:val="00611056"/>
    <w:rsid w:val="006112AE"/>
    <w:rsid w:val="00611B27"/>
    <w:rsid w:val="00611D4D"/>
    <w:rsid w:val="00611F9B"/>
    <w:rsid w:val="00611FA1"/>
    <w:rsid w:val="006125A7"/>
    <w:rsid w:val="006126FA"/>
    <w:rsid w:val="00613214"/>
    <w:rsid w:val="00613597"/>
    <w:rsid w:val="00613F11"/>
    <w:rsid w:val="0061411D"/>
    <w:rsid w:val="00614857"/>
    <w:rsid w:val="00614917"/>
    <w:rsid w:val="0061582A"/>
    <w:rsid w:val="00615847"/>
    <w:rsid w:val="00615BAA"/>
    <w:rsid w:val="00616863"/>
    <w:rsid w:val="00616A13"/>
    <w:rsid w:val="0062146A"/>
    <w:rsid w:val="00621817"/>
    <w:rsid w:val="0062382D"/>
    <w:rsid w:val="00624549"/>
    <w:rsid w:val="00624F77"/>
    <w:rsid w:val="006256DA"/>
    <w:rsid w:val="00625883"/>
    <w:rsid w:val="00626E7E"/>
    <w:rsid w:val="0063026C"/>
    <w:rsid w:val="0063093E"/>
    <w:rsid w:val="006324BB"/>
    <w:rsid w:val="00632F50"/>
    <w:rsid w:val="00633A46"/>
    <w:rsid w:val="006341F1"/>
    <w:rsid w:val="0063492D"/>
    <w:rsid w:val="00634BC6"/>
    <w:rsid w:val="006368E9"/>
    <w:rsid w:val="006373BE"/>
    <w:rsid w:val="00637ED7"/>
    <w:rsid w:val="00640358"/>
    <w:rsid w:val="00641948"/>
    <w:rsid w:val="00642073"/>
    <w:rsid w:val="00642BB1"/>
    <w:rsid w:val="006430A1"/>
    <w:rsid w:val="00643A9D"/>
    <w:rsid w:val="00643EFF"/>
    <w:rsid w:val="00644630"/>
    <w:rsid w:val="00645243"/>
    <w:rsid w:val="00645EEF"/>
    <w:rsid w:val="00646F4C"/>
    <w:rsid w:val="006470BF"/>
    <w:rsid w:val="00653132"/>
    <w:rsid w:val="00653371"/>
    <w:rsid w:val="006549EB"/>
    <w:rsid w:val="00656293"/>
    <w:rsid w:val="00656AAC"/>
    <w:rsid w:val="006603C7"/>
    <w:rsid w:val="00660673"/>
    <w:rsid w:val="00661139"/>
    <w:rsid w:val="00662189"/>
    <w:rsid w:val="006628E2"/>
    <w:rsid w:val="00662D28"/>
    <w:rsid w:val="00663AF6"/>
    <w:rsid w:val="0066460D"/>
    <w:rsid w:val="0066462D"/>
    <w:rsid w:val="006648C6"/>
    <w:rsid w:val="00664F2C"/>
    <w:rsid w:val="00666C2B"/>
    <w:rsid w:val="006704B0"/>
    <w:rsid w:val="00671026"/>
    <w:rsid w:val="00671925"/>
    <w:rsid w:val="00672588"/>
    <w:rsid w:val="00672B01"/>
    <w:rsid w:val="0067341D"/>
    <w:rsid w:val="00674020"/>
    <w:rsid w:val="00674FBB"/>
    <w:rsid w:val="006753FA"/>
    <w:rsid w:val="00675756"/>
    <w:rsid w:val="00675920"/>
    <w:rsid w:val="00675B6E"/>
    <w:rsid w:val="00676DCE"/>
    <w:rsid w:val="00680344"/>
    <w:rsid w:val="00681105"/>
    <w:rsid w:val="00681111"/>
    <w:rsid w:val="00683707"/>
    <w:rsid w:val="0068389C"/>
    <w:rsid w:val="00684832"/>
    <w:rsid w:val="006863CB"/>
    <w:rsid w:val="00686A91"/>
    <w:rsid w:val="00692C09"/>
    <w:rsid w:val="00692DCE"/>
    <w:rsid w:val="00692F37"/>
    <w:rsid w:val="0069313A"/>
    <w:rsid w:val="00695003"/>
    <w:rsid w:val="00695947"/>
    <w:rsid w:val="00695D93"/>
    <w:rsid w:val="0069628B"/>
    <w:rsid w:val="00696631"/>
    <w:rsid w:val="006975EF"/>
    <w:rsid w:val="00697B63"/>
    <w:rsid w:val="00697B82"/>
    <w:rsid w:val="006A1E44"/>
    <w:rsid w:val="006A25AC"/>
    <w:rsid w:val="006A3498"/>
    <w:rsid w:val="006A3F9A"/>
    <w:rsid w:val="006A5504"/>
    <w:rsid w:val="006A68B6"/>
    <w:rsid w:val="006A69BC"/>
    <w:rsid w:val="006A7452"/>
    <w:rsid w:val="006A778C"/>
    <w:rsid w:val="006A7F23"/>
    <w:rsid w:val="006B041F"/>
    <w:rsid w:val="006B2452"/>
    <w:rsid w:val="006B2470"/>
    <w:rsid w:val="006B310A"/>
    <w:rsid w:val="006B3CAA"/>
    <w:rsid w:val="006B5F3B"/>
    <w:rsid w:val="006B798B"/>
    <w:rsid w:val="006C1E96"/>
    <w:rsid w:val="006C4E8C"/>
    <w:rsid w:val="006C62EE"/>
    <w:rsid w:val="006C752F"/>
    <w:rsid w:val="006D0CF8"/>
    <w:rsid w:val="006D1875"/>
    <w:rsid w:val="006D29FA"/>
    <w:rsid w:val="006D3487"/>
    <w:rsid w:val="006D36AC"/>
    <w:rsid w:val="006D3CFE"/>
    <w:rsid w:val="006D5EB8"/>
    <w:rsid w:val="006D6992"/>
    <w:rsid w:val="006D7340"/>
    <w:rsid w:val="006D7801"/>
    <w:rsid w:val="006D7CA5"/>
    <w:rsid w:val="006E0287"/>
    <w:rsid w:val="006E06C8"/>
    <w:rsid w:val="006E0BCB"/>
    <w:rsid w:val="006E1D0C"/>
    <w:rsid w:val="006E1F89"/>
    <w:rsid w:val="006E3457"/>
    <w:rsid w:val="006E4C66"/>
    <w:rsid w:val="006E4E53"/>
    <w:rsid w:val="006E5AA7"/>
    <w:rsid w:val="006E5FB8"/>
    <w:rsid w:val="006E689B"/>
    <w:rsid w:val="006E77EA"/>
    <w:rsid w:val="006E7A35"/>
    <w:rsid w:val="006E7D0F"/>
    <w:rsid w:val="006E7DF0"/>
    <w:rsid w:val="006F157C"/>
    <w:rsid w:val="006F23AB"/>
    <w:rsid w:val="006F4501"/>
    <w:rsid w:val="006F4DBE"/>
    <w:rsid w:val="006F5F72"/>
    <w:rsid w:val="006F601F"/>
    <w:rsid w:val="006F66A2"/>
    <w:rsid w:val="006F6925"/>
    <w:rsid w:val="006F69F8"/>
    <w:rsid w:val="006F6B93"/>
    <w:rsid w:val="006F743B"/>
    <w:rsid w:val="006F7E04"/>
    <w:rsid w:val="0070014A"/>
    <w:rsid w:val="00700446"/>
    <w:rsid w:val="00700B98"/>
    <w:rsid w:val="00700BEE"/>
    <w:rsid w:val="0070165F"/>
    <w:rsid w:val="00701B35"/>
    <w:rsid w:val="00701B41"/>
    <w:rsid w:val="00702676"/>
    <w:rsid w:val="007038BA"/>
    <w:rsid w:val="00703DE1"/>
    <w:rsid w:val="00704830"/>
    <w:rsid w:val="007054DF"/>
    <w:rsid w:val="007056D5"/>
    <w:rsid w:val="00706A7E"/>
    <w:rsid w:val="00707C4C"/>
    <w:rsid w:val="007105AC"/>
    <w:rsid w:val="00712329"/>
    <w:rsid w:val="00712BB9"/>
    <w:rsid w:val="00713D80"/>
    <w:rsid w:val="00714722"/>
    <w:rsid w:val="007161E1"/>
    <w:rsid w:val="00716AE6"/>
    <w:rsid w:val="007170B5"/>
    <w:rsid w:val="00717530"/>
    <w:rsid w:val="00717F28"/>
    <w:rsid w:val="00721082"/>
    <w:rsid w:val="00722718"/>
    <w:rsid w:val="00722D36"/>
    <w:rsid w:val="0072352E"/>
    <w:rsid w:val="007241F6"/>
    <w:rsid w:val="00725CF5"/>
    <w:rsid w:val="0072741B"/>
    <w:rsid w:val="007275DF"/>
    <w:rsid w:val="00731ECA"/>
    <w:rsid w:val="007327FF"/>
    <w:rsid w:val="00732E62"/>
    <w:rsid w:val="00733744"/>
    <w:rsid w:val="00733764"/>
    <w:rsid w:val="00733B7D"/>
    <w:rsid w:val="00735BE1"/>
    <w:rsid w:val="00736017"/>
    <w:rsid w:val="007372F0"/>
    <w:rsid w:val="00737D3E"/>
    <w:rsid w:val="00737FF7"/>
    <w:rsid w:val="007405F4"/>
    <w:rsid w:val="00741113"/>
    <w:rsid w:val="00741490"/>
    <w:rsid w:val="007416CF"/>
    <w:rsid w:val="00741831"/>
    <w:rsid w:val="00742A31"/>
    <w:rsid w:val="00743680"/>
    <w:rsid w:val="007438F9"/>
    <w:rsid w:val="00746385"/>
    <w:rsid w:val="007479F7"/>
    <w:rsid w:val="00750FE4"/>
    <w:rsid w:val="00751018"/>
    <w:rsid w:val="00752124"/>
    <w:rsid w:val="00752270"/>
    <w:rsid w:val="00753678"/>
    <w:rsid w:val="00753DF4"/>
    <w:rsid w:val="007556BD"/>
    <w:rsid w:val="00755D4B"/>
    <w:rsid w:val="00760F6F"/>
    <w:rsid w:val="007611BE"/>
    <w:rsid w:val="007624B1"/>
    <w:rsid w:val="0076311D"/>
    <w:rsid w:val="0076338D"/>
    <w:rsid w:val="00763B94"/>
    <w:rsid w:val="00765EAD"/>
    <w:rsid w:val="00766269"/>
    <w:rsid w:val="0076678A"/>
    <w:rsid w:val="00766ABF"/>
    <w:rsid w:val="0076734B"/>
    <w:rsid w:val="0077078B"/>
    <w:rsid w:val="00770A71"/>
    <w:rsid w:val="00770AFF"/>
    <w:rsid w:val="00773B28"/>
    <w:rsid w:val="007750F9"/>
    <w:rsid w:val="00775824"/>
    <w:rsid w:val="00775B35"/>
    <w:rsid w:val="00776FF9"/>
    <w:rsid w:val="0077771B"/>
    <w:rsid w:val="00777FEC"/>
    <w:rsid w:val="007804B3"/>
    <w:rsid w:val="00781232"/>
    <w:rsid w:val="00781BC3"/>
    <w:rsid w:val="00781C50"/>
    <w:rsid w:val="00782151"/>
    <w:rsid w:val="0078348E"/>
    <w:rsid w:val="0078483A"/>
    <w:rsid w:val="00785BBA"/>
    <w:rsid w:val="0078651F"/>
    <w:rsid w:val="00787088"/>
    <w:rsid w:val="00791AE3"/>
    <w:rsid w:val="00793226"/>
    <w:rsid w:val="00793418"/>
    <w:rsid w:val="007936B5"/>
    <w:rsid w:val="00794863"/>
    <w:rsid w:val="00794E5F"/>
    <w:rsid w:val="0079649E"/>
    <w:rsid w:val="00796BD8"/>
    <w:rsid w:val="00796F65"/>
    <w:rsid w:val="0079732C"/>
    <w:rsid w:val="007A008D"/>
    <w:rsid w:val="007A03C3"/>
    <w:rsid w:val="007A0FC7"/>
    <w:rsid w:val="007A1F82"/>
    <w:rsid w:val="007A21F5"/>
    <w:rsid w:val="007A2DA5"/>
    <w:rsid w:val="007A3DC3"/>
    <w:rsid w:val="007A442D"/>
    <w:rsid w:val="007A54EF"/>
    <w:rsid w:val="007A5D3B"/>
    <w:rsid w:val="007A6AAF"/>
    <w:rsid w:val="007A7135"/>
    <w:rsid w:val="007B0BEC"/>
    <w:rsid w:val="007B1935"/>
    <w:rsid w:val="007B28ED"/>
    <w:rsid w:val="007B37BC"/>
    <w:rsid w:val="007B3F8A"/>
    <w:rsid w:val="007B4344"/>
    <w:rsid w:val="007B58B0"/>
    <w:rsid w:val="007B6309"/>
    <w:rsid w:val="007B6660"/>
    <w:rsid w:val="007B6801"/>
    <w:rsid w:val="007B6EC1"/>
    <w:rsid w:val="007B7D20"/>
    <w:rsid w:val="007C084A"/>
    <w:rsid w:val="007C13F4"/>
    <w:rsid w:val="007C33A2"/>
    <w:rsid w:val="007C34ED"/>
    <w:rsid w:val="007C3DD6"/>
    <w:rsid w:val="007C528E"/>
    <w:rsid w:val="007C5B4F"/>
    <w:rsid w:val="007D10C9"/>
    <w:rsid w:val="007D1324"/>
    <w:rsid w:val="007D18EE"/>
    <w:rsid w:val="007D1C2B"/>
    <w:rsid w:val="007D1CA3"/>
    <w:rsid w:val="007D2729"/>
    <w:rsid w:val="007D3361"/>
    <w:rsid w:val="007D39DE"/>
    <w:rsid w:val="007D3B69"/>
    <w:rsid w:val="007D47CD"/>
    <w:rsid w:val="007D4ABC"/>
    <w:rsid w:val="007D5913"/>
    <w:rsid w:val="007D59E8"/>
    <w:rsid w:val="007D6730"/>
    <w:rsid w:val="007D6DE2"/>
    <w:rsid w:val="007D72FD"/>
    <w:rsid w:val="007E2782"/>
    <w:rsid w:val="007E478E"/>
    <w:rsid w:val="007E508E"/>
    <w:rsid w:val="007E64D6"/>
    <w:rsid w:val="007E7235"/>
    <w:rsid w:val="007E7325"/>
    <w:rsid w:val="007E76E7"/>
    <w:rsid w:val="007E7DD7"/>
    <w:rsid w:val="007F051A"/>
    <w:rsid w:val="007F0795"/>
    <w:rsid w:val="007F0909"/>
    <w:rsid w:val="007F1717"/>
    <w:rsid w:val="007F3891"/>
    <w:rsid w:val="007F401E"/>
    <w:rsid w:val="007F4734"/>
    <w:rsid w:val="007F474E"/>
    <w:rsid w:val="007F47D0"/>
    <w:rsid w:val="007F627E"/>
    <w:rsid w:val="007F65E9"/>
    <w:rsid w:val="007F6D1B"/>
    <w:rsid w:val="007F6E79"/>
    <w:rsid w:val="007F77A0"/>
    <w:rsid w:val="00800039"/>
    <w:rsid w:val="00800E5E"/>
    <w:rsid w:val="00802AE4"/>
    <w:rsid w:val="00802D2C"/>
    <w:rsid w:val="0080352D"/>
    <w:rsid w:val="00803A35"/>
    <w:rsid w:val="00804301"/>
    <w:rsid w:val="00804A3F"/>
    <w:rsid w:val="00807C61"/>
    <w:rsid w:val="00810381"/>
    <w:rsid w:val="00810A6F"/>
    <w:rsid w:val="00812285"/>
    <w:rsid w:val="008123A3"/>
    <w:rsid w:val="00813693"/>
    <w:rsid w:val="00813918"/>
    <w:rsid w:val="00815087"/>
    <w:rsid w:val="00815998"/>
    <w:rsid w:val="00815F59"/>
    <w:rsid w:val="0081624B"/>
    <w:rsid w:val="0081652B"/>
    <w:rsid w:val="00821092"/>
    <w:rsid w:val="00821E2B"/>
    <w:rsid w:val="00822274"/>
    <w:rsid w:val="00822FB9"/>
    <w:rsid w:val="0082371F"/>
    <w:rsid w:val="00823DF7"/>
    <w:rsid w:val="00823F7D"/>
    <w:rsid w:val="00824AC2"/>
    <w:rsid w:val="00824B5E"/>
    <w:rsid w:val="00825EF0"/>
    <w:rsid w:val="008263B1"/>
    <w:rsid w:val="00826732"/>
    <w:rsid w:val="00826C0E"/>
    <w:rsid w:val="00826FA5"/>
    <w:rsid w:val="0082725F"/>
    <w:rsid w:val="00830327"/>
    <w:rsid w:val="008313DC"/>
    <w:rsid w:val="008314DE"/>
    <w:rsid w:val="00832E31"/>
    <w:rsid w:val="00833246"/>
    <w:rsid w:val="00833359"/>
    <w:rsid w:val="008357FB"/>
    <w:rsid w:val="00835CC9"/>
    <w:rsid w:val="008360BF"/>
    <w:rsid w:val="008362D3"/>
    <w:rsid w:val="00836AA8"/>
    <w:rsid w:val="00836E39"/>
    <w:rsid w:val="008370BB"/>
    <w:rsid w:val="00837736"/>
    <w:rsid w:val="00837D81"/>
    <w:rsid w:val="008400B4"/>
    <w:rsid w:val="00840554"/>
    <w:rsid w:val="0084166B"/>
    <w:rsid w:val="00842828"/>
    <w:rsid w:val="00844DEA"/>
    <w:rsid w:val="0085027C"/>
    <w:rsid w:val="00850371"/>
    <w:rsid w:val="00851E90"/>
    <w:rsid w:val="0085351A"/>
    <w:rsid w:val="00853F28"/>
    <w:rsid w:val="00855CD2"/>
    <w:rsid w:val="0085636C"/>
    <w:rsid w:val="0085646F"/>
    <w:rsid w:val="00856D64"/>
    <w:rsid w:val="00857351"/>
    <w:rsid w:val="008573AD"/>
    <w:rsid w:val="008576BA"/>
    <w:rsid w:val="00857F10"/>
    <w:rsid w:val="00860364"/>
    <w:rsid w:val="00860D6E"/>
    <w:rsid w:val="0086169A"/>
    <w:rsid w:val="00861962"/>
    <w:rsid w:val="008621AD"/>
    <w:rsid w:val="008627D6"/>
    <w:rsid w:val="00862F93"/>
    <w:rsid w:val="00865F2D"/>
    <w:rsid w:val="008667CA"/>
    <w:rsid w:val="00870EBB"/>
    <w:rsid w:val="00871F6E"/>
    <w:rsid w:val="00872698"/>
    <w:rsid w:val="00873081"/>
    <w:rsid w:val="008730DC"/>
    <w:rsid w:val="008731CA"/>
    <w:rsid w:val="00873980"/>
    <w:rsid w:val="00873BAD"/>
    <w:rsid w:val="00874A51"/>
    <w:rsid w:val="00875938"/>
    <w:rsid w:val="008765EB"/>
    <w:rsid w:val="00876D5C"/>
    <w:rsid w:val="00877AA7"/>
    <w:rsid w:val="00877BD9"/>
    <w:rsid w:val="00880AE2"/>
    <w:rsid w:val="00880EBA"/>
    <w:rsid w:val="00880FBC"/>
    <w:rsid w:val="008819BC"/>
    <w:rsid w:val="00882512"/>
    <w:rsid w:val="0088281B"/>
    <w:rsid w:val="00882E43"/>
    <w:rsid w:val="00884689"/>
    <w:rsid w:val="00885C44"/>
    <w:rsid w:val="0088649E"/>
    <w:rsid w:val="0089009D"/>
    <w:rsid w:val="008901C0"/>
    <w:rsid w:val="0089114C"/>
    <w:rsid w:val="0089267A"/>
    <w:rsid w:val="00892AE0"/>
    <w:rsid w:val="00892B38"/>
    <w:rsid w:val="0089319B"/>
    <w:rsid w:val="00893525"/>
    <w:rsid w:val="008947B8"/>
    <w:rsid w:val="00894D2B"/>
    <w:rsid w:val="00895C14"/>
    <w:rsid w:val="00897986"/>
    <w:rsid w:val="008A087D"/>
    <w:rsid w:val="008A1036"/>
    <w:rsid w:val="008A1A1F"/>
    <w:rsid w:val="008A2597"/>
    <w:rsid w:val="008A271D"/>
    <w:rsid w:val="008A344B"/>
    <w:rsid w:val="008A5606"/>
    <w:rsid w:val="008A561C"/>
    <w:rsid w:val="008A67B2"/>
    <w:rsid w:val="008A69E4"/>
    <w:rsid w:val="008A6DCA"/>
    <w:rsid w:val="008A74D5"/>
    <w:rsid w:val="008A7F4F"/>
    <w:rsid w:val="008B17D3"/>
    <w:rsid w:val="008B1C46"/>
    <w:rsid w:val="008B1CDE"/>
    <w:rsid w:val="008B1CF4"/>
    <w:rsid w:val="008B3866"/>
    <w:rsid w:val="008B6764"/>
    <w:rsid w:val="008B777F"/>
    <w:rsid w:val="008B77F4"/>
    <w:rsid w:val="008C0332"/>
    <w:rsid w:val="008C03DA"/>
    <w:rsid w:val="008C1213"/>
    <w:rsid w:val="008C1FFE"/>
    <w:rsid w:val="008C23C4"/>
    <w:rsid w:val="008C2571"/>
    <w:rsid w:val="008C263F"/>
    <w:rsid w:val="008C2DF1"/>
    <w:rsid w:val="008C35C7"/>
    <w:rsid w:val="008C35F5"/>
    <w:rsid w:val="008C5B30"/>
    <w:rsid w:val="008C61E4"/>
    <w:rsid w:val="008C6817"/>
    <w:rsid w:val="008D1AF9"/>
    <w:rsid w:val="008D1F68"/>
    <w:rsid w:val="008D2CA3"/>
    <w:rsid w:val="008D2E66"/>
    <w:rsid w:val="008D346E"/>
    <w:rsid w:val="008D45AD"/>
    <w:rsid w:val="008D5AD1"/>
    <w:rsid w:val="008E023A"/>
    <w:rsid w:val="008E03B5"/>
    <w:rsid w:val="008E0529"/>
    <w:rsid w:val="008E104E"/>
    <w:rsid w:val="008E11AD"/>
    <w:rsid w:val="008E2C36"/>
    <w:rsid w:val="008E5594"/>
    <w:rsid w:val="008E5E91"/>
    <w:rsid w:val="008E7460"/>
    <w:rsid w:val="008E7622"/>
    <w:rsid w:val="008E7779"/>
    <w:rsid w:val="008E784B"/>
    <w:rsid w:val="008F1333"/>
    <w:rsid w:val="008F14DF"/>
    <w:rsid w:val="008F1DE8"/>
    <w:rsid w:val="008F2235"/>
    <w:rsid w:val="008F3486"/>
    <w:rsid w:val="008F3520"/>
    <w:rsid w:val="008F49EA"/>
    <w:rsid w:val="008F4B0A"/>
    <w:rsid w:val="008F4B9D"/>
    <w:rsid w:val="008F575D"/>
    <w:rsid w:val="008F66DF"/>
    <w:rsid w:val="008F67B8"/>
    <w:rsid w:val="008F6CD2"/>
    <w:rsid w:val="008F788F"/>
    <w:rsid w:val="008F7A70"/>
    <w:rsid w:val="00900F8C"/>
    <w:rsid w:val="009013BE"/>
    <w:rsid w:val="0090244D"/>
    <w:rsid w:val="00905A4B"/>
    <w:rsid w:val="00906D36"/>
    <w:rsid w:val="00910E6E"/>
    <w:rsid w:val="009112E8"/>
    <w:rsid w:val="00913949"/>
    <w:rsid w:val="009145EA"/>
    <w:rsid w:val="00914610"/>
    <w:rsid w:val="0091470B"/>
    <w:rsid w:val="009147CC"/>
    <w:rsid w:val="00914C4E"/>
    <w:rsid w:val="00915331"/>
    <w:rsid w:val="00915691"/>
    <w:rsid w:val="00915B3E"/>
    <w:rsid w:val="00915CC9"/>
    <w:rsid w:val="00916042"/>
    <w:rsid w:val="00916906"/>
    <w:rsid w:val="009175AE"/>
    <w:rsid w:val="009178CF"/>
    <w:rsid w:val="0092189E"/>
    <w:rsid w:val="00921FF2"/>
    <w:rsid w:val="009235AF"/>
    <w:rsid w:val="009238DD"/>
    <w:rsid w:val="00923C19"/>
    <w:rsid w:val="00924923"/>
    <w:rsid w:val="0092543B"/>
    <w:rsid w:val="009258A4"/>
    <w:rsid w:val="009263B3"/>
    <w:rsid w:val="00926B94"/>
    <w:rsid w:val="00926C1D"/>
    <w:rsid w:val="009272E1"/>
    <w:rsid w:val="00927301"/>
    <w:rsid w:val="00927DA6"/>
    <w:rsid w:val="00930199"/>
    <w:rsid w:val="00930646"/>
    <w:rsid w:val="00930F64"/>
    <w:rsid w:val="009312CE"/>
    <w:rsid w:val="00931E7D"/>
    <w:rsid w:val="00932CEC"/>
    <w:rsid w:val="009332EB"/>
    <w:rsid w:val="00933E43"/>
    <w:rsid w:val="0093407D"/>
    <w:rsid w:val="009341C7"/>
    <w:rsid w:val="009350C9"/>
    <w:rsid w:val="009370AD"/>
    <w:rsid w:val="00940476"/>
    <w:rsid w:val="00940FAC"/>
    <w:rsid w:val="0094161E"/>
    <w:rsid w:val="00942FFD"/>
    <w:rsid w:val="009430EB"/>
    <w:rsid w:val="00943997"/>
    <w:rsid w:val="009440C6"/>
    <w:rsid w:val="00944F06"/>
    <w:rsid w:val="00945636"/>
    <w:rsid w:val="009458E0"/>
    <w:rsid w:val="00946138"/>
    <w:rsid w:val="0094732C"/>
    <w:rsid w:val="009504F8"/>
    <w:rsid w:val="0095052B"/>
    <w:rsid w:val="00951A3D"/>
    <w:rsid w:val="009520EF"/>
    <w:rsid w:val="00952638"/>
    <w:rsid w:val="009542DD"/>
    <w:rsid w:val="009548F7"/>
    <w:rsid w:val="00954926"/>
    <w:rsid w:val="00955D3F"/>
    <w:rsid w:val="00960350"/>
    <w:rsid w:val="00960720"/>
    <w:rsid w:val="00960EF9"/>
    <w:rsid w:val="009612F7"/>
    <w:rsid w:val="0096182F"/>
    <w:rsid w:val="009636A6"/>
    <w:rsid w:val="0096696C"/>
    <w:rsid w:val="00966EA0"/>
    <w:rsid w:val="00967414"/>
    <w:rsid w:val="00967EE7"/>
    <w:rsid w:val="00970D5E"/>
    <w:rsid w:val="009726DC"/>
    <w:rsid w:val="00972C3A"/>
    <w:rsid w:val="00972D89"/>
    <w:rsid w:val="00975D83"/>
    <w:rsid w:val="00975FA1"/>
    <w:rsid w:val="0097623A"/>
    <w:rsid w:val="009765F1"/>
    <w:rsid w:val="00976819"/>
    <w:rsid w:val="00976F6C"/>
    <w:rsid w:val="00977C46"/>
    <w:rsid w:val="00981708"/>
    <w:rsid w:val="0098185F"/>
    <w:rsid w:val="00984322"/>
    <w:rsid w:val="00985A7E"/>
    <w:rsid w:val="00985B48"/>
    <w:rsid w:val="009860EE"/>
    <w:rsid w:val="00986570"/>
    <w:rsid w:val="00986C32"/>
    <w:rsid w:val="00987145"/>
    <w:rsid w:val="0098775F"/>
    <w:rsid w:val="009904C9"/>
    <w:rsid w:val="009909DA"/>
    <w:rsid w:val="00994574"/>
    <w:rsid w:val="00994648"/>
    <w:rsid w:val="0099670B"/>
    <w:rsid w:val="009A07DE"/>
    <w:rsid w:val="009A1B93"/>
    <w:rsid w:val="009A1F88"/>
    <w:rsid w:val="009A2145"/>
    <w:rsid w:val="009A3710"/>
    <w:rsid w:val="009A4055"/>
    <w:rsid w:val="009A7413"/>
    <w:rsid w:val="009A7A76"/>
    <w:rsid w:val="009B0393"/>
    <w:rsid w:val="009B132D"/>
    <w:rsid w:val="009B1622"/>
    <w:rsid w:val="009B1963"/>
    <w:rsid w:val="009B2725"/>
    <w:rsid w:val="009B326D"/>
    <w:rsid w:val="009B3610"/>
    <w:rsid w:val="009B53EA"/>
    <w:rsid w:val="009B7009"/>
    <w:rsid w:val="009B73C1"/>
    <w:rsid w:val="009B7A9F"/>
    <w:rsid w:val="009C0C00"/>
    <w:rsid w:val="009C1442"/>
    <w:rsid w:val="009C20A0"/>
    <w:rsid w:val="009C3009"/>
    <w:rsid w:val="009C47B6"/>
    <w:rsid w:val="009C52E7"/>
    <w:rsid w:val="009C6143"/>
    <w:rsid w:val="009C6BE6"/>
    <w:rsid w:val="009C78BF"/>
    <w:rsid w:val="009D177E"/>
    <w:rsid w:val="009D29DF"/>
    <w:rsid w:val="009D4162"/>
    <w:rsid w:val="009D4BD6"/>
    <w:rsid w:val="009D6770"/>
    <w:rsid w:val="009D6919"/>
    <w:rsid w:val="009D6B5A"/>
    <w:rsid w:val="009D7627"/>
    <w:rsid w:val="009D7FCB"/>
    <w:rsid w:val="009E4C2E"/>
    <w:rsid w:val="009E504B"/>
    <w:rsid w:val="009E5089"/>
    <w:rsid w:val="009E5EDD"/>
    <w:rsid w:val="009F0174"/>
    <w:rsid w:val="009F04C6"/>
    <w:rsid w:val="009F13CA"/>
    <w:rsid w:val="009F1662"/>
    <w:rsid w:val="009F3935"/>
    <w:rsid w:val="009F3D4F"/>
    <w:rsid w:val="009F3E3D"/>
    <w:rsid w:val="009F3F88"/>
    <w:rsid w:val="009F5B16"/>
    <w:rsid w:val="009F5C88"/>
    <w:rsid w:val="009F5F52"/>
    <w:rsid w:val="009F66B9"/>
    <w:rsid w:val="00A00868"/>
    <w:rsid w:val="00A00CD3"/>
    <w:rsid w:val="00A01B8B"/>
    <w:rsid w:val="00A01D00"/>
    <w:rsid w:val="00A02757"/>
    <w:rsid w:val="00A0463E"/>
    <w:rsid w:val="00A04D2A"/>
    <w:rsid w:val="00A04E97"/>
    <w:rsid w:val="00A06CD6"/>
    <w:rsid w:val="00A07866"/>
    <w:rsid w:val="00A07F50"/>
    <w:rsid w:val="00A10170"/>
    <w:rsid w:val="00A103F6"/>
    <w:rsid w:val="00A1072E"/>
    <w:rsid w:val="00A11643"/>
    <w:rsid w:val="00A127BF"/>
    <w:rsid w:val="00A14505"/>
    <w:rsid w:val="00A14A8C"/>
    <w:rsid w:val="00A157A1"/>
    <w:rsid w:val="00A15909"/>
    <w:rsid w:val="00A15A0B"/>
    <w:rsid w:val="00A17655"/>
    <w:rsid w:val="00A20F07"/>
    <w:rsid w:val="00A21C38"/>
    <w:rsid w:val="00A22666"/>
    <w:rsid w:val="00A2433A"/>
    <w:rsid w:val="00A24BE1"/>
    <w:rsid w:val="00A24D8D"/>
    <w:rsid w:val="00A253BB"/>
    <w:rsid w:val="00A25523"/>
    <w:rsid w:val="00A260D6"/>
    <w:rsid w:val="00A264BE"/>
    <w:rsid w:val="00A26606"/>
    <w:rsid w:val="00A27E14"/>
    <w:rsid w:val="00A3008A"/>
    <w:rsid w:val="00A3054F"/>
    <w:rsid w:val="00A30D09"/>
    <w:rsid w:val="00A319F8"/>
    <w:rsid w:val="00A31F98"/>
    <w:rsid w:val="00A33537"/>
    <w:rsid w:val="00A342DC"/>
    <w:rsid w:val="00A34517"/>
    <w:rsid w:val="00A35E70"/>
    <w:rsid w:val="00A360EF"/>
    <w:rsid w:val="00A363E1"/>
    <w:rsid w:val="00A36AB7"/>
    <w:rsid w:val="00A3757E"/>
    <w:rsid w:val="00A40202"/>
    <w:rsid w:val="00A410D9"/>
    <w:rsid w:val="00A411A9"/>
    <w:rsid w:val="00A41521"/>
    <w:rsid w:val="00A42D10"/>
    <w:rsid w:val="00A43CE0"/>
    <w:rsid w:val="00A442D0"/>
    <w:rsid w:val="00A45BC0"/>
    <w:rsid w:val="00A4603D"/>
    <w:rsid w:val="00A46645"/>
    <w:rsid w:val="00A46706"/>
    <w:rsid w:val="00A47255"/>
    <w:rsid w:val="00A47BF3"/>
    <w:rsid w:val="00A51157"/>
    <w:rsid w:val="00A5149F"/>
    <w:rsid w:val="00A514CC"/>
    <w:rsid w:val="00A5308F"/>
    <w:rsid w:val="00A53DBB"/>
    <w:rsid w:val="00A5435E"/>
    <w:rsid w:val="00A54601"/>
    <w:rsid w:val="00A54E36"/>
    <w:rsid w:val="00A54ED1"/>
    <w:rsid w:val="00A55E14"/>
    <w:rsid w:val="00A564D4"/>
    <w:rsid w:val="00A56C42"/>
    <w:rsid w:val="00A56EEF"/>
    <w:rsid w:val="00A57AE7"/>
    <w:rsid w:val="00A57BFC"/>
    <w:rsid w:val="00A60EB3"/>
    <w:rsid w:val="00A61A0C"/>
    <w:rsid w:val="00A61AB5"/>
    <w:rsid w:val="00A627BE"/>
    <w:rsid w:val="00A63D3F"/>
    <w:rsid w:val="00A64807"/>
    <w:rsid w:val="00A678D5"/>
    <w:rsid w:val="00A70028"/>
    <w:rsid w:val="00A70B4C"/>
    <w:rsid w:val="00A712AD"/>
    <w:rsid w:val="00A71DB4"/>
    <w:rsid w:val="00A72DC1"/>
    <w:rsid w:val="00A73556"/>
    <w:rsid w:val="00A742E7"/>
    <w:rsid w:val="00A7463D"/>
    <w:rsid w:val="00A76332"/>
    <w:rsid w:val="00A77E07"/>
    <w:rsid w:val="00A77E90"/>
    <w:rsid w:val="00A80D79"/>
    <w:rsid w:val="00A81227"/>
    <w:rsid w:val="00A812B8"/>
    <w:rsid w:val="00A81884"/>
    <w:rsid w:val="00A82158"/>
    <w:rsid w:val="00A82497"/>
    <w:rsid w:val="00A82DDC"/>
    <w:rsid w:val="00A85CD4"/>
    <w:rsid w:val="00A90578"/>
    <w:rsid w:val="00A911C1"/>
    <w:rsid w:val="00A91466"/>
    <w:rsid w:val="00A91D0C"/>
    <w:rsid w:val="00A93E63"/>
    <w:rsid w:val="00A951DE"/>
    <w:rsid w:val="00A95A10"/>
    <w:rsid w:val="00A960A8"/>
    <w:rsid w:val="00A96554"/>
    <w:rsid w:val="00A970C1"/>
    <w:rsid w:val="00A972AB"/>
    <w:rsid w:val="00A9766D"/>
    <w:rsid w:val="00AA2818"/>
    <w:rsid w:val="00AA3A82"/>
    <w:rsid w:val="00AA3CE3"/>
    <w:rsid w:val="00AA5022"/>
    <w:rsid w:val="00AA5469"/>
    <w:rsid w:val="00AA55A4"/>
    <w:rsid w:val="00AA5756"/>
    <w:rsid w:val="00AA59C5"/>
    <w:rsid w:val="00AA5C5B"/>
    <w:rsid w:val="00AA619E"/>
    <w:rsid w:val="00AA6D6C"/>
    <w:rsid w:val="00AA797F"/>
    <w:rsid w:val="00AB0D88"/>
    <w:rsid w:val="00AB1380"/>
    <w:rsid w:val="00AB184E"/>
    <w:rsid w:val="00AB1F37"/>
    <w:rsid w:val="00AB2629"/>
    <w:rsid w:val="00AB33B2"/>
    <w:rsid w:val="00AB4A64"/>
    <w:rsid w:val="00AB5B8D"/>
    <w:rsid w:val="00AB5D61"/>
    <w:rsid w:val="00AB5ECF"/>
    <w:rsid w:val="00AB6522"/>
    <w:rsid w:val="00AB6F06"/>
    <w:rsid w:val="00AC004A"/>
    <w:rsid w:val="00AC07EE"/>
    <w:rsid w:val="00AC1A65"/>
    <w:rsid w:val="00AC1EE1"/>
    <w:rsid w:val="00AC2CAA"/>
    <w:rsid w:val="00AC2D8F"/>
    <w:rsid w:val="00AC35EA"/>
    <w:rsid w:val="00AC4078"/>
    <w:rsid w:val="00AC5FB2"/>
    <w:rsid w:val="00AC6E0A"/>
    <w:rsid w:val="00AC7184"/>
    <w:rsid w:val="00AD1370"/>
    <w:rsid w:val="00AD14A5"/>
    <w:rsid w:val="00AD215F"/>
    <w:rsid w:val="00AD217F"/>
    <w:rsid w:val="00AD3DB3"/>
    <w:rsid w:val="00AD3F61"/>
    <w:rsid w:val="00AD40A9"/>
    <w:rsid w:val="00AD439D"/>
    <w:rsid w:val="00AD483E"/>
    <w:rsid w:val="00AD5418"/>
    <w:rsid w:val="00AD6E52"/>
    <w:rsid w:val="00AD7A29"/>
    <w:rsid w:val="00AD7DE4"/>
    <w:rsid w:val="00AE0374"/>
    <w:rsid w:val="00AE12D0"/>
    <w:rsid w:val="00AE1B08"/>
    <w:rsid w:val="00AE2549"/>
    <w:rsid w:val="00AE34D4"/>
    <w:rsid w:val="00AE3F3F"/>
    <w:rsid w:val="00AE424B"/>
    <w:rsid w:val="00AE4DE9"/>
    <w:rsid w:val="00AE5512"/>
    <w:rsid w:val="00AE57D6"/>
    <w:rsid w:val="00AE588E"/>
    <w:rsid w:val="00AE66B5"/>
    <w:rsid w:val="00AE70DD"/>
    <w:rsid w:val="00AE7B2C"/>
    <w:rsid w:val="00AF0D12"/>
    <w:rsid w:val="00AF2AC7"/>
    <w:rsid w:val="00AF2C17"/>
    <w:rsid w:val="00AF4792"/>
    <w:rsid w:val="00AF4BB4"/>
    <w:rsid w:val="00AF4BB9"/>
    <w:rsid w:val="00AF5F78"/>
    <w:rsid w:val="00B00424"/>
    <w:rsid w:val="00B00A84"/>
    <w:rsid w:val="00B017D8"/>
    <w:rsid w:val="00B02C52"/>
    <w:rsid w:val="00B02EC6"/>
    <w:rsid w:val="00B04B09"/>
    <w:rsid w:val="00B04EEF"/>
    <w:rsid w:val="00B05E14"/>
    <w:rsid w:val="00B064C1"/>
    <w:rsid w:val="00B07B33"/>
    <w:rsid w:val="00B10446"/>
    <w:rsid w:val="00B10A66"/>
    <w:rsid w:val="00B10E69"/>
    <w:rsid w:val="00B10F6E"/>
    <w:rsid w:val="00B11B35"/>
    <w:rsid w:val="00B126CF"/>
    <w:rsid w:val="00B14229"/>
    <w:rsid w:val="00B14955"/>
    <w:rsid w:val="00B14BA3"/>
    <w:rsid w:val="00B15175"/>
    <w:rsid w:val="00B1645B"/>
    <w:rsid w:val="00B169CE"/>
    <w:rsid w:val="00B20092"/>
    <w:rsid w:val="00B20683"/>
    <w:rsid w:val="00B20D0C"/>
    <w:rsid w:val="00B21AEE"/>
    <w:rsid w:val="00B21FD1"/>
    <w:rsid w:val="00B225D7"/>
    <w:rsid w:val="00B23241"/>
    <w:rsid w:val="00B23791"/>
    <w:rsid w:val="00B23A8D"/>
    <w:rsid w:val="00B24FC9"/>
    <w:rsid w:val="00B250C3"/>
    <w:rsid w:val="00B26196"/>
    <w:rsid w:val="00B265BE"/>
    <w:rsid w:val="00B275BF"/>
    <w:rsid w:val="00B30C74"/>
    <w:rsid w:val="00B31CC2"/>
    <w:rsid w:val="00B32109"/>
    <w:rsid w:val="00B342E7"/>
    <w:rsid w:val="00B346E3"/>
    <w:rsid w:val="00B350A2"/>
    <w:rsid w:val="00B3555A"/>
    <w:rsid w:val="00B35791"/>
    <w:rsid w:val="00B3588C"/>
    <w:rsid w:val="00B35D44"/>
    <w:rsid w:val="00B3603C"/>
    <w:rsid w:val="00B402A7"/>
    <w:rsid w:val="00B40AA4"/>
    <w:rsid w:val="00B41C0E"/>
    <w:rsid w:val="00B42E25"/>
    <w:rsid w:val="00B42FD9"/>
    <w:rsid w:val="00B43254"/>
    <w:rsid w:val="00B43906"/>
    <w:rsid w:val="00B45320"/>
    <w:rsid w:val="00B4624F"/>
    <w:rsid w:val="00B46D08"/>
    <w:rsid w:val="00B46E6B"/>
    <w:rsid w:val="00B50F22"/>
    <w:rsid w:val="00B50F88"/>
    <w:rsid w:val="00B57D48"/>
    <w:rsid w:val="00B61995"/>
    <w:rsid w:val="00B61A4F"/>
    <w:rsid w:val="00B62114"/>
    <w:rsid w:val="00B62E32"/>
    <w:rsid w:val="00B64200"/>
    <w:rsid w:val="00B642DD"/>
    <w:rsid w:val="00B64862"/>
    <w:rsid w:val="00B648F2"/>
    <w:rsid w:val="00B6509E"/>
    <w:rsid w:val="00B65616"/>
    <w:rsid w:val="00B657B7"/>
    <w:rsid w:val="00B662ED"/>
    <w:rsid w:val="00B6688D"/>
    <w:rsid w:val="00B67437"/>
    <w:rsid w:val="00B70117"/>
    <w:rsid w:val="00B7092F"/>
    <w:rsid w:val="00B709B6"/>
    <w:rsid w:val="00B70B12"/>
    <w:rsid w:val="00B710D3"/>
    <w:rsid w:val="00B72D0A"/>
    <w:rsid w:val="00B73270"/>
    <w:rsid w:val="00B73C76"/>
    <w:rsid w:val="00B760B9"/>
    <w:rsid w:val="00B76707"/>
    <w:rsid w:val="00B76E14"/>
    <w:rsid w:val="00B76FA0"/>
    <w:rsid w:val="00B77715"/>
    <w:rsid w:val="00B81D8C"/>
    <w:rsid w:val="00B84D27"/>
    <w:rsid w:val="00B85286"/>
    <w:rsid w:val="00B85E73"/>
    <w:rsid w:val="00B86ACC"/>
    <w:rsid w:val="00B90C74"/>
    <w:rsid w:val="00B90F37"/>
    <w:rsid w:val="00B914ED"/>
    <w:rsid w:val="00B919FF"/>
    <w:rsid w:val="00B9239E"/>
    <w:rsid w:val="00B92902"/>
    <w:rsid w:val="00B929F0"/>
    <w:rsid w:val="00B93C6C"/>
    <w:rsid w:val="00B94149"/>
    <w:rsid w:val="00B94928"/>
    <w:rsid w:val="00B955E7"/>
    <w:rsid w:val="00B956EE"/>
    <w:rsid w:val="00B9609A"/>
    <w:rsid w:val="00B96C8D"/>
    <w:rsid w:val="00B96F93"/>
    <w:rsid w:val="00BA1A90"/>
    <w:rsid w:val="00BA1F04"/>
    <w:rsid w:val="00BA1F91"/>
    <w:rsid w:val="00BA226C"/>
    <w:rsid w:val="00BA3656"/>
    <w:rsid w:val="00BA4493"/>
    <w:rsid w:val="00BA473E"/>
    <w:rsid w:val="00BA497E"/>
    <w:rsid w:val="00BA4AD9"/>
    <w:rsid w:val="00BA4C30"/>
    <w:rsid w:val="00BA584D"/>
    <w:rsid w:val="00BA5D51"/>
    <w:rsid w:val="00BA6AAE"/>
    <w:rsid w:val="00BA77EE"/>
    <w:rsid w:val="00BB1079"/>
    <w:rsid w:val="00BB10ED"/>
    <w:rsid w:val="00BB1E4B"/>
    <w:rsid w:val="00BB245E"/>
    <w:rsid w:val="00BB2869"/>
    <w:rsid w:val="00BB5AF6"/>
    <w:rsid w:val="00BB5E3D"/>
    <w:rsid w:val="00BB6552"/>
    <w:rsid w:val="00BB6F7C"/>
    <w:rsid w:val="00BB72BE"/>
    <w:rsid w:val="00BB7916"/>
    <w:rsid w:val="00BB7CC7"/>
    <w:rsid w:val="00BC0799"/>
    <w:rsid w:val="00BC1A4F"/>
    <w:rsid w:val="00BC2990"/>
    <w:rsid w:val="00BC4854"/>
    <w:rsid w:val="00BC4907"/>
    <w:rsid w:val="00BC7996"/>
    <w:rsid w:val="00BC7CAE"/>
    <w:rsid w:val="00BD252C"/>
    <w:rsid w:val="00BD2DDC"/>
    <w:rsid w:val="00BD3A62"/>
    <w:rsid w:val="00BD427D"/>
    <w:rsid w:val="00BD5819"/>
    <w:rsid w:val="00BD600F"/>
    <w:rsid w:val="00BD6090"/>
    <w:rsid w:val="00BD65F3"/>
    <w:rsid w:val="00BD6650"/>
    <w:rsid w:val="00BD7296"/>
    <w:rsid w:val="00BD795C"/>
    <w:rsid w:val="00BD79B2"/>
    <w:rsid w:val="00BD7E5A"/>
    <w:rsid w:val="00BD7F28"/>
    <w:rsid w:val="00BE1DC5"/>
    <w:rsid w:val="00BE2416"/>
    <w:rsid w:val="00BE2ECD"/>
    <w:rsid w:val="00BE3F2D"/>
    <w:rsid w:val="00BE6296"/>
    <w:rsid w:val="00BE746C"/>
    <w:rsid w:val="00BF1265"/>
    <w:rsid w:val="00BF1C82"/>
    <w:rsid w:val="00BF5645"/>
    <w:rsid w:val="00BF587B"/>
    <w:rsid w:val="00BF5D3B"/>
    <w:rsid w:val="00BF72E0"/>
    <w:rsid w:val="00C005E8"/>
    <w:rsid w:val="00C0242F"/>
    <w:rsid w:val="00C047C0"/>
    <w:rsid w:val="00C048BB"/>
    <w:rsid w:val="00C052CE"/>
    <w:rsid w:val="00C070BD"/>
    <w:rsid w:val="00C072EF"/>
    <w:rsid w:val="00C10987"/>
    <w:rsid w:val="00C10A0C"/>
    <w:rsid w:val="00C10DB6"/>
    <w:rsid w:val="00C11152"/>
    <w:rsid w:val="00C115CF"/>
    <w:rsid w:val="00C148D3"/>
    <w:rsid w:val="00C1684E"/>
    <w:rsid w:val="00C16CEC"/>
    <w:rsid w:val="00C1770E"/>
    <w:rsid w:val="00C1776A"/>
    <w:rsid w:val="00C17CCE"/>
    <w:rsid w:val="00C202E5"/>
    <w:rsid w:val="00C20614"/>
    <w:rsid w:val="00C20C96"/>
    <w:rsid w:val="00C21AAF"/>
    <w:rsid w:val="00C21FFB"/>
    <w:rsid w:val="00C22161"/>
    <w:rsid w:val="00C248ED"/>
    <w:rsid w:val="00C24F25"/>
    <w:rsid w:val="00C2526F"/>
    <w:rsid w:val="00C26936"/>
    <w:rsid w:val="00C30671"/>
    <w:rsid w:val="00C307B2"/>
    <w:rsid w:val="00C3141C"/>
    <w:rsid w:val="00C31475"/>
    <w:rsid w:val="00C31542"/>
    <w:rsid w:val="00C3160F"/>
    <w:rsid w:val="00C31E2C"/>
    <w:rsid w:val="00C32AF6"/>
    <w:rsid w:val="00C347E0"/>
    <w:rsid w:val="00C3513A"/>
    <w:rsid w:val="00C37ABC"/>
    <w:rsid w:val="00C37D3C"/>
    <w:rsid w:val="00C404FB"/>
    <w:rsid w:val="00C408D8"/>
    <w:rsid w:val="00C435E3"/>
    <w:rsid w:val="00C436D1"/>
    <w:rsid w:val="00C4433B"/>
    <w:rsid w:val="00C446CC"/>
    <w:rsid w:val="00C44A20"/>
    <w:rsid w:val="00C453A6"/>
    <w:rsid w:val="00C45856"/>
    <w:rsid w:val="00C502CB"/>
    <w:rsid w:val="00C5052B"/>
    <w:rsid w:val="00C51DAB"/>
    <w:rsid w:val="00C51DB7"/>
    <w:rsid w:val="00C522BC"/>
    <w:rsid w:val="00C52CD2"/>
    <w:rsid w:val="00C5329E"/>
    <w:rsid w:val="00C547DB"/>
    <w:rsid w:val="00C5553E"/>
    <w:rsid w:val="00C61C56"/>
    <w:rsid w:val="00C61D28"/>
    <w:rsid w:val="00C63DEA"/>
    <w:rsid w:val="00C64471"/>
    <w:rsid w:val="00C64FB7"/>
    <w:rsid w:val="00C652AF"/>
    <w:rsid w:val="00C67462"/>
    <w:rsid w:val="00C6750B"/>
    <w:rsid w:val="00C70590"/>
    <w:rsid w:val="00C70EB8"/>
    <w:rsid w:val="00C70F89"/>
    <w:rsid w:val="00C7269B"/>
    <w:rsid w:val="00C728FB"/>
    <w:rsid w:val="00C738BE"/>
    <w:rsid w:val="00C74048"/>
    <w:rsid w:val="00C74EE4"/>
    <w:rsid w:val="00C759A4"/>
    <w:rsid w:val="00C75F2F"/>
    <w:rsid w:val="00C765C5"/>
    <w:rsid w:val="00C766CA"/>
    <w:rsid w:val="00C76DA4"/>
    <w:rsid w:val="00C801D4"/>
    <w:rsid w:val="00C80407"/>
    <w:rsid w:val="00C8054B"/>
    <w:rsid w:val="00C80869"/>
    <w:rsid w:val="00C80E28"/>
    <w:rsid w:val="00C823AB"/>
    <w:rsid w:val="00C834F1"/>
    <w:rsid w:val="00C83DC0"/>
    <w:rsid w:val="00C8491C"/>
    <w:rsid w:val="00C85DFD"/>
    <w:rsid w:val="00C85F39"/>
    <w:rsid w:val="00C871BB"/>
    <w:rsid w:val="00C904FF"/>
    <w:rsid w:val="00C90B04"/>
    <w:rsid w:val="00C910F2"/>
    <w:rsid w:val="00C91101"/>
    <w:rsid w:val="00C914AB"/>
    <w:rsid w:val="00C91D5F"/>
    <w:rsid w:val="00C92CC7"/>
    <w:rsid w:val="00C93D22"/>
    <w:rsid w:val="00C949F5"/>
    <w:rsid w:val="00C95835"/>
    <w:rsid w:val="00CA03A5"/>
    <w:rsid w:val="00CA12AB"/>
    <w:rsid w:val="00CA1A3A"/>
    <w:rsid w:val="00CA1A6D"/>
    <w:rsid w:val="00CA3A8A"/>
    <w:rsid w:val="00CA5E74"/>
    <w:rsid w:val="00CA6B02"/>
    <w:rsid w:val="00CA6F61"/>
    <w:rsid w:val="00CA7F8F"/>
    <w:rsid w:val="00CB07F1"/>
    <w:rsid w:val="00CB145D"/>
    <w:rsid w:val="00CB4BE8"/>
    <w:rsid w:val="00CB6475"/>
    <w:rsid w:val="00CB72DC"/>
    <w:rsid w:val="00CC1EF3"/>
    <w:rsid w:val="00CC28A1"/>
    <w:rsid w:val="00CC319C"/>
    <w:rsid w:val="00CC33BB"/>
    <w:rsid w:val="00CC57BD"/>
    <w:rsid w:val="00CC6BEF"/>
    <w:rsid w:val="00CC703E"/>
    <w:rsid w:val="00CC77F8"/>
    <w:rsid w:val="00CD030B"/>
    <w:rsid w:val="00CD0554"/>
    <w:rsid w:val="00CD2834"/>
    <w:rsid w:val="00CD359D"/>
    <w:rsid w:val="00CD4837"/>
    <w:rsid w:val="00CD4858"/>
    <w:rsid w:val="00CD61BE"/>
    <w:rsid w:val="00CD6D15"/>
    <w:rsid w:val="00CE05ED"/>
    <w:rsid w:val="00CE2349"/>
    <w:rsid w:val="00CE2BE0"/>
    <w:rsid w:val="00CE412D"/>
    <w:rsid w:val="00CE5D4B"/>
    <w:rsid w:val="00CE6D50"/>
    <w:rsid w:val="00CE6E4D"/>
    <w:rsid w:val="00CE764F"/>
    <w:rsid w:val="00CE7E51"/>
    <w:rsid w:val="00CF188C"/>
    <w:rsid w:val="00CF18CB"/>
    <w:rsid w:val="00CF209C"/>
    <w:rsid w:val="00CF4569"/>
    <w:rsid w:val="00CF641E"/>
    <w:rsid w:val="00CF7CAD"/>
    <w:rsid w:val="00D0045B"/>
    <w:rsid w:val="00D0129C"/>
    <w:rsid w:val="00D01311"/>
    <w:rsid w:val="00D016BC"/>
    <w:rsid w:val="00D016E2"/>
    <w:rsid w:val="00D02393"/>
    <w:rsid w:val="00D0347A"/>
    <w:rsid w:val="00D04306"/>
    <w:rsid w:val="00D04D81"/>
    <w:rsid w:val="00D05384"/>
    <w:rsid w:val="00D053B9"/>
    <w:rsid w:val="00D06231"/>
    <w:rsid w:val="00D063F2"/>
    <w:rsid w:val="00D07870"/>
    <w:rsid w:val="00D105A8"/>
    <w:rsid w:val="00D1107E"/>
    <w:rsid w:val="00D111EF"/>
    <w:rsid w:val="00D12232"/>
    <w:rsid w:val="00D12C3B"/>
    <w:rsid w:val="00D15021"/>
    <w:rsid w:val="00D1516D"/>
    <w:rsid w:val="00D153A6"/>
    <w:rsid w:val="00D162D3"/>
    <w:rsid w:val="00D1693A"/>
    <w:rsid w:val="00D1695F"/>
    <w:rsid w:val="00D17134"/>
    <w:rsid w:val="00D20D49"/>
    <w:rsid w:val="00D2110A"/>
    <w:rsid w:val="00D22527"/>
    <w:rsid w:val="00D226B8"/>
    <w:rsid w:val="00D22BBC"/>
    <w:rsid w:val="00D234A9"/>
    <w:rsid w:val="00D24465"/>
    <w:rsid w:val="00D24A67"/>
    <w:rsid w:val="00D24D20"/>
    <w:rsid w:val="00D2567B"/>
    <w:rsid w:val="00D25ADE"/>
    <w:rsid w:val="00D25C10"/>
    <w:rsid w:val="00D26035"/>
    <w:rsid w:val="00D26763"/>
    <w:rsid w:val="00D2684F"/>
    <w:rsid w:val="00D2723F"/>
    <w:rsid w:val="00D2736C"/>
    <w:rsid w:val="00D2743D"/>
    <w:rsid w:val="00D27548"/>
    <w:rsid w:val="00D27F28"/>
    <w:rsid w:val="00D301E9"/>
    <w:rsid w:val="00D30B5C"/>
    <w:rsid w:val="00D31001"/>
    <w:rsid w:val="00D31584"/>
    <w:rsid w:val="00D34009"/>
    <w:rsid w:val="00D34D89"/>
    <w:rsid w:val="00D35971"/>
    <w:rsid w:val="00D35F2C"/>
    <w:rsid w:val="00D35F9C"/>
    <w:rsid w:val="00D363B8"/>
    <w:rsid w:val="00D37207"/>
    <w:rsid w:val="00D37A3C"/>
    <w:rsid w:val="00D37E96"/>
    <w:rsid w:val="00D37F31"/>
    <w:rsid w:val="00D406CE"/>
    <w:rsid w:val="00D41A84"/>
    <w:rsid w:val="00D41B05"/>
    <w:rsid w:val="00D423A1"/>
    <w:rsid w:val="00D428B7"/>
    <w:rsid w:val="00D4305E"/>
    <w:rsid w:val="00D43694"/>
    <w:rsid w:val="00D43FEB"/>
    <w:rsid w:val="00D44A49"/>
    <w:rsid w:val="00D45F76"/>
    <w:rsid w:val="00D46698"/>
    <w:rsid w:val="00D46B72"/>
    <w:rsid w:val="00D47DA6"/>
    <w:rsid w:val="00D50EBA"/>
    <w:rsid w:val="00D52B31"/>
    <w:rsid w:val="00D52C7D"/>
    <w:rsid w:val="00D52E22"/>
    <w:rsid w:val="00D531EE"/>
    <w:rsid w:val="00D553C0"/>
    <w:rsid w:val="00D56240"/>
    <w:rsid w:val="00D5721E"/>
    <w:rsid w:val="00D5792E"/>
    <w:rsid w:val="00D604E9"/>
    <w:rsid w:val="00D6058C"/>
    <w:rsid w:val="00D60B63"/>
    <w:rsid w:val="00D60BB1"/>
    <w:rsid w:val="00D60C65"/>
    <w:rsid w:val="00D63463"/>
    <w:rsid w:val="00D63CCF"/>
    <w:rsid w:val="00D64576"/>
    <w:rsid w:val="00D64C95"/>
    <w:rsid w:val="00D65E26"/>
    <w:rsid w:val="00D673EF"/>
    <w:rsid w:val="00D70CCE"/>
    <w:rsid w:val="00D71056"/>
    <w:rsid w:val="00D71439"/>
    <w:rsid w:val="00D71FED"/>
    <w:rsid w:val="00D73EFC"/>
    <w:rsid w:val="00D74108"/>
    <w:rsid w:val="00D74C27"/>
    <w:rsid w:val="00D74C60"/>
    <w:rsid w:val="00D75905"/>
    <w:rsid w:val="00D760DF"/>
    <w:rsid w:val="00D7622A"/>
    <w:rsid w:val="00D77050"/>
    <w:rsid w:val="00D778E2"/>
    <w:rsid w:val="00D7794B"/>
    <w:rsid w:val="00D8085A"/>
    <w:rsid w:val="00D80EB4"/>
    <w:rsid w:val="00D80EF9"/>
    <w:rsid w:val="00D81121"/>
    <w:rsid w:val="00D817D6"/>
    <w:rsid w:val="00D81E42"/>
    <w:rsid w:val="00D831FB"/>
    <w:rsid w:val="00D833E1"/>
    <w:rsid w:val="00D84909"/>
    <w:rsid w:val="00D84B8D"/>
    <w:rsid w:val="00D84DD0"/>
    <w:rsid w:val="00D85484"/>
    <w:rsid w:val="00D866A9"/>
    <w:rsid w:val="00D86ADC"/>
    <w:rsid w:val="00D86DD1"/>
    <w:rsid w:val="00D873C2"/>
    <w:rsid w:val="00D87C20"/>
    <w:rsid w:val="00D90ED7"/>
    <w:rsid w:val="00D921A9"/>
    <w:rsid w:val="00D940EE"/>
    <w:rsid w:val="00D94177"/>
    <w:rsid w:val="00D9452B"/>
    <w:rsid w:val="00D94B74"/>
    <w:rsid w:val="00D94BD9"/>
    <w:rsid w:val="00D94FDA"/>
    <w:rsid w:val="00D95E00"/>
    <w:rsid w:val="00D962C8"/>
    <w:rsid w:val="00D96FDB"/>
    <w:rsid w:val="00D97EBF"/>
    <w:rsid w:val="00DA05EC"/>
    <w:rsid w:val="00DA1DE6"/>
    <w:rsid w:val="00DA2515"/>
    <w:rsid w:val="00DA2993"/>
    <w:rsid w:val="00DA304E"/>
    <w:rsid w:val="00DA4859"/>
    <w:rsid w:val="00DA487E"/>
    <w:rsid w:val="00DA48FE"/>
    <w:rsid w:val="00DA646E"/>
    <w:rsid w:val="00DA76E7"/>
    <w:rsid w:val="00DB002F"/>
    <w:rsid w:val="00DB018A"/>
    <w:rsid w:val="00DB06B0"/>
    <w:rsid w:val="00DB1DC7"/>
    <w:rsid w:val="00DB3534"/>
    <w:rsid w:val="00DB4913"/>
    <w:rsid w:val="00DB4A1D"/>
    <w:rsid w:val="00DB4A5E"/>
    <w:rsid w:val="00DB575E"/>
    <w:rsid w:val="00DB6473"/>
    <w:rsid w:val="00DB6AB9"/>
    <w:rsid w:val="00DB6FE0"/>
    <w:rsid w:val="00DB7796"/>
    <w:rsid w:val="00DB7B93"/>
    <w:rsid w:val="00DB7EAE"/>
    <w:rsid w:val="00DC1AA3"/>
    <w:rsid w:val="00DC2DA7"/>
    <w:rsid w:val="00DC7CC5"/>
    <w:rsid w:val="00DC7FA7"/>
    <w:rsid w:val="00DD0118"/>
    <w:rsid w:val="00DD070C"/>
    <w:rsid w:val="00DD41EF"/>
    <w:rsid w:val="00DD4A44"/>
    <w:rsid w:val="00DD5090"/>
    <w:rsid w:val="00DD6206"/>
    <w:rsid w:val="00DD6BC0"/>
    <w:rsid w:val="00DD737B"/>
    <w:rsid w:val="00DD7B7E"/>
    <w:rsid w:val="00DE08A8"/>
    <w:rsid w:val="00DE128B"/>
    <w:rsid w:val="00DE287A"/>
    <w:rsid w:val="00DE3FFB"/>
    <w:rsid w:val="00DE5CD3"/>
    <w:rsid w:val="00DE6F7F"/>
    <w:rsid w:val="00DE7498"/>
    <w:rsid w:val="00DE7F21"/>
    <w:rsid w:val="00DF085B"/>
    <w:rsid w:val="00DF16DC"/>
    <w:rsid w:val="00DF33B0"/>
    <w:rsid w:val="00DF6878"/>
    <w:rsid w:val="00E00263"/>
    <w:rsid w:val="00E004A1"/>
    <w:rsid w:val="00E01250"/>
    <w:rsid w:val="00E0125C"/>
    <w:rsid w:val="00E012A5"/>
    <w:rsid w:val="00E02AF1"/>
    <w:rsid w:val="00E02CB5"/>
    <w:rsid w:val="00E040E9"/>
    <w:rsid w:val="00E053FA"/>
    <w:rsid w:val="00E0677A"/>
    <w:rsid w:val="00E073F0"/>
    <w:rsid w:val="00E10071"/>
    <w:rsid w:val="00E10FF1"/>
    <w:rsid w:val="00E12372"/>
    <w:rsid w:val="00E13C8E"/>
    <w:rsid w:val="00E15AFE"/>
    <w:rsid w:val="00E16400"/>
    <w:rsid w:val="00E167C0"/>
    <w:rsid w:val="00E1714D"/>
    <w:rsid w:val="00E200F6"/>
    <w:rsid w:val="00E21F2D"/>
    <w:rsid w:val="00E22EA7"/>
    <w:rsid w:val="00E2366B"/>
    <w:rsid w:val="00E24FA9"/>
    <w:rsid w:val="00E2538D"/>
    <w:rsid w:val="00E25CE4"/>
    <w:rsid w:val="00E267DE"/>
    <w:rsid w:val="00E26896"/>
    <w:rsid w:val="00E26A3A"/>
    <w:rsid w:val="00E3162C"/>
    <w:rsid w:val="00E32E9F"/>
    <w:rsid w:val="00E345DA"/>
    <w:rsid w:val="00E34FE9"/>
    <w:rsid w:val="00E35814"/>
    <w:rsid w:val="00E35EF3"/>
    <w:rsid w:val="00E3609A"/>
    <w:rsid w:val="00E40D26"/>
    <w:rsid w:val="00E41C06"/>
    <w:rsid w:val="00E42199"/>
    <w:rsid w:val="00E42E89"/>
    <w:rsid w:val="00E44A63"/>
    <w:rsid w:val="00E4588D"/>
    <w:rsid w:val="00E45D25"/>
    <w:rsid w:val="00E47F63"/>
    <w:rsid w:val="00E5140E"/>
    <w:rsid w:val="00E5152A"/>
    <w:rsid w:val="00E51D2A"/>
    <w:rsid w:val="00E520DB"/>
    <w:rsid w:val="00E54701"/>
    <w:rsid w:val="00E560F2"/>
    <w:rsid w:val="00E607A3"/>
    <w:rsid w:val="00E60F01"/>
    <w:rsid w:val="00E619B8"/>
    <w:rsid w:val="00E63D1D"/>
    <w:rsid w:val="00E64AFA"/>
    <w:rsid w:val="00E64F3E"/>
    <w:rsid w:val="00E653FA"/>
    <w:rsid w:val="00E65FA4"/>
    <w:rsid w:val="00E66D44"/>
    <w:rsid w:val="00E71658"/>
    <w:rsid w:val="00E7169C"/>
    <w:rsid w:val="00E716F2"/>
    <w:rsid w:val="00E7196D"/>
    <w:rsid w:val="00E722C3"/>
    <w:rsid w:val="00E724FD"/>
    <w:rsid w:val="00E733BB"/>
    <w:rsid w:val="00E738F6"/>
    <w:rsid w:val="00E74C57"/>
    <w:rsid w:val="00E753C2"/>
    <w:rsid w:val="00E76951"/>
    <w:rsid w:val="00E770D8"/>
    <w:rsid w:val="00E774D2"/>
    <w:rsid w:val="00E77695"/>
    <w:rsid w:val="00E77FD3"/>
    <w:rsid w:val="00E80391"/>
    <w:rsid w:val="00E80E1E"/>
    <w:rsid w:val="00E81061"/>
    <w:rsid w:val="00E845CB"/>
    <w:rsid w:val="00E846D6"/>
    <w:rsid w:val="00E84AC0"/>
    <w:rsid w:val="00E85B43"/>
    <w:rsid w:val="00E85F92"/>
    <w:rsid w:val="00E8668B"/>
    <w:rsid w:val="00E86996"/>
    <w:rsid w:val="00E9012B"/>
    <w:rsid w:val="00E90CE2"/>
    <w:rsid w:val="00E91193"/>
    <w:rsid w:val="00E911F8"/>
    <w:rsid w:val="00E9284C"/>
    <w:rsid w:val="00E9402C"/>
    <w:rsid w:val="00E94159"/>
    <w:rsid w:val="00E944C1"/>
    <w:rsid w:val="00E94748"/>
    <w:rsid w:val="00E957B5"/>
    <w:rsid w:val="00E964CD"/>
    <w:rsid w:val="00E97F1F"/>
    <w:rsid w:val="00EA0A79"/>
    <w:rsid w:val="00EA0B8B"/>
    <w:rsid w:val="00EA0DA2"/>
    <w:rsid w:val="00EA17CA"/>
    <w:rsid w:val="00EA1DF9"/>
    <w:rsid w:val="00EA216D"/>
    <w:rsid w:val="00EA2894"/>
    <w:rsid w:val="00EA316E"/>
    <w:rsid w:val="00EA6399"/>
    <w:rsid w:val="00EA793F"/>
    <w:rsid w:val="00EA7E44"/>
    <w:rsid w:val="00EA7E7B"/>
    <w:rsid w:val="00EB200C"/>
    <w:rsid w:val="00EB370E"/>
    <w:rsid w:val="00EB3EE4"/>
    <w:rsid w:val="00EB6FA7"/>
    <w:rsid w:val="00EC0A03"/>
    <w:rsid w:val="00EC0AA5"/>
    <w:rsid w:val="00EC0C13"/>
    <w:rsid w:val="00EC0DD5"/>
    <w:rsid w:val="00EC0E60"/>
    <w:rsid w:val="00EC1034"/>
    <w:rsid w:val="00EC3920"/>
    <w:rsid w:val="00EC3FA3"/>
    <w:rsid w:val="00EC4669"/>
    <w:rsid w:val="00EC56C8"/>
    <w:rsid w:val="00EC76DA"/>
    <w:rsid w:val="00ED01E8"/>
    <w:rsid w:val="00ED0B69"/>
    <w:rsid w:val="00ED13B2"/>
    <w:rsid w:val="00ED1D22"/>
    <w:rsid w:val="00ED28EC"/>
    <w:rsid w:val="00ED3732"/>
    <w:rsid w:val="00ED3C10"/>
    <w:rsid w:val="00ED4442"/>
    <w:rsid w:val="00ED4479"/>
    <w:rsid w:val="00ED4C3F"/>
    <w:rsid w:val="00ED593E"/>
    <w:rsid w:val="00ED5CF1"/>
    <w:rsid w:val="00ED6435"/>
    <w:rsid w:val="00EE0FF3"/>
    <w:rsid w:val="00EE18AA"/>
    <w:rsid w:val="00EE1E4E"/>
    <w:rsid w:val="00EE37E8"/>
    <w:rsid w:val="00EE3E27"/>
    <w:rsid w:val="00EE4159"/>
    <w:rsid w:val="00EE4E7B"/>
    <w:rsid w:val="00EE4E7F"/>
    <w:rsid w:val="00EE4EC2"/>
    <w:rsid w:val="00EE518A"/>
    <w:rsid w:val="00EE549C"/>
    <w:rsid w:val="00EE7321"/>
    <w:rsid w:val="00EE7481"/>
    <w:rsid w:val="00EE7B8D"/>
    <w:rsid w:val="00EF1893"/>
    <w:rsid w:val="00EF1B73"/>
    <w:rsid w:val="00EF1EFB"/>
    <w:rsid w:val="00EF3CB8"/>
    <w:rsid w:val="00EF432D"/>
    <w:rsid w:val="00EF4FD0"/>
    <w:rsid w:val="00EF6604"/>
    <w:rsid w:val="00EF6FF2"/>
    <w:rsid w:val="00EF7D86"/>
    <w:rsid w:val="00F00674"/>
    <w:rsid w:val="00F007F8"/>
    <w:rsid w:val="00F00CA5"/>
    <w:rsid w:val="00F0109A"/>
    <w:rsid w:val="00F019B8"/>
    <w:rsid w:val="00F01DD4"/>
    <w:rsid w:val="00F02E98"/>
    <w:rsid w:val="00F03460"/>
    <w:rsid w:val="00F034D8"/>
    <w:rsid w:val="00F03FE6"/>
    <w:rsid w:val="00F044D1"/>
    <w:rsid w:val="00F05311"/>
    <w:rsid w:val="00F05583"/>
    <w:rsid w:val="00F07898"/>
    <w:rsid w:val="00F1068D"/>
    <w:rsid w:val="00F10788"/>
    <w:rsid w:val="00F13164"/>
    <w:rsid w:val="00F13558"/>
    <w:rsid w:val="00F13939"/>
    <w:rsid w:val="00F14A64"/>
    <w:rsid w:val="00F14BDA"/>
    <w:rsid w:val="00F1603B"/>
    <w:rsid w:val="00F20DB8"/>
    <w:rsid w:val="00F21339"/>
    <w:rsid w:val="00F22B46"/>
    <w:rsid w:val="00F2340B"/>
    <w:rsid w:val="00F23B8D"/>
    <w:rsid w:val="00F23F0E"/>
    <w:rsid w:val="00F24FE8"/>
    <w:rsid w:val="00F25195"/>
    <w:rsid w:val="00F253C9"/>
    <w:rsid w:val="00F25B66"/>
    <w:rsid w:val="00F26613"/>
    <w:rsid w:val="00F307CA"/>
    <w:rsid w:val="00F32099"/>
    <w:rsid w:val="00F34B07"/>
    <w:rsid w:val="00F356A6"/>
    <w:rsid w:val="00F37C61"/>
    <w:rsid w:val="00F40081"/>
    <w:rsid w:val="00F4045C"/>
    <w:rsid w:val="00F40F69"/>
    <w:rsid w:val="00F42EAC"/>
    <w:rsid w:val="00F43AAE"/>
    <w:rsid w:val="00F44A49"/>
    <w:rsid w:val="00F452B0"/>
    <w:rsid w:val="00F45C0F"/>
    <w:rsid w:val="00F502CB"/>
    <w:rsid w:val="00F504B5"/>
    <w:rsid w:val="00F5138C"/>
    <w:rsid w:val="00F5209D"/>
    <w:rsid w:val="00F52293"/>
    <w:rsid w:val="00F549D9"/>
    <w:rsid w:val="00F54C15"/>
    <w:rsid w:val="00F55329"/>
    <w:rsid w:val="00F557AD"/>
    <w:rsid w:val="00F561AB"/>
    <w:rsid w:val="00F56FC1"/>
    <w:rsid w:val="00F576C8"/>
    <w:rsid w:val="00F579BA"/>
    <w:rsid w:val="00F61D56"/>
    <w:rsid w:val="00F623D5"/>
    <w:rsid w:val="00F62872"/>
    <w:rsid w:val="00F62AC1"/>
    <w:rsid w:val="00F62D8C"/>
    <w:rsid w:val="00F640D1"/>
    <w:rsid w:val="00F65929"/>
    <w:rsid w:val="00F6646B"/>
    <w:rsid w:val="00F6646E"/>
    <w:rsid w:val="00F667A1"/>
    <w:rsid w:val="00F6689F"/>
    <w:rsid w:val="00F66FA1"/>
    <w:rsid w:val="00F67109"/>
    <w:rsid w:val="00F67137"/>
    <w:rsid w:val="00F67BA7"/>
    <w:rsid w:val="00F70EA3"/>
    <w:rsid w:val="00F71B9B"/>
    <w:rsid w:val="00F720E9"/>
    <w:rsid w:val="00F743E6"/>
    <w:rsid w:val="00F75275"/>
    <w:rsid w:val="00F75407"/>
    <w:rsid w:val="00F76683"/>
    <w:rsid w:val="00F77AA3"/>
    <w:rsid w:val="00F77BC9"/>
    <w:rsid w:val="00F77E55"/>
    <w:rsid w:val="00F77F85"/>
    <w:rsid w:val="00F81ADD"/>
    <w:rsid w:val="00F81C76"/>
    <w:rsid w:val="00F81E34"/>
    <w:rsid w:val="00F81EC9"/>
    <w:rsid w:val="00F8226D"/>
    <w:rsid w:val="00F82390"/>
    <w:rsid w:val="00F825BC"/>
    <w:rsid w:val="00F83FFD"/>
    <w:rsid w:val="00F8539F"/>
    <w:rsid w:val="00F85479"/>
    <w:rsid w:val="00F8569E"/>
    <w:rsid w:val="00F90757"/>
    <w:rsid w:val="00F9486F"/>
    <w:rsid w:val="00F95BFC"/>
    <w:rsid w:val="00F96CF1"/>
    <w:rsid w:val="00F974FE"/>
    <w:rsid w:val="00F97BB6"/>
    <w:rsid w:val="00FA0286"/>
    <w:rsid w:val="00FA039D"/>
    <w:rsid w:val="00FA05F0"/>
    <w:rsid w:val="00FA06F1"/>
    <w:rsid w:val="00FA1DD8"/>
    <w:rsid w:val="00FA2121"/>
    <w:rsid w:val="00FA268F"/>
    <w:rsid w:val="00FA45C0"/>
    <w:rsid w:val="00FA46BF"/>
    <w:rsid w:val="00FA4BA2"/>
    <w:rsid w:val="00FA4E50"/>
    <w:rsid w:val="00FA51A9"/>
    <w:rsid w:val="00FB1F6B"/>
    <w:rsid w:val="00FB274E"/>
    <w:rsid w:val="00FB3BFD"/>
    <w:rsid w:val="00FB3C8B"/>
    <w:rsid w:val="00FB45B7"/>
    <w:rsid w:val="00FB4CAB"/>
    <w:rsid w:val="00FB4D1A"/>
    <w:rsid w:val="00FB53D2"/>
    <w:rsid w:val="00FB7240"/>
    <w:rsid w:val="00FB7254"/>
    <w:rsid w:val="00FC0D1B"/>
    <w:rsid w:val="00FC1C63"/>
    <w:rsid w:val="00FC1FAD"/>
    <w:rsid w:val="00FC255F"/>
    <w:rsid w:val="00FC2BE5"/>
    <w:rsid w:val="00FC3A86"/>
    <w:rsid w:val="00FC42E0"/>
    <w:rsid w:val="00FC53B5"/>
    <w:rsid w:val="00FC6802"/>
    <w:rsid w:val="00FC7421"/>
    <w:rsid w:val="00FD0A6F"/>
    <w:rsid w:val="00FD1214"/>
    <w:rsid w:val="00FD1FA5"/>
    <w:rsid w:val="00FD205D"/>
    <w:rsid w:val="00FD210A"/>
    <w:rsid w:val="00FD5F70"/>
    <w:rsid w:val="00FD6D6D"/>
    <w:rsid w:val="00FD74F2"/>
    <w:rsid w:val="00FD756A"/>
    <w:rsid w:val="00FE5C7C"/>
    <w:rsid w:val="00FE6308"/>
    <w:rsid w:val="00FE64AF"/>
    <w:rsid w:val="00FE69DB"/>
    <w:rsid w:val="00FF02E2"/>
    <w:rsid w:val="00FF2AB1"/>
    <w:rsid w:val="00FF345C"/>
    <w:rsid w:val="00FF4978"/>
    <w:rsid w:val="00FF5501"/>
    <w:rsid w:val="00FF60F8"/>
    <w:rsid w:val="00FF7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8AA41A"/>
  <w15:docId w15:val="{D49DF5A6-4AEC-4155-BC42-D1AC239E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F1893"/>
    <w:rPr>
      <w:rFonts w:eastAsia="SimSun"/>
      <w:sz w:val="24"/>
      <w:szCs w:val="24"/>
      <w:lang w:eastAsia="zh-CN"/>
    </w:rPr>
  </w:style>
  <w:style w:type="paragraph" w:styleId="10">
    <w:name w:val="heading 1"/>
    <w:aliases w:val="Заголовок 1 Знак"/>
    <w:basedOn w:val="a1"/>
    <w:next w:val="a1"/>
    <w:link w:val="11"/>
    <w:qFormat/>
    <w:rsid w:val="00AE66B5"/>
    <w:pPr>
      <w:keepNext/>
      <w:spacing w:before="240" w:after="60"/>
      <w:outlineLvl w:val="0"/>
    </w:pPr>
    <w:rPr>
      <w:b/>
      <w:bCs/>
      <w:kern w:val="32"/>
      <w:szCs w:val="32"/>
    </w:rPr>
  </w:style>
  <w:style w:type="paragraph" w:styleId="20">
    <w:name w:val="heading 2"/>
    <w:basedOn w:val="a1"/>
    <w:next w:val="a1"/>
    <w:link w:val="22"/>
    <w:qFormat/>
    <w:rsid w:val="00AE66B5"/>
    <w:pPr>
      <w:keepNext/>
      <w:spacing w:before="240" w:after="60"/>
      <w:outlineLvl w:val="1"/>
    </w:pPr>
    <w:rPr>
      <w:rFonts w:eastAsia="Times New Roman"/>
      <w:b/>
      <w:bCs/>
      <w:iCs/>
      <w:szCs w:val="28"/>
    </w:rPr>
  </w:style>
  <w:style w:type="paragraph" w:styleId="3">
    <w:name w:val="heading 3"/>
    <w:basedOn w:val="a1"/>
    <w:next w:val="a1"/>
    <w:link w:val="30"/>
    <w:qFormat/>
    <w:rsid w:val="00AE66B5"/>
    <w:pPr>
      <w:keepNext/>
      <w:spacing w:before="240" w:after="60"/>
      <w:outlineLvl w:val="2"/>
    </w:pPr>
    <w:rPr>
      <w:rFonts w:ascii="Cambria" w:eastAsia="Times New Roman" w:hAnsi="Cambria"/>
      <w:b/>
      <w:bCs/>
      <w:sz w:val="26"/>
      <w:szCs w:val="26"/>
    </w:rPr>
  </w:style>
  <w:style w:type="paragraph" w:styleId="40">
    <w:name w:val="heading 4"/>
    <w:basedOn w:val="a1"/>
    <w:next w:val="a1"/>
    <w:link w:val="41"/>
    <w:qFormat/>
    <w:rsid w:val="002705A1"/>
    <w:pPr>
      <w:keepNext/>
      <w:spacing w:before="240" w:after="60"/>
      <w:outlineLvl w:val="3"/>
    </w:pPr>
    <w:rPr>
      <w:rFonts w:ascii="Calibri" w:eastAsia="Times New Roman" w:hAnsi="Calibri"/>
      <w:b/>
      <w:bCs/>
      <w:sz w:val="28"/>
      <w:szCs w:val="28"/>
    </w:rPr>
  </w:style>
  <w:style w:type="paragraph" w:styleId="5">
    <w:name w:val="heading 5"/>
    <w:basedOn w:val="a1"/>
    <w:next w:val="a1"/>
    <w:link w:val="50"/>
    <w:qFormat/>
    <w:rsid w:val="001B4147"/>
    <w:pPr>
      <w:spacing w:before="240" w:after="60"/>
      <w:outlineLvl w:val="4"/>
    </w:pPr>
    <w:rPr>
      <w:rFonts w:eastAsia="Times New Roman"/>
      <w:b/>
      <w:bCs/>
      <w:i/>
      <w:iCs/>
      <w:sz w:val="26"/>
      <w:szCs w:val="26"/>
    </w:rPr>
  </w:style>
  <w:style w:type="paragraph" w:styleId="6">
    <w:name w:val="heading 6"/>
    <w:basedOn w:val="a1"/>
    <w:next w:val="a1"/>
    <w:link w:val="60"/>
    <w:qFormat/>
    <w:rsid w:val="001B4147"/>
    <w:pPr>
      <w:spacing w:before="240" w:after="60"/>
      <w:outlineLvl w:val="5"/>
    </w:pPr>
    <w:rPr>
      <w:rFonts w:eastAsia="Times New Roman"/>
      <w:b/>
      <w:bCs/>
      <w:sz w:val="22"/>
      <w:szCs w:val="22"/>
    </w:rPr>
  </w:style>
  <w:style w:type="paragraph" w:styleId="7">
    <w:name w:val="heading 7"/>
    <w:basedOn w:val="a1"/>
    <w:next w:val="a1"/>
    <w:link w:val="70"/>
    <w:qFormat/>
    <w:rsid w:val="001B4147"/>
    <w:pPr>
      <w:keepNext/>
      <w:ind w:firstLine="720"/>
      <w:jc w:val="center"/>
      <w:outlineLvl w:val="6"/>
    </w:pPr>
    <w:rPr>
      <w:rFonts w:eastAsia="Times New Roman"/>
      <w:b/>
      <w:sz w:val="23"/>
      <w:szCs w:val="20"/>
      <w:u w:val="single"/>
    </w:rPr>
  </w:style>
  <w:style w:type="paragraph" w:styleId="8">
    <w:name w:val="heading 8"/>
    <w:basedOn w:val="a1"/>
    <w:next w:val="a1"/>
    <w:link w:val="80"/>
    <w:qFormat/>
    <w:rsid w:val="001B4147"/>
    <w:pPr>
      <w:spacing w:before="240" w:after="60"/>
      <w:outlineLvl w:val="7"/>
    </w:pPr>
    <w:rPr>
      <w:rFonts w:eastAsia="Times New Roman"/>
      <w:i/>
      <w:iCs/>
    </w:rPr>
  </w:style>
  <w:style w:type="paragraph" w:styleId="9">
    <w:name w:val="heading 9"/>
    <w:basedOn w:val="a1"/>
    <w:next w:val="a1"/>
    <w:link w:val="90"/>
    <w:qFormat/>
    <w:rsid w:val="001B4147"/>
    <w:pPr>
      <w:spacing w:before="240" w:after="60"/>
      <w:outlineLvl w:val="8"/>
    </w:pPr>
    <w:rPr>
      <w:rFonts w:ascii="Arial" w:eastAsia="Times New Roman"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 ??????????,ВерхКолонтитул Знак,ВерхКолонтитул"/>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aliases w:val=" Знак"/>
    <w:basedOn w:val="a1"/>
    <w:link w:val="a9"/>
    <w:uiPriority w:val="99"/>
    <w:rsid w:val="009B7009"/>
    <w:pPr>
      <w:tabs>
        <w:tab w:val="center" w:pos="4677"/>
        <w:tab w:val="right" w:pos="9355"/>
      </w:tabs>
    </w:pPr>
  </w:style>
  <w:style w:type="paragraph" w:styleId="aa">
    <w:name w:val="Body Text"/>
    <w:basedOn w:val="a1"/>
    <w:link w:val="ab"/>
    <w:uiPriority w:val="99"/>
    <w:rsid w:val="0060643C"/>
    <w:pPr>
      <w:jc w:val="center"/>
    </w:pPr>
    <w:rPr>
      <w:rFonts w:ascii="Arial" w:eastAsia="Times New Roman" w:hAnsi="Arial" w:cs="Arial"/>
      <w:lang w:eastAsia="ru-RU"/>
    </w:rPr>
  </w:style>
  <w:style w:type="table" w:styleId="ac">
    <w:name w:val="Table Grid"/>
    <w:basedOn w:val="a3"/>
    <w:uiPriority w:val="59"/>
    <w:rsid w:val="006064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AE66B5"/>
    <w:rPr>
      <w:rFonts w:eastAsia="SimSun" w:cs="Arial"/>
      <w:b/>
      <w:bCs/>
      <w:kern w:val="32"/>
      <w:sz w:val="24"/>
      <w:szCs w:val="32"/>
      <w:lang w:eastAsia="zh-CN"/>
    </w:rPr>
  </w:style>
  <w:style w:type="character" w:customStyle="1" w:styleId="22">
    <w:name w:val="Заголовок 2 Знак"/>
    <w:link w:val="20"/>
    <w:rsid w:val="00AE66B5"/>
    <w:rPr>
      <w:rFonts w:cs="Arial"/>
      <w:b/>
      <w:bCs/>
      <w:iCs/>
      <w:sz w:val="24"/>
      <w:szCs w:val="28"/>
    </w:rPr>
  </w:style>
  <w:style w:type="paragraph" w:styleId="2">
    <w:name w:val="List Number 2"/>
    <w:basedOn w:val="a1"/>
    <w:rsid w:val="00810381"/>
    <w:pPr>
      <w:numPr>
        <w:numId w:val="3"/>
      </w:numPr>
    </w:pPr>
    <w:rPr>
      <w:sz w:val="28"/>
    </w:r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rsid w:val="00455DD6"/>
    <w:pPr>
      <w:spacing w:before="75" w:after="75"/>
      <w:ind w:left="75" w:right="75" w:firstLine="225"/>
      <w:jc w:val="both"/>
    </w:pPr>
    <w:rPr>
      <w:rFonts w:ascii="Verdana" w:eastAsia="Times New Roman" w:hAnsi="Verdana" w:cs="Verdana"/>
      <w:color w:val="000000"/>
      <w:sz w:val="18"/>
      <w:szCs w:val="18"/>
      <w:lang w:eastAsia="ru-RU"/>
    </w:rPr>
  </w:style>
  <w:style w:type="paragraph" w:styleId="af0">
    <w:name w:val="Title"/>
    <w:basedOn w:val="a1"/>
    <w:link w:val="af1"/>
    <w:qFormat/>
    <w:rsid w:val="00455DD6"/>
    <w:pPr>
      <w:jc w:val="center"/>
    </w:pPr>
    <w:rPr>
      <w:rFonts w:eastAsia="Times New Roman"/>
      <w:sz w:val="28"/>
      <w:szCs w:val="28"/>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uiPriority w:val="99"/>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jc w:val="both"/>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jc w:val="both"/>
    </w:pPr>
    <w:rPr>
      <w:rFonts w:eastAsia="Times New Roman"/>
      <w:color w:val="FF0000"/>
      <w:sz w:val="22"/>
      <w:szCs w:val="22"/>
      <w:lang w:eastAsia="ru-RU"/>
    </w:rPr>
  </w:style>
  <w:style w:type="paragraph" w:styleId="31">
    <w:name w:val="Body Text Indent 3"/>
    <w:basedOn w:val="a1"/>
    <w:link w:val="32"/>
    <w:rsid w:val="00455DD6"/>
    <w:pPr>
      <w:ind w:left="540" w:firstLine="720"/>
      <w:jc w:val="both"/>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jc w:val="both"/>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pPr>
      <w:jc w:val="both"/>
    </w:pPr>
    <w:rPr>
      <w:rFonts w:eastAsia="Times New Roman"/>
      <w:lang w:eastAsia="ru-RU"/>
    </w:rPr>
  </w:style>
  <w:style w:type="paragraph" w:styleId="af8">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1"/>
    <w:basedOn w:val="a1"/>
    <w:link w:val="af9"/>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uiPriority w:val="99"/>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rsid w:val="00455DD6"/>
    <w:rPr>
      <w:b/>
      <w:bCs/>
    </w:rPr>
  </w:style>
  <w:style w:type="paragraph" w:styleId="aff2">
    <w:name w:val="Balloon Text"/>
    <w:basedOn w:val="a1"/>
    <w:link w:val="aff3"/>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34"/>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jc w:val="both"/>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16">
    <w:name w:val="toc 1"/>
    <w:aliases w:val="фр"/>
    <w:basedOn w:val="a1"/>
    <w:next w:val="a1"/>
    <w:autoRedefine/>
    <w:uiPriority w:val="39"/>
    <w:qFormat/>
    <w:rsid w:val="002F5DFD"/>
    <w:pPr>
      <w:shd w:val="clear" w:color="auto" w:fill="606060"/>
      <w:tabs>
        <w:tab w:val="right" w:leader="dot" w:pos="10260"/>
      </w:tabs>
      <w:spacing w:before="120" w:after="120" w:line="276" w:lineRule="auto"/>
    </w:pPr>
    <w:rPr>
      <w:b/>
      <w:noProof/>
      <w:color w:val="FFFFFF"/>
    </w:rPr>
  </w:style>
  <w:style w:type="paragraph" w:styleId="33">
    <w:name w:val="toc 3"/>
    <w:basedOn w:val="a1"/>
    <w:next w:val="a1"/>
    <w:autoRedefine/>
    <w:uiPriority w:val="39"/>
    <w:rsid w:val="00AD7A29"/>
    <w:pPr>
      <w:ind w:left="480"/>
    </w:pPr>
  </w:style>
  <w:style w:type="paragraph" w:styleId="42">
    <w:name w:val="toc 4"/>
    <w:basedOn w:val="a1"/>
    <w:next w:val="a1"/>
    <w:autoRedefine/>
    <w:uiPriority w:val="39"/>
    <w:rsid w:val="00AD7A29"/>
    <w:pPr>
      <w:ind w:left="720"/>
    </w:pPr>
  </w:style>
  <w:style w:type="paragraph" w:styleId="28">
    <w:name w:val="toc 2"/>
    <w:basedOn w:val="a1"/>
    <w:next w:val="a1"/>
    <w:autoRedefine/>
    <w:uiPriority w:val="39"/>
    <w:rsid w:val="00F26613"/>
    <w:pPr>
      <w:tabs>
        <w:tab w:val="right" w:leader="dot" w:pos="9639"/>
      </w:tabs>
      <w:spacing w:beforeLines="20" w:before="48" w:afterLines="20" w:after="48"/>
      <w:contextualSpacing/>
    </w:pPr>
    <w:rPr>
      <w:noProof/>
      <w:color w:val="000000" w:themeColor="text1"/>
    </w:rPr>
  </w:style>
  <w:style w:type="paragraph" w:styleId="51">
    <w:name w:val="toc 5"/>
    <w:basedOn w:val="a1"/>
    <w:next w:val="a1"/>
    <w:autoRedefine/>
    <w:uiPriority w:val="39"/>
    <w:unhideWhenUsed/>
    <w:rsid w:val="00AD7A29"/>
    <w:pPr>
      <w:spacing w:after="100" w:line="276" w:lineRule="auto"/>
      <w:ind w:left="880"/>
    </w:pPr>
    <w:rPr>
      <w:rFonts w:ascii="Calibri" w:eastAsia="Times New Roman" w:hAnsi="Calibri"/>
      <w:sz w:val="22"/>
      <w:szCs w:val="22"/>
      <w:lang w:eastAsia="ru-RU"/>
    </w:rPr>
  </w:style>
  <w:style w:type="paragraph" w:styleId="61">
    <w:name w:val="toc 6"/>
    <w:basedOn w:val="a1"/>
    <w:next w:val="a1"/>
    <w:autoRedefine/>
    <w:uiPriority w:val="39"/>
    <w:unhideWhenUsed/>
    <w:rsid w:val="00AD7A29"/>
    <w:pPr>
      <w:spacing w:after="100" w:line="276" w:lineRule="auto"/>
      <w:ind w:left="1100"/>
    </w:pPr>
    <w:rPr>
      <w:rFonts w:ascii="Calibri" w:eastAsia="Times New Roman" w:hAnsi="Calibri"/>
      <w:sz w:val="22"/>
      <w:szCs w:val="22"/>
      <w:lang w:eastAsia="ru-RU"/>
    </w:rPr>
  </w:style>
  <w:style w:type="paragraph" w:styleId="71">
    <w:name w:val="toc 7"/>
    <w:basedOn w:val="a1"/>
    <w:next w:val="a1"/>
    <w:autoRedefine/>
    <w:uiPriority w:val="39"/>
    <w:unhideWhenUsed/>
    <w:rsid w:val="00AD7A29"/>
    <w:pPr>
      <w:spacing w:after="100" w:line="276" w:lineRule="auto"/>
      <w:ind w:left="1320"/>
    </w:pPr>
    <w:rPr>
      <w:rFonts w:ascii="Calibri" w:eastAsia="Times New Roman" w:hAnsi="Calibri"/>
      <w:sz w:val="22"/>
      <w:szCs w:val="22"/>
      <w:lang w:eastAsia="ru-RU"/>
    </w:rPr>
  </w:style>
  <w:style w:type="paragraph" w:styleId="81">
    <w:name w:val="toc 8"/>
    <w:basedOn w:val="a1"/>
    <w:next w:val="a1"/>
    <w:autoRedefine/>
    <w:uiPriority w:val="39"/>
    <w:unhideWhenUsed/>
    <w:rsid w:val="00AD7A29"/>
    <w:pPr>
      <w:spacing w:after="100" w:line="276" w:lineRule="auto"/>
      <w:ind w:left="1540"/>
    </w:pPr>
    <w:rPr>
      <w:rFonts w:ascii="Calibri" w:eastAsia="Times New Roman" w:hAnsi="Calibri"/>
      <w:sz w:val="22"/>
      <w:szCs w:val="22"/>
      <w:lang w:eastAsia="ru-RU"/>
    </w:rPr>
  </w:style>
  <w:style w:type="paragraph" w:styleId="91">
    <w:name w:val="toc 9"/>
    <w:basedOn w:val="a1"/>
    <w:next w:val="a1"/>
    <w:autoRedefine/>
    <w:uiPriority w:val="39"/>
    <w:unhideWhenUsed/>
    <w:rsid w:val="00AD7A29"/>
    <w:pPr>
      <w:spacing w:after="100" w:line="276" w:lineRule="auto"/>
      <w:ind w:left="1760"/>
    </w:pPr>
    <w:rPr>
      <w:rFonts w:ascii="Calibri" w:eastAsia="Times New Roman" w:hAnsi="Calibri"/>
      <w:sz w:val="22"/>
      <w:szCs w:val="22"/>
      <w:lang w:eastAsia="ru-RU"/>
    </w:rPr>
  </w:style>
  <w:style w:type="character" w:styleId="aff7">
    <w:name w:val="Hyperlink"/>
    <w:uiPriority w:val="99"/>
    <w:unhideWhenUsed/>
    <w:rsid w:val="00AD7A29"/>
    <w:rPr>
      <w:color w:val="0000FF"/>
      <w:u w:val="single"/>
    </w:rPr>
  </w:style>
  <w:style w:type="character" w:customStyle="1" w:styleId="30">
    <w:name w:val="Заголовок 3 Знак"/>
    <w:link w:val="3"/>
    <w:rsid w:val="00AE66B5"/>
    <w:rPr>
      <w:rFonts w:ascii="Cambria" w:eastAsia="Times New Roman" w:hAnsi="Cambria" w:cs="Times New Roman"/>
      <w:b/>
      <w:bCs/>
      <w:sz w:val="26"/>
      <w:szCs w:val="26"/>
      <w:lang w:eastAsia="zh-CN"/>
    </w:rPr>
  </w:style>
  <w:style w:type="character" w:customStyle="1" w:styleId="a9">
    <w:name w:val="Нижний колонтитул Знак"/>
    <w:aliases w:val=" Знак Знак"/>
    <w:link w:val="a8"/>
    <w:uiPriority w:val="99"/>
    <w:rsid w:val="002263B9"/>
    <w:rPr>
      <w:rFonts w:eastAsia="SimSun"/>
      <w:sz w:val="24"/>
      <w:szCs w:val="24"/>
      <w:lang w:eastAsia="zh-CN"/>
    </w:rPr>
  </w:style>
  <w:style w:type="character" w:customStyle="1" w:styleId="29">
    <w:name w:val="Основной шрифт абзаца2"/>
    <w:rsid w:val="00DC7FA7"/>
  </w:style>
  <w:style w:type="paragraph" w:customStyle="1" w:styleId="34">
    <w:name w:val="Обычный3"/>
    <w:rsid w:val="00DC7FA7"/>
    <w:pPr>
      <w:widowControl w:val="0"/>
      <w:suppressAutoHyphens/>
      <w:spacing w:line="100" w:lineRule="atLeast"/>
    </w:pPr>
    <w:rPr>
      <w:rFonts w:eastAsia="Arial Unicode MS"/>
      <w:sz w:val="24"/>
      <w:szCs w:val="24"/>
      <w:lang w:eastAsia="ar-SA"/>
    </w:rPr>
  </w:style>
  <w:style w:type="paragraph" w:customStyle="1" w:styleId="210">
    <w:name w:val="Основной текст 21"/>
    <w:basedOn w:val="34"/>
    <w:rsid w:val="00DC7FA7"/>
    <w:pPr>
      <w:spacing w:after="120" w:line="480" w:lineRule="auto"/>
    </w:pPr>
  </w:style>
  <w:style w:type="character" w:customStyle="1" w:styleId="apple-converted-space">
    <w:name w:val="apple-converted-space"/>
    <w:rsid w:val="00BF587B"/>
  </w:style>
  <w:style w:type="character" w:styleId="aff8">
    <w:name w:val="Strong"/>
    <w:uiPriority w:val="22"/>
    <w:qFormat/>
    <w:rsid w:val="00BF587B"/>
    <w:rPr>
      <w:b/>
      <w:bCs/>
    </w:rPr>
  </w:style>
  <w:style w:type="character" w:customStyle="1" w:styleId="highlight">
    <w:name w:val="highlight"/>
    <w:rsid w:val="0046220B"/>
  </w:style>
  <w:style w:type="paragraph" w:styleId="aff9">
    <w:name w:val="No Spacing"/>
    <w:link w:val="affa"/>
    <w:qFormat/>
    <w:rsid w:val="00EA0DA2"/>
    <w:rPr>
      <w:sz w:val="24"/>
      <w:lang w:eastAsia="en-US"/>
    </w:rPr>
  </w:style>
  <w:style w:type="character" w:customStyle="1" w:styleId="affa">
    <w:name w:val="Без интервала Знак"/>
    <w:link w:val="aff9"/>
    <w:locked/>
    <w:rsid w:val="00EA0DA2"/>
    <w:rPr>
      <w:sz w:val="24"/>
      <w:lang w:eastAsia="en-US" w:bidi="ar-SA"/>
    </w:rPr>
  </w:style>
  <w:style w:type="character" w:customStyle="1" w:styleId="41">
    <w:name w:val="Заголовок 4 Знак"/>
    <w:link w:val="40"/>
    <w:rsid w:val="002705A1"/>
    <w:rPr>
      <w:rFonts w:ascii="Calibri" w:eastAsia="Times New Roman" w:hAnsi="Calibri" w:cs="Times New Roman"/>
      <w:b/>
      <w:bCs/>
      <w:sz w:val="28"/>
      <w:szCs w:val="28"/>
      <w:lang w:eastAsia="zh-CN"/>
    </w:rPr>
  </w:style>
  <w:style w:type="character" w:customStyle="1" w:styleId="a6">
    <w:name w:val="Верхний колонтитул Знак"/>
    <w:aliases w:val="??????? ?????????? Знак,ВерхКолонтитул Знак Знак,ВерхКолонтитул Знак1"/>
    <w:link w:val="a5"/>
    <w:uiPriority w:val="99"/>
    <w:locked/>
    <w:rsid w:val="00033345"/>
    <w:rPr>
      <w:rFonts w:eastAsia="SimSun"/>
      <w:sz w:val="24"/>
      <w:szCs w:val="24"/>
      <w:lang w:eastAsia="zh-CN"/>
    </w:rPr>
  </w:style>
  <w:style w:type="character" w:customStyle="1" w:styleId="af1">
    <w:name w:val="Название Знак"/>
    <w:link w:val="af0"/>
    <w:rsid w:val="00EF6604"/>
    <w:rPr>
      <w:sz w:val="28"/>
      <w:szCs w:val="28"/>
    </w:rPr>
  </w:style>
  <w:style w:type="paragraph" w:styleId="affb">
    <w:name w:val="Subtitle"/>
    <w:basedOn w:val="a1"/>
    <w:next w:val="a1"/>
    <w:link w:val="affc"/>
    <w:qFormat/>
    <w:rsid w:val="00EF6604"/>
    <w:pPr>
      <w:numPr>
        <w:ilvl w:val="1"/>
      </w:numPr>
      <w:spacing w:after="200" w:line="276" w:lineRule="auto"/>
    </w:pPr>
    <w:rPr>
      <w:rFonts w:ascii="Cambria" w:eastAsia="Times New Roman" w:hAnsi="Cambria"/>
      <w:i/>
      <w:iCs/>
      <w:color w:val="4F81BD"/>
      <w:spacing w:val="15"/>
    </w:rPr>
  </w:style>
  <w:style w:type="character" w:customStyle="1" w:styleId="affc">
    <w:name w:val="Подзаголовок Знак"/>
    <w:link w:val="affb"/>
    <w:rsid w:val="00EF6604"/>
    <w:rPr>
      <w:rFonts w:ascii="Cambria" w:hAnsi="Cambria"/>
      <w:i/>
      <w:iCs/>
      <w:color w:val="4F81BD"/>
      <w:spacing w:val="15"/>
      <w:sz w:val="24"/>
      <w:szCs w:val="24"/>
    </w:rPr>
  </w:style>
  <w:style w:type="paragraph" w:customStyle="1" w:styleId="affd">
    <w:name w:val="Новый абзац"/>
    <w:basedOn w:val="a1"/>
    <w:link w:val="2a"/>
    <w:rsid w:val="00B81D8C"/>
    <w:pPr>
      <w:spacing w:line="360" w:lineRule="auto"/>
      <w:ind w:firstLine="567"/>
      <w:jc w:val="both"/>
    </w:pPr>
    <w:rPr>
      <w:rFonts w:ascii="Arial" w:eastAsia="Times New Roman" w:hAnsi="Arial"/>
      <w:szCs w:val="20"/>
    </w:rPr>
  </w:style>
  <w:style w:type="character" w:customStyle="1" w:styleId="2a">
    <w:name w:val="Новый абзац Знак2"/>
    <w:link w:val="affd"/>
    <w:rsid w:val="00B81D8C"/>
    <w:rPr>
      <w:rFonts w:ascii="Arial" w:hAnsi="Arial"/>
      <w:sz w:val="24"/>
    </w:rPr>
  </w:style>
  <w:style w:type="paragraph" w:customStyle="1" w:styleId="affe">
    <w:name w:val="Стандартный"/>
    <w:basedOn w:val="a1"/>
    <w:link w:val="afff"/>
    <w:qFormat/>
    <w:rsid w:val="00EB200C"/>
    <w:pPr>
      <w:spacing w:line="360" w:lineRule="auto"/>
      <w:ind w:firstLine="851"/>
      <w:jc w:val="both"/>
    </w:pPr>
    <w:rPr>
      <w:rFonts w:ascii="Arial" w:eastAsia="Times New Roman" w:hAnsi="Arial"/>
      <w:szCs w:val="20"/>
    </w:rPr>
  </w:style>
  <w:style w:type="character" w:customStyle="1" w:styleId="afff">
    <w:name w:val="Стандартный Знак"/>
    <w:link w:val="affe"/>
    <w:rsid w:val="00EB200C"/>
    <w:rPr>
      <w:rFonts w:ascii="Arial" w:hAnsi="Arial"/>
      <w:sz w:val="24"/>
    </w:rPr>
  </w:style>
  <w:style w:type="paragraph" w:customStyle="1" w:styleId="310">
    <w:name w:val="Основной текст 31"/>
    <w:basedOn w:val="a1"/>
    <w:rsid w:val="00F13164"/>
    <w:pPr>
      <w:widowControl w:val="0"/>
      <w:suppressAutoHyphens/>
      <w:autoSpaceDE w:val="0"/>
      <w:jc w:val="center"/>
    </w:pPr>
    <w:rPr>
      <w:rFonts w:eastAsia="Times New Roman"/>
      <w:b/>
      <w:sz w:val="20"/>
      <w:lang w:eastAsia="ar-SA"/>
    </w:rPr>
  </w:style>
  <w:style w:type="paragraph" w:customStyle="1" w:styleId="western">
    <w:name w:val="western"/>
    <w:basedOn w:val="a1"/>
    <w:rsid w:val="00205DBC"/>
    <w:pPr>
      <w:spacing w:before="100" w:beforeAutospacing="1" w:after="119"/>
    </w:pPr>
    <w:rPr>
      <w:rFonts w:eastAsia="Times New Roman"/>
      <w:color w:val="000000"/>
      <w:lang w:eastAsia="ru-RU"/>
    </w:rPr>
  </w:style>
  <w:style w:type="paragraph" w:customStyle="1" w:styleId="u">
    <w:name w:val="u"/>
    <w:basedOn w:val="a1"/>
    <w:rsid w:val="00205DBC"/>
    <w:pPr>
      <w:spacing w:before="100" w:beforeAutospacing="1" w:after="100" w:afterAutospacing="1"/>
    </w:pPr>
    <w:rPr>
      <w:rFonts w:eastAsia="Times New Roman"/>
      <w:lang w:eastAsia="ru-RU"/>
    </w:rPr>
  </w:style>
  <w:style w:type="character" w:customStyle="1" w:styleId="s102">
    <w:name w:val="s_102"/>
    <w:rsid w:val="0013401E"/>
    <w:rPr>
      <w:b/>
      <w:bCs/>
      <w:color w:val="000080"/>
    </w:rPr>
  </w:style>
  <w:style w:type="paragraph" w:customStyle="1" w:styleId="afff0">
    <w:name w:val="??????? (???)"/>
    <w:basedOn w:val="a1"/>
    <w:rsid w:val="003243FB"/>
    <w:pPr>
      <w:widowControl w:val="0"/>
      <w:overflowPunct w:val="0"/>
      <w:autoSpaceDE w:val="0"/>
      <w:autoSpaceDN w:val="0"/>
      <w:adjustRightInd w:val="0"/>
      <w:spacing w:before="100" w:after="119"/>
      <w:textAlignment w:val="baseline"/>
    </w:pPr>
    <w:rPr>
      <w:rFonts w:eastAsia="Times New Roman"/>
      <w:szCs w:val="20"/>
      <w:lang w:eastAsia="ru-RU"/>
    </w:rPr>
  </w:style>
  <w:style w:type="paragraph" w:customStyle="1" w:styleId="afff1">
    <w:name w:val="?????????? ???????"/>
    <w:basedOn w:val="a1"/>
    <w:rsid w:val="003243FB"/>
    <w:pPr>
      <w:widowControl w:val="0"/>
      <w:suppressLineNumbers/>
      <w:suppressAutoHyphens/>
      <w:overflowPunct w:val="0"/>
      <w:autoSpaceDE w:val="0"/>
      <w:autoSpaceDN w:val="0"/>
      <w:adjustRightInd w:val="0"/>
      <w:textAlignment w:val="baseline"/>
    </w:pPr>
    <w:rPr>
      <w:rFonts w:eastAsia="Times New Roman"/>
      <w:szCs w:val="20"/>
      <w:lang w:eastAsia="ru-RU"/>
    </w:rPr>
  </w:style>
  <w:style w:type="paragraph" w:customStyle="1" w:styleId="afff2">
    <w:name w:val="????????? ???????"/>
    <w:basedOn w:val="afff1"/>
    <w:rsid w:val="003243FB"/>
    <w:pPr>
      <w:jc w:val="center"/>
    </w:pPr>
    <w:rPr>
      <w:b/>
      <w:i/>
    </w:rPr>
  </w:style>
  <w:style w:type="character" w:customStyle="1" w:styleId="af9">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1 Знак"/>
    <w:link w:val="af8"/>
    <w:rsid w:val="003243FB"/>
    <w:rPr>
      <w:lang w:val="ru-RU" w:eastAsia="ru-RU" w:bidi="ar-SA"/>
    </w:rPr>
  </w:style>
  <w:style w:type="paragraph" w:customStyle="1" w:styleId="2b">
    <w:name w:val="???????? ????? 2"/>
    <w:basedOn w:val="a1"/>
    <w:rsid w:val="003243FB"/>
    <w:pPr>
      <w:widowControl w:val="0"/>
      <w:overflowPunct w:val="0"/>
      <w:autoSpaceDE w:val="0"/>
      <w:autoSpaceDN w:val="0"/>
      <w:adjustRightInd w:val="0"/>
      <w:spacing w:after="120" w:line="480" w:lineRule="auto"/>
    </w:pPr>
    <w:rPr>
      <w:rFonts w:eastAsia="Times New Roman"/>
      <w:szCs w:val="20"/>
      <w:lang w:eastAsia="ru-RU"/>
    </w:rPr>
  </w:style>
  <w:style w:type="paragraph" w:customStyle="1" w:styleId="211">
    <w:name w:val="???????? ????? 21"/>
    <w:basedOn w:val="a1"/>
    <w:rsid w:val="003243FB"/>
    <w:pPr>
      <w:widowControl w:val="0"/>
      <w:suppressAutoHyphens/>
      <w:overflowPunct w:val="0"/>
      <w:autoSpaceDE w:val="0"/>
      <w:autoSpaceDN w:val="0"/>
      <w:adjustRightInd w:val="0"/>
      <w:spacing w:after="120" w:line="480" w:lineRule="auto"/>
    </w:pPr>
    <w:rPr>
      <w:rFonts w:eastAsia="Times New Roman"/>
      <w:szCs w:val="20"/>
      <w:lang w:eastAsia="ru-RU"/>
    </w:rPr>
  </w:style>
  <w:style w:type="paragraph" w:styleId="afff3">
    <w:name w:val="endnote text"/>
    <w:basedOn w:val="a1"/>
    <w:link w:val="afff4"/>
    <w:rsid w:val="003243FB"/>
    <w:pPr>
      <w:widowControl w:val="0"/>
      <w:suppressLineNumbers/>
      <w:suppressAutoHyphens/>
      <w:ind w:left="283" w:hanging="283"/>
    </w:pPr>
    <w:rPr>
      <w:rFonts w:eastAsia="Arial Unicode MS"/>
      <w:sz w:val="20"/>
      <w:szCs w:val="20"/>
    </w:rPr>
  </w:style>
  <w:style w:type="paragraph" w:customStyle="1" w:styleId="Standard">
    <w:name w:val="Standard"/>
    <w:rsid w:val="003243FB"/>
    <w:pPr>
      <w:widowControl w:val="0"/>
      <w:suppressAutoHyphens/>
      <w:autoSpaceDN w:val="0"/>
      <w:textAlignment w:val="baseline"/>
    </w:pPr>
    <w:rPr>
      <w:rFonts w:eastAsia="Lucida Sans Unicode" w:cs="Tahoma"/>
      <w:kern w:val="3"/>
      <w:sz w:val="24"/>
      <w:szCs w:val="24"/>
    </w:rPr>
  </w:style>
  <w:style w:type="character" w:customStyle="1" w:styleId="afff4">
    <w:name w:val="Текст концевой сноски Знак"/>
    <w:link w:val="afff3"/>
    <w:rsid w:val="003243FB"/>
    <w:rPr>
      <w:rFonts w:eastAsia="Arial Unicode MS"/>
      <w:lang w:bidi="ar-SA"/>
    </w:rPr>
  </w:style>
  <w:style w:type="character" w:customStyle="1" w:styleId="afff5">
    <w:name w:val="??????? ???????? ??????"/>
    <w:rsid w:val="003243FB"/>
    <w:rPr>
      <w:vertAlign w:val="superscript"/>
    </w:rPr>
  </w:style>
  <w:style w:type="character" w:customStyle="1" w:styleId="EndnoteSymbol">
    <w:name w:val="Endnote Symbol"/>
    <w:rsid w:val="003243FB"/>
    <w:rPr>
      <w:position w:val="0"/>
      <w:vertAlign w:val="superscript"/>
    </w:rPr>
  </w:style>
  <w:style w:type="numbering" w:customStyle="1" w:styleId="WW8Num9">
    <w:name w:val="WW8Num9"/>
    <w:basedOn w:val="a4"/>
    <w:rsid w:val="003243FB"/>
    <w:pPr>
      <w:numPr>
        <w:numId w:val="6"/>
      </w:numPr>
    </w:pPr>
  </w:style>
  <w:style w:type="paragraph" w:customStyle="1" w:styleId="S0">
    <w:name w:val="S_Обычный в таблице"/>
    <w:basedOn w:val="a1"/>
    <w:link w:val="S1"/>
    <w:rsid w:val="00F75275"/>
    <w:pPr>
      <w:spacing w:line="360" w:lineRule="auto"/>
      <w:jc w:val="center"/>
    </w:pPr>
    <w:rPr>
      <w:rFonts w:eastAsia="Times New Roman"/>
      <w:lang w:eastAsia="ru-RU"/>
    </w:rPr>
  </w:style>
  <w:style w:type="character" w:customStyle="1" w:styleId="S1">
    <w:name w:val="S_Обычный в таблице Знак"/>
    <w:link w:val="S0"/>
    <w:rsid w:val="00F75275"/>
    <w:rPr>
      <w:sz w:val="24"/>
      <w:szCs w:val="24"/>
      <w:lang w:val="ru-RU" w:eastAsia="ru-RU" w:bidi="ar-SA"/>
    </w:rPr>
  </w:style>
  <w:style w:type="paragraph" w:customStyle="1" w:styleId="IG">
    <w:name w:val="Обычный_IG Знак Знак Знак"/>
    <w:basedOn w:val="a1"/>
    <w:rsid w:val="00F75275"/>
    <w:pPr>
      <w:spacing w:line="360" w:lineRule="auto"/>
      <w:ind w:firstLine="709"/>
      <w:jc w:val="both"/>
    </w:pPr>
    <w:rPr>
      <w:rFonts w:eastAsia="Times New Roman"/>
      <w:sz w:val="28"/>
      <w:szCs w:val="28"/>
      <w:lang w:eastAsia="ru-RU"/>
    </w:rPr>
  </w:style>
  <w:style w:type="character" w:customStyle="1" w:styleId="afff6">
    <w:name w:val="АРИАЛ Знак"/>
    <w:link w:val="afff7"/>
    <w:locked/>
    <w:rsid w:val="00F10788"/>
    <w:rPr>
      <w:rFonts w:ascii="Arial" w:hAnsi="Arial"/>
      <w:sz w:val="24"/>
      <w:szCs w:val="24"/>
      <w:lang w:bidi="ar-SA"/>
    </w:rPr>
  </w:style>
  <w:style w:type="paragraph" w:customStyle="1" w:styleId="afff7">
    <w:name w:val="АРИАЛ"/>
    <w:basedOn w:val="a1"/>
    <w:link w:val="afff6"/>
    <w:qFormat/>
    <w:rsid w:val="00F10788"/>
    <w:pPr>
      <w:jc w:val="both"/>
    </w:pPr>
    <w:rPr>
      <w:rFonts w:ascii="Arial" w:eastAsia="Times New Roman" w:hAnsi="Arial"/>
    </w:rPr>
  </w:style>
  <w:style w:type="character" w:customStyle="1" w:styleId="270">
    <w:name w:val="Знак Знак27"/>
    <w:rsid w:val="001B4147"/>
    <w:rPr>
      <w:rFonts w:ascii="Arial" w:hAnsi="Arial"/>
      <w:b/>
      <w:sz w:val="28"/>
    </w:rPr>
  </w:style>
  <w:style w:type="character" w:customStyle="1" w:styleId="260">
    <w:name w:val="Знак Знак26"/>
    <w:rsid w:val="001B4147"/>
    <w:rPr>
      <w:rFonts w:ascii="Arial" w:hAnsi="Arial" w:cs="Arial"/>
      <w:b/>
      <w:bCs/>
      <w:i/>
      <w:iCs/>
      <w:sz w:val="28"/>
      <w:szCs w:val="28"/>
    </w:rPr>
  </w:style>
  <w:style w:type="character" w:customStyle="1" w:styleId="250">
    <w:name w:val="Знак Знак25"/>
    <w:rsid w:val="001B4147"/>
    <w:rPr>
      <w:rFonts w:ascii="Arial" w:hAnsi="Arial" w:cs="Arial"/>
      <w:b/>
      <w:bCs/>
      <w:sz w:val="26"/>
      <w:szCs w:val="26"/>
    </w:rPr>
  </w:style>
  <w:style w:type="character" w:customStyle="1" w:styleId="50">
    <w:name w:val="Заголовок 5 Знак"/>
    <w:link w:val="5"/>
    <w:rsid w:val="001B4147"/>
    <w:rPr>
      <w:b/>
      <w:bCs/>
      <w:i/>
      <w:iCs/>
      <w:sz w:val="26"/>
      <w:szCs w:val="26"/>
      <w:lang w:bidi="ar-SA"/>
    </w:rPr>
  </w:style>
  <w:style w:type="character" w:customStyle="1" w:styleId="60">
    <w:name w:val="Заголовок 6 Знак"/>
    <w:link w:val="6"/>
    <w:rsid w:val="001B4147"/>
    <w:rPr>
      <w:b/>
      <w:bCs/>
      <w:sz w:val="22"/>
      <w:szCs w:val="22"/>
      <w:lang w:bidi="ar-SA"/>
    </w:rPr>
  </w:style>
  <w:style w:type="character" w:customStyle="1" w:styleId="70">
    <w:name w:val="Заголовок 7 Знак"/>
    <w:link w:val="7"/>
    <w:rsid w:val="001B4147"/>
    <w:rPr>
      <w:b/>
      <w:sz w:val="23"/>
      <w:u w:val="single"/>
      <w:lang w:bidi="ar-SA"/>
    </w:rPr>
  </w:style>
  <w:style w:type="character" w:customStyle="1" w:styleId="80">
    <w:name w:val="Заголовок 8 Знак"/>
    <w:link w:val="8"/>
    <w:rsid w:val="001B4147"/>
    <w:rPr>
      <w:i/>
      <w:iCs/>
      <w:sz w:val="24"/>
      <w:szCs w:val="24"/>
      <w:lang w:bidi="ar-SA"/>
    </w:rPr>
  </w:style>
  <w:style w:type="character" w:customStyle="1" w:styleId="90">
    <w:name w:val="Заголовок 9 Знак"/>
    <w:link w:val="9"/>
    <w:rsid w:val="001B4147"/>
    <w:rPr>
      <w:rFonts w:ascii="Arial" w:hAnsi="Arial"/>
      <w:sz w:val="22"/>
      <w:szCs w:val="22"/>
      <w:lang w:bidi="ar-SA"/>
    </w:rPr>
  </w:style>
  <w:style w:type="character" w:customStyle="1" w:styleId="18">
    <w:name w:val="Знак Знак18"/>
    <w:basedOn w:val="a2"/>
    <w:rsid w:val="001B4147"/>
  </w:style>
  <w:style w:type="character" w:customStyle="1" w:styleId="17">
    <w:name w:val="Знак Знак17"/>
    <w:basedOn w:val="a2"/>
    <w:rsid w:val="001B4147"/>
  </w:style>
  <w:style w:type="character" w:customStyle="1" w:styleId="aff3">
    <w:name w:val="Текст выноски Знак"/>
    <w:link w:val="aff2"/>
    <w:rsid w:val="001B4147"/>
    <w:rPr>
      <w:rFonts w:ascii="Tahoma" w:eastAsia="SimSun" w:hAnsi="Tahoma" w:cs="Tahoma"/>
      <w:sz w:val="16"/>
      <w:szCs w:val="16"/>
      <w:lang w:val="ru-RU" w:eastAsia="zh-CN" w:bidi="ar-SA"/>
    </w:rPr>
  </w:style>
  <w:style w:type="paragraph" w:styleId="afff8">
    <w:name w:val="caption"/>
    <w:basedOn w:val="a1"/>
    <w:next w:val="a1"/>
    <w:qFormat/>
    <w:rsid w:val="001B4147"/>
    <w:rPr>
      <w:rFonts w:eastAsia="Times New Roman"/>
      <w:b/>
      <w:bCs/>
      <w:sz w:val="20"/>
      <w:szCs w:val="20"/>
      <w:lang w:eastAsia="ru-RU"/>
    </w:rPr>
  </w:style>
  <w:style w:type="character" w:customStyle="1" w:styleId="af5">
    <w:name w:val="Основной текст с отступом Знак"/>
    <w:link w:val="af4"/>
    <w:rsid w:val="001B4147"/>
    <w:rPr>
      <w:sz w:val="24"/>
      <w:szCs w:val="24"/>
      <w:lang w:val="ru-RU" w:eastAsia="ru-RU" w:bidi="ar-SA"/>
    </w:rPr>
  </w:style>
  <w:style w:type="character" w:customStyle="1" w:styleId="26">
    <w:name w:val="Основной текст 2 Знак"/>
    <w:link w:val="25"/>
    <w:rsid w:val="001B4147"/>
    <w:rPr>
      <w:color w:val="FF0000"/>
      <w:sz w:val="22"/>
      <w:szCs w:val="22"/>
      <w:lang w:val="ru-RU" w:eastAsia="ru-RU" w:bidi="ar-SA"/>
    </w:rPr>
  </w:style>
  <w:style w:type="character" w:customStyle="1" w:styleId="24">
    <w:name w:val="Основной текст с отступом 2 Знак"/>
    <w:link w:val="23"/>
    <w:rsid w:val="001B4147"/>
    <w:rPr>
      <w:sz w:val="24"/>
      <w:szCs w:val="24"/>
      <w:lang w:val="ru-RU" w:eastAsia="ru-RU" w:bidi="ar-SA"/>
    </w:rPr>
  </w:style>
  <w:style w:type="paragraph" w:customStyle="1" w:styleId="140">
    <w:name w:val="Стиль 14 пт По ширине"/>
    <w:basedOn w:val="a1"/>
    <w:rsid w:val="001B4147"/>
    <w:pPr>
      <w:jc w:val="both"/>
    </w:pPr>
    <w:rPr>
      <w:rFonts w:eastAsia="Times New Roman"/>
      <w:sz w:val="28"/>
      <w:szCs w:val="20"/>
      <w:lang w:eastAsia="ru-RU"/>
    </w:rPr>
  </w:style>
  <w:style w:type="character" w:customStyle="1" w:styleId="120">
    <w:name w:val="Знак Знак12"/>
    <w:basedOn w:val="a2"/>
    <w:rsid w:val="001B4147"/>
  </w:style>
  <w:style w:type="paragraph" w:styleId="HTML">
    <w:name w:val="HTML Preformatted"/>
    <w:basedOn w:val="a1"/>
    <w:link w:val="HTML0"/>
    <w:rsid w:val="001B4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0">
    <w:name w:val="Стандартный HTML Знак"/>
    <w:link w:val="HTML"/>
    <w:rsid w:val="001B4147"/>
    <w:rPr>
      <w:rFonts w:ascii="Courier New" w:eastAsia="Courier New" w:hAnsi="Courier New"/>
      <w:lang w:bidi="ar-SA"/>
    </w:rPr>
  </w:style>
  <w:style w:type="character" w:customStyle="1" w:styleId="32">
    <w:name w:val="Основной текст с отступом 3 Знак"/>
    <w:link w:val="31"/>
    <w:rsid w:val="001B4147"/>
    <w:rPr>
      <w:sz w:val="22"/>
      <w:szCs w:val="22"/>
      <w:lang w:val="ru-RU" w:eastAsia="ru-RU" w:bidi="ar-SA"/>
    </w:rPr>
  </w:style>
  <w:style w:type="paragraph" w:styleId="35">
    <w:name w:val="Body Text 3"/>
    <w:basedOn w:val="a1"/>
    <w:link w:val="36"/>
    <w:rsid w:val="001B4147"/>
    <w:pPr>
      <w:spacing w:after="120"/>
    </w:pPr>
    <w:rPr>
      <w:rFonts w:eastAsia="Times New Roman"/>
      <w:sz w:val="16"/>
      <w:szCs w:val="16"/>
    </w:rPr>
  </w:style>
  <w:style w:type="paragraph" w:customStyle="1" w:styleId="19">
    <w:name w:val="Обычный1"/>
    <w:rsid w:val="001B4147"/>
    <w:pPr>
      <w:widowControl w:val="0"/>
    </w:pPr>
    <w:rPr>
      <w:rFonts w:ascii="Arial" w:hAnsi="Arial"/>
      <w:snapToGrid w:val="0"/>
    </w:rPr>
  </w:style>
  <w:style w:type="paragraph" w:customStyle="1" w:styleId="220">
    <w:name w:val="Основной текст 22"/>
    <w:basedOn w:val="a1"/>
    <w:rsid w:val="001B4147"/>
    <w:pPr>
      <w:jc w:val="both"/>
    </w:pPr>
    <w:rPr>
      <w:rFonts w:eastAsia="Times New Roman"/>
      <w:szCs w:val="20"/>
      <w:lang w:eastAsia="ru-RU"/>
    </w:rPr>
  </w:style>
  <w:style w:type="character" w:customStyle="1" w:styleId="afc">
    <w:name w:val="Схема документа Знак"/>
    <w:link w:val="afb"/>
    <w:uiPriority w:val="99"/>
    <w:semiHidden/>
    <w:rsid w:val="001B4147"/>
    <w:rPr>
      <w:rFonts w:ascii="Tahoma" w:eastAsia="SimSun" w:hAnsi="Tahoma" w:cs="Tahoma"/>
      <w:lang w:val="ru-RU" w:eastAsia="zh-CN" w:bidi="ar-SA"/>
    </w:rPr>
  </w:style>
  <w:style w:type="paragraph" w:customStyle="1" w:styleId="1400">
    <w:name w:val="Стиль Обычный (веб) + 14 пт По ширине Слева:  0 см Первая строка..."/>
    <w:basedOn w:val="a1"/>
    <w:next w:val="ad"/>
    <w:rsid w:val="001B4147"/>
    <w:pPr>
      <w:ind w:firstLine="900"/>
      <w:jc w:val="both"/>
    </w:pPr>
    <w:rPr>
      <w:rFonts w:eastAsia="Times New Roman"/>
      <w:sz w:val="28"/>
      <w:szCs w:val="20"/>
      <w:lang w:eastAsia="ru-RU"/>
    </w:rPr>
  </w:style>
  <w:style w:type="paragraph" w:customStyle="1" w:styleId="110">
    <w:name w:val="Стиль_11"/>
    <w:basedOn w:val="a1"/>
    <w:rsid w:val="001B4147"/>
    <w:pPr>
      <w:ind w:firstLine="720"/>
    </w:pPr>
    <w:rPr>
      <w:rFonts w:ascii="Arial" w:eastAsia="Times New Roman" w:hAnsi="Arial"/>
      <w:szCs w:val="20"/>
      <w:lang w:eastAsia="ru-RU"/>
    </w:rPr>
  </w:style>
  <w:style w:type="paragraph" w:customStyle="1" w:styleId="top">
    <w:name w:val="top"/>
    <w:basedOn w:val="a1"/>
    <w:rsid w:val="001B4147"/>
    <w:pPr>
      <w:spacing w:before="100" w:beforeAutospacing="1" w:after="100" w:afterAutospacing="1"/>
      <w:jc w:val="both"/>
    </w:pPr>
    <w:rPr>
      <w:rFonts w:ascii="Arial" w:eastAsia="Times New Roman" w:hAnsi="Arial" w:cs="Arial"/>
      <w:color w:val="000000"/>
      <w:sz w:val="20"/>
      <w:szCs w:val="20"/>
      <w:lang w:eastAsia="ru-RU"/>
    </w:rPr>
  </w:style>
  <w:style w:type="paragraph" w:customStyle="1" w:styleId="top1">
    <w:name w:val="top1"/>
    <w:basedOn w:val="a1"/>
    <w:rsid w:val="001B4147"/>
    <w:pPr>
      <w:spacing w:before="100" w:beforeAutospacing="1" w:after="100" w:afterAutospacing="1"/>
      <w:jc w:val="center"/>
    </w:pPr>
    <w:rPr>
      <w:rFonts w:ascii="Arial" w:eastAsia="Times New Roman" w:hAnsi="Arial" w:cs="Arial"/>
      <w:color w:val="000000"/>
      <w:sz w:val="20"/>
      <w:szCs w:val="20"/>
      <w:lang w:eastAsia="ru-RU"/>
    </w:rPr>
  </w:style>
  <w:style w:type="paragraph" w:customStyle="1" w:styleId="FR1">
    <w:name w:val="FR1"/>
    <w:rsid w:val="001B4147"/>
    <w:pPr>
      <w:widowControl w:val="0"/>
      <w:spacing w:before="380"/>
      <w:ind w:left="2720"/>
    </w:pPr>
    <w:rPr>
      <w:rFonts w:ascii="Arial" w:hAnsi="Arial"/>
      <w:snapToGrid w:val="0"/>
      <w:sz w:val="28"/>
    </w:rPr>
  </w:style>
  <w:style w:type="paragraph" w:customStyle="1" w:styleId="text1">
    <w:name w:val="text_1"/>
    <w:basedOn w:val="a1"/>
    <w:rsid w:val="001B4147"/>
    <w:pPr>
      <w:spacing w:before="100" w:beforeAutospacing="1" w:after="100" w:afterAutospacing="1"/>
    </w:pPr>
    <w:rPr>
      <w:rFonts w:ascii="Verdana" w:eastAsia="Times New Roman" w:hAnsi="Verdana"/>
      <w:sz w:val="18"/>
      <w:szCs w:val="18"/>
      <w:lang w:eastAsia="ru-RU"/>
    </w:rPr>
  </w:style>
  <w:style w:type="paragraph" w:customStyle="1" w:styleId="xl36">
    <w:name w:val="xl36"/>
    <w:basedOn w:val="a1"/>
    <w:rsid w:val="001B4147"/>
    <w:pPr>
      <w:pBdr>
        <w:top w:val="single" w:sz="8" w:space="0" w:color="auto"/>
        <w:left w:val="single" w:sz="8" w:space="0" w:color="auto"/>
        <w:right w:val="single" w:sz="8" w:space="0" w:color="auto"/>
      </w:pBdr>
      <w:spacing w:before="100" w:beforeAutospacing="1" w:after="100" w:afterAutospacing="1"/>
      <w:jc w:val="center"/>
    </w:pPr>
    <w:rPr>
      <w:rFonts w:eastAsia="Times New Roman"/>
      <w:sz w:val="28"/>
      <w:szCs w:val="28"/>
      <w:lang w:eastAsia="ru-RU"/>
    </w:rPr>
  </w:style>
  <w:style w:type="paragraph" w:customStyle="1" w:styleId="1a">
    <w:name w:val="Стиль1"/>
    <w:basedOn w:val="a1"/>
    <w:rsid w:val="001B4147"/>
    <w:pPr>
      <w:ind w:firstLine="709"/>
      <w:jc w:val="both"/>
    </w:pPr>
    <w:rPr>
      <w:rFonts w:eastAsia="Times New Roman"/>
      <w:sz w:val="28"/>
      <w:szCs w:val="28"/>
      <w:lang w:eastAsia="ru-RU"/>
    </w:rPr>
  </w:style>
  <w:style w:type="paragraph" w:styleId="afff9">
    <w:name w:val="Body Text First Indent"/>
    <w:basedOn w:val="aa"/>
    <w:link w:val="afffa"/>
    <w:rsid w:val="001B4147"/>
    <w:pPr>
      <w:spacing w:after="120"/>
      <w:ind w:firstLine="210"/>
      <w:jc w:val="left"/>
    </w:pPr>
    <w:rPr>
      <w:rFonts w:ascii="Times New Roman" w:hAnsi="Times New Roman" w:cs="Times New Roman"/>
      <w:sz w:val="20"/>
      <w:szCs w:val="20"/>
    </w:rPr>
  </w:style>
  <w:style w:type="paragraph" w:styleId="2c">
    <w:name w:val="List 2"/>
    <w:basedOn w:val="a1"/>
    <w:rsid w:val="001B4147"/>
    <w:pPr>
      <w:ind w:left="566" w:hanging="283"/>
    </w:pPr>
    <w:rPr>
      <w:rFonts w:eastAsia="Times New Roman"/>
      <w:sz w:val="20"/>
      <w:szCs w:val="20"/>
      <w:lang w:eastAsia="ru-RU"/>
    </w:rPr>
  </w:style>
  <w:style w:type="paragraph" w:styleId="a0">
    <w:name w:val="List"/>
    <w:basedOn w:val="a1"/>
    <w:rsid w:val="001B4147"/>
    <w:pPr>
      <w:numPr>
        <w:numId w:val="10"/>
      </w:numPr>
      <w:tabs>
        <w:tab w:val="clear" w:pos="1361"/>
      </w:tabs>
      <w:ind w:left="283" w:hanging="283"/>
    </w:pPr>
    <w:rPr>
      <w:rFonts w:eastAsia="Times New Roman"/>
      <w:sz w:val="20"/>
      <w:szCs w:val="20"/>
      <w:lang w:eastAsia="ru-RU"/>
    </w:rPr>
  </w:style>
  <w:style w:type="paragraph" w:customStyle="1" w:styleId="1b">
    <w:name w:val="Красная строка1"/>
    <w:basedOn w:val="aa"/>
    <w:rsid w:val="001B4147"/>
    <w:pPr>
      <w:suppressAutoHyphens/>
      <w:spacing w:after="120"/>
      <w:ind w:firstLine="210"/>
      <w:jc w:val="left"/>
    </w:pPr>
    <w:rPr>
      <w:rFonts w:ascii="Times New Roman" w:hAnsi="Times New Roman" w:cs="Times New Roman"/>
      <w:sz w:val="20"/>
      <w:szCs w:val="20"/>
      <w:lang w:eastAsia="ar-SA"/>
    </w:rPr>
  </w:style>
  <w:style w:type="paragraph" w:customStyle="1" w:styleId="212">
    <w:name w:val="Список 21"/>
    <w:basedOn w:val="a1"/>
    <w:rsid w:val="001B4147"/>
    <w:pPr>
      <w:suppressAutoHyphens/>
      <w:ind w:left="566" w:hanging="283"/>
    </w:pPr>
    <w:rPr>
      <w:rFonts w:eastAsia="Times New Roman"/>
      <w:sz w:val="20"/>
      <w:szCs w:val="20"/>
      <w:lang w:eastAsia="ar-SA"/>
    </w:rPr>
  </w:style>
  <w:style w:type="paragraph" w:customStyle="1" w:styleId="213">
    <w:name w:val="Основной текст с отступом 21"/>
    <w:basedOn w:val="a1"/>
    <w:rsid w:val="001B4147"/>
    <w:pPr>
      <w:suppressAutoHyphens/>
      <w:ind w:firstLine="720"/>
      <w:jc w:val="center"/>
    </w:pPr>
    <w:rPr>
      <w:rFonts w:eastAsia="Times New Roman"/>
      <w:sz w:val="36"/>
      <w:szCs w:val="20"/>
      <w:lang w:eastAsia="ar-SA"/>
    </w:rPr>
  </w:style>
  <w:style w:type="paragraph" w:customStyle="1" w:styleId="311">
    <w:name w:val="Основной текст с отступом 31"/>
    <w:basedOn w:val="a1"/>
    <w:rsid w:val="001B4147"/>
    <w:pPr>
      <w:suppressAutoHyphens/>
      <w:spacing w:after="120"/>
      <w:ind w:left="283"/>
    </w:pPr>
    <w:rPr>
      <w:rFonts w:eastAsia="Times New Roman"/>
      <w:sz w:val="16"/>
      <w:szCs w:val="16"/>
      <w:lang w:eastAsia="ar-SA"/>
    </w:rPr>
  </w:style>
  <w:style w:type="paragraph" w:customStyle="1" w:styleId="1c">
    <w:name w:val="Цитата1"/>
    <w:basedOn w:val="a1"/>
    <w:rsid w:val="001B4147"/>
    <w:pPr>
      <w:shd w:val="clear" w:color="auto" w:fill="FFFFFF"/>
      <w:suppressAutoHyphens/>
      <w:spacing w:before="5" w:line="480" w:lineRule="auto"/>
      <w:ind w:left="426" w:right="14"/>
      <w:jc w:val="both"/>
    </w:pPr>
    <w:rPr>
      <w:rFonts w:ascii="CG Times" w:eastAsia="Times New Roman" w:hAnsi="CG Times"/>
      <w:color w:val="000000"/>
      <w:szCs w:val="18"/>
      <w:lang w:eastAsia="ar-SA"/>
    </w:rPr>
  </w:style>
  <w:style w:type="paragraph" w:customStyle="1" w:styleId="2d">
    <w:name w:val="Красная строка2"/>
    <w:basedOn w:val="aa"/>
    <w:rsid w:val="001B4147"/>
    <w:pPr>
      <w:suppressAutoHyphens/>
      <w:spacing w:after="120"/>
      <w:ind w:firstLine="210"/>
      <w:jc w:val="left"/>
    </w:pPr>
    <w:rPr>
      <w:rFonts w:ascii="Times New Roman" w:hAnsi="Times New Roman" w:cs="Times New Roman"/>
      <w:sz w:val="20"/>
      <w:szCs w:val="20"/>
      <w:lang w:eastAsia="ar-SA"/>
    </w:rPr>
  </w:style>
  <w:style w:type="paragraph" w:customStyle="1" w:styleId="214">
    <w:name w:val="Красная строка 21"/>
    <w:basedOn w:val="af4"/>
    <w:rsid w:val="001B4147"/>
    <w:pPr>
      <w:suppressAutoHyphens/>
      <w:spacing w:line="100" w:lineRule="atLeast"/>
      <w:ind w:firstLine="210"/>
    </w:pPr>
    <w:rPr>
      <w:sz w:val="20"/>
      <w:szCs w:val="20"/>
      <w:lang w:eastAsia="ar-SA"/>
    </w:rPr>
  </w:style>
  <w:style w:type="paragraph" w:customStyle="1" w:styleId="S31">
    <w:name w:val="S_Нумерованный_3.1"/>
    <w:basedOn w:val="a1"/>
    <w:link w:val="S310"/>
    <w:autoRedefine/>
    <w:rsid w:val="001B4147"/>
    <w:pPr>
      <w:ind w:right="170" w:firstLine="709"/>
      <w:jc w:val="both"/>
    </w:pPr>
    <w:rPr>
      <w:rFonts w:eastAsia="Times New Roman"/>
      <w:sz w:val="28"/>
      <w:szCs w:val="28"/>
    </w:rPr>
  </w:style>
  <w:style w:type="character" w:customStyle="1" w:styleId="S310">
    <w:name w:val="S_Нумерованный_3.1 Знак Знак"/>
    <w:link w:val="S31"/>
    <w:rsid w:val="001B4147"/>
    <w:rPr>
      <w:sz w:val="28"/>
      <w:szCs w:val="28"/>
      <w:lang w:bidi="ar-SA"/>
    </w:rPr>
  </w:style>
  <w:style w:type="paragraph" w:customStyle="1" w:styleId="S2">
    <w:name w:val="S_Маркированный"/>
    <w:basedOn w:val="a"/>
    <w:link w:val="S3"/>
    <w:autoRedefine/>
    <w:rsid w:val="001B4147"/>
    <w:pPr>
      <w:numPr>
        <w:numId w:val="0"/>
      </w:numPr>
      <w:tabs>
        <w:tab w:val="num" w:pos="720"/>
        <w:tab w:val="left" w:pos="1260"/>
      </w:tabs>
      <w:spacing w:line="360" w:lineRule="auto"/>
      <w:ind w:left="360" w:hanging="360"/>
      <w:jc w:val="both"/>
    </w:pPr>
    <w:rPr>
      <w:rFonts w:eastAsia="Times New Roman"/>
    </w:rPr>
  </w:style>
  <w:style w:type="character" w:customStyle="1" w:styleId="S3">
    <w:name w:val="S_Маркированный Знак Знак"/>
    <w:link w:val="S2"/>
    <w:rsid w:val="001B4147"/>
    <w:rPr>
      <w:sz w:val="24"/>
      <w:szCs w:val="24"/>
    </w:rPr>
  </w:style>
  <w:style w:type="character" w:customStyle="1" w:styleId="WW-Absatz-Standardschriftart1111111111111111111">
    <w:name w:val="WW-Absatz-Standardschriftart1111111111111111111"/>
    <w:rsid w:val="001B4147"/>
  </w:style>
  <w:style w:type="paragraph" w:customStyle="1" w:styleId="111">
    <w:name w:val="Обычный11"/>
    <w:rsid w:val="001B4147"/>
    <w:pPr>
      <w:widowControl w:val="0"/>
    </w:pPr>
    <w:rPr>
      <w:rFonts w:ascii="Arial" w:hAnsi="Arial"/>
      <w:snapToGrid w:val="0"/>
    </w:rPr>
  </w:style>
  <w:style w:type="character" w:customStyle="1" w:styleId="afffb">
    <w:name w:val="Гипертекстовая ссылка"/>
    <w:uiPriority w:val="99"/>
    <w:rsid w:val="001B4147"/>
    <w:rPr>
      <w:b/>
      <w:bCs/>
      <w:color w:val="008000"/>
    </w:rPr>
  </w:style>
  <w:style w:type="paragraph" w:customStyle="1" w:styleId="WW-3">
    <w:name w:val="WW-Основной текст 3"/>
    <w:basedOn w:val="a1"/>
    <w:rsid w:val="001B4147"/>
    <w:pPr>
      <w:widowControl w:val="0"/>
      <w:suppressAutoHyphens/>
      <w:spacing w:after="120"/>
    </w:pPr>
    <w:rPr>
      <w:rFonts w:eastAsia="Arial Unicode MS"/>
      <w:sz w:val="16"/>
      <w:szCs w:val="16"/>
    </w:rPr>
  </w:style>
  <w:style w:type="character" w:customStyle="1" w:styleId="240">
    <w:name w:val="Знак Знак24"/>
    <w:rsid w:val="001B4147"/>
    <w:rPr>
      <w:sz w:val="24"/>
    </w:rPr>
  </w:style>
  <w:style w:type="character" w:customStyle="1" w:styleId="afffc">
    <w:name w:val="?????? ?????????"/>
    <w:rsid w:val="001B4147"/>
    <w:rPr>
      <w:b w:val="0"/>
      <w:sz w:val="28"/>
    </w:rPr>
  </w:style>
  <w:style w:type="character" w:customStyle="1" w:styleId="afffd">
    <w:name w:val="??????? ??????"/>
    <w:rsid w:val="001B4147"/>
    <w:rPr>
      <w:rFonts w:ascii="StarSymbol" w:hAnsi="StarSymbol"/>
      <w:sz w:val="18"/>
    </w:rPr>
  </w:style>
  <w:style w:type="character" w:customStyle="1" w:styleId="WW8Num1z0">
    <w:name w:val="WW8Num1z0"/>
    <w:rsid w:val="001B4147"/>
    <w:rPr>
      <w:rFonts w:ascii="Times New Roman" w:hAnsi="Times New Roman"/>
    </w:rPr>
  </w:style>
  <w:style w:type="character" w:customStyle="1" w:styleId="WW8Num2z0">
    <w:name w:val="WW8Num2z0"/>
    <w:rsid w:val="001B4147"/>
    <w:rPr>
      <w:rFonts w:ascii="Times New Roman" w:hAnsi="Times New Roman"/>
      <w:sz w:val="28"/>
    </w:rPr>
  </w:style>
  <w:style w:type="character" w:customStyle="1" w:styleId="WW8Num3z0">
    <w:name w:val="WW8Num3z0"/>
    <w:rsid w:val="001B4147"/>
    <w:rPr>
      <w:rFonts w:ascii="Symbol" w:hAnsi="Symbol"/>
    </w:rPr>
  </w:style>
  <w:style w:type="character" w:customStyle="1" w:styleId="WW8Num4z0">
    <w:name w:val="WW8Num4z0"/>
    <w:rsid w:val="001B4147"/>
    <w:rPr>
      <w:rFonts w:ascii="Times New Roman" w:hAnsi="Times New Roman"/>
    </w:rPr>
  </w:style>
  <w:style w:type="character" w:customStyle="1" w:styleId="WW8Num5z0">
    <w:name w:val="WW8Num5z0"/>
    <w:rsid w:val="001B4147"/>
    <w:rPr>
      <w:rFonts w:ascii="Times New Roman" w:hAnsi="Times New Roman"/>
    </w:rPr>
  </w:style>
  <w:style w:type="character" w:customStyle="1" w:styleId="WW8Num6z0">
    <w:name w:val="WW8Num6z0"/>
    <w:rsid w:val="001B4147"/>
    <w:rPr>
      <w:rFonts w:ascii="Symbol" w:hAnsi="Symbol"/>
      <w:sz w:val="18"/>
    </w:rPr>
  </w:style>
  <w:style w:type="character" w:customStyle="1" w:styleId="WW8Num7z0">
    <w:name w:val="WW8Num7z0"/>
    <w:rsid w:val="001B4147"/>
    <w:rPr>
      <w:b w:val="0"/>
      <w:sz w:val="28"/>
    </w:rPr>
  </w:style>
  <w:style w:type="character" w:customStyle="1" w:styleId="WW8Num8z0">
    <w:name w:val="WW8Num8z0"/>
    <w:rsid w:val="001B4147"/>
    <w:rPr>
      <w:rFonts w:ascii="Symbol" w:hAnsi="Symbol"/>
    </w:rPr>
  </w:style>
  <w:style w:type="character" w:customStyle="1" w:styleId="WW8Num9z0">
    <w:name w:val="WW8Num9z0"/>
    <w:rsid w:val="001B4147"/>
    <w:rPr>
      <w:b w:val="0"/>
    </w:rPr>
  </w:style>
  <w:style w:type="character" w:customStyle="1" w:styleId="WW8Num10z0">
    <w:name w:val="WW8Num10z0"/>
    <w:rsid w:val="001B4147"/>
    <w:rPr>
      <w:b w:val="0"/>
      <w:sz w:val="28"/>
    </w:rPr>
  </w:style>
  <w:style w:type="character" w:customStyle="1" w:styleId="WW8Num11z0">
    <w:name w:val="WW8Num11z0"/>
    <w:rsid w:val="001B4147"/>
    <w:rPr>
      <w:rFonts w:ascii="Times New Roman" w:hAnsi="Times New Roman"/>
    </w:rPr>
  </w:style>
  <w:style w:type="character" w:customStyle="1" w:styleId="Absatz-Standardschriftart">
    <w:name w:val="Absatz-Standardschriftart"/>
    <w:rsid w:val="001B4147"/>
  </w:style>
  <w:style w:type="character" w:customStyle="1" w:styleId="WW8Num10z1">
    <w:name w:val="WW8Num10z1"/>
    <w:rsid w:val="001B4147"/>
    <w:rPr>
      <w:rFonts w:ascii="Courier New" w:hAnsi="Courier New"/>
      <w:sz w:val="20"/>
    </w:rPr>
  </w:style>
  <w:style w:type="character" w:customStyle="1" w:styleId="WW8Num12z1">
    <w:name w:val="WW8Num12z1"/>
    <w:rsid w:val="001B4147"/>
    <w:rPr>
      <w:rFonts w:ascii="Courier New" w:hAnsi="Courier New"/>
      <w:sz w:val="20"/>
    </w:rPr>
  </w:style>
  <w:style w:type="character" w:customStyle="1" w:styleId="WW8Num15z1">
    <w:name w:val="WW8Num15z1"/>
    <w:rsid w:val="001B4147"/>
    <w:rPr>
      <w:rFonts w:ascii="Courier New" w:hAnsi="Courier New"/>
      <w:sz w:val="20"/>
    </w:rPr>
  </w:style>
  <w:style w:type="character" w:customStyle="1" w:styleId="WW8Num16z1">
    <w:name w:val="WW8Num16z1"/>
    <w:rsid w:val="001B4147"/>
    <w:rPr>
      <w:rFonts w:ascii="Courier New" w:hAnsi="Courier New"/>
      <w:sz w:val="20"/>
    </w:rPr>
  </w:style>
  <w:style w:type="character" w:customStyle="1" w:styleId="WW8Num18z0">
    <w:name w:val="WW8Num18z0"/>
    <w:rsid w:val="001B4147"/>
    <w:rPr>
      <w:rFonts w:ascii="Symbol" w:hAnsi="Symbol"/>
    </w:rPr>
  </w:style>
  <w:style w:type="character" w:customStyle="1" w:styleId="WW8Num18z1">
    <w:name w:val="WW8Num18z1"/>
    <w:rsid w:val="001B4147"/>
    <w:rPr>
      <w:rFonts w:ascii="Courier New" w:hAnsi="Courier New"/>
      <w:sz w:val="20"/>
    </w:rPr>
  </w:style>
  <w:style w:type="character" w:customStyle="1" w:styleId="WW8Num18z2">
    <w:name w:val="WW8Num18z2"/>
    <w:rsid w:val="001B4147"/>
    <w:rPr>
      <w:rFonts w:ascii="Wingdings" w:hAnsi="Wingdings"/>
      <w:sz w:val="20"/>
    </w:rPr>
  </w:style>
  <w:style w:type="character" w:customStyle="1" w:styleId="WW8Num20z1">
    <w:name w:val="WW8Num20z1"/>
    <w:rsid w:val="001B4147"/>
    <w:rPr>
      <w:rFonts w:ascii="Courier New" w:hAnsi="Courier New"/>
      <w:sz w:val="20"/>
    </w:rPr>
  </w:style>
  <w:style w:type="character" w:customStyle="1" w:styleId="WW8Num22z1">
    <w:name w:val="WW8Num22z1"/>
    <w:rsid w:val="001B4147"/>
    <w:rPr>
      <w:rFonts w:ascii="Courier New" w:hAnsi="Courier New"/>
      <w:sz w:val="20"/>
    </w:rPr>
  </w:style>
  <w:style w:type="character" w:customStyle="1" w:styleId="WW8Num23z1">
    <w:name w:val="WW8Num23z1"/>
    <w:rsid w:val="001B4147"/>
    <w:rPr>
      <w:rFonts w:ascii="Courier New" w:hAnsi="Courier New"/>
      <w:sz w:val="20"/>
    </w:rPr>
  </w:style>
  <w:style w:type="character" w:customStyle="1" w:styleId="WW8Num24z1">
    <w:name w:val="WW8Num24z1"/>
    <w:rsid w:val="001B4147"/>
    <w:rPr>
      <w:rFonts w:ascii="Courier New" w:hAnsi="Courier New"/>
      <w:sz w:val="20"/>
    </w:rPr>
  </w:style>
  <w:style w:type="character" w:customStyle="1" w:styleId="WW8Num26z0">
    <w:name w:val="WW8Num26z0"/>
    <w:rsid w:val="001B4147"/>
    <w:rPr>
      <w:rFonts w:ascii="Symbol" w:hAnsi="Symbol"/>
      <w:sz w:val="20"/>
    </w:rPr>
  </w:style>
  <w:style w:type="character" w:customStyle="1" w:styleId="WW8Num26z1">
    <w:name w:val="WW8Num26z1"/>
    <w:rsid w:val="001B4147"/>
    <w:rPr>
      <w:rFonts w:ascii="Courier New" w:hAnsi="Courier New"/>
      <w:sz w:val="20"/>
    </w:rPr>
  </w:style>
  <w:style w:type="character" w:customStyle="1" w:styleId="WW8Num26z2">
    <w:name w:val="WW8Num26z2"/>
    <w:rsid w:val="001B4147"/>
    <w:rPr>
      <w:rFonts w:ascii="Wingdings" w:hAnsi="Wingdings"/>
      <w:sz w:val="20"/>
    </w:rPr>
  </w:style>
  <w:style w:type="character" w:customStyle="1" w:styleId="WW8Num27z1">
    <w:name w:val="WW8Num27z1"/>
    <w:rsid w:val="001B4147"/>
    <w:rPr>
      <w:rFonts w:ascii="Courier New" w:hAnsi="Courier New"/>
      <w:sz w:val="20"/>
    </w:rPr>
  </w:style>
  <w:style w:type="character" w:customStyle="1" w:styleId="WW8Num28z1">
    <w:name w:val="WW8Num28z1"/>
    <w:rsid w:val="001B4147"/>
    <w:rPr>
      <w:rFonts w:ascii="Courier New" w:hAnsi="Courier New"/>
    </w:rPr>
  </w:style>
  <w:style w:type="character" w:customStyle="1" w:styleId="WW8Num30z0">
    <w:name w:val="WW8Num30z0"/>
    <w:rsid w:val="001B4147"/>
    <w:rPr>
      <w:rFonts w:ascii="Symbol" w:hAnsi="Symbol"/>
      <w:sz w:val="20"/>
    </w:rPr>
  </w:style>
  <w:style w:type="character" w:customStyle="1" w:styleId="WW8Num30z1">
    <w:name w:val="WW8Num30z1"/>
    <w:rsid w:val="001B4147"/>
    <w:rPr>
      <w:rFonts w:ascii="Courier New" w:hAnsi="Courier New"/>
      <w:sz w:val="20"/>
    </w:rPr>
  </w:style>
  <w:style w:type="character" w:customStyle="1" w:styleId="WW8Num30z2">
    <w:name w:val="WW8Num30z2"/>
    <w:rsid w:val="001B4147"/>
    <w:rPr>
      <w:rFonts w:ascii="Wingdings" w:hAnsi="Wingdings"/>
      <w:sz w:val="20"/>
    </w:rPr>
  </w:style>
  <w:style w:type="character" w:customStyle="1" w:styleId="WW8Num31z1">
    <w:name w:val="WW8Num31z1"/>
    <w:rsid w:val="001B4147"/>
    <w:rPr>
      <w:rFonts w:ascii="Courier New" w:hAnsi="Courier New"/>
      <w:sz w:val="20"/>
    </w:rPr>
  </w:style>
  <w:style w:type="character" w:customStyle="1" w:styleId="WW8Num34z1">
    <w:name w:val="WW8Num34z1"/>
    <w:rsid w:val="001B4147"/>
    <w:rPr>
      <w:rFonts w:ascii="Courier New" w:hAnsi="Courier New"/>
    </w:rPr>
  </w:style>
  <w:style w:type="character" w:customStyle="1" w:styleId="WW8Num38z1">
    <w:name w:val="WW8Num38z1"/>
    <w:rsid w:val="001B4147"/>
    <w:rPr>
      <w:rFonts w:ascii="Courier New" w:hAnsi="Courier New"/>
      <w:sz w:val="20"/>
    </w:rPr>
  </w:style>
  <w:style w:type="character" w:customStyle="1" w:styleId="WW8Num39z1">
    <w:name w:val="WW8Num39z1"/>
    <w:rsid w:val="001B4147"/>
    <w:rPr>
      <w:rFonts w:ascii="Courier New" w:hAnsi="Courier New"/>
      <w:sz w:val="20"/>
    </w:rPr>
  </w:style>
  <w:style w:type="character" w:customStyle="1" w:styleId="WW8Num41z1">
    <w:name w:val="WW8Num41z1"/>
    <w:rsid w:val="001B4147"/>
    <w:rPr>
      <w:rFonts w:ascii="Courier New" w:hAnsi="Courier New"/>
      <w:sz w:val="20"/>
    </w:rPr>
  </w:style>
  <w:style w:type="character" w:customStyle="1" w:styleId="WW8Num44z1">
    <w:name w:val="WW8Num44z1"/>
    <w:rsid w:val="001B4147"/>
    <w:rPr>
      <w:rFonts w:ascii="Courier New" w:hAnsi="Courier New"/>
      <w:sz w:val="20"/>
    </w:rPr>
  </w:style>
  <w:style w:type="character" w:customStyle="1" w:styleId="WW8Num46z1">
    <w:name w:val="WW8Num46z1"/>
    <w:rsid w:val="001B4147"/>
    <w:rPr>
      <w:rFonts w:ascii="Courier New" w:hAnsi="Courier New"/>
      <w:sz w:val="20"/>
    </w:rPr>
  </w:style>
  <w:style w:type="character" w:customStyle="1" w:styleId="WW8Num48z1">
    <w:name w:val="WW8Num48z1"/>
    <w:rsid w:val="001B4147"/>
    <w:rPr>
      <w:rFonts w:ascii="Courier New" w:hAnsi="Courier New"/>
      <w:sz w:val="20"/>
    </w:rPr>
  </w:style>
  <w:style w:type="character" w:customStyle="1" w:styleId="afffe">
    <w:name w:val="???????? ????? ??????"/>
    <w:rsid w:val="001B4147"/>
  </w:style>
  <w:style w:type="character" w:customStyle="1" w:styleId="WW8Num1z2">
    <w:name w:val="WW8Num1z2"/>
    <w:rsid w:val="001B4147"/>
    <w:rPr>
      <w:rFonts w:ascii="Wingdings" w:hAnsi="Wingdings"/>
    </w:rPr>
  </w:style>
  <w:style w:type="character" w:customStyle="1" w:styleId="WW8Num1z3">
    <w:name w:val="WW8Num1z3"/>
    <w:rsid w:val="001B4147"/>
    <w:rPr>
      <w:rFonts w:ascii="Symbol" w:hAnsi="Symbol"/>
    </w:rPr>
  </w:style>
  <w:style w:type="character" w:customStyle="1" w:styleId="WW8Num1z4">
    <w:name w:val="WW8Num1z4"/>
    <w:rsid w:val="001B4147"/>
    <w:rPr>
      <w:rFonts w:ascii="Courier New" w:hAnsi="Courier New"/>
    </w:rPr>
  </w:style>
  <w:style w:type="character" w:customStyle="1" w:styleId="WW-Absatz-Standardschriftart">
    <w:name w:val="WW-Absatz-Standardschriftart"/>
    <w:rsid w:val="001B4147"/>
  </w:style>
  <w:style w:type="character" w:customStyle="1" w:styleId="WW-Absatz-Standardschriftart1">
    <w:name w:val="WW-Absatz-Standardschriftart1"/>
    <w:rsid w:val="001B4147"/>
  </w:style>
  <w:style w:type="character" w:customStyle="1" w:styleId="WW8Num4z1">
    <w:name w:val="WW8Num4z1"/>
    <w:rsid w:val="001B4147"/>
    <w:rPr>
      <w:rFonts w:ascii="Courier New" w:hAnsi="Courier New"/>
    </w:rPr>
  </w:style>
  <w:style w:type="character" w:customStyle="1" w:styleId="WW8Num4z2">
    <w:name w:val="WW8Num4z2"/>
    <w:rsid w:val="001B4147"/>
    <w:rPr>
      <w:rFonts w:ascii="Wingdings" w:hAnsi="Wingdings"/>
    </w:rPr>
  </w:style>
  <w:style w:type="character" w:customStyle="1" w:styleId="WW8Num4z3">
    <w:name w:val="WW8Num4z3"/>
    <w:rsid w:val="001B4147"/>
    <w:rPr>
      <w:rFonts w:ascii="Symbol" w:hAnsi="Symbol"/>
    </w:rPr>
  </w:style>
  <w:style w:type="character" w:customStyle="1" w:styleId="WW8Num5z1">
    <w:name w:val="WW8Num5z1"/>
    <w:rsid w:val="001B4147"/>
    <w:rPr>
      <w:rFonts w:ascii="Courier New" w:hAnsi="Courier New"/>
    </w:rPr>
  </w:style>
  <w:style w:type="character" w:customStyle="1" w:styleId="WW8Num5z2">
    <w:name w:val="WW8Num5z2"/>
    <w:rsid w:val="001B4147"/>
    <w:rPr>
      <w:rFonts w:ascii="Wingdings" w:hAnsi="Wingdings"/>
    </w:rPr>
  </w:style>
  <w:style w:type="character" w:customStyle="1" w:styleId="WW8Num5z3">
    <w:name w:val="WW8Num5z3"/>
    <w:rsid w:val="001B4147"/>
    <w:rPr>
      <w:rFonts w:ascii="Symbol" w:hAnsi="Symbol"/>
    </w:rPr>
  </w:style>
  <w:style w:type="character" w:customStyle="1" w:styleId="WW8Num11z1">
    <w:name w:val="WW8Num11z1"/>
    <w:rsid w:val="001B4147"/>
    <w:rPr>
      <w:rFonts w:ascii="Courier New" w:hAnsi="Courier New"/>
    </w:rPr>
  </w:style>
  <w:style w:type="character" w:customStyle="1" w:styleId="WW8Num11z2">
    <w:name w:val="WW8Num11z2"/>
    <w:rsid w:val="001B4147"/>
    <w:rPr>
      <w:rFonts w:ascii="Wingdings" w:hAnsi="Wingdings"/>
    </w:rPr>
  </w:style>
  <w:style w:type="character" w:customStyle="1" w:styleId="WW8Num11z3">
    <w:name w:val="WW8Num11z3"/>
    <w:rsid w:val="001B4147"/>
    <w:rPr>
      <w:rFonts w:ascii="Symbol" w:hAnsi="Symbol"/>
    </w:rPr>
  </w:style>
  <w:style w:type="character" w:customStyle="1" w:styleId="WW8Num17z0">
    <w:name w:val="WW8Num17z0"/>
    <w:rsid w:val="001B4147"/>
    <w:rPr>
      <w:rFonts w:ascii="Symbol" w:hAnsi="Symbol"/>
    </w:rPr>
  </w:style>
  <w:style w:type="character" w:customStyle="1" w:styleId="WW8Num19z0">
    <w:name w:val="WW8Num19z0"/>
    <w:rsid w:val="001B4147"/>
    <w:rPr>
      <w:rFonts w:ascii="Symbol" w:hAnsi="Symbol"/>
    </w:rPr>
  </w:style>
  <w:style w:type="character" w:customStyle="1" w:styleId="WW8Num21z0">
    <w:name w:val="WW8Num21z0"/>
    <w:rsid w:val="001B4147"/>
    <w:rPr>
      <w:rFonts w:ascii="Symbol" w:hAnsi="Symbol"/>
    </w:rPr>
  </w:style>
  <w:style w:type="character" w:customStyle="1" w:styleId="WW8Num24z0">
    <w:name w:val="WW8Num24z0"/>
    <w:rsid w:val="001B4147"/>
    <w:rPr>
      <w:rFonts w:ascii="Symbol" w:hAnsi="Symbol"/>
    </w:rPr>
  </w:style>
  <w:style w:type="character" w:customStyle="1" w:styleId="WW8Num25z0">
    <w:name w:val="WW8Num25z0"/>
    <w:rsid w:val="001B4147"/>
    <w:rPr>
      <w:b w:val="0"/>
    </w:rPr>
  </w:style>
  <w:style w:type="character" w:customStyle="1" w:styleId="WW8Num27z0">
    <w:name w:val="WW8Num27z0"/>
    <w:rsid w:val="001B4147"/>
    <w:rPr>
      <w:rFonts w:ascii="Symbol" w:hAnsi="Symbol"/>
    </w:rPr>
  </w:style>
  <w:style w:type="character" w:customStyle="1" w:styleId="WW8Num28z0">
    <w:name w:val="WW8Num28z0"/>
    <w:rsid w:val="001B4147"/>
    <w:rPr>
      <w:rFonts w:ascii="Times New Roman" w:hAnsi="Times New Roman"/>
    </w:rPr>
  </w:style>
  <w:style w:type="character" w:customStyle="1" w:styleId="WW8Num28z2">
    <w:name w:val="WW8Num28z2"/>
    <w:rsid w:val="001B4147"/>
    <w:rPr>
      <w:rFonts w:ascii="Wingdings" w:hAnsi="Wingdings"/>
    </w:rPr>
  </w:style>
  <w:style w:type="character" w:customStyle="1" w:styleId="WW8Num28z3">
    <w:name w:val="WW8Num28z3"/>
    <w:rsid w:val="001B4147"/>
    <w:rPr>
      <w:rFonts w:ascii="Symbol" w:hAnsi="Symbol"/>
    </w:rPr>
  </w:style>
  <w:style w:type="character" w:customStyle="1" w:styleId="WW8Num34z0">
    <w:name w:val="WW8Num34z0"/>
    <w:rsid w:val="001B4147"/>
    <w:rPr>
      <w:rFonts w:ascii="Symbol" w:hAnsi="Symbol"/>
    </w:rPr>
  </w:style>
  <w:style w:type="character" w:customStyle="1" w:styleId="WW8Num34z2">
    <w:name w:val="WW8Num34z2"/>
    <w:rsid w:val="001B4147"/>
    <w:rPr>
      <w:rFonts w:ascii="Wingdings" w:hAnsi="Wingdings"/>
    </w:rPr>
  </w:style>
  <w:style w:type="character" w:customStyle="1" w:styleId="WW8Num35z1">
    <w:name w:val="WW8Num35z1"/>
    <w:rsid w:val="001B4147"/>
    <w:rPr>
      <w:rFonts w:ascii="Symbol" w:hAnsi="Symbol"/>
    </w:rPr>
  </w:style>
  <w:style w:type="character" w:customStyle="1" w:styleId="1d">
    <w:name w:val="???????? ????? ??????1"/>
    <w:rsid w:val="001B4147"/>
  </w:style>
  <w:style w:type="paragraph" w:customStyle="1" w:styleId="affff">
    <w:name w:val="?????????"/>
    <w:basedOn w:val="a1"/>
    <w:next w:val="aa"/>
    <w:rsid w:val="001B4147"/>
    <w:pPr>
      <w:keepNext/>
      <w:suppressAutoHyphens/>
      <w:overflowPunct w:val="0"/>
      <w:autoSpaceDE w:val="0"/>
      <w:autoSpaceDN w:val="0"/>
      <w:adjustRightInd w:val="0"/>
      <w:spacing w:before="240" w:after="120"/>
      <w:textAlignment w:val="baseline"/>
    </w:pPr>
    <w:rPr>
      <w:rFonts w:ascii="Arial" w:eastAsia="Times New Roman" w:hAnsi="Arial"/>
      <w:sz w:val="28"/>
      <w:szCs w:val="20"/>
      <w:lang w:eastAsia="ru-RU"/>
    </w:rPr>
  </w:style>
  <w:style w:type="paragraph" w:customStyle="1" w:styleId="affff0">
    <w:name w:val="????????"/>
    <w:basedOn w:val="a1"/>
    <w:rsid w:val="001B4147"/>
    <w:pPr>
      <w:suppressLineNumbers/>
      <w:suppressAutoHyphens/>
      <w:overflowPunct w:val="0"/>
      <w:autoSpaceDE w:val="0"/>
      <w:autoSpaceDN w:val="0"/>
      <w:adjustRightInd w:val="0"/>
      <w:spacing w:before="120" w:after="120"/>
      <w:textAlignment w:val="baseline"/>
    </w:pPr>
    <w:rPr>
      <w:rFonts w:eastAsia="Times New Roman"/>
      <w:i/>
      <w:sz w:val="20"/>
      <w:szCs w:val="20"/>
      <w:lang w:eastAsia="ru-RU"/>
    </w:rPr>
  </w:style>
  <w:style w:type="paragraph" w:customStyle="1" w:styleId="1e">
    <w:name w:val="????????1"/>
    <w:basedOn w:val="a1"/>
    <w:rsid w:val="001B4147"/>
    <w:pPr>
      <w:suppressLineNumbers/>
      <w:suppressAutoHyphens/>
      <w:overflowPunct w:val="0"/>
      <w:autoSpaceDE w:val="0"/>
      <w:autoSpaceDN w:val="0"/>
      <w:adjustRightInd w:val="0"/>
      <w:spacing w:before="120" w:after="120"/>
      <w:textAlignment w:val="baseline"/>
    </w:pPr>
    <w:rPr>
      <w:rFonts w:eastAsia="Times New Roman"/>
      <w:i/>
      <w:sz w:val="20"/>
      <w:szCs w:val="20"/>
      <w:lang w:eastAsia="ru-RU"/>
    </w:rPr>
  </w:style>
  <w:style w:type="paragraph" w:customStyle="1" w:styleId="1f">
    <w:name w:val="?????????1"/>
    <w:basedOn w:val="a1"/>
    <w:rsid w:val="001B4147"/>
    <w:pPr>
      <w:suppressLineNumbers/>
      <w:suppressAutoHyphens/>
      <w:overflowPunct w:val="0"/>
      <w:autoSpaceDE w:val="0"/>
      <w:autoSpaceDN w:val="0"/>
      <w:adjustRightInd w:val="0"/>
      <w:textAlignment w:val="baseline"/>
    </w:pPr>
    <w:rPr>
      <w:rFonts w:eastAsia="Times New Roman"/>
      <w:sz w:val="20"/>
      <w:szCs w:val="20"/>
      <w:lang w:eastAsia="ru-RU"/>
    </w:rPr>
  </w:style>
  <w:style w:type="paragraph" w:customStyle="1" w:styleId="221">
    <w:name w:val="???????? ????? 22"/>
    <w:basedOn w:val="a1"/>
    <w:rsid w:val="001B4147"/>
    <w:pPr>
      <w:suppressAutoHyphens/>
      <w:overflowPunct w:val="0"/>
      <w:autoSpaceDE w:val="0"/>
      <w:autoSpaceDN w:val="0"/>
      <w:adjustRightInd w:val="0"/>
      <w:spacing w:after="120" w:line="480" w:lineRule="auto"/>
      <w:textAlignment w:val="baseline"/>
    </w:pPr>
    <w:rPr>
      <w:rFonts w:eastAsia="Times New Roman"/>
      <w:sz w:val="20"/>
      <w:szCs w:val="20"/>
      <w:lang w:eastAsia="ru-RU"/>
    </w:rPr>
  </w:style>
  <w:style w:type="paragraph" w:customStyle="1" w:styleId="222">
    <w:name w:val="???????? ????? ? ???????? 22"/>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312">
    <w:name w:val="???????? ????? 31"/>
    <w:basedOn w:val="a1"/>
    <w:rsid w:val="001B4147"/>
    <w:pPr>
      <w:suppressAutoHyphens/>
      <w:overflowPunct w:val="0"/>
      <w:autoSpaceDE w:val="0"/>
      <w:autoSpaceDN w:val="0"/>
      <w:adjustRightInd w:val="0"/>
      <w:spacing w:after="120"/>
      <w:textAlignment w:val="baseline"/>
    </w:pPr>
    <w:rPr>
      <w:rFonts w:eastAsia="Times New Roman"/>
      <w:sz w:val="16"/>
      <w:szCs w:val="20"/>
      <w:lang w:eastAsia="ru-RU"/>
    </w:rPr>
  </w:style>
  <w:style w:type="paragraph" w:customStyle="1" w:styleId="320">
    <w:name w:val="???????? ????? ? ???????? 32"/>
    <w:basedOn w:val="a1"/>
    <w:rsid w:val="001B4147"/>
    <w:pPr>
      <w:suppressAutoHyphens/>
      <w:overflowPunct w:val="0"/>
      <w:autoSpaceDE w:val="0"/>
      <w:autoSpaceDN w:val="0"/>
      <w:adjustRightInd w:val="0"/>
      <w:ind w:left="1276" w:hanging="142"/>
      <w:jc w:val="both"/>
      <w:textAlignment w:val="baseline"/>
    </w:pPr>
    <w:rPr>
      <w:rFonts w:eastAsia="Times New Roman"/>
      <w:sz w:val="28"/>
      <w:szCs w:val="20"/>
      <w:lang w:eastAsia="ru-RU"/>
    </w:rPr>
  </w:style>
  <w:style w:type="paragraph" w:customStyle="1" w:styleId="313">
    <w:name w:val="???????? ????? ? ???????? 31"/>
    <w:basedOn w:val="a1"/>
    <w:rsid w:val="001B4147"/>
    <w:pPr>
      <w:suppressAutoHyphens/>
      <w:overflowPunct w:val="0"/>
      <w:autoSpaceDE w:val="0"/>
      <w:autoSpaceDN w:val="0"/>
      <w:adjustRightInd w:val="0"/>
      <w:ind w:left="1276" w:hanging="142"/>
      <w:jc w:val="both"/>
      <w:textAlignment w:val="baseline"/>
    </w:pPr>
    <w:rPr>
      <w:rFonts w:eastAsia="Times New Roman"/>
      <w:sz w:val="28"/>
      <w:szCs w:val="20"/>
      <w:lang w:eastAsia="ru-RU"/>
    </w:rPr>
  </w:style>
  <w:style w:type="paragraph" w:customStyle="1" w:styleId="WW-2">
    <w:name w:val="WW-???????? ????? 2"/>
    <w:basedOn w:val="a1"/>
    <w:rsid w:val="001B4147"/>
    <w:pPr>
      <w:suppressAutoHyphens/>
      <w:overflowPunct w:val="0"/>
      <w:autoSpaceDE w:val="0"/>
      <w:autoSpaceDN w:val="0"/>
      <w:adjustRightInd w:val="0"/>
      <w:spacing w:after="120" w:line="480" w:lineRule="auto"/>
      <w:textAlignment w:val="baseline"/>
    </w:pPr>
    <w:rPr>
      <w:rFonts w:eastAsia="Times New Roman"/>
      <w:sz w:val="20"/>
      <w:szCs w:val="20"/>
      <w:lang w:eastAsia="ru-RU"/>
    </w:rPr>
  </w:style>
  <w:style w:type="paragraph" w:customStyle="1" w:styleId="215">
    <w:name w:val="???????? ????? ? ???????? 21"/>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WW-30">
    <w:name w:val="WW-???????? ????? 3"/>
    <w:basedOn w:val="a1"/>
    <w:rsid w:val="001B4147"/>
    <w:pPr>
      <w:suppressAutoHyphens/>
      <w:overflowPunct w:val="0"/>
      <w:autoSpaceDE w:val="0"/>
      <w:autoSpaceDN w:val="0"/>
      <w:adjustRightInd w:val="0"/>
      <w:spacing w:after="120"/>
      <w:textAlignment w:val="baseline"/>
    </w:pPr>
    <w:rPr>
      <w:rFonts w:eastAsia="Times New Roman"/>
      <w:sz w:val="16"/>
      <w:szCs w:val="20"/>
      <w:lang w:eastAsia="ru-RU"/>
    </w:rPr>
  </w:style>
  <w:style w:type="paragraph" w:customStyle="1" w:styleId="WW-20">
    <w:name w:val="WW-???????? ????? ? ???????? 2"/>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character" w:customStyle="1" w:styleId="FontStyle197">
    <w:name w:val="Font Style197"/>
    <w:rsid w:val="001B4147"/>
    <w:rPr>
      <w:rFonts w:ascii="Times New Roman" w:hAnsi="Times New Roman" w:cs="Times New Roman"/>
      <w:sz w:val="22"/>
      <w:szCs w:val="22"/>
    </w:rPr>
  </w:style>
  <w:style w:type="paragraph" w:customStyle="1" w:styleId="affff1">
    <w:name w:val="Название таблицы"/>
    <w:basedOn w:val="afff8"/>
    <w:rsid w:val="003B18AC"/>
    <w:pPr>
      <w:spacing w:before="120" w:after="120"/>
      <w:ind w:firstLine="720"/>
    </w:pPr>
    <w:rPr>
      <w:rFonts w:ascii="Arial" w:hAnsi="Arial"/>
      <w:b w:val="0"/>
      <w:bCs w:val="0"/>
      <w:sz w:val="24"/>
    </w:rPr>
  </w:style>
  <w:style w:type="paragraph" w:customStyle="1" w:styleId="-">
    <w:name w:val="Маркер [-]"/>
    <w:basedOn w:val="a1"/>
    <w:rsid w:val="002C1F5C"/>
    <w:pPr>
      <w:numPr>
        <w:numId w:val="11"/>
      </w:numPr>
      <w:spacing w:after="120"/>
      <w:jc w:val="both"/>
    </w:pPr>
    <w:rPr>
      <w:rFonts w:ascii="Arial" w:eastAsia="Times New Roman" w:hAnsi="Arial"/>
      <w:szCs w:val="20"/>
      <w:lang w:eastAsia="ru-RU"/>
    </w:rPr>
  </w:style>
  <w:style w:type="paragraph" w:customStyle="1" w:styleId="Default">
    <w:name w:val="Default"/>
    <w:rsid w:val="00D30B5C"/>
    <w:pPr>
      <w:autoSpaceDE w:val="0"/>
      <w:autoSpaceDN w:val="0"/>
      <w:adjustRightInd w:val="0"/>
    </w:pPr>
    <w:rPr>
      <w:color w:val="000000"/>
      <w:sz w:val="24"/>
      <w:szCs w:val="24"/>
    </w:rPr>
  </w:style>
  <w:style w:type="paragraph" w:customStyle="1" w:styleId="affff2">
    <w:name w:val="Нормальный (таблица)"/>
    <w:basedOn w:val="a1"/>
    <w:next w:val="a1"/>
    <w:uiPriority w:val="99"/>
    <w:rsid w:val="009238DD"/>
    <w:pPr>
      <w:widowControl w:val="0"/>
      <w:autoSpaceDE w:val="0"/>
      <w:autoSpaceDN w:val="0"/>
      <w:adjustRightInd w:val="0"/>
      <w:jc w:val="both"/>
    </w:pPr>
    <w:rPr>
      <w:rFonts w:ascii="Arial" w:eastAsia="Times New Roman" w:hAnsi="Arial" w:cs="Arial"/>
      <w:lang w:eastAsia="ru-RU"/>
    </w:rPr>
  </w:style>
  <w:style w:type="numbering" w:customStyle="1" w:styleId="1f0">
    <w:name w:val="Нет списка1"/>
    <w:next w:val="a4"/>
    <w:uiPriority w:val="99"/>
    <w:semiHidden/>
    <w:unhideWhenUsed/>
    <w:rsid w:val="005B44B2"/>
  </w:style>
  <w:style w:type="paragraph" w:customStyle="1" w:styleId="affff3">
    <w:name w:val="Центрированный (таблица)"/>
    <w:basedOn w:val="affff2"/>
    <w:next w:val="a1"/>
    <w:uiPriority w:val="99"/>
    <w:rsid w:val="005B44B2"/>
    <w:pPr>
      <w:jc w:val="center"/>
    </w:pPr>
    <w:rPr>
      <w:rFonts w:ascii="Times New Roman" w:hAnsi="Times New Roman" w:cs="Times New Roman"/>
    </w:rPr>
  </w:style>
  <w:style w:type="character" w:customStyle="1" w:styleId="aff5">
    <w:name w:val="Абзац списка Знак"/>
    <w:link w:val="aff4"/>
    <w:uiPriority w:val="34"/>
    <w:rsid w:val="005B44B2"/>
    <w:rPr>
      <w:sz w:val="24"/>
      <w:szCs w:val="24"/>
    </w:rPr>
  </w:style>
  <w:style w:type="character" w:customStyle="1" w:styleId="text31">
    <w:name w:val="text31"/>
    <w:rsid w:val="005B44B2"/>
    <w:rPr>
      <w:rFonts w:ascii="Arial" w:hAnsi="Arial" w:cs="Arial" w:hint="default"/>
      <w:strike w:val="0"/>
      <w:dstrike w:val="0"/>
      <w:color w:val="000000"/>
      <w:sz w:val="17"/>
      <w:szCs w:val="17"/>
      <w:u w:val="none"/>
      <w:effect w:val="none"/>
    </w:rPr>
  </w:style>
  <w:style w:type="paragraph" w:customStyle="1" w:styleId="affff4">
    <w:name w:val="Отступ перед"/>
    <w:basedOn w:val="a1"/>
    <w:rsid w:val="005B44B2"/>
    <w:pPr>
      <w:widowControl w:val="0"/>
      <w:shd w:val="clear" w:color="auto" w:fill="FFFFFF"/>
      <w:autoSpaceDE w:val="0"/>
      <w:autoSpaceDN w:val="0"/>
      <w:adjustRightInd w:val="0"/>
      <w:spacing w:before="120"/>
      <w:ind w:firstLine="284"/>
      <w:jc w:val="both"/>
    </w:pPr>
    <w:rPr>
      <w:rFonts w:eastAsia="Times New Roman"/>
      <w:szCs w:val="22"/>
      <w:lang w:eastAsia="ru-RU"/>
    </w:rPr>
  </w:style>
  <w:style w:type="character" w:styleId="affff5">
    <w:name w:val="endnote reference"/>
    <w:uiPriority w:val="99"/>
    <w:unhideWhenUsed/>
    <w:rsid w:val="005B44B2"/>
    <w:rPr>
      <w:vertAlign w:val="superscript"/>
    </w:rPr>
  </w:style>
  <w:style w:type="paragraph" w:customStyle="1" w:styleId="affff6">
    <w:name w:val="Знак Знак Знак Знак"/>
    <w:basedOn w:val="a1"/>
    <w:rsid w:val="005B44B2"/>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Style4">
    <w:name w:val="Style4"/>
    <w:basedOn w:val="a1"/>
    <w:rsid w:val="005B44B2"/>
    <w:pPr>
      <w:widowControl w:val="0"/>
      <w:autoSpaceDE w:val="0"/>
      <w:autoSpaceDN w:val="0"/>
      <w:adjustRightInd w:val="0"/>
      <w:spacing w:line="322" w:lineRule="exact"/>
      <w:ind w:firstLine="734"/>
      <w:jc w:val="both"/>
    </w:pPr>
    <w:rPr>
      <w:rFonts w:eastAsia="Times New Roman"/>
      <w:lang w:eastAsia="ru-RU"/>
    </w:rPr>
  </w:style>
  <w:style w:type="character" w:customStyle="1" w:styleId="FontStyle11">
    <w:name w:val="Font Style11"/>
    <w:rsid w:val="005B44B2"/>
    <w:rPr>
      <w:rFonts w:ascii="Times New Roman" w:hAnsi="Times New Roman" w:cs="Times New Roman"/>
      <w:sz w:val="26"/>
      <w:szCs w:val="26"/>
    </w:rPr>
  </w:style>
  <w:style w:type="character" w:customStyle="1" w:styleId="FontStyle12">
    <w:name w:val="Font Style12"/>
    <w:rsid w:val="005B44B2"/>
    <w:rPr>
      <w:rFonts w:ascii="Times New Roman" w:hAnsi="Times New Roman" w:cs="Times New Roman"/>
      <w:sz w:val="24"/>
      <w:szCs w:val="24"/>
    </w:rPr>
  </w:style>
  <w:style w:type="numbering" w:customStyle="1" w:styleId="112">
    <w:name w:val="Нет списка11"/>
    <w:next w:val="a4"/>
    <w:uiPriority w:val="99"/>
    <w:semiHidden/>
    <w:unhideWhenUsed/>
    <w:rsid w:val="005B44B2"/>
  </w:style>
  <w:style w:type="character" w:customStyle="1" w:styleId="2e">
    <w:name w:val="Основной текст (2)"/>
    <w:rsid w:val="005B44B2"/>
    <w:rPr>
      <w:rFonts w:ascii="Gungsuh" w:eastAsia="Gungsuh" w:hAnsi="Gungsuh" w:cs="Gungsuh"/>
      <w:b w:val="0"/>
      <w:bCs w:val="0"/>
      <w:i w:val="0"/>
      <w:iCs w:val="0"/>
      <w:smallCaps w:val="0"/>
      <w:strike w:val="0"/>
      <w:spacing w:val="-20"/>
      <w:sz w:val="25"/>
      <w:szCs w:val="25"/>
      <w:u w:val="single"/>
    </w:rPr>
  </w:style>
  <w:style w:type="paragraph" w:customStyle="1" w:styleId="321">
    <w:name w:val="Основной текст с отступом 32"/>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paragraph" w:customStyle="1" w:styleId="3210">
    <w:name w:val="Основной текст с отступом 321"/>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character" w:styleId="affff7">
    <w:name w:val="FollowedHyperlink"/>
    <w:rsid w:val="005B44B2"/>
    <w:rPr>
      <w:color w:val="800080"/>
      <w:u w:val="single"/>
    </w:rPr>
  </w:style>
  <w:style w:type="paragraph" w:styleId="4">
    <w:name w:val="List Bullet 4"/>
    <w:basedOn w:val="a1"/>
    <w:autoRedefine/>
    <w:rsid w:val="005B44B2"/>
    <w:pPr>
      <w:numPr>
        <w:numId w:val="15"/>
      </w:numPr>
    </w:pPr>
    <w:rPr>
      <w:rFonts w:eastAsia="Times New Roman"/>
      <w:sz w:val="20"/>
      <w:szCs w:val="20"/>
      <w:lang w:val="en-GB" w:eastAsia="ru-RU"/>
    </w:rPr>
  </w:style>
  <w:style w:type="character" w:customStyle="1" w:styleId="36">
    <w:name w:val="Основной текст 3 Знак"/>
    <w:link w:val="35"/>
    <w:rsid w:val="005B44B2"/>
    <w:rPr>
      <w:sz w:val="16"/>
      <w:szCs w:val="16"/>
    </w:rPr>
  </w:style>
  <w:style w:type="character" w:customStyle="1" w:styleId="ae">
    <w:name w:val="Текст Знак"/>
    <w:link w:val="ad"/>
    <w:rsid w:val="005B44B2"/>
    <w:rPr>
      <w:rFonts w:ascii="Courier New" w:eastAsia="SimSun" w:hAnsi="Courier New" w:cs="Courier New"/>
      <w:lang w:eastAsia="zh-CN"/>
    </w:rPr>
  </w:style>
  <w:style w:type="paragraph" w:customStyle="1" w:styleId="HeadDoc">
    <w:name w:val="HeadDoc"/>
    <w:rsid w:val="005B44B2"/>
    <w:pPr>
      <w:keepLines/>
      <w:overflowPunct w:val="0"/>
      <w:autoSpaceDE w:val="0"/>
      <w:autoSpaceDN w:val="0"/>
      <w:adjustRightInd w:val="0"/>
      <w:jc w:val="both"/>
    </w:pPr>
    <w:rPr>
      <w:sz w:val="28"/>
      <w:szCs w:val="28"/>
    </w:rPr>
  </w:style>
  <w:style w:type="paragraph" w:customStyle="1" w:styleId="Iauiue2">
    <w:name w:val="Iau?iue2"/>
    <w:rsid w:val="005B44B2"/>
    <w:pPr>
      <w:widowControl w:val="0"/>
    </w:pPr>
    <w:rPr>
      <w:sz w:val="28"/>
      <w:szCs w:val="28"/>
    </w:rPr>
  </w:style>
  <w:style w:type="paragraph" w:customStyle="1" w:styleId="37">
    <w:name w:val="Îñíîâíîé òåêñò ñ îòñòóïîì 3"/>
    <w:basedOn w:val="af2"/>
    <w:rsid w:val="005B44B2"/>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5B44B2"/>
    <w:pPr>
      <w:widowControl/>
      <w:jc w:val="both"/>
    </w:pPr>
    <w:rPr>
      <w:rFonts w:ascii="Peterburg" w:hAnsi="Peterburg" w:cs="Peterburg"/>
    </w:rPr>
  </w:style>
  <w:style w:type="paragraph" w:customStyle="1" w:styleId="Iniiaiieoaeno2">
    <w:name w:val="Iniiaiie oaeno 2"/>
    <w:basedOn w:val="a1"/>
    <w:rsid w:val="005B44B2"/>
    <w:pPr>
      <w:widowControl w:val="0"/>
      <w:ind w:firstLine="567"/>
      <w:jc w:val="both"/>
    </w:pPr>
    <w:rPr>
      <w:rFonts w:eastAsia="Times New Roman"/>
      <w:b/>
      <w:bCs/>
      <w:color w:val="000000"/>
      <w:lang w:eastAsia="ru-RU"/>
    </w:rPr>
  </w:style>
  <w:style w:type="paragraph" w:customStyle="1" w:styleId="caaieiaie2">
    <w:name w:val="caaieiaie 2"/>
    <w:basedOn w:val="Iauiue"/>
    <w:next w:val="Iauiue"/>
    <w:rsid w:val="005B44B2"/>
    <w:pPr>
      <w:keepNext/>
      <w:keepLines/>
      <w:spacing w:before="240" w:after="60"/>
      <w:jc w:val="center"/>
    </w:pPr>
    <w:rPr>
      <w:rFonts w:ascii="Peterburg" w:hAnsi="Peterburg" w:cs="Peterburg"/>
      <w:b/>
      <w:bCs/>
      <w:sz w:val="24"/>
      <w:szCs w:val="24"/>
    </w:rPr>
  </w:style>
  <w:style w:type="paragraph" w:customStyle="1" w:styleId="1f1">
    <w:name w:val="çàãîëîâîê 1"/>
    <w:basedOn w:val="af2"/>
    <w:next w:val="af2"/>
    <w:rsid w:val="005B44B2"/>
    <w:pPr>
      <w:keepNext/>
      <w:widowControl w:val="0"/>
    </w:pPr>
    <w:rPr>
      <w:sz w:val="28"/>
      <w:szCs w:val="28"/>
      <w:lang w:val="ru-RU"/>
    </w:rPr>
  </w:style>
  <w:style w:type="paragraph" w:customStyle="1" w:styleId="affff8">
    <w:name w:val="Îñíîâíîé òåêñò"/>
    <w:basedOn w:val="af2"/>
    <w:rsid w:val="005B44B2"/>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5B44B2"/>
    <w:pPr>
      <w:widowControl/>
      <w:ind w:firstLine="284"/>
      <w:jc w:val="both"/>
    </w:pPr>
    <w:rPr>
      <w:rFonts w:ascii="Peterburg" w:hAnsi="Peterburg" w:cs="Peterburg"/>
    </w:rPr>
  </w:style>
  <w:style w:type="paragraph" w:customStyle="1" w:styleId="1f2">
    <w:name w:val="З1"/>
    <w:basedOn w:val="a1"/>
    <w:next w:val="a1"/>
    <w:rsid w:val="005B44B2"/>
    <w:pPr>
      <w:snapToGrid w:val="0"/>
      <w:spacing w:line="360" w:lineRule="auto"/>
      <w:ind w:firstLine="748"/>
      <w:jc w:val="both"/>
    </w:pPr>
    <w:rPr>
      <w:rFonts w:eastAsia="Times New Roman"/>
      <w:b/>
      <w:lang w:eastAsia="ru-RU"/>
    </w:rPr>
  </w:style>
  <w:style w:type="character" w:styleId="affff9">
    <w:name w:val="line number"/>
    <w:rsid w:val="005B44B2"/>
  </w:style>
  <w:style w:type="character" w:customStyle="1" w:styleId="WW8Num4z4">
    <w:name w:val="WW8Num4z4"/>
    <w:rsid w:val="005B44B2"/>
    <w:rPr>
      <w:rFonts w:ascii="Courier New" w:hAnsi="Courier New" w:cs="Courier New"/>
    </w:rPr>
  </w:style>
  <w:style w:type="character" w:customStyle="1" w:styleId="WW8Num11z4">
    <w:name w:val="WW8Num11z4"/>
    <w:rsid w:val="005B44B2"/>
    <w:rPr>
      <w:rFonts w:ascii="Courier New" w:hAnsi="Courier New" w:cs="Courier New"/>
    </w:rPr>
  </w:style>
  <w:style w:type="character" w:customStyle="1" w:styleId="WW8Num12z0">
    <w:name w:val="WW8Num12z0"/>
    <w:rsid w:val="005B44B2"/>
    <w:rPr>
      <w:rFonts w:ascii="Symbol" w:hAnsi="Symbol" w:cs="Symbol"/>
    </w:rPr>
  </w:style>
  <w:style w:type="character" w:customStyle="1" w:styleId="WW8Num12z2">
    <w:name w:val="WW8Num12z2"/>
    <w:rsid w:val="005B44B2"/>
    <w:rPr>
      <w:rFonts w:ascii="Wingdings" w:hAnsi="Wingdings" w:cs="Wingdings"/>
    </w:rPr>
  </w:style>
  <w:style w:type="character" w:customStyle="1" w:styleId="WW8Num14z0">
    <w:name w:val="WW8Num14z0"/>
    <w:rsid w:val="005B44B2"/>
    <w:rPr>
      <w:rFonts w:ascii="Times New Roman" w:eastAsia="Times New Roman" w:hAnsi="Times New Roman"/>
    </w:rPr>
  </w:style>
  <w:style w:type="character" w:customStyle="1" w:styleId="WW8Num14z1">
    <w:name w:val="WW8Num14z1"/>
    <w:rsid w:val="005B44B2"/>
    <w:rPr>
      <w:rFonts w:ascii="Symbol" w:hAnsi="Symbol" w:cs="Symbol"/>
    </w:rPr>
  </w:style>
  <w:style w:type="character" w:customStyle="1" w:styleId="WW8Num14z2">
    <w:name w:val="WW8Num14z2"/>
    <w:rsid w:val="005B44B2"/>
    <w:rPr>
      <w:rFonts w:ascii="Wingdings" w:hAnsi="Wingdings" w:cs="Wingdings"/>
    </w:rPr>
  </w:style>
  <w:style w:type="character" w:customStyle="1" w:styleId="WW8Num14z4">
    <w:name w:val="WW8Num14z4"/>
    <w:rsid w:val="005B44B2"/>
    <w:rPr>
      <w:rFonts w:ascii="Courier New" w:hAnsi="Courier New" w:cs="Courier New"/>
    </w:rPr>
  </w:style>
  <w:style w:type="character" w:customStyle="1" w:styleId="WW8Num15z0">
    <w:name w:val="WW8Num15z0"/>
    <w:rsid w:val="005B44B2"/>
    <w:rPr>
      <w:rFonts w:ascii="Symbol" w:hAnsi="Symbol" w:cs="Symbol"/>
    </w:rPr>
  </w:style>
  <w:style w:type="character" w:customStyle="1" w:styleId="WW8Num15z2">
    <w:name w:val="WW8Num15z2"/>
    <w:rsid w:val="005B44B2"/>
    <w:rPr>
      <w:rFonts w:ascii="Wingdings" w:hAnsi="Wingdings" w:cs="Wingdings"/>
    </w:rPr>
  </w:style>
  <w:style w:type="character" w:customStyle="1" w:styleId="WW8Num16z0">
    <w:name w:val="WW8Num16z0"/>
    <w:rsid w:val="005B44B2"/>
    <w:rPr>
      <w:rFonts w:ascii="Symbol" w:hAnsi="Symbol" w:cs="Symbol"/>
    </w:rPr>
  </w:style>
  <w:style w:type="character" w:customStyle="1" w:styleId="WW8Num16z2">
    <w:name w:val="WW8Num16z2"/>
    <w:rsid w:val="005B44B2"/>
    <w:rPr>
      <w:rFonts w:ascii="Wingdings" w:hAnsi="Wingdings" w:cs="Wingdings"/>
    </w:rPr>
  </w:style>
  <w:style w:type="character" w:customStyle="1" w:styleId="WW8Num17z2">
    <w:name w:val="WW8Num17z2"/>
    <w:rsid w:val="005B44B2"/>
    <w:rPr>
      <w:rFonts w:ascii="Wingdings" w:hAnsi="Wingdings" w:cs="Wingdings"/>
    </w:rPr>
  </w:style>
  <w:style w:type="character" w:customStyle="1" w:styleId="WW8Num17z4">
    <w:name w:val="WW8Num17z4"/>
    <w:rsid w:val="005B44B2"/>
    <w:rPr>
      <w:rFonts w:ascii="Courier New" w:hAnsi="Courier New" w:cs="Courier New"/>
    </w:rPr>
  </w:style>
  <w:style w:type="character" w:customStyle="1" w:styleId="WW8Num19z2">
    <w:name w:val="WW8Num19z2"/>
    <w:rsid w:val="005B44B2"/>
    <w:rPr>
      <w:rFonts w:ascii="Wingdings" w:hAnsi="Wingdings" w:cs="Wingdings"/>
    </w:rPr>
  </w:style>
  <w:style w:type="character" w:customStyle="1" w:styleId="WW8Num19z4">
    <w:name w:val="WW8Num19z4"/>
    <w:rsid w:val="005B44B2"/>
    <w:rPr>
      <w:rFonts w:ascii="Courier New" w:hAnsi="Courier New" w:cs="Courier New"/>
    </w:rPr>
  </w:style>
  <w:style w:type="character" w:customStyle="1" w:styleId="WW8Num20z0">
    <w:name w:val="WW8Num20z0"/>
    <w:rsid w:val="005B44B2"/>
    <w:rPr>
      <w:rFonts w:ascii="Symbol" w:hAnsi="Symbol" w:cs="Symbol"/>
    </w:rPr>
  </w:style>
  <w:style w:type="character" w:customStyle="1" w:styleId="WW8Num20z2">
    <w:name w:val="WW8Num20z2"/>
    <w:rsid w:val="005B44B2"/>
    <w:rPr>
      <w:rFonts w:ascii="Wingdings" w:hAnsi="Wingdings" w:cs="Wingdings"/>
    </w:rPr>
  </w:style>
  <w:style w:type="character" w:customStyle="1" w:styleId="WW8Num21z1">
    <w:name w:val="WW8Num21z1"/>
    <w:rsid w:val="005B44B2"/>
    <w:rPr>
      <w:rFonts w:ascii="Courier New" w:hAnsi="Courier New" w:cs="Courier New"/>
    </w:rPr>
  </w:style>
  <w:style w:type="character" w:customStyle="1" w:styleId="WW8Num21z2">
    <w:name w:val="WW8Num21z2"/>
    <w:rsid w:val="005B44B2"/>
    <w:rPr>
      <w:rFonts w:ascii="Wingdings" w:hAnsi="Wingdings" w:cs="Wingdings"/>
    </w:rPr>
  </w:style>
  <w:style w:type="character" w:customStyle="1" w:styleId="WW8Num22z0">
    <w:name w:val="WW8Num22z0"/>
    <w:rsid w:val="005B44B2"/>
    <w:rPr>
      <w:rFonts w:ascii="Symbol" w:hAnsi="Symbol" w:cs="Symbol"/>
    </w:rPr>
  </w:style>
  <w:style w:type="character" w:customStyle="1" w:styleId="WW8Num22z2">
    <w:name w:val="WW8Num22z2"/>
    <w:rsid w:val="005B44B2"/>
    <w:rPr>
      <w:rFonts w:ascii="Wingdings" w:hAnsi="Wingdings" w:cs="Wingdings"/>
    </w:rPr>
  </w:style>
  <w:style w:type="character" w:customStyle="1" w:styleId="WW8Num22z4">
    <w:name w:val="WW8Num22z4"/>
    <w:rsid w:val="005B44B2"/>
    <w:rPr>
      <w:rFonts w:ascii="Courier New" w:hAnsi="Courier New" w:cs="Courier New"/>
    </w:rPr>
  </w:style>
  <w:style w:type="character" w:customStyle="1" w:styleId="WW8Num23z0">
    <w:name w:val="WW8Num23z0"/>
    <w:rsid w:val="005B44B2"/>
    <w:rPr>
      <w:rFonts w:ascii="Symbol" w:hAnsi="Symbol" w:cs="Symbol"/>
    </w:rPr>
  </w:style>
  <w:style w:type="character" w:customStyle="1" w:styleId="WW8Num23z2">
    <w:name w:val="WW8Num23z2"/>
    <w:rsid w:val="005B44B2"/>
    <w:rPr>
      <w:rFonts w:ascii="Wingdings" w:hAnsi="Wingdings" w:cs="Wingdings"/>
    </w:rPr>
  </w:style>
  <w:style w:type="character" w:customStyle="1" w:styleId="WW8Num24z2">
    <w:name w:val="WW8Num24z2"/>
    <w:rsid w:val="005B44B2"/>
    <w:rPr>
      <w:rFonts w:ascii="Wingdings" w:hAnsi="Wingdings" w:cs="Wingdings"/>
    </w:rPr>
  </w:style>
  <w:style w:type="character" w:customStyle="1" w:styleId="WW8Num25z1">
    <w:name w:val="WW8Num25z1"/>
    <w:rsid w:val="005B44B2"/>
    <w:rPr>
      <w:rFonts w:ascii="Courier New" w:hAnsi="Courier New" w:cs="Courier New"/>
    </w:rPr>
  </w:style>
  <w:style w:type="character" w:customStyle="1" w:styleId="WW8Num25z2">
    <w:name w:val="WW8Num25z2"/>
    <w:rsid w:val="005B44B2"/>
    <w:rPr>
      <w:rFonts w:ascii="Wingdings" w:hAnsi="Wingdings" w:cs="Wingdings"/>
    </w:rPr>
  </w:style>
  <w:style w:type="character" w:customStyle="1" w:styleId="WW8Num27z2">
    <w:name w:val="WW8Num27z2"/>
    <w:rsid w:val="005B44B2"/>
    <w:rPr>
      <w:rFonts w:ascii="Wingdings" w:hAnsi="Wingdings" w:cs="Wingdings"/>
    </w:rPr>
  </w:style>
  <w:style w:type="character" w:customStyle="1" w:styleId="WW8Num28z4">
    <w:name w:val="WW8Num28z4"/>
    <w:rsid w:val="005B44B2"/>
    <w:rPr>
      <w:rFonts w:ascii="Courier New" w:hAnsi="Courier New" w:cs="Courier New"/>
    </w:rPr>
  </w:style>
  <w:style w:type="character" w:customStyle="1" w:styleId="WW8Num29z0">
    <w:name w:val="WW8Num29z0"/>
    <w:rsid w:val="005B44B2"/>
    <w:rPr>
      <w:rFonts w:ascii="Symbol" w:hAnsi="Symbol" w:cs="Symbol"/>
    </w:rPr>
  </w:style>
  <w:style w:type="character" w:customStyle="1" w:styleId="WW8Num29z1">
    <w:name w:val="WW8Num29z1"/>
    <w:rsid w:val="005B44B2"/>
    <w:rPr>
      <w:rFonts w:ascii="Courier New" w:hAnsi="Courier New" w:cs="Courier New"/>
    </w:rPr>
  </w:style>
  <w:style w:type="character" w:customStyle="1" w:styleId="WW8Num29z2">
    <w:name w:val="WW8Num29z2"/>
    <w:rsid w:val="005B44B2"/>
    <w:rPr>
      <w:rFonts w:ascii="Wingdings" w:hAnsi="Wingdings" w:cs="Wingdings"/>
    </w:rPr>
  </w:style>
  <w:style w:type="character" w:customStyle="1" w:styleId="1f3">
    <w:name w:val="Основной шрифт абзаца1"/>
    <w:rsid w:val="005B44B2"/>
  </w:style>
  <w:style w:type="paragraph" w:customStyle="1" w:styleId="1f4">
    <w:name w:val="Название1"/>
    <w:basedOn w:val="a1"/>
    <w:rsid w:val="005B44B2"/>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lang w:eastAsia="ar-SA"/>
    </w:rPr>
  </w:style>
  <w:style w:type="paragraph" w:customStyle="1" w:styleId="1f5">
    <w:name w:val="Указатель1"/>
    <w:basedOn w:val="a1"/>
    <w:rsid w:val="005B44B2"/>
    <w:pPr>
      <w:keepLines/>
      <w:suppressLineNumbers/>
      <w:suppressAutoHyphens/>
      <w:overflowPunct w:val="0"/>
      <w:autoSpaceDE w:val="0"/>
      <w:spacing w:line="320" w:lineRule="exact"/>
      <w:ind w:firstLine="567"/>
      <w:jc w:val="both"/>
      <w:textAlignment w:val="baseline"/>
    </w:pPr>
    <w:rPr>
      <w:rFonts w:ascii="Arial" w:eastAsia="Times New Roman" w:hAnsi="Arial" w:cs="Tahoma"/>
      <w:sz w:val="28"/>
      <w:szCs w:val="28"/>
      <w:lang w:eastAsia="ar-SA"/>
    </w:rPr>
  </w:style>
  <w:style w:type="paragraph" w:customStyle="1" w:styleId="410">
    <w:name w:val="Маркированный список 41"/>
    <w:basedOn w:val="a1"/>
    <w:rsid w:val="005B44B2"/>
    <w:pPr>
      <w:suppressAutoHyphens/>
    </w:pPr>
    <w:rPr>
      <w:rFonts w:eastAsia="Times New Roman"/>
      <w:sz w:val="20"/>
      <w:szCs w:val="20"/>
      <w:lang w:val="en-GB" w:eastAsia="ar-SA"/>
    </w:rPr>
  </w:style>
  <w:style w:type="paragraph" w:customStyle="1" w:styleId="affffa">
    <w:name w:val="Содержимое таблицы"/>
    <w:basedOn w:val="a1"/>
    <w:rsid w:val="005B44B2"/>
    <w:pPr>
      <w:keepLines/>
      <w:suppressLineNumbers/>
      <w:suppressAutoHyphens/>
      <w:overflowPunct w:val="0"/>
      <w:autoSpaceDE w:val="0"/>
      <w:spacing w:line="320" w:lineRule="exact"/>
      <w:ind w:firstLine="567"/>
      <w:jc w:val="both"/>
      <w:textAlignment w:val="baseline"/>
    </w:pPr>
    <w:rPr>
      <w:rFonts w:eastAsia="Times New Roman"/>
      <w:sz w:val="28"/>
      <w:szCs w:val="28"/>
      <w:lang w:eastAsia="ar-SA"/>
    </w:rPr>
  </w:style>
  <w:style w:type="paragraph" w:customStyle="1" w:styleId="affffb">
    <w:name w:val="Заголовок таблицы"/>
    <w:basedOn w:val="affffa"/>
    <w:rsid w:val="005B44B2"/>
    <w:pPr>
      <w:jc w:val="center"/>
    </w:pPr>
    <w:rPr>
      <w:b/>
      <w:bCs/>
      <w:i/>
      <w:iCs/>
    </w:rPr>
  </w:style>
  <w:style w:type="table" w:customStyle="1" w:styleId="1f6">
    <w:name w:val="Сетка таблицы1"/>
    <w:basedOn w:val="a3"/>
    <w:next w:val="ac"/>
    <w:uiPriority w:val="59"/>
    <w:rsid w:val="005B44B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Текст примечания Знак"/>
    <w:link w:val="afe"/>
    <w:uiPriority w:val="99"/>
    <w:semiHidden/>
    <w:rsid w:val="005B44B2"/>
    <w:rPr>
      <w:rFonts w:eastAsia="SimSun"/>
      <w:lang w:eastAsia="zh-CN"/>
    </w:rPr>
  </w:style>
  <w:style w:type="character" w:customStyle="1" w:styleId="1f7">
    <w:name w:val="Текст примечания Знак1"/>
    <w:uiPriority w:val="99"/>
    <w:semiHidden/>
    <w:rsid w:val="005B44B2"/>
    <w:rPr>
      <w:rFonts w:ascii="Times New Roman" w:eastAsia="Times New Roman" w:hAnsi="Times New Roman"/>
    </w:rPr>
  </w:style>
  <w:style w:type="paragraph" w:customStyle="1" w:styleId="38">
    <w:name w:val="Название3"/>
    <w:basedOn w:val="a1"/>
    <w:rsid w:val="005B44B2"/>
    <w:pPr>
      <w:suppressLineNumbers/>
      <w:suppressAutoHyphens/>
      <w:spacing w:before="120" w:after="120"/>
    </w:pPr>
    <w:rPr>
      <w:rFonts w:cs="Mangal"/>
      <w:i/>
      <w:iCs/>
      <w:lang w:eastAsia="ar-SA"/>
    </w:rPr>
  </w:style>
  <w:style w:type="paragraph" w:customStyle="1" w:styleId="39">
    <w:name w:val="Указатель3"/>
    <w:basedOn w:val="a1"/>
    <w:rsid w:val="005B44B2"/>
    <w:pPr>
      <w:suppressLineNumbers/>
      <w:suppressAutoHyphens/>
    </w:pPr>
    <w:rPr>
      <w:rFonts w:cs="Mangal"/>
      <w:lang w:eastAsia="ar-SA"/>
    </w:rPr>
  </w:style>
  <w:style w:type="paragraph" w:customStyle="1" w:styleId="1">
    <w:name w:val="Маркированный список1"/>
    <w:basedOn w:val="a1"/>
    <w:rsid w:val="005B44B2"/>
    <w:pPr>
      <w:numPr>
        <w:numId w:val="14"/>
      </w:numPr>
      <w:suppressAutoHyphens/>
    </w:pPr>
    <w:rPr>
      <w:lang w:eastAsia="ar-SA"/>
    </w:rPr>
  </w:style>
  <w:style w:type="paragraph" w:customStyle="1" w:styleId="21">
    <w:name w:val="Нумерованный список 21"/>
    <w:basedOn w:val="a1"/>
    <w:rsid w:val="005B44B2"/>
    <w:pPr>
      <w:numPr>
        <w:numId w:val="16"/>
      </w:numPr>
      <w:tabs>
        <w:tab w:val="left" w:pos="720"/>
      </w:tabs>
      <w:suppressAutoHyphens/>
      <w:ind w:left="360" w:firstLine="0"/>
    </w:pPr>
    <w:rPr>
      <w:sz w:val="28"/>
      <w:lang w:eastAsia="ar-SA"/>
    </w:rPr>
  </w:style>
  <w:style w:type="paragraph" w:customStyle="1" w:styleId="2f">
    <w:name w:val="Текст2"/>
    <w:basedOn w:val="a1"/>
    <w:rsid w:val="005B44B2"/>
    <w:pPr>
      <w:suppressAutoHyphens/>
    </w:pPr>
    <w:rPr>
      <w:rFonts w:ascii="Courier New" w:hAnsi="Courier New" w:cs="Courier New"/>
      <w:sz w:val="20"/>
      <w:szCs w:val="20"/>
      <w:lang w:eastAsia="ar-SA"/>
    </w:rPr>
  </w:style>
  <w:style w:type="paragraph" w:customStyle="1" w:styleId="2f0">
    <w:name w:val="Цитата2"/>
    <w:basedOn w:val="a1"/>
    <w:rsid w:val="005B44B2"/>
    <w:pPr>
      <w:tabs>
        <w:tab w:val="left" w:pos="10440"/>
      </w:tabs>
      <w:suppressAutoHyphens/>
      <w:spacing w:before="120"/>
      <w:ind w:left="360" w:right="333"/>
      <w:jc w:val="both"/>
    </w:pPr>
    <w:rPr>
      <w:rFonts w:eastAsia="Times New Roman"/>
      <w:b/>
      <w:bCs/>
      <w:lang w:eastAsia="ar-SA"/>
    </w:rPr>
  </w:style>
  <w:style w:type="paragraph" w:customStyle="1" w:styleId="223">
    <w:name w:val="Основной текст с отступом 22"/>
    <w:basedOn w:val="a1"/>
    <w:rsid w:val="005B44B2"/>
    <w:pPr>
      <w:suppressAutoHyphens/>
      <w:spacing w:after="120" w:line="480" w:lineRule="auto"/>
      <w:ind w:left="283"/>
    </w:pPr>
    <w:rPr>
      <w:rFonts w:eastAsia="Times New Roman"/>
      <w:lang w:eastAsia="ar-SA"/>
    </w:rPr>
  </w:style>
  <w:style w:type="paragraph" w:customStyle="1" w:styleId="330">
    <w:name w:val="Основной текст с отступом 33"/>
    <w:basedOn w:val="a1"/>
    <w:rsid w:val="005B44B2"/>
    <w:pPr>
      <w:suppressAutoHyphens/>
      <w:ind w:left="540" w:firstLine="720"/>
      <w:jc w:val="both"/>
    </w:pPr>
    <w:rPr>
      <w:rFonts w:eastAsia="Times New Roman"/>
      <w:sz w:val="22"/>
      <w:szCs w:val="22"/>
      <w:lang w:eastAsia="ar-SA"/>
    </w:rPr>
  </w:style>
  <w:style w:type="paragraph" w:customStyle="1" w:styleId="1f8">
    <w:name w:val="Схема документа1"/>
    <w:basedOn w:val="a1"/>
    <w:rsid w:val="005B44B2"/>
    <w:pPr>
      <w:shd w:val="clear" w:color="auto" w:fill="000080"/>
      <w:suppressAutoHyphens/>
    </w:pPr>
    <w:rPr>
      <w:rFonts w:ascii="Tahoma" w:hAnsi="Tahoma" w:cs="Tahoma"/>
      <w:sz w:val="20"/>
      <w:szCs w:val="20"/>
      <w:lang w:eastAsia="ar-SA"/>
    </w:rPr>
  </w:style>
  <w:style w:type="paragraph" w:customStyle="1" w:styleId="1f9">
    <w:name w:val="Текст примечания1"/>
    <w:basedOn w:val="a1"/>
    <w:rsid w:val="005B44B2"/>
    <w:pPr>
      <w:suppressAutoHyphens/>
    </w:pPr>
    <w:rPr>
      <w:sz w:val="20"/>
      <w:szCs w:val="20"/>
      <w:lang w:eastAsia="ar-SA"/>
    </w:rPr>
  </w:style>
  <w:style w:type="paragraph" w:customStyle="1" w:styleId="2f1">
    <w:name w:val="Название2"/>
    <w:basedOn w:val="a1"/>
    <w:rsid w:val="005B44B2"/>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lang w:eastAsia="ar-SA"/>
    </w:rPr>
  </w:style>
  <w:style w:type="paragraph" w:customStyle="1" w:styleId="2f2">
    <w:name w:val="Указатель2"/>
    <w:basedOn w:val="a1"/>
    <w:rsid w:val="005B44B2"/>
    <w:pPr>
      <w:keepLines/>
      <w:suppressLineNumbers/>
      <w:suppressAutoHyphens/>
      <w:overflowPunct w:val="0"/>
      <w:autoSpaceDE w:val="0"/>
      <w:spacing w:line="320" w:lineRule="exact"/>
      <w:ind w:firstLine="567"/>
      <w:jc w:val="both"/>
    </w:pPr>
    <w:rPr>
      <w:rFonts w:ascii="Arial" w:eastAsia="Times New Roman" w:hAnsi="Arial" w:cs="Tahoma"/>
      <w:sz w:val="28"/>
      <w:szCs w:val="28"/>
      <w:lang w:eastAsia="ar-SA"/>
    </w:rPr>
  </w:style>
  <w:style w:type="paragraph" w:customStyle="1" w:styleId="420">
    <w:name w:val="Маркированный список 42"/>
    <w:basedOn w:val="a1"/>
    <w:rsid w:val="005B44B2"/>
    <w:pPr>
      <w:suppressAutoHyphens/>
    </w:pPr>
    <w:rPr>
      <w:rFonts w:eastAsia="Times New Roman"/>
      <w:sz w:val="20"/>
      <w:szCs w:val="20"/>
      <w:lang w:val="en-GB" w:eastAsia="ar-SA"/>
    </w:rPr>
  </w:style>
  <w:style w:type="paragraph" w:customStyle="1" w:styleId="affffc">
    <w:name w:val="Содержимое врезки"/>
    <w:basedOn w:val="aa"/>
    <w:rsid w:val="005B44B2"/>
    <w:pPr>
      <w:keepLines/>
      <w:widowControl w:val="0"/>
      <w:suppressAutoHyphens/>
      <w:overflowPunct w:val="0"/>
      <w:autoSpaceDE w:val="0"/>
      <w:spacing w:after="120" w:line="320" w:lineRule="exact"/>
      <w:ind w:firstLine="567"/>
      <w:jc w:val="left"/>
    </w:pPr>
    <w:rPr>
      <w:rFonts w:ascii="Times New Roman" w:hAnsi="Times New Roman" w:cs="Times New Roman"/>
      <w:sz w:val="20"/>
      <w:szCs w:val="20"/>
      <w:lang w:eastAsia="ar-SA"/>
    </w:rPr>
  </w:style>
  <w:style w:type="paragraph" w:customStyle="1" w:styleId="1fa">
    <w:name w:val="Название объекта1"/>
    <w:basedOn w:val="a1"/>
    <w:next w:val="a1"/>
    <w:rsid w:val="005B44B2"/>
    <w:pPr>
      <w:keepLines/>
      <w:suppressAutoHyphens/>
      <w:overflowPunct w:val="0"/>
      <w:autoSpaceDE w:val="0"/>
      <w:spacing w:line="320" w:lineRule="exact"/>
      <w:ind w:firstLine="567"/>
      <w:jc w:val="both"/>
    </w:pPr>
    <w:rPr>
      <w:rFonts w:eastAsia="Times New Roman"/>
      <w:b/>
      <w:bCs/>
      <w:sz w:val="28"/>
      <w:szCs w:val="28"/>
      <w:lang w:eastAsia="ar-SA"/>
    </w:rPr>
  </w:style>
  <w:style w:type="paragraph" w:customStyle="1" w:styleId="affffd">
    <w:name w:val="Знак Знак Знак Знак Знак Знак Знак"/>
    <w:basedOn w:val="a1"/>
    <w:rsid w:val="005B44B2"/>
    <w:pPr>
      <w:suppressAutoHyphens/>
      <w:spacing w:after="160" w:line="240" w:lineRule="exact"/>
    </w:pPr>
    <w:rPr>
      <w:rFonts w:eastAsia="Times New Roman"/>
      <w:sz w:val="20"/>
      <w:szCs w:val="20"/>
      <w:lang w:eastAsia="ar-SA"/>
    </w:rPr>
  </w:style>
  <w:style w:type="paragraph" w:customStyle="1" w:styleId="2f3">
    <w:name w:val="Основной текст с отступом2"/>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3a">
    <w:name w:val="Основной текст с отступом3"/>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affffe">
    <w:name w:val="таблица"/>
    <w:basedOn w:val="a1"/>
    <w:rsid w:val="005B44B2"/>
    <w:pPr>
      <w:widowControl w:val="0"/>
      <w:shd w:val="clear" w:color="auto" w:fill="FFFFFF"/>
      <w:autoSpaceDE w:val="0"/>
      <w:autoSpaceDN w:val="0"/>
      <w:adjustRightInd w:val="0"/>
      <w:spacing w:before="120" w:after="120"/>
      <w:ind w:firstLine="284"/>
      <w:jc w:val="both"/>
    </w:pPr>
    <w:rPr>
      <w:rFonts w:eastAsia="Times New Roman"/>
      <w:lang w:eastAsia="ru-RU"/>
    </w:rPr>
  </w:style>
  <w:style w:type="paragraph" w:customStyle="1" w:styleId="afffff">
    <w:name w:val="Примечание"/>
    <w:basedOn w:val="a1"/>
    <w:rsid w:val="005B44B2"/>
    <w:pPr>
      <w:widowControl w:val="0"/>
      <w:shd w:val="clear" w:color="auto" w:fill="FFFFFF"/>
      <w:autoSpaceDE w:val="0"/>
      <w:autoSpaceDN w:val="0"/>
      <w:adjustRightInd w:val="0"/>
      <w:spacing w:before="120" w:after="120"/>
      <w:ind w:firstLine="284"/>
      <w:jc w:val="both"/>
    </w:pPr>
    <w:rPr>
      <w:rFonts w:eastAsia="Times New Roman"/>
      <w:sz w:val="20"/>
      <w:szCs w:val="20"/>
      <w:lang w:eastAsia="ru-RU"/>
    </w:rPr>
  </w:style>
  <w:style w:type="character" w:customStyle="1" w:styleId="WW8Num7z1">
    <w:name w:val="WW8Num7z1"/>
    <w:rsid w:val="005B44B2"/>
    <w:rPr>
      <w:rFonts w:ascii="Symbol" w:hAnsi="Symbol" w:cs="Symbol" w:hint="default"/>
    </w:rPr>
  </w:style>
  <w:style w:type="character" w:customStyle="1" w:styleId="WW8Num7z2">
    <w:name w:val="WW8Num7z2"/>
    <w:rsid w:val="005B44B2"/>
    <w:rPr>
      <w:rFonts w:ascii="Wingdings" w:hAnsi="Wingdings" w:cs="Wingdings" w:hint="default"/>
    </w:rPr>
  </w:style>
  <w:style w:type="character" w:customStyle="1" w:styleId="WW8Num7z4">
    <w:name w:val="WW8Num7z4"/>
    <w:rsid w:val="005B44B2"/>
    <w:rPr>
      <w:rFonts w:ascii="Courier New" w:hAnsi="Courier New" w:cs="Courier New" w:hint="default"/>
    </w:rPr>
  </w:style>
  <w:style w:type="character" w:customStyle="1" w:styleId="WW8Num8z2">
    <w:name w:val="WW8Num8z2"/>
    <w:rsid w:val="005B44B2"/>
    <w:rPr>
      <w:rFonts w:ascii="Wingdings" w:hAnsi="Wingdings" w:cs="Wingdings" w:hint="default"/>
    </w:rPr>
  </w:style>
  <w:style w:type="character" w:customStyle="1" w:styleId="WW8Num8z4">
    <w:name w:val="WW8Num8z4"/>
    <w:rsid w:val="005B44B2"/>
    <w:rPr>
      <w:rFonts w:ascii="Courier New" w:hAnsi="Courier New" w:cs="Courier New" w:hint="default"/>
    </w:rPr>
  </w:style>
  <w:style w:type="character" w:customStyle="1" w:styleId="WW8Num9z2">
    <w:name w:val="WW8Num9z2"/>
    <w:rsid w:val="005B44B2"/>
    <w:rPr>
      <w:rFonts w:ascii="Wingdings" w:hAnsi="Wingdings" w:cs="Wingdings" w:hint="default"/>
    </w:rPr>
  </w:style>
  <w:style w:type="character" w:customStyle="1" w:styleId="WW8Num9z4">
    <w:name w:val="WW8Num9z4"/>
    <w:rsid w:val="005B44B2"/>
    <w:rPr>
      <w:rFonts w:ascii="Courier New" w:hAnsi="Courier New" w:cs="Courier New" w:hint="default"/>
    </w:rPr>
  </w:style>
  <w:style w:type="character" w:customStyle="1" w:styleId="WW8Num10z2">
    <w:name w:val="WW8Num10z2"/>
    <w:rsid w:val="005B44B2"/>
    <w:rPr>
      <w:rFonts w:ascii="Wingdings" w:hAnsi="Wingdings" w:cs="Wingdings" w:hint="default"/>
    </w:rPr>
  </w:style>
  <w:style w:type="character" w:customStyle="1" w:styleId="WW8Num10z4">
    <w:name w:val="WW8Num10z4"/>
    <w:rsid w:val="005B44B2"/>
    <w:rPr>
      <w:rFonts w:ascii="Courier New" w:hAnsi="Courier New" w:cs="Courier New" w:hint="default"/>
    </w:rPr>
  </w:style>
  <w:style w:type="character" w:customStyle="1" w:styleId="WW8Num12z4">
    <w:name w:val="WW8Num12z4"/>
    <w:rsid w:val="005B44B2"/>
    <w:rPr>
      <w:rFonts w:ascii="Courier New" w:hAnsi="Courier New" w:cs="Courier New" w:hint="default"/>
    </w:rPr>
  </w:style>
  <w:style w:type="character" w:customStyle="1" w:styleId="WW8Num13z0">
    <w:name w:val="WW8Num13z0"/>
    <w:rsid w:val="005B44B2"/>
    <w:rPr>
      <w:rFonts w:ascii="Times New Roman" w:hAnsi="Times New Roman" w:cs="Times New Roman" w:hint="default"/>
    </w:rPr>
  </w:style>
  <w:style w:type="character" w:customStyle="1" w:styleId="WW8Num13z1">
    <w:name w:val="WW8Num13z1"/>
    <w:rsid w:val="005B44B2"/>
    <w:rPr>
      <w:rFonts w:ascii="Symbol" w:hAnsi="Symbol" w:cs="Symbol" w:hint="default"/>
    </w:rPr>
  </w:style>
  <w:style w:type="character" w:customStyle="1" w:styleId="WW8Num13z2">
    <w:name w:val="WW8Num13z2"/>
    <w:rsid w:val="005B44B2"/>
    <w:rPr>
      <w:rFonts w:ascii="Wingdings" w:hAnsi="Wingdings" w:cs="Wingdings" w:hint="default"/>
    </w:rPr>
  </w:style>
  <w:style w:type="character" w:customStyle="1" w:styleId="WW8Num13z4">
    <w:name w:val="WW8Num13z4"/>
    <w:rsid w:val="005B44B2"/>
    <w:rPr>
      <w:rFonts w:ascii="Courier New" w:hAnsi="Courier New" w:cs="Courier New" w:hint="default"/>
    </w:rPr>
  </w:style>
  <w:style w:type="character" w:customStyle="1" w:styleId="WW8Num3z1">
    <w:name w:val="WW8Num3z1"/>
    <w:rsid w:val="005B44B2"/>
    <w:rPr>
      <w:rFonts w:ascii="Symbol" w:hAnsi="Symbol" w:cs="Symbol" w:hint="default"/>
    </w:rPr>
  </w:style>
  <w:style w:type="character" w:customStyle="1" w:styleId="WW8Num3z2">
    <w:name w:val="WW8Num3z2"/>
    <w:rsid w:val="005B44B2"/>
    <w:rPr>
      <w:rFonts w:ascii="Wingdings" w:hAnsi="Wingdings" w:cs="Wingdings" w:hint="default"/>
    </w:rPr>
  </w:style>
  <w:style w:type="character" w:customStyle="1" w:styleId="WW8Num3z4">
    <w:name w:val="WW8Num3z4"/>
    <w:rsid w:val="005B44B2"/>
    <w:rPr>
      <w:rFonts w:ascii="Courier New" w:hAnsi="Courier New" w:cs="Courier New" w:hint="default"/>
    </w:rPr>
  </w:style>
  <w:style w:type="character" w:customStyle="1" w:styleId="WW8Num6z1">
    <w:name w:val="WW8Num6z1"/>
    <w:rsid w:val="005B44B2"/>
    <w:rPr>
      <w:rFonts w:ascii="Symbol" w:hAnsi="Symbol" w:cs="Symbol" w:hint="default"/>
    </w:rPr>
  </w:style>
  <w:style w:type="character" w:customStyle="1" w:styleId="WW8Num6z2">
    <w:name w:val="WW8Num6z2"/>
    <w:rsid w:val="005B44B2"/>
    <w:rPr>
      <w:rFonts w:ascii="Wingdings" w:hAnsi="Wingdings" w:cs="Wingdings" w:hint="default"/>
    </w:rPr>
  </w:style>
  <w:style w:type="character" w:customStyle="1" w:styleId="WW8Num6z4">
    <w:name w:val="WW8Num6z4"/>
    <w:rsid w:val="005B44B2"/>
    <w:rPr>
      <w:rFonts w:ascii="Courier New" w:hAnsi="Courier New" w:cs="Courier New" w:hint="default"/>
    </w:rPr>
  </w:style>
  <w:style w:type="character" w:customStyle="1" w:styleId="WW8Num9z1">
    <w:name w:val="WW8Num9z1"/>
    <w:rsid w:val="005B44B2"/>
    <w:rPr>
      <w:rFonts w:ascii="Symbol" w:hAnsi="Symbol" w:cs="Symbol" w:hint="default"/>
    </w:rPr>
  </w:style>
  <w:style w:type="character" w:customStyle="1" w:styleId="WW8Num32z0">
    <w:name w:val="WW8Num32z0"/>
    <w:rsid w:val="005B44B2"/>
    <w:rPr>
      <w:rFonts w:ascii="Symbol" w:hAnsi="Symbol" w:hint="default"/>
    </w:rPr>
  </w:style>
  <w:style w:type="character" w:customStyle="1" w:styleId="WW8Num32z1">
    <w:name w:val="WW8Num32z1"/>
    <w:rsid w:val="005B44B2"/>
    <w:rPr>
      <w:rFonts w:ascii="Courier New" w:hAnsi="Courier New" w:cs="Courier New" w:hint="default"/>
    </w:rPr>
  </w:style>
  <w:style w:type="character" w:customStyle="1" w:styleId="WW8Num32z2">
    <w:name w:val="WW8Num32z2"/>
    <w:rsid w:val="005B44B2"/>
    <w:rPr>
      <w:rFonts w:ascii="Wingdings" w:hAnsi="Wingdings" w:hint="default"/>
    </w:rPr>
  </w:style>
  <w:style w:type="character" w:customStyle="1" w:styleId="3b">
    <w:name w:val="Основной шрифт абзаца3"/>
    <w:rsid w:val="005B44B2"/>
  </w:style>
  <w:style w:type="character" w:customStyle="1" w:styleId="afffff0">
    <w:name w:val="Символ сноски"/>
    <w:rsid w:val="005B44B2"/>
    <w:rPr>
      <w:vertAlign w:val="superscript"/>
    </w:rPr>
  </w:style>
  <w:style w:type="character" w:customStyle="1" w:styleId="1fb">
    <w:name w:val="Знак примечания1"/>
    <w:rsid w:val="005B44B2"/>
    <w:rPr>
      <w:sz w:val="16"/>
      <w:szCs w:val="16"/>
    </w:rPr>
  </w:style>
  <w:style w:type="character" w:customStyle="1" w:styleId="WW8Num15z4">
    <w:name w:val="WW8Num15z4"/>
    <w:rsid w:val="005B44B2"/>
    <w:rPr>
      <w:rFonts w:ascii="Courier New" w:hAnsi="Courier New" w:cs="Courier New" w:hint="default"/>
    </w:rPr>
  </w:style>
  <w:style w:type="character" w:customStyle="1" w:styleId="WW8Num16z4">
    <w:name w:val="WW8Num16z4"/>
    <w:rsid w:val="005B44B2"/>
    <w:rPr>
      <w:rFonts w:ascii="Courier New" w:hAnsi="Courier New" w:cs="Courier New" w:hint="default"/>
    </w:rPr>
  </w:style>
  <w:style w:type="character" w:customStyle="1" w:styleId="WW8Num17z1">
    <w:name w:val="WW8Num17z1"/>
    <w:rsid w:val="005B44B2"/>
    <w:rPr>
      <w:rFonts w:ascii="Symbol" w:hAnsi="Symbol" w:cs="Symbol" w:hint="default"/>
    </w:rPr>
  </w:style>
  <w:style w:type="character" w:customStyle="1" w:styleId="WW8Num18z4">
    <w:name w:val="WW8Num18z4"/>
    <w:rsid w:val="005B44B2"/>
    <w:rPr>
      <w:rFonts w:ascii="Courier New" w:hAnsi="Courier New" w:cs="Courier New" w:hint="default"/>
    </w:rPr>
  </w:style>
  <w:style w:type="character" w:customStyle="1" w:styleId="WW8Num19z1">
    <w:name w:val="WW8Num19z1"/>
    <w:rsid w:val="005B44B2"/>
    <w:rPr>
      <w:rFonts w:ascii="Symbol" w:hAnsi="Symbol" w:cs="Courier New" w:hint="default"/>
    </w:rPr>
  </w:style>
  <w:style w:type="character" w:customStyle="1" w:styleId="WW8Num20z4">
    <w:name w:val="WW8Num20z4"/>
    <w:rsid w:val="005B44B2"/>
    <w:rPr>
      <w:rFonts w:ascii="Courier New" w:hAnsi="Courier New" w:cs="Courier New" w:hint="default"/>
    </w:rPr>
  </w:style>
  <w:style w:type="character" w:customStyle="1" w:styleId="WW8Num23z4">
    <w:name w:val="WW8Num23z4"/>
    <w:rsid w:val="005B44B2"/>
    <w:rPr>
      <w:rFonts w:ascii="Courier New" w:hAnsi="Courier New" w:cs="Courier New" w:hint="default"/>
    </w:rPr>
  </w:style>
  <w:style w:type="character" w:customStyle="1" w:styleId="WW8Num25z4">
    <w:name w:val="WW8Num25z4"/>
    <w:rsid w:val="005B44B2"/>
    <w:rPr>
      <w:rFonts w:ascii="Courier New" w:hAnsi="Courier New" w:cs="Courier New" w:hint="default"/>
    </w:rPr>
  </w:style>
  <w:style w:type="character" w:customStyle="1" w:styleId="WW8Num31z0">
    <w:name w:val="WW8Num31z0"/>
    <w:rsid w:val="005B44B2"/>
    <w:rPr>
      <w:rFonts w:ascii="Symbol" w:hAnsi="Symbol" w:hint="default"/>
    </w:rPr>
  </w:style>
  <w:style w:type="character" w:customStyle="1" w:styleId="WW8Num33z0">
    <w:name w:val="WW8Num33z0"/>
    <w:rsid w:val="005B44B2"/>
    <w:rPr>
      <w:rFonts w:ascii="Symbol" w:hAnsi="Symbol" w:cs="Symbol" w:hint="default"/>
    </w:rPr>
  </w:style>
  <w:style w:type="character" w:customStyle="1" w:styleId="WW8Num35z0">
    <w:name w:val="WW8Num35z0"/>
    <w:rsid w:val="005B44B2"/>
    <w:rPr>
      <w:rFonts w:ascii="Symbol" w:hAnsi="Symbol" w:hint="default"/>
    </w:rPr>
  </w:style>
  <w:style w:type="character" w:customStyle="1" w:styleId="WW8Num37z0">
    <w:name w:val="WW8Num37z0"/>
    <w:rsid w:val="005B44B2"/>
    <w:rPr>
      <w:rFonts w:ascii="Symbol" w:hAnsi="Symbol" w:cs="Symbol" w:hint="default"/>
    </w:rPr>
  </w:style>
  <w:style w:type="character" w:customStyle="1" w:styleId="WW8Num37z1">
    <w:name w:val="WW8Num37z1"/>
    <w:rsid w:val="005B44B2"/>
    <w:rPr>
      <w:rFonts w:ascii="Courier New" w:hAnsi="Courier New" w:cs="Courier New" w:hint="default"/>
    </w:rPr>
  </w:style>
  <w:style w:type="character" w:customStyle="1" w:styleId="WW8Num37z2">
    <w:name w:val="WW8Num37z2"/>
    <w:rsid w:val="005B44B2"/>
    <w:rPr>
      <w:rFonts w:ascii="Wingdings" w:hAnsi="Wingdings" w:cs="Wingdings" w:hint="default"/>
    </w:rPr>
  </w:style>
  <w:style w:type="character" w:customStyle="1" w:styleId="WW8Num38z0">
    <w:name w:val="WW8Num38z0"/>
    <w:rsid w:val="005B44B2"/>
    <w:rPr>
      <w:rFonts w:ascii="Symbol" w:hAnsi="Symbol" w:cs="Symbol" w:hint="default"/>
    </w:rPr>
  </w:style>
  <w:style w:type="character" w:customStyle="1" w:styleId="WW8Num38z2">
    <w:name w:val="WW8Num38z2"/>
    <w:rsid w:val="005B44B2"/>
    <w:rPr>
      <w:rFonts w:ascii="Wingdings" w:hAnsi="Wingdings" w:cs="Wingdings" w:hint="default"/>
    </w:rPr>
  </w:style>
  <w:style w:type="character" w:customStyle="1" w:styleId="WW8Num39z0">
    <w:name w:val="WW8Num39z0"/>
    <w:rsid w:val="005B44B2"/>
    <w:rPr>
      <w:rFonts w:ascii="Symbol" w:hAnsi="Symbol" w:cs="Symbol" w:hint="default"/>
    </w:rPr>
  </w:style>
  <w:style w:type="character" w:customStyle="1" w:styleId="WW8Num39z2">
    <w:name w:val="WW8Num39z2"/>
    <w:rsid w:val="005B44B2"/>
    <w:rPr>
      <w:rFonts w:ascii="Wingdings" w:hAnsi="Wingdings" w:cs="Wingdings" w:hint="default"/>
    </w:rPr>
  </w:style>
  <w:style w:type="character" w:customStyle="1" w:styleId="WW8Num39z4">
    <w:name w:val="WW8Num39z4"/>
    <w:rsid w:val="005B44B2"/>
    <w:rPr>
      <w:rFonts w:ascii="Courier New" w:hAnsi="Courier New" w:cs="Courier New" w:hint="default"/>
    </w:rPr>
  </w:style>
  <w:style w:type="character" w:customStyle="1" w:styleId="WW8Num41z0">
    <w:name w:val="WW8Num41z0"/>
    <w:rsid w:val="005B44B2"/>
    <w:rPr>
      <w:rFonts w:ascii="Symbol" w:hAnsi="Symbol" w:cs="Symbol" w:hint="default"/>
    </w:rPr>
  </w:style>
  <w:style w:type="character" w:customStyle="1" w:styleId="WW8Num41z2">
    <w:name w:val="WW8Num41z2"/>
    <w:rsid w:val="005B44B2"/>
    <w:rPr>
      <w:rFonts w:ascii="Wingdings" w:hAnsi="Wingdings" w:cs="Wingdings" w:hint="default"/>
    </w:rPr>
  </w:style>
  <w:style w:type="character" w:customStyle="1" w:styleId="WW8NumSt37z0">
    <w:name w:val="WW8NumSt37z0"/>
    <w:rsid w:val="005B44B2"/>
    <w:rPr>
      <w:rFonts w:ascii="Helvetica" w:hAnsi="Helvetica" w:hint="default"/>
    </w:rPr>
  </w:style>
  <w:style w:type="character" w:customStyle="1" w:styleId="WW8Num8z1">
    <w:name w:val="WW8Num8z1"/>
    <w:rsid w:val="005B44B2"/>
    <w:rPr>
      <w:rFonts w:ascii="Symbol" w:hAnsi="Symbol" w:cs="Symbol" w:hint="default"/>
    </w:rPr>
  </w:style>
  <w:style w:type="character" w:customStyle="1" w:styleId="WW8Num21z4">
    <w:name w:val="WW8Num21z4"/>
    <w:rsid w:val="005B44B2"/>
    <w:rPr>
      <w:rFonts w:ascii="Courier New" w:hAnsi="Courier New" w:cs="Courier New" w:hint="default"/>
    </w:rPr>
  </w:style>
  <w:style w:type="character" w:customStyle="1" w:styleId="WW8Num33z1">
    <w:name w:val="WW8Num33z1"/>
    <w:rsid w:val="005B44B2"/>
    <w:rPr>
      <w:rFonts w:ascii="Courier New" w:hAnsi="Courier New" w:cs="Courier New" w:hint="default"/>
    </w:rPr>
  </w:style>
  <w:style w:type="character" w:customStyle="1" w:styleId="WW8Num33z2">
    <w:name w:val="WW8Num33z2"/>
    <w:rsid w:val="005B44B2"/>
    <w:rPr>
      <w:rFonts w:ascii="Wingdings" w:hAnsi="Wingdings" w:cs="Wingdings" w:hint="default"/>
    </w:rPr>
  </w:style>
  <w:style w:type="character" w:customStyle="1" w:styleId="WW8Num35z2">
    <w:name w:val="WW8Num35z2"/>
    <w:rsid w:val="005B44B2"/>
    <w:rPr>
      <w:rFonts w:ascii="Wingdings" w:hAnsi="Wingdings" w:cs="Wingdings" w:hint="default"/>
    </w:rPr>
  </w:style>
  <w:style w:type="character" w:customStyle="1" w:styleId="WW8Num36z0">
    <w:name w:val="WW8Num36z0"/>
    <w:rsid w:val="005B44B2"/>
    <w:rPr>
      <w:rFonts w:ascii="Symbol" w:hAnsi="Symbol" w:cs="Symbol" w:hint="default"/>
    </w:rPr>
  </w:style>
  <w:style w:type="character" w:customStyle="1" w:styleId="WW8Num36z2">
    <w:name w:val="WW8Num36z2"/>
    <w:rsid w:val="005B44B2"/>
    <w:rPr>
      <w:rFonts w:ascii="Wingdings" w:hAnsi="Wingdings" w:cs="Wingdings" w:hint="default"/>
    </w:rPr>
  </w:style>
  <w:style w:type="character" w:customStyle="1" w:styleId="WW8Num36z4">
    <w:name w:val="WW8Num36z4"/>
    <w:rsid w:val="005B44B2"/>
    <w:rPr>
      <w:rFonts w:ascii="Courier New" w:hAnsi="Courier New" w:cs="Courier New" w:hint="default"/>
    </w:rPr>
  </w:style>
  <w:style w:type="character" w:customStyle="1" w:styleId="WW8NumSt13z0">
    <w:name w:val="WW8NumSt13z0"/>
    <w:rsid w:val="005B44B2"/>
    <w:rPr>
      <w:rFonts w:ascii="Helvetica" w:hAnsi="Helvetica" w:hint="default"/>
    </w:rPr>
  </w:style>
  <w:style w:type="character" w:customStyle="1" w:styleId="1fc">
    <w:name w:val="Верхний колонтитул Знак1"/>
    <w:rsid w:val="005B44B2"/>
    <w:rPr>
      <w:rFonts w:ascii="SimSun" w:eastAsia="SimSun" w:hAnsi="SimSun" w:hint="eastAsia"/>
      <w:sz w:val="24"/>
      <w:szCs w:val="24"/>
    </w:rPr>
  </w:style>
  <w:style w:type="character" w:customStyle="1" w:styleId="1fd">
    <w:name w:val="Нижний колонтитул Знак1"/>
    <w:rsid w:val="005B44B2"/>
    <w:rPr>
      <w:rFonts w:ascii="SimSun" w:eastAsia="SimSun" w:hAnsi="SimSun" w:hint="eastAsia"/>
      <w:sz w:val="24"/>
      <w:szCs w:val="24"/>
    </w:rPr>
  </w:style>
  <w:style w:type="character" w:customStyle="1" w:styleId="1fe">
    <w:name w:val="Основной текст с отступом Знак1"/>
    <w:rsid w:val="005B44B2"/>
    <w:rPr>
      <w:sz w:val="24"/>
      <w:szCs w:val="24"/>
    </w:rPr>
  </w:style>
  <w:style w:type="character" w:customStyle="1" w:styleId="1ff">
    <w:name w:val="Текст выноски Знак1"/>
    <w:rsid w:val="005B44B2"/>
    <w:rPr>
      <w:rFonts w:ascii="Tahoma" w:eastAsia="SimSun" w:hAnsi="Tahoma" w:cs="Tahoma" w:hint="default"/>
      <w:sz w:val="16"/>
      <w:szCs w:val="16"/>
    </w:rPr>
  </w:style>
  <w:style w:type="character" w:customStyle="1" w:styleId="afffff1">
    <w:name w:val="Символ нумерации"/>
    <w:rsid w:val="005B44B2"/>
  </w:style>
  <w:style w:type="character" w:customStyle="1" w:styleId="afffff2">
    <w:name w:val="Маркеры списка"/>
    <w:rsid w:val="005B44B2"/>
    <w:rPr>
      <w:rFonts w:ascii="OpenSymbol" w:eastAsia="OpenSymbol" w:hAnsi="OpenSymbol" w:cs="OpenSymbol" w:hint="eastAsia"/>
    </w:rPr>
  </w:style>
  <w:style w:type="character" w:customStyle="1" w:styleId="1ff0">
    <w:name w:val="Название Знак1"/>
    <w:locked/>
    <w:rsid w:val="005B44B2"/>
    <w:rPr>
      <w:sz w:val="28"/>
      <w:szCs w:val="28"/>
      <w:lang w:eastAsia="ar-SA"/>
    </w:rPr>
  </w:style>
  <w:style w:type="character" w:customStyle="1" w:styleId="1ff1">
    <w:name w:val="Подзаголовок Знак1"/>
    <w:locked/>
    <w:rsid w:val="005B44B2"/>
    <w:rPr>
      <w:rFonts w:ascii="Arial" w:eastAsia="Lucida Sans Unicode" w:hAnsi="Arial" w:cs="Tahoma"/>
      <w:i/>
      <w:iCs/>
      <w:sz w:val="28"/>
      <w:szCs w:val="28"/>
      <w:lang w:eastAsia="ar-SA"/>
    </w:rPr>
  </w:style>
  <w:style w:type="character" w:customStyle="1" w:styleId="aff1">
    <w:name w:val="Тема примечания Знак"/>
    <w:link w:val="aff0"/>
    <w:semiHidden/>
    <w:rsid w:val="005B44B2"/>
    <w:rPr>
      <w:rFonts w:eastAsia="SimSun"/>
      <w:b/>
      <w:bCs/>
      <w:lang w:eastAsia="zh-CN"/>
    </w:rPr>
  </w:style>
  <w:style w:type="character" w:customStyle="1" w:styleId="1ff2">
    <w:name w:val="Тема примечания Знак1"/>
    <w:uiPriority w:val="99"/>
    <w:semiHidden/>
    <w:rsid w:val="005B44B2"/>
    <w:rPr>
      <w:rFonts w:ascii="Times New Roman" w:eastAsia="Times New Roman" w:hAnsi="Times New Roman"/>
      <w:b/>
      <w:bCs/>
    </w:rPr>
  </w:style>
  <w:style w:type="paragraph" w:customStyle="1" w:styleId="43">
    <w:name w:val="Основной текст с отступом4"/>
    <w:basedOn w:val="a1"/>
    <w:rsid w:val="005B44B2"/>
    <w:pPr>
      <w:keepLines/>
      <w:widowControl w:val="0"/>
      <w:overflowPunct w:val="0"/>
      <w:autoSpaceDE w:val="0"/>
      <w:autoSpaceDN w:val="0"/>
      <w:adjustRightInd w:val="0"/>
      <w:spacing w:line="320" w:lineRule="atLeast"/>
      <w:ind w:firstLine="709"/>
      <w:jc w:val="both"/>
    </w:pPr>
    <w:rPr>
      <w:rFonts w:eastAsia="Times New Roman"/>
      <w:sz w:val="28"/>
      <w:szCs w:val="28"/>
      <w:lang w:eastAsia="ru-RU"/>
    </w:rPr>
  </w:style>
  <w:style w:type="paragraph" w:customStyle="1" w:styleId="230">
    <w:name w:val="Основной текст 23"/>
    <w:basedOn w:val="a1"/>
    <w:rsid w:val="005B44B2"/>
    <w:pPr>
      <w:widowControl w:val="0"/>
      <w:spacing w:before="120"/>
      <w:jc w:val="both"/>
    </w:pPr>
    <w:rPr>
      <w:rFonts w:eastAsia="Times New Roman"/>
      <w:szCs w:val="20"/>
      <w:lang w:eastAsia="ru-RU"/>
    </w:rPr>
  </w:style>
  <w:style w:type="paragraph" w:customStyle="1" w:styleId="52">
    <w:name w:val="Основной текст с отступом5"/>
    <w:basedOn w:val="a1"/>
    <w:rsid w:val="005B44B2"/>
    <w:pPr>
      <w:keepLines/>
      <w:widowControl w:val="0"/>
      <w:overflowPunct w:val="0"/>
      <w:autoSpaceDE w:val="0"/>
      <w:autoSpaceDN w:val="0"/>
      <w:adjustRightInd w:val="0"/>
      <w:spacing w:line="320" w:lineRule="atLeast"/>
      <w:ind w:firstLine="709"/>
      <w:jc w:val="both"/>
    </w:pPr>
    <w:rPr>
      <w:rFonts w:eastAsia="Times New Roman"/>
      <w:sz w:val="28"/>
      <w:szCs w:val="28"/>
      <w:lang w:eastAsia="ru-RU"/>
    </w:rPr>
  </w:style>
  <w:style w:type="paragraph" w:customStyle="1" w:styleId="241">
    <w:name w:val="Основной текст 24"/>
    <w:basedOn w:val="a1"/>
    <w:rsid w:val="005B44B2"/>
    <w:pPr>
      <w:widowControl w:val="0"/>
      <w:spacing w:before="120"/>
      <w:jc w:val="both"/>
    </w:pPr>
    <w:rPr>
      <w:rFonts w:eastAsia="Times New Roman"/>
      <w:szCs w:val="20"/>
      <w:lang w:eastAsia="ru-RU"/>
    </w:rPr>
  </w:style>
  <w:style w:type="numbering" w:customStyle="1" w:styleId="2f4">
    <w:name w:val="Нет списка2"/>
    <w:next w:val="a4"/>
    <w:uiPriority w:val="99"/>
    <w:semiHidden/>
    <w:unhideWhenUsed/>
    <w:rsid w:val="005B44B2"/>
  </w:style>
  <w:style w:type="numbering" w:customStyle="1" w:styleId="3c">
    <w:name w:val="Нет списка3"/>
    <w:next w:val="a4"/>
    <w:uiPriority w:val="99"/>
    <w:semiHidden/>
    <w:unhideWhenUsed/>
    <w:rsid w:val="005B44B2"/>
  </w:style>
  <w:style w:type="paragraph" w:customStyle="1" w:styleId="3120">
    <w:name w:val="Стиль Заголовок 3 + 12 пт"/>
    <w:basedOn w:val="3"/>
    <w:rsid w:val="005B44B2"/>
    <w:pPr>
      <w:numPr>
        <w:ilvl w:val="2"/>
      </w:numPr>
      <w:tabs>
        <w:tab w:val="num" w:pos="0"/>
        <w:tab w:val="left" w:pos="2340"/>
      </w:tabs>
      <w:spacing w:after="120"/>
    </w:pPr>
    <w:rPr>
      <w:rFonts w:ascii="Times New Roman" w:hAnsi="Times New Roman"/>
      <w:sz w:val="24"/>
      <w:lang w:eastAsia="ar-SA"/>
    </w:rPr>
  </w:style>
  <w:style w:type="character" w:customStyle="1" w:styleId="afffff3">
    <w:name w:val="Основной текст_"/>
    <w:link w:val="1ff3"/>
    <w:rsid w:val="005B44B2"/>
    <w:rPr>
      <w:rFonts w:ascii="Gungsuh" w:eastAsia="Gungsuh" w:hAnsi="Gungsuh" w:cs="Gungsuh"/>
      <w:spacing w:val="-20"/>
      <w:sz w:val="26"/>
      <w:szCs w:val="26"/>
      <w:shd w:val="clear" w:color="auto" w:fill="FFFFFF"/>
    </w:rPr>
  </w:style>
  <w:style w:type="character" w:customStyle="1" w:styleId="3d">
    <w:name w:val="Основной текст (3)"/>
    <w:rsid w:val="005B44B2"/>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5B44B2"/>
    <w:rPr>
      <w:rFonts w:ascii="Gungsuh" w:eastAsia="Gungsuh" w:hAnsi="Gungsuh" w:cs="Gungsuh"/>
      <w:spacing w:val="0"/>
      <w:sz w:val="26"/>
      <w:szCs w:val="26"/>
      <w:shd w:val="clear" w:color="auto" w:fill="FFFFFF"/>
    </w:rPr>
  </w:style>
  <w:style w:type="paragraph" w:customStyle="1" w:styleId="1ff3">
    <w:name w:val="Основной текст1"/>
    <w:basedOn w:val="a1"/>
    <w:link w:val="afffff3"/>
    <w:rsid w:val="005B44B2"/>
    <w:pPr>
      <w:shd w:val="clear" w:color="auto" w:fill="FFFFFF"/>
      <w:spacing w:before="480" w:after="180" w:line="360" w:lineRule="exact"/>
    </w:pPr>
    <w:rPr>
      <w:rFonts w:ascii="Gungsuh" w:eastAsia="Gungsuh" w:hAnsi="Gungsuh" w:cs="Gungsuh"/>
      <w:spacing w:val="-20"/>
      <w:sz w:val="26"/>
      <w:szCs w:val="26"/>
      <w:lang w:eastAsia="ru-RU"/>
    </w:rPr>
  </w:style>
  <w:style w:type="numbering" w:customStyle="1" w:styleId="1110">
    <w:name w:val="Нет списка111"/>
    <w:next w:val="a4"/>
    <w:uiPriority w:val="99"/>
    <w:semiHidden/>
    <w:unhideWhenUsed/>
    <w:rsid w:val="005B44B2"/>
  </w:style>
  <w:style w:type="paragraph" w:customStyle="1" w:styleId="113">
    <w:name w:val="Основной текст с отступом11"/>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2110">
    <w:name w:val="Основной текст 211"/>
    <w:basedOn w:val="a1"/>
    <w:rsid w:val="005B44B2"/>
    <w:pPr>
      <w:widowControl w:val="0"/>
      <w:suppressAutoHyphens/>
      <w:spacing w:before="120"/>
      <w:jc w:val="both"/>
    </w:pPr>
    <w:rPr>
      <w:rFonts w:eastAsia="Times New Roman"/>
      <w:szCs w:val="20"/>
      <w:lang w:eastAsia="ar-SA"/>
    </w:rPr>
  </w:style>
  <w:style w:type="paragraph" w:customStyle="1" w:styleId="340">
    <w:name w:val="Основной текст с отступом 34"/>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paragraph" w:customStyle="1" w:styleId="afffff4">
    <w:name w:val="ОСНОВНОЙ !!!"/>
    <w:basedOn w:val="aa"/>
    <w:link w:val="2f5"/>
    <w:rsid w:val="005B44B2"/>
    <w:pPr>
      <w:spacing w:before="120"/>
      <w:ind w:firstLine="900"/>
      <w:jc w:val="both"/>
    </w:pPr>
    <w:rPr>
      <w:rFonts w:cs="Times New Roman"/>
      <w:color w:val="660066"/>
      <w:sz w:val="26"/>
      <w:lang w:eastAsia="ar-SA"/>
    </w:rPr>
  </w:style>
  <w:style w:type="character" w:customStyle="1" w:styleId="2f5">
    <w:name w:val="ОСНОВНОЙ !!! Знак2"/>
    <w:link w:val="afffff4"/>
    <w:rsid w:val="005B44B2"/>
    <w:rPr>
      <w:rFonts w:ascii="Arial" w:hAnsi="Arial"/>
      <w:color w:val="660066"/>
      <w:sz w:val="26"/>
      <w:szCs w:val="24"/>
      <w:lang w:eastAsia="ar-SA"/>
    </w:rPr>
  </w:style>
  <w:style w:type="paragraph" w:customStyle="1" w:styleId="uni">
    <w:name w:val="uni"/>
    <w:basedOn w:val="a1"/>
    <w:rsid w:val="005B44B2"/>
    <w:pPr>
      <w:spacing w:before="100" w:beforeAutospacing="1" w:after="100" w:afterAutospacing="1"/>
    </w:pPr>
    <w:rPr>
      <w:rFonts w:eastAsia="Times New Roman"/>
      <w:lang w:eastAsia="ru-RU"/>
    </w:rPr>
  </w:style>
  <w:style w:type="paragraph" w:customStyle="1" w:styleId="afffff5">
    <w:name w:val="Прижатый влево"/>
    <w:basedOn w:val="a1"/>
    <w:next w:val="a1"/>
    <w:uiPriority w:val="99"/>
    <w:rsid w:val="005B44B2"/>
    <w:pPr>
      <w:widowControl w:val="0"/>
      <w:autoSpaceDE w:val="0"/>
      <w:autoSpaceDN w:val="0"/>
      <w:adjustRightInd w:val="0"/>
    </w:pPr>
    <w:rPr>
      <w:rFonts w:ascii="Arial" w:eastAsia="Times New Roman" w:hAnsi="Arial" w:cs="Arial"/>
      <w:lang w:eastAsia="ru-RU"/>
    </w:rPr>
  </w:style>
  <w:style w:type="character" w:customStyle="1" w:styleId="afffff6">
    <w:name w:val="Абзац списка Знак Знак"/>
    <w:uiPriority w:val="34"/>
    <w:rsid w:val="005B44B2"/>
    <w:rPr>
      <w:rFonts w:ascii="Times New Roman" w:eastAsia="Times New Roman" w:hAnsi="Times New Roman" w:cs="Times New Roman"/>
      <w:sz w:val="24"/>
      <w:szCs w:val="24"/>
      <w:lang w:val="en-US" w:bidi="en-US"/>
    </w:rPr>
  </w:style>
  <w:style w:type="character" w:customStyle="1" w:styleId="afffff7">
    <w:name w:val="Без интервала Знак Знак"/>
    <w:locked/>
    <w:rsid w:val="005B44B2"/>
    <w:rPr>
      <w:rFonts w:ascii="Times New Roman" w:eastAsia="Times New Roman" w:hAnsi="Times New Roman"/>
      <w:lang w:val="ru-RU" w:eastAsia="ru-RU" w:bidi="ar-SA"/>
    </w:rPr>
  </w:style>
  <w:style w:type="character" w:customStyle="1" w:styleId="afffff8">
    <w:name w:val="Основной текст_ Знак"/>
    <w:rsid w:val="005B44B2"/>
    <w:rPr>
      <w:rFonts w:ascii="Gungsuh" w:eastAsia="Gungsuh" w:hAnsi="Gungsuh" w:cs="Gungsuh"/>
      <w:spacing w:val="-20"/>
      <w:sz w:val="26"/>
      <w:szCs w:val="26"/>
      <w:shd w:val="clear" w:color="auto" w:fill="FFFFFF"/>
    </w:rPr>
  </w:style>
  <w:style w:type="character" w:customStyle="1" w:styleId="afffff9">
    <w:name w:val="ОСНОВНОЙ !!! Знак"/>
    <w:rsid w:val="005B44B2"/>
    <w:rPr>
      <w:rFonts w:ascii="Arial" w:eastAsia="Times New Roman" w:hAnsi="Arial"/>
      <w:color w:val="660066"/>
      <w:sz w:val="26"/>
      <w:szCs w:val="24"/>
      <w:lang w:eastAsia="ar-SA"/>
    </w:rPr>
  </w:style>
  <w:style w:type="paragraph" w:customStyle="1" w:styleId="formattext">
    <w:name w:val="formattext"/>
    <w:basedOn w:val="a1"/>
    <w:rsid w:val="005B44B2"/>
    <w:pPr>
      <w:spacing w:before="100" w:beforeAutospacing="1" w:after="100" w:afterAutospacing="1"/>
    </w:pPr>
    <w:rPr>
      <w:rFonts w:eastAsia="Times New Roman"/>
      <w:lang w:eastAsia="ru-RU"/>
    </w:rPr>
  </w:style>
  <w:style w:type="paragraph" w:customStyle="1" w:styleId="headertext">
    <w:name w:val="headertext"/>
    <w:basedOn w:val="a1"/>
    <w:rsid w:val="005B44B2"/>
    <w:pPr>
      <w:spacing w:before="100" w:beforeAutospacing="1" w:after="100" w:afterAutospacing="1"/>
    </w:pPr>
    <w:rPr>
      <w:rFonts w:eastAsia="Times New Roman"/>
      <w:lang w:eastAsia="ru-RU"/>
    </w:rPr>
  </w:style>
  <w:style w:type="numbering" w:customStyle="1" w:styleId="44">
    <w:name w:val="Нет списка4"/>
    <w:next w:val="a4"/>
    <w:uiPriority w:val="99"/>
    <w:semiHidden/>
    <w:unhideWhenUsed/>
    <w:rsid w:val="005B44B2"/>
  </w:style>
  <w:style w:type="table" w:customStyle="1" w:styleId="2f6">
    <w:name w:val="Сетка таблицы2"/>
    <w:basedOn w:val="a3"/>
    <w:next w:val="ac"/>
    <w:rsid w:val="005B4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4"/>
    <w:next w:val="111111"/>
    <w:rsid w:val="005B44B2"/>
    <w:pPr>
      <w:numPr>
        <w:numId w:val="5"/>
      </w:numPr>
    </w:pPr>
  </w:style>
  <w:style w:type="paragraph" w:customStyle="1" w:styleId="62">
    <w:name w:val="Основной текст с отступом6"/>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numbering" w:customStyle="1" w:styleId="53">
    <w:name w:val="Нет списка5"/>
    <w:next w:val="a4"/>
    <w:uiPriority w:val="99"/>
    <w:semiHidden/>
    <w:unhideWhenUsed/>
    <w:rsid w:val="005B44B2"/>
  </w:style>
  <w:style w:type="table" w:customStyle="1" w:styleId="3e">
    <w:name w:val="Сетка таблицы3"/>
    <w:basedOn w:val="a3"/>
    <w:next w:val="ac"/>
    <w:rsid w:val="005B4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4"/>
    <w:next w:val="111111"/>
    <w:rsid w:val="005B44B2"/>
  </w:style>
  <w:style w:type="numbering" w:customStyle="1" w:styleId="WW8Num91">
    <w:name w:val="WW8Num91"/>
    <w:basedOn w:val="a4"/>
    <w:rsid w:val="005B44B2"/>
    <w:pPr>
      <w:numPr>
        <w:numId w:val="9"/>
      </w:numPr>
    </w:pPr>
  </w:style>
  <w:style w:type="character" w:customStyle="1" w:styleId="afffa">
    <w:name w:val="Красная строка Знак"/>
    <w:link w:val="afff9"/>
    <w:rsid w:val="005B44B2"/>
  </w:style>
  <w:style w:type="table" w:customStyle="1" w:styleId="45">
    <w:name w:val="Сетка таблицы4"/>
    <w:basedOn w:val="a3"/>
    <w:next w:val="ac"/>
    <w:uiPriority w:val="59"/>
    <w:rsid w:val="00906D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unhideWhenUsed/>
    <w:rsid w:val="00244691"/>
  </w:style>
  <w:style w:type="character" w:customStyle="1" w:styleId="WW8Num1z1">
    <w:name w:val="WW8Num1z1"/>
    <w:rsid w:val="00244691"/>
  </w:style>
  <w:style w:type="character" w:customStyle="1" w:styleId="WW8Num1z5">
    <w:name w:val="WW8Num1z5"/>
    <w:rsid w:val="00244691"/>
  </w:style>
  <w:style w:type="character" w:customStyle="1" w:styleId="WW8Num1z6">
    <w:name w:val="WW8Num1z6"/>
    <w:rsid w:val="00244691"/>
  </w:style>
  <w:style w:type="character" w:customStyle="1" w:styleId="WW8Num1z7">
    <w:name w:val="WW8Num1z7"/>
    <w:rsid w:val="00244691"/>
  </w:style>
  <w:style w:type="character" w:customStyle="1" w:styleId="WW8Num1z8">
    <w:name w:val="WW8Num1z8"/>
    <w:rsid w:val="00244691"/>
  </w:style>
  <w:style w:type="character" w:customStyle="1" w:styleId="WW8Num2z1">
    <w:name w:val="WW8Num2z1"/>
    <w:rsid w:val="00244691"/>
  </w:style>
  <w:style w:type="character" w:customStyle="1" w:styleId="WW8Num2z2">
    <w:name w:val="WW8Num2z2"/>
    <w:rsid w:val="00244691"/>
  </w:style>
  <w:style w:type="character" w:customStyle="1" w:styleId="WW8Num2z3">
    <w:name w:val="WW8Num2z3"/>
    <w:rsid w:val="00244691"/>
  </w:style>
  <w:style w:type="character" w:customStyle="1" w:styleId="WW8Num2z4">
    <w:name w:val="WW8Num2z4"/>
    <w:rsid w:val="00244691"/>
  </w:style>
  <w:style w:type="character" w:customStyle="1" w:styleId="WW8Num2z5">
    <w:name w:val="WW8Num2z5"/>
    <w:rsid w:val="00244691"/>
  </w:style>
  <w:style w:type="character" w:customStyle="1" w:styleId="WW8Num2z6">
    <w:name w:val="WW8Num2z6"/>
    <w:rsid w:val="00244691"/>
  </w:style>
  <w:style w:type="character" w:customStyle="1" w:styleId="WW8Num2z7">
    <w:name w:val="WW8Num2z7"/>
    <w:rsid w:val="00244691"/>
  </w:style>
  <w:style w:type="character" w:customStyle="1" w:styleId="WW8Num2z8">
    <w:name w:val="WW8Num2z8"/>
    <w:rsid w:val="00244691"/>
  </w:style>
  <w:style w:type="character" w:customStyle="1" w:styleId="WW8Num20z3">
    <w:name w:val="WW8Num20z3"/>
    <w:rsid w:val="00244691"/>
  </w:style>
  <w:style w:type="character" w:customStyle="1" w:styleId="WW8Num20z5">
    <w:name w:val="WW8Num20z5"/>
    <w:rsid w:val="00244691"/>
  </w:style>
  <w:style w:type="character" w:customStyle="1" w:styleId="WW8Num20z6">
    <w:name w:val="WW8Num20z6"/>
    <w:rsid w:val="00244691"/>
  </w:style>
  <w:style w:type="character" w:customStyle="1" w:styleId="WW8Num20z7">
    <w:name w:val="WW8Num20z7"/>
    <w:rsid w:val="00244691"/>
  </w:style>
  <w:style w:type="character" w:customStyle="1" w:styleId="WW8Num20z8">
    <w:name w:val="WW8Num20z8"/>
    <w:rsid w:val="00244691"/>
  </w:style>
  <w:style w:type="character" w:customStyle="1" w:styleId="WW8Num21z3">
    <w:name w:val="WW8Num21z3"/>
    <w:rsid w:val="00244691"/>
  </w:style>
  <w:style w:type="character" w:customStyle="1" w:styleId="WW8Num21z5">
    <w:name w:val="WW8Num21z5"/>
    <w:rsid w:val="00244691"/>
  </w:style>
  <w:style w:type="character" w:customStyle="1" w:styleId="WW8Num21z6">
    <w:name w:val="WW8Num21z6"/>
    <w:rsid w:val="00244691"/>
  </w:style>
  <w:style w:type="character" w:customStyle="1" w:styleId="WW8Num21z7">
    <w:name w:val="WW8Num21z7"/>
    <w:rsid w:val="00244691"/>
  </w:style>
  <w:style w:type="character" w:customStyle="1" w:styleId="WW8Num21z8">
    <w:name w:val="WW8Num21z8"/>
    <w:rsid w:val="00244691"/>
  </w:style>
  <w:style w:type="character" w:customStyle="1" w:styleId="WW8Num19z3">
    <w:name w:val="WW8Num19z3"/>
    <w:rsid w:val="00244691"/>
  </w:style>
  <w:style w:type="character" w:customStyle="1" w:styleId="WW8Num19z5">
    <w:name w:val="WW8Num19z5"/>
    <w:rsid w:val="00244691"/>
  </w:style>
  <w:style w:type="character" w:customStyle="1" w:styleId="WW8Num19z6">
    <w:name w:val="WW8Num19z6"/>
    <w:rsid w:val="00244691"/>
  </w:style>
  <w:style w:type="character" w:customStyle="1" w:styleId="WW8Num19z7">
    <w:name w:val="WW8Num19z7"/>
    <w:rsid w:val="00244691"/>
  </w:style>
  <w:style w:type="character" w:customStyle="1" w:styleId="WW8Num19z8">
    <w:name w:val="WW8Num19z8"/>
    <w:rsid w:val="00244691"/>
  </w:style>
  <w:style w:type="character" w:customStyle="1" w:styleId="WW8Num6z3">
    <w:name w:val="WW8Num6z3"/>
    <w:rsid w:val="00244691"/>
  </w:style>
  <w:style w:type="character" w:customStyle="1" w:styleId="WW8Num6z5">
    <w:name w:val="WW8Num6z5"/>
    <w:rsid w:val="00244691"/>
  </w:style>
  <w:style w:type="character" w:customStyle="1" w:styleId="WW8Num6z6">
    <w:name w:val="WW8Num6z6"/>
    <w:rsid w:val="00244691"/>
  </w:style>
  <w:style w:type="character" w:customStyle="1" w:styleId="WW8Num6z7">
    <w:name w:val="WW8Num6z7"/>
    <w:rsid w:val="00244691"/>
  </w:style>
  <w:style w:type="character" w:customStyle="1" w:styleId="WW8Num6z8">
    <w:name w:val="WW8Num6z8"/>
    <w:rsid w:val="00244691"/>
  </w:style>
  <w:style w:type="character" w:customStyle="1" w:styleId="WW8Num12z3">
    <w:name w:val="WW8Num12z3"/>
    <w:rsid w:val="00244691"/>
    <w:rPr>
      <w:rFonts w:ascii="Symbol" w:hAnsi="Symbol" w:cs="Symbol"/>
    </w:rPr>
  </w:style>
  <w:style w:type="character" w:customStyle="1" w:styleId="WW8Num13z3">
    <w:name w:val="WW8Num13z3"/>
    <w:rsid w:val="00244691"/>
  </w:style>
  <w:style w:type="character" w:customStyle="1" w:styleId="WW8Num13z5">
    <w:name w:val="WW8Num13z5"/>
    <w:rsid w:val="00244691"/>
  </w:style>
  <w:style w:type="character" w:customStyle="1" w:styleId="WW8Num13z6">
    <w:name w:val="WW8Num13z6"/>
    <w:rsid w:val="00244691"/>
  </w:style>
  <w:style w:type="character" w:customStyle="1" w:styleId="WW8Num13z7">
    <w:name w:val="WW8Num13z7"/>
    <w:rsid w:val="00244691"/>
  </w:style>
  <w:style w:type="character" w:customStyle="1" w:styleId="WW8Num13z8">
    <w:name w:val="WW8Num13z8"/>
    <w:rsid w:val="00244691"/>
  </w:style>
  <w:style w:type="character" w:customStyle="1" w:styleId="WW8Num15z3">
    <w:name w:val="WW8Num15z3"/>
    <w:rsid w:val="00244691"/>
  </w:style>
  <w:style w:type="character" w:customStyle="1" w:styleId="WW8Num15z5">
    <w:name w:val="WW8Num15z5"/>
    <w:rsid w:val="00244691"/>
  </w:style>
  <w:style w:type="character" w:customStyle="1" w:styleId="WW8Num15z6">
    <w:name w:val="WW8Num15z6"/>
    <w:rsid w:val="00244691"/>
  </w:style>
  <w:style w:type="character" w:customStyle="1" w:styleId="WW8Num15z7">
    <w:name w:val="WW8Num15z7"/>
    <w:rsid w:val="00244691"/>
  </w:style>
  <w:style w:type="character" w:customStyle="1" w:styleId="WW8Num15z8">
    <w:name w:val="WW8Num15z8"/>
    <w:rsid w:val="00244691"/>
  </w:style>
  <w:style w:type="character" w:customStyle="1" w:styleId="WW8Num16z3">
    <w:name w:val="WW8Num16z3"/>
    <w:rsid w:val="00244691"/>
    <w:rPr>
      <w:rFonts w:ascii="Symbol" w:hAnsi="Symbol" w:cs="Symbol"/>
    </w:rPr>
  </w:style>
  <w:style w:type="character" w:customStyle="1" w:styleId="WW8Num17z3">
    <w:name w:val="WW8Num17z3"/>
    <w:rsid w:val="00244691"/>
  </w:style>
  <w:style w:type="character" w:customStyle="1" w:styleId="WW8Num17z5">
    <w:name w:val="WW8Num17z5"/>
    <w:rsid w:val="00244691"/>
  </w:style>
  <w:style w:type="character" w:customStyle="1" w:styleId="WW8Num17z6">
    <w:name w:val="WW8Num17z6"/>
    <w:rsid w:val="00244691"/>
  </w:style>
  <w:style w:type="character" w:customStyle="1" w:styleId="WW8Num17z7">
    <w:name w:val="WW8Num17z7"/>
    <w:rsid w:val="00244691"/>
  </w:style>
  <w:style w:type="character" w:customStyle="1" w:styleId="WW8Num17z8">
    <w:name w:val="WW8Num17z8"/>
    <w:rsid w:val="00244691"/>
  </w:style>
  <w:style w:type="character" w:customStyle="1" w:styleId="WW8Num18z3">
    <w:name w:val="WW8Num18z3"/>
    <w:rsid w:val="00244691"/>
  </w:style>
  <w:style w:type="character" w:customStyle="1" w:styleId="WW8Num18z5">
    <w:name w:val="WW8Num18z5"/>
    <w:rsid w:val="00244691"/>
  </w:style>
  <w:style w:type="character" w:customStyle="1" w:styleId="WW8Num18z6">
    <w:name w:val="WW8Num18z6"/>
    <w:rsid w:val="00244691"/>
  </w:style>
  <w:style w:type="character" w:customStyle="1" w:styleId="WW8Num18z7">
    <w:name w:val="WW8Num18z7"/>
    <w:rsid w:val="00244691"/>
  </w:style>
  <w:style w:type="character" w:customStyle="1" w:styleId="WW8Num18z8">
    <w:name w:val="WW8Num18z8"/>
    <w:rsid w:val="00244691"/>
  </w:style>
  <w:style w:type="character" w:customStyle="1" w:styleId="WW8Num22z3">
    <w:name w:val="WW8Num22z3"/>
    <w:rsid w:val="00244691"/>
    <w:rPr>
      <w:rFonts w:ascii="Symbol" w:hAnsi="Symbol" w:cs="Symbol"/>
    </w:rPr>
  </w:style>
  <w:style w:type="character" w:customStyle="1" w:styleId="WW8Num23z3">
    <w:name w:val="WW8Num23z3"/>
    <w:rsid w:val="00244691"/>
  </w:style>
  <w:style w:type="character" w:customStyle="1" w:styleId="WW8Num23z5">
    <w:name w:val="WW8Num23z5"/>
    <w:rsid w:val="00244691"/>
  </w:style>
  <w:style w:type="character" w:customStyle="1" w:styleId="WW8Num23z6">
    <w:name w:val="WW8Num23z6"/>
    <w:rsid w:val="00244691"/>
  </w:style>
  <w:style w:type="character" w:customStyle="1" w:styleId="WW8Num23z7">
    <w:name w:val="WW8Num23z7"/>
    <w:rsid w:val="00244691"/>
  </w:style>
  <w:style w:type="character" w:customStyle="1" w:styleId="WW8Num23z8">
    <w:name w:val="WW8Num23z8"/>
    <w:rsid w:val="00244691"/>
  </w:style>
  <w:style w:type="character" w:customStyle="1" w:styleId="WW8Num24z3">
    <w:name w:val="WW8Num24z3"/>
    <w:rsid w:val="00244691"/>
    <w:rPr>
      <w:rFonts w:ascii="Symbol" w:hAnsi="Symbol" w:cs="Symbol"/>
    </w:rPr>
  </w:style>
  <w:style w:type="character" w:customStyle="1" w:styleId="WW8Num25z3">
    <w:name w:val="WW8Num25z3"/>
    <w:rsid w:val="00244691"/>
  </w:style>
  <w:style w:type="character" w:customStyle="1" w:styleId="WW8Num25z5">
    <w:name w:val="WW8Num25z5"/>
    <w:rsid w:val="00244691"/>
  </w:style>
  <w:style w:type="character" w:customStyle="1" w:styleId="WW8Num25z6">
    <w:name w:val="WW8Num25z6"/>
    <w:rsid w:val="00244691"/>
  </w:style>
  <w:style w:type="character" w:customStyle="1" w:styleId="WW8Num25z7">
    <w:name w:val="WW8Num25z7"/>
    <w:rsid w:val="00244691"/>
  </w:style>
  <w:style w:type="character" w:customStyle="1" w:styleId="WW8Num25z8">
    <w:name w:val="WW8Num25z8"/>
    <w:rsid w:val="00244691"/>
  </w:style>
  <w:style w:type="character" w:customStyle="1" w:styleId="WW8Num26z3">
    <w:name w:val="WW8Num26z3"/>
    <w:rsid w:val="00244691"/>
  </w:style>
  <w:style w:type="character" w:customStyle="1" w:styleId="WW8Num26z4">
    <w:name w:val="WW8Num26z4"/>
    <w:rsid w:val="00244691"/>
  </w:style>
  <w:style w:type="character" w:customStyle="1" w:styleId="WW8Num26z5">
    <w:name w:val="WW8Num26z5"/>
    <w:rsid w:val="00244691"/>
  </w:style>
  <w:style w:type="character" w:customStyle="1" w:styleId="WW8Num26z6">
    <w:name w:val="WW8Num26z6"/>
    <w:rsid w:val="00244691"/>
  </w:style>
  <w:style w:type="character" w:customStyle="1" w:styleId="WW8Num26z7">
    <w:name w:val="WW8Num26z7"/>
    <w:rsid w:val="00244691"/>
  </w:style>
  <w:style w:type="character" w:customStyle="1" w:styleId="WW8Num26z8">
    <w:name w:val="WW8Num26z8"/>
    <w:rsid w:val="00244691"/>
  </w:style>
  <w:style w:type="character" w:customStyle="1" w:styleId="WW8Num27z3">
    <w:name w:val="WW8Num27z3"/>
    <w:rsid w:val="00244691"/>
    <w:rPr>
      <w:rFonts w:ascii="Symbol" w:hAnsi="Symbol" w:cs="Symbol"/>
    </w:rPr>
  </w:style>
  <w:style w:type="character" w:customStyle="1" w:styleId="WW8Num28z5">
    <w:name w:val="WW8Num28z5"/>
    <w:rsid w:val="00244691"/>
  </w:style>
  <w:style w:type="character" w:customStyle="1" w:styleId="WW8Num28z6">
    <w:name w:val="WW8Num28z6"/>
    <w:rsid w:val="00244691"/>
  </w:style>
  <w:style w:type="character" w:customStyle="1" w:styleId="WW8Num28z7">
    <w:name w:val="WW8Num28z7"/>
    <w:rsid w:val="00244691"/>
  </w:style>
  <w:style w:type="character" w:customStyle="1" w:styleId="WW8Num28z8">
    <w:name w:val="WW8Num28z8"/>
    <w:rsid w:val="00244691"/>
  </w:style>
  <w:style w:type="character" w:customStyle="1" w:styleId="WW8Num30z3">
    <w:name w:val="WW8Num30z3"/>
    <w:rsid w:val="00244691"/>
  </w:style>
  <w:style w:type="character" w:customStyle="1" w:styleId="WW8Num30z4">
    <w:name w:val="WW8Num30z4"/>
    <w:rsid w:val="00244691"/>
  </w:style>
  <w:style w:type="character" w:customStyle="1" w:styleId="WW8Num30z5">
    <w:name w:val="WW8Num30z5"/>
    <w:rsid w:val="00244691"/>
  </w:style>
  <w:style w:type="character" w:customStyle="1" w:styleId="WW8Num30z6">
    <w:name w:val="WW8Num30z6"/>
    <w:rsid w:val="00244691"/>
  </w:style>
  <w:style w:type="character" w:customStyle="1" w:styleId="WW8Num30z7">
    <w:name w:val="WW8Num30z7"/>
    <w:rsid w:val="00244691"/>
  </w:style>
  <w:style w:type="character" w:customStyle="1" w:styleId="WW8Num30z8">
    <w:name w:val="WW8Num30z8"/>
    <w:rsid w:val="00244691"/>
  </w:style>
  <w:style w:type="character" w:customStyle="1" w:styleId="WW8Num31z2">
    <w:name w:val="WW8Num31z2"/>
    <w:rsid w:val="00244691"/>
  </w:style>
  <w:style w:type="character" w:customStyle="1" w:styleId="WW8Num31z3">
    <w:name w:val="WW8Num31z3"/>
    <w:rsid w:val="00244691"/>
  </w:style>
  <w:style w:type="character" w:customStyle="1" w:styleId="WW8Num31z4">
    <w:name w:val="WW8Num31z4"/>
    <w:rsid w:val="00244691"/>
  </w:style>
  <w:style w:type="character" w:customStyle="1" w:styleId="WW8Num31z5">
    <w:name w:val="WW8Num31z5"/>
    <w:rsid w:val="00244691"/>
  </w:style>
  <w:style w:type="character" w:customStyle="1" w:styleId="WW8Num31z6">
    <w:name w:val="WW8Num31z6"/>
    <w:rsid w:val="00244691"/>
  </w:style>
  <w:style w:type="character" w:customStyle="1" w:styleId="WW8Num31z7">
    <w:name w:val="WW8Num31z7"/>
    <w:rsid w:val="00244691"/>
  </w:style>
  <w:style w:type="character" w:customStyle="1" w:styleId="WW8Num31z8">
    <w:name w:val="WW8Num31z8"/>
    <w:rsid w:val="00244691"/>
  </w:style>
  <w:style w:type="character" w:customStyle="1" w:styleId="WW8Num32z3">
    <w:name w:val="WW8Num32z3"/>
    <w:rsid w:val="00244691"/>
  </w:style>
  <w:style w:type="character" w:customStyle="1" w:styleId="WW8Num32z4">
    <w:name w:val="WW8Num32z4"/>
    <w:rsid w:val="00244691"/>
  </w:style>
  <w:style w:type="character" w:customStyle="1" w:styleId="WW8Num32z5">
    <w:name w:val="WW8Num32z5"/>
    <w:rsid w:val="00244691"/>
  </w:style>
  <w:style w:type="character" w:customStyle="1" w:styleId="WW8Num32z6">
    <w:name w:val="WW8Num32z6"/>
    <w:rsid w:val="00244691"/>
  </w:style>
  <w:style w:type="character" w:customStyle="1" w:styleId="WW8Num32z7">
    <w:name w:val="WW8Num32z7"/>
    <w:rsid w:val="00244691"/>
  </w:style>
  <w:style w:type="character" w:customStyle="1" w:styleId="WW8Num32z8">
    <w:name w:val="WW8Num32z8"/>
    <w:rsid w:val="00244691"/>
  </w:style>
  <w:style w:type="character" w:customStyle="1" w:styleId="WW8Num33z3">
    <w:name w:val="WW8Num33z3"/>
    <w:rsid w:val="00244691"/>
  </w:style>
  <w:style w:type="character" w:customStyle="1" w:styleId="WW8Num33z4">
    <w:name w:val="WW8Num33z4"/>
    <w:rsid w:val="00244691"/>
  </w:style>
  <w:style w:type="character" w:customStyle="1" w:styleId="WW8Num33z5">
    <w:name w:val="WW8Num33z5"/>
    <w:rsid w:val="00244691"/>
  </w:style>
  <w:style w:type="character" w:customStyle="1" w:styleId="WW8Num33z6">
    <w:name w:val="WW8Num33z6"/>
    <w:rsid w:val="00244691"/>
  </w:style>
  <w:style w:type="character" w:customStyle="1" w:styleId="WW8Num33z7">
    <w:name w:val="WW8Num33z7"/>
    <w:rsid w:val="00244691"/>
  </w:style>
  <w:style w:type="character" w:customStyle="1" w:styleId="WW8Num33z8">
    <w:name w:val="WW8Num33z8"/>
    <w:rsid w:val="00244691"/>
  </w:style>
  <w:style w:type="character" w:customStyle="1" w:styleId="WW8Num34z3">
    <w:name w:val="WW8Num34z3"/>
    <w:rsid w:val="00244691"/>
    <w:rPr>
      <w:rFonts w:ascii="Symbol" w:hAnsi="Symbol" w:cs="Symbol"/>
    </w:rPr>
  </w:style>
  <w:style w:type="character" w:customStyle="1" w:styleId="1ff4">
    <w:name w:val="Заголовок 1 Знак Знак Знак"/>
    <w:rsid w:val="00244691"/>
    <w:rPr>
      <w:rFonts w:eastAsia="SimSun" w:cs="Arial"/>
      <w:b/>
      <w:bCs/>
      <w:kern w:val="1"/>
      <w:sz w:val="24"/>
      <w:szCs w:val="32"/>
      <w:lang w:eastAsia="zh-CN"/>
    </w:rPr>
  </w:style>
  <w:style w:type="character" w:customStyle="1" w:styleId="72">
    <w:name w:val="Знак Знак7"/>
    <w:rsid w:val="00244691"/>
    <w:rPr>
      <w:rFonts w:cs="Arial"/>
      <w:b/>
      <w:bCs/>
      <w:iCs/>
      <w:sz w:val="24"/>
      <w:szCs w:val="28"/>
    </w:rPr>
  </w:style>
  <w:style w:type="character" w:customStyle="1" w:styleId="2f7">
    <w:name w:val="Знак Знак2"/>
    <w:rsid w:val="00244691"/>
    <w:rPr>
      <w:rFonts w:ascii="Arial" w:hAnsi="Arial" w:cs="Arial"/>
      <w:sz w:val="24"/>
      <w:szCs w:val="24"/>
      <w:lang w:val="ru-RU" w:bidi="ar-SA"/>
    </w:rPr>
  </w:style>
  <w:style w:type="character" w:customStyle="1" w:styleId="64">
    <w:name w:val="Знак Знак6"/>
    <w:rsid w:val="00244691"/>
    <w:rPr>
      <w:rFonts w:ascii="Cambria" w:eastAsia="Times New Roman" w:hAnsi="Cambria" w:cs="Times New Roman"/>
      <w:b/>
      <w:bCs/>
      <w:sz w:val="26"/>
      <w:szCs w:val="26"/>
      <w:lang w:eastAsia="zh-CN"/>
    </w:rPr>
  </w:style>
  <w:style w:type="character" w:customStyle="1" w:styleId="3f">
    <w:name w:val="Знак Знак3"/>
    <w:rsid w:val="00244691"/>
    <w:rPr>
      <w:rFonts w:eastAsia="SimSun"/>
      <w:sz w:val="24"/>
      <w:szCs w:val="24"/>
      <w:lang w:eastAsia="zh-CN"/>
    </w:rPr>
  </w:style>
  <w:style w:type="character" w:customStyle="1" w:styleId="54">
    <w:name w:val="Знак Знак5"/>
    <w:rsid w:val="00244691"/>
    <w:rPr>
      <w:rFonts w:ascii="Calibri" w:eastAsia="Times New Roman" w:hAnsi="Calibri" w:cs="Times New Roman"/>
      <w:b/>
      <w:bCs/>
      <w:sz w:val="28"/>
      <w:szCs w:val="28"/>
      <w:lang w:eastAsia="zh-CN"/>
    </w:rPr>
  </w:style>
  <w:style w:type="character" w:customStyle="1" w:styleId="46">
    <w:name w:val="Знак Знак4"/>
    <w:rsid w:val="00244691"/>
    <w:rPr>
      <w:rFonts w:eastAsia="SimSun"/>
      <w:sz w:val="24"/>
      <w:szCs w:val="24"/>
      <w:lang w:eastAsia="zh-CN"/>
    </w:rPr>
  </w:style>
  <w:style w:type="character" w:customStyle="1" w:styleId="1ff5">
    <w:name w:val="Знак Знак1"/>
    <w:rsid w:val="00244691"/>
    <w:rPr>
      <w:sz w:val="28"/>
      <w:szCs w:val="28"/>
    </w:rPr>
  </w:style>
  <w:style w:type="character" w:customStyle="1" w:styleId="afffffa">
    <w:name w:val="Знак Знак"/>
    <w:rsid w:val="00244691"/>
    <w:rPr>
      <w:rFonts w:ascii="Cambria" w:hAnsi="Cambria" w:cs="Cambria"/>
      <w:i/>
      <w:iCs/>
      <w:color w:val="4F81BD"/>
      <w:spacing w:val="15"/>
      <w:sz w:val="24"/>
      <w:szCs w:val="24"/>
    </w:rPr>
  </w:style>
  <w:style w:type="character" w:customStyle="1" w:styleId="92">
    <w:name w:val="Знак Знак9"/>
    <w:rsid w:val="00244691"/>
    <w:rPr>
      <w:rFonts w:eastAsia="Arial Unicode MS"/>
      <w:lang w:bidi="ar-SA"/>
    </w:rPr>
  </w:style>
  <w:style w:type="character" w:customStyle="1" w:styleId="231">
    <w:name w:val="Знак Знак23"/>
    <w:rsid w:val="00244691"/>
    <w:rPr>
      <w:b/>
      <w:bCs/>
      <w:i/>
      <w:iCs/>
      <w:sz w:val="26"/>
      <w:szCs w:val="26"/>
      <w:lang w:bidi="ar-SA"/>
    </w:rPr>
  </w:style>
  <w:style w:type="character" w:customStyle="1" w:styleId="224">
    <w:name w:val="Знак Знак22"/>
    <w:rsid w:val="00244691"/>
    <w:rPr>
      <w:b/>
      <w:bCs/>
      <w:sz w:val="22"/>
      <w:szCs w:val="22"/>
      <w:lang w:bidi="ar-SA"/>
    </w:rPr>
  </w:style>
  <w:style w:type="character" w:customStyle="1" w:styleId="216">
    <w:name w:val="Знак Знак21"/>
    <w:rsid w:val="00244691"/>
    <w:rPr>
      <w:b/>
      <w:sz w:val="23"/>
      <w:u w:val="single"/>
      <w:lang w:bidi="ar-SA"/>
    </w:rPr>
  </w:style>
  <w:style w:type="character" w:customStyle="1" w:styleId="200">
    <w:name w:val="Знак Знак20"/>
    <w:rsid w:val="00244691"/>
    <w:rPr>
      <w:i/>
      <w:iCs/>
      <w:sz w:val="24"/>
      <w:szCs w:val="24"/>
      <w:lang w:bidi="ar-SA"/>
    </w:rPr>
  </w:style>
  <w:style w:type="character" w:customStyle="1" w:styleId="190">
    <w:name w:val="Знак Знак19"/>
    <w:rsid w:val="00244691"/>
    <w:rPr>
      <w:rFonts w:ascii="Arial" w:hAnsi="Arial" w:cs="Arial"/>
      <w:sz w:val="22"/>
      <w:szCs w:val="22"/>
      <w:lang w:bidi="ar-SA"/>
    </w:rPr>
  </w:style>
  <w:style w:type="character" w:customStyle="1" w:styleId="160">
    <w:name w:val="Знак Знак16"/>
    <w:rsid w:val="00244691"/>
    <w:rPr>
      <w:rFonts w:ascii="Tahoma" w:eastAsia="SimSun" w:hAnsi="Tahoma" w:cs="Tahoma"/>
      <w:sz w:val="16"/>
      <w:szCs w:val="16"/>
      <w:lang w:val="ru-RU" w:eastAsia="zh-CN" w:bidi="ar-SA"/>
    </w:rPr>
  </w:style>
  <w:style w:type="character" w:customStyle="1" w:styleId="150">
    <w:name w:val="Знак Знак15"/>
    <w:rsid w:val="00244691"/>
    <w:rPr>
      <w:sz w:val="24"/>
      <w:szCs w:val="24"/>
      <w:lang w:val="ru-RU" w:bidi="ar-SA"/>
    </w:rPr>
  </w:style>
  <w:style w:type="character" w:customStyle="1" w:styleId="141">
    <w:name w:val="Знак Знак14"/>
    <w:rsid w:val="00244691"/>
    <w:rPr>
      <w:color w:val="FF0000"/>
      <w:sz w:val="22"/>
      <w:szCs w:val="22"/>
      <w:lang w:val="ru-RU" w:bidi="ar-SA"/>
    </w:rPr>
  </w:style>
  <w:style w:type="character" w:customStyle="1" w:styleId="130">
    <w:name w:val="Знак Знак13"/>
    <w:rsid w:val="00244691"/>
    <w:rPr>
      <w:sz w:val="24"/>
      <w:szCs w:val="24"/>
      <w:lang w:val="ru-RU" w:bidi="ar-SA"/>
    </w:rPr>
  </w:style>
  <w:style w:type="character" w:customStyle="1" w:styleId="114">
    <w:name w:val="Знак Знак11"/>
    <w:rsid w:val="00244691"/>
    <w:rPr>
      <w:rFonts w:ascii="Courier New" w:eastAsia="Courier New" w:hAnsi="Courier New" w:cs="Courier New"/>
      <w:lang w:bidi="ar-SA"/>
    </w:rPr>
  </w:style>
  <w:style w:type="character" w:customStyle="1" w:styleId="100">
    <w:name w:val="Знак Знак10"/>
    <w:rsid w:val="00244691"/>
    <w:rPr>
      <w:sz w:val="22"/>
      <w:szCs w:val="22"/>
      <w:lang w:val="ru-RU" w:bidi="ar-SA"/>
    </w:rPr>
  </w:style>
  <w:style w:type="character" w:customStyle="1" w:styleId="82">
    <w:name w:val="Знак Знак8"/>
    <w:rsid w:val="00244691"/>
    <w:rPr>
      <w:rFonts w:ascii="Tahoma" w:eastAsia="SimSun" w:hAnsi="Tahoma" w:cs="Tahoma"/>
      <w:lang w:val="ru-RU" w:eastAsia="zh-CN" w:bidi="ar-SA"/>
    </w:rPr>
  </w:style>
  <w:style w:type="paragraph" w:customStyle="1" w:styleId="1ff6">
    <w:name w:val="Заголовок1"/>
    <w:basedOn w:val="a1"/>
    <w:next w:val="aa"/>
    <w:rsid w:val="00244691"/>
    <w:pPr>
      <w:suppressAutoHyphens/>
      <w:jc w:val="center"/>
    </w:pPr>
    <w:rPr>
      <w:rFonts w:eastAsia="Times New Roman"/>
      <w:sz w:val="28"/>
      <w:szCs w:val="28"/>
    </w:rPr>
  </w:style>
  <w:style w:type="paragraph" w:customStyle="1" w:styleId="322">
    <w:name w:val="Основной текст 32"/>
    <w:basedOn w:val="a1"/>
    <w:rsid w:val="00244691"/>
    <w:pPr>
      <w:suppressAutoHyphens/>
      <w:spacing w:after="120"/>
    </w:pPr>
    <w:rPr>
      <w:rFonts w:eastAsia="Times New Roman"/>
      <w:sz w:val="16"/>
      <w:szCs w:val="16"/>
    </w:rPr>
  </w:style>
  <w:style w:type="paragraph" w:customStyle="1" w:styleId="LO-Normal">
    <w:name w:val="LO-Normal"/>
    <w:rsid w:val="00244691"/>
    <w:pPr>
      <w:widowControl w:val="0"/>
      <w:suppressAutoHyphens/>
    </w:pPr>
    <w:rPr>
      <w:rFonts w:ascii="Arial" w:hAnsi="Arial" w:cs="Arial"/>
      <w:lang w:eastAsia="zh-CN"/>
    </w:rPr>
  </w:style>
  <w:style w:type="paragraph" w:customStyle="1" w:styleId="3f0">
    <w:name w:val="Красная строка3"/>
    <w:basedOn w:val="aa"/>
    <w:rsid w:val="00244691"/>
    <w:pPr>
      <w:suppressAutoHyphens/>
      <w:spacing w:after="120"/>
      <w:ind w:firstLine="210"/>
      <w:jc w:val="left"/>
    </w:pPr>
    <w:rPr>
      <w:rFonts w:ascii="Times New Roman" w:hAnsi="Times New Roman" w:cs="Times New Roman"/>
      <w:sz w:val="20"/>
      <w:szCs w:val="20"/>
      <w:lang w:eastAsia="zh-CN"/>
    </w:rPr>
  </w:style>
  <w:style w:type="paragraph" w:customStyle="1" w:styleId="225">
    <w:name w:val="Список 22"/>
    <w:basedOn w:val="a1"/>
    <w:rsid w:val="00244691"/>
    <w:pPr>
      <w:suppressAutoHyphens/>
      <w:ind w:left="566" w:hanging="283"/>
    </w:pPr>
    <w:rPr>
      <w:rFonts w:eastAsia="Times New Roman"/>
      <w:sz w:val="20"/>
      <w:szCs w:val="20"/>
    </w:rPr>
  </w:style>
  <w:style w:type="paragraph" w:customStyle="1" w:styleId="101">
    <w:name w:val="Оглавление 10"/>
    <w:basedOn w:val="1f5"/>
    <w:rsid w:val="00244691"/>
    <w:pPr>
      <w:keepLines w:val="0"/>
      <w:tabs>
        <w:tab w:val="right" w:leader="dot" w:pos="7091"/>
      </w:tabs>
      <w:overflowPunct/>
      <w:autoSpaceDE/>
      <w:spacing w:line="240" w:lineRule="auto"/>
      <w:ind w:left="2547" w:firstLine="0"/>
      <w:jc w:val="left"/>
      <w:textAlignment w:val="auto"/>
    </w:pPr>
    <w:rPr>
      <w:rFonts w:ascii="Times New Roman" w:eastAsia="SimSun" w:hAnsi="Times New Roman" w:cs="Mangal"/>
      <w:sz w:val="24"/>
      <w:szCs w:val="24"/>
      <w:lang w:eastAsia="zh-CN"/>
    </w:rPr>
  </w:style>
  <w:style w:type="table" w:customStyle="1" w:styleId="55">
    <w:name w:val="Сетка таблицы5"/>
    <w:basedOn w:val="a3"/>
    <w:next w:val="ac"/>
    <w:uiPriority w:val="59"/>
    <w:rsid w:val="002446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0">
    <w:name w:val="s_1"/>
    <w:basedOn w:val="a1"/>
    <w:rsid w:val="000D0242"/>
    <w:pPr>
      <w:spacing w:before="100" w:beforeAutospacing="1" w:after="100" w:afterAutospacing="1"/>
    </w:pPr>
    <w:rPr>
      <w:rFonts w:eastAsia="Times New Roman"/>
      <w:lang w:eastAsia="ru-RU"/>
    </w:rPr>
  </w:style>
  <w:style w:type="paragraph" w:customStyle="1" w:styleId="s15">
    <w:name w:val="s_15"/>
    <w:basedOn w:val="a1"/>
    <w:rsid w:val="000D0242"/>
    <w:pPr>
      <w:spacing w:before="100" w:beforeAutospacing="1" w:after="100" w:afterAutospacing="1"/>
    </w:pPr>
    <w:rPr>
      <w:rFonts w:eastAsia="Times New Roman"/>
      <w:lang w:eastAsia="ru-RU"/>
    </w:rPr>
  </w:style>
  <w:style w:type="character" w:customStyle="1" w:styleId="blk">
    <w:name w:val="blk"/>
    <w:rsid w:val="000D0242"/>
  </w:style>
  <w:style w:type="character" w:customStyle="1" w:styleId="s104">
    <w:name w:val="s_104"/>
    <w:rsid w:val="000D0242"/>
  </w:style>
  <w:style w:type="paragraph" w:customStyle="1" w:styleId="s22">
    <w:name w:val="s_22"/>
    <w:basedOn w:val="a1"/>
    <w:rsid w:val="000D0242"/>
    <w:pPr>
      <w:spacing w:before="100" w:beforeAutospacing="1" w:after="100" w:afterAutospacing="1"/>
    </w:pPr>
    <w:rPr>
      <w:rFonts w:eastAsia="Times New Roman"/>
      <w:lang w:eastAsia="ru-RU"/>
    </w:rPr>
  </w:style>
  <w:style w:type="numbering" w:customStyle="1" w:styleId="73">
    <w:name w:val="Нет списка7"/>
    <w:next w:val="a4"/>
    <w:uiPriority w:val="99"/>
    <w:semiHidden/>
    <w:unhideWhenUsed/>
    <w:rsid w:val="004D673C"/>
  </w:style>
  <w:style w:type="character" w:customStyle="1" w:styleId="afffffb">
    <w:name w:val="Стиль полужирный"/>
    <w:rsid w:val="004D673C"/>
    <w:rPr>
      <w:rFonts w:cs="Times New Roman"/>
      <w:b/>
      <w:bCs/>
    </w:rPr>
  </w:style>
  <w:style w:type="paragraph" w:customStyle="1" w:styleId="3f1">
    <w:name w:val="Стиль Заголовок 3 + Черный"/>
    <w:basedOn w:val="3"/>
    <w:link w:val="3f2"/>
    <w:autoRedefine/>
    <w:rsid w:val="004D673C"/>
    <w:pPr>
      <w:spacing w:before="120" w:after="0"/>
      <w:ind w:firstLine="567"/>
      <w:jc w:val="center"/>
    </w:pPr>
    <w:rPr>
      <w:rFonts w:ascii="Times New Roman" w:eastAsia="SimSun" w:hAnsi="Times New Roman"/>
      <w:caps/>
      <w:color w:val="000000"/>
      <w:sz w:val="28"/>
      <w:szCs w:val="28"/>
      <w:u w:val="single"/>
    </w:rPr>
  </w:style>
  <w:style w:type="character" w:customStyle="1" w:styleId="3f2">
    <w:name w:val="Стиль Заголовок 3 + Черный Знак"/>
    <w:link w:val="3f1"/>
    <w:locked/>
    <w:rsid w:val="004D673C"/>
    <w:rPr>
      <w:rFonts w:eastAsia="SimSun"/>
      <w:b/>
      <w:bCs/>
      <w:caps/>
      <w:color w:val="000000"/>
      <w:sz w:val="28"/>
      <w:szCs w:val="28"/>
      <w:u w:val="single"/>
      <w:lang w:eastAsia="zh-CN"/>
    </w:rPr>
  </w:style>
  <w:style w:type="paragraph" w:customStyle="1" w:styleId="3f3">
    <w:name w:val="Стиль Заголовок 3 + подчеркивание"/>
    <w:basedOn w:val="3"/>
    <w:rsid w:val="004D673C"/>
    <w:pPr>
      <w:spacing w:before="120" w:after="0"/>
      <w:ind w:firstLine="567"/>
      <w:jc w:val="center"/>
    </w:pPr>
    <w:rPr>
      <w:rFonts w:ascii="Times New Roman" w:eastAsia="SimSun" w:hAnsi="Times New Roman"/>
      <w:sz w:val="28"/>
      <w:szCs w:val="28"/>
      <w:u w:val="single"/>
    </w:rPr>
  </w:style>
  <w:style w:type="character" w:customStyle="1" w:styleId="afffffc">
    <w:name w:val="Цветовое выделение"/>
    <w:rsid w:val="004D673C"/>
    <w:rPr>
      <w:b/>
      <w:color w:val="000080"/>
    </w:rPr>
  </w:style>
  <w:style w:type="paragraph" w:customStyle="1" w:styleId="afffffd">
    <w:name w:val="Заголовок статьи"/>
    <w:basedOn w:val="a1"/>
    <w:next w:val="a1"/>
    <w:rsid w:val="004D673C"/>
    <w:pPr>
      <w:autoSpaceDE w:val="0"/>
      <w:autoSpaceDN w:val="0"/>
      <w:adjustRightInd w:val="0"/>
      <w:ind w:left="1612" w:hanging="892"/>
      <w:jc w:val="both"/>
    </w:pPr>
    <w:rPr>
      <w:rFonts w:ascii="Arial" w:eastAsia="Times New Roman" w:hAnsi="Arial" w:cs="Arial"/>
      <w:lang w:eastAsia="ru-RU"/>
    </w:rPr>
  </w:style>
  <w:style w:type="numbering" w:customStyle="1" w:styleId="121">
    <w:name w:val="Нет списка12"/>
    <w:next w:val="a4"/>
    <w:uiPriority w:val="99"/>
    <w:semiHidden/>
    <w:unhideWhenUsed/>
    <w:rsid w:val="004D673C"/>
  </w:style>
  <w:style w:type="numbering" w:customStyle="1" w:styleId="1120">
    <w:name w:val="Нет списка112"/>
    <w:next w:val="a4"/>
    <w:uiPriority w:val="99"/>
    <w:semiHidden/>
    <w:unhideWhenUsed/>
    <w:rsid w:val="004D673C"/>
  </w:style>
  <w:style w:type="table" w:customStyle="1" w:styleId="65">
    <w:name w:val="Сетка таблицы6"/>
    <w:basedOn w:val="a3"/>
    <w:next w:val="ac"/>
    <w:uiPriority w:val="59"/>
    <w:rsid w:val="004D673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4"/>
    <w:uiPriority w:val="99"/>
    <w:semiHidden/>
    <w:unhideWhenUsed/>
    <w:rsid w:val="004D673C"/>
  </w:style>
  <w:style w:type="numbering" w:customStyle="1" w:styleId="314">
    <w:name w:val="Нет списка31"/>
    <w:next w:val="a4"/>
    <w:uiPriority w:val="99"/>
    <w:semiHidden/>
    <w:unhideWhenUsed/>
    <w:rsid w:val="004D673C"/>
  </w:style>
  <w:style w:type="numbering" w:customStyle="1" w:styleId="1111">
    <w:name w:val="Нет списка1111"/>
    <w:next w:val="a4"/>
    <w:uiPriority w:val="99"/>
    <w:semiHidden/>
    <w:unhideWhenUsed/>
    <w:rsid w:val="004D673C"/>
  </w:style>
  <w:style w:type="numbering" w:customStyle="1" w:styleId="411">
    <w:name w:val="Нет списка41"/>
    <w:next w:val="a4"/>
    <w:uiPriority w:val="99"/>
    <w:semiHidden/>
    <w:unhideWhenUsed/>
    <w:rsid w:val="004D673C"/>
  </w:style>
  <w:style w:type="numbering" w:customStyle="1" w:styleId="1111112">
    <w:name w:val="1 / 1.1 / 1.1.12"/>
    <w:basedOn w:val="a4"/>
    <w:next w:val="111111"/>
    <w:rsid w:val="004D673C"/>
    <w:pPr>
      <w:numPr>
        <w:numId w:val="7"/>
      </w:numPr>
    </w:pPr>
  </w:style>
  <w:style w:type="numbering" w:customStyle="1" w:styleId="510">
    <w:name w:val="Нет списка51"/>
    <w:next w:val="a4"/>
    <w:uiPriority w:val="99"/>
    <w:semiHidden/>
    <w:unhideWhenUsed/>
    <w:rsid w:val="004D673C"/>
  </w:style>
  <w:style w:type="numbering" w:customStyle="1" w:styleId="610">
    <w:name w:val="Нет списка61"/>
    <w:next w:val="a4"/>
    <w:uiPriority w:val="99"/>
    <w:semiHidden/>
    <w:unhideWhenUsed/>
    <w:rsid w:val="004D673C"/>
  </w:style>
  <w:style w:type="numbering" w:customStyle="1" w:styleId="1210">
    <w:name w:val="Нет списка121"/>
    <w:next w:val="a4"/>
    <w:uiPriority w:val="99"/>
    <w:semiHidden/>
    <w:unhideWhenUsed/>
    <w:rsid w:val="004D673C"/>
  </w:style>
  <w:style w:type="numbering" w:customStyle="1" w:styleId="2111">
    <w:name w:val="Нет списка211"/>
    <w:next w:val="a4"/>
    <w:uiPriority w:val="99"/>
    <w:semiHidden/>
    <w:unhideWhenUsed/>
    <w:rsid w:val="004D673C"/>
  </w:style>
  <w:style w:type="numbering" w:customStyle="1" w:styleId="3110">
    <w:name w:val="Нет списка311"/>
    <w:next w:val="a4"/>
    <w:uiPriority w:val="99"/>
    <w:semiHidden/>
    <w:unhideWhenUsed/>
    <w:rsid w:val="004D673C"/>
  </w:style>
  <w:style w:type="numbering" w:customStyle="1" w:styleId="1121">
    <w:name w:val="Нет списка1121"/>
    <w:next w:val="a4"/>
    <w:uiPriority w:val="99"/>
    <w:semiHidden/>
    <w:unhideWhenUsed/>
    <w:rsid w:val="004D673C"/>
  </w:style>
  <w:style w:type="paragraph" w:customStyle="1" w:styleId="afffffe">
    <w:name w:val="Подвал для информации об изменениях"/>
    <w:basedOn w:val="10"/>
    <w:next w:val="a1"/>
    <w:rsid w:val="004D673C"/>
    <w:pPr>
      <w:keepNext w:val="0"/>
      <w:widowControl w:val="0"/>
      <w:autoSpaceDE w:val="0"/>
      <w:autoSpaceDN w:val="0"/>
      <w:adjustRightInd w:val="0"/>
      <w:spacing w:before="108" w:after="108"/>
      <w:jc w:val="center"/>
      <w:outlineLvl w:val="9"/>
    </w:pPr>
    <w:rPr>
      <w:rFonts w:ascii="Arial" w:eastAsia="Times New Roman" w:hAnsi="Arial" w:cs="Arial"/>
      <w:b w:val="0"/>
      <w:bCs w:val="0"/>
      <w:color w:val="26282F"/>
      <w:kern w:val="0"/>
      <w:sz w:val="18"/>
      <w:szCs w:val="18"/>
      <w:lang w:eastAsia="ru-RU"/>
    </w:rPr>
  </w:style>
  <w:style w:type="numbering" w:customStyle="1" w:styleId="710">
    <w:name w:val="Нет списка71"/>
    <w:next w:val="a4"/>
    <w:semiHidden/>
    <w:unhideWhenUsed/>
    <w:rsid w:val="004D673C"/>
  </w:style>
  <w:style w:type="character" w:customStyle="1" w:styleId="affffff">
    <w:name w:val="Активная гипертекстовая ссылка"/>
    <w:rsid w:val="004D673C"/>
    <w:rPr>
      <w:rFonts w:cs="Times New Roman"/>
      <w:b/>
      <w:color w:val="106BBE"/>
      <w:u w:val="single"/>
    </w:rPr>
  </w:style>
  <w:style w:type="paragraph" w:customStyle="1" w:styleId="affffff0">
    <w:name w:val="Внимание"/>
    <w:basedOn w:val="a1"/>
    <w:next w:val="a1"/>
    <w:rsid w:val="004D673C"/>
    <w:pPr>
      <w:widowControl w:val="0"/>
      <w:autoSpaceDE w:val="0"/>
      <w:autoSpaceDN w:val="0"/>
      <w:adjustRightInd w:val="0"/>
      <w:spacing w:before="240" w:after="240"/>
      <w:ind w:left="420" w:right="420" w:firstLine="300"/>
      <w:jc w:val="both"/>
    </w:pPr>
    <w:rPr>
      <w:rFonts w:ascii="Arial" w:eastAsia="Times New Roman" w:hAnsi="Arial" w:cs="Arial"/>
      <w:shd w:val="clear" w:color="auto" w:fill="F5F3DA"/>
      <w:lang w:eastAsia="ru-RU"/>
    </w:rPr>
  </w:style>
  <w:style w:type="paragraph" w:customStyle="1" w:styleId="affffff1">
    <w:name w:val="Внимание: криминал!!"/>
    <w:basedOn w:val="affffff0"/>
    <w:next w:val="a1"/>
    <w:rsid w:val="004D673C"/>
  </w:style>
  <w:style w:type="paragraph" w:customStyle="1" w:styleId="affffff2">
    <w:name w:val="Внимание: недобросовестность!"/>
    <w:basedOn w:val="affffff0"/>
    <w:next w:val="a1"/>
    <w:rsid w:val="004D673C"/>
  </w:style>
  <w:style w:type="character" w:customStyle="1" w:styleId="affffff3">
    <w:name w:val="Выделение для Базового Поиска"/>
    <w:rsid w:val="004D673C"/>
    <w:rPr>
      <w:rFonts w:cs="Times New Roman"/>
      <w:b/>
      <w:bCs/>
      <w:color w:val="0058A9"/>
    </w:rPr>
  </w:style>
  <w:style w:type="character" w:customStyle="1" w:styleId="affffff4">
    <w:name w:val="Выделение для Базового Поиска (курсив)"/>
    <w:rsid w:val="004D673C"/>
    <w:rPr>
      <w:rFonts w:cs="Times New Roman"/>
      <w:b/>
      <w:bCs/>
      <w:i/>
      <w:iCs/>
      <w:color w:val="0058A9"/>
    </w:rPr>
  </w:style>
  <w:style w:type="paragraph" w:customStyle="1" w:styleId="affffff5">
    <w:name w:val="Дочерний элемент списка"/>
    <w:basedOn w:val="a1"/>
    <w:next w:val="a1"/>
    <w:rsid w:val="004D673C"/>
    <w:pPr>
      <w:widowControl w:val="0"/>
      <w:autoSpaceDE w:val="0"/>
      <w:autoSpaceDN w:val="0"/>
      <w:adjustRightInd w:val="0"/>
      <w:ind w:left="240" w:right="300"/>
      <w:jc w:val="both"/>
    </w:pPr>
    <w:rPr>
      <w:rFonts w:ascii="Arial" w:eastAsia="Times New Roman" w:hAnsi="Arial" w:cs="Arial"/>
      <w:color w:val="868381"/>
      <w:sz w:val="20"/>
      <w:szCs w:val="20"/>
      <w:lang w:eastAsia="ru-RU"/>
    </w:rPr>
  </w:style>
  <w:style w:type="paragraph" w:customStyle="1" w:styleId="affffff6">
    <w:name w:val="Основное меню (преемственное)"/>
    <w:basedOn w:val="a1"/>
    <w:next w:val="a1"/>
    <w:rsid w:val="004D673C"/>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ffff7">
    <w:name w:val="Заголовок группы контролов"/>
    <w:basedOn w:val="a1"/>
    <w:next w:val="a1"/>
    <w:rsid w:val="004D673C"/>
    <w:pPr>
      <w:widowControl w:val="0"/>
      <w:autoSpaceDE w:val="0"/>
      <w:autoSpaceDN w:val="0"/>
      <w:adjustRightInd w:val="0"/>
      <w:ind w:firstLine="720"/>
      <w:jc w:val="both"/>
    </w:pPr>
    <w:rPr>
      <w:rFonts w:ascii="Arial" w:eastAsia="Times New Roman" w:hAnsi="Arial" w:cs="Arial"/>
      <w:b/>
      <w:bCs/>
      <w:color w:val="000000"/>
      <w:lang w:eastAsia="ru-RU"/>
    </w:rPr>
  </w:style>
  <w:style w:type="paragraph" w:customStyle="1" w:styleId="affffff8">
    <w:name w:val="Заголовок для информации об изменениях"/>
    <w:basedOn w:val="10"/>
    <w:next w:val="a1"/>
    <w:rsid w:val="004D673C"/>
    <w:pPr>
      <w:keepNext w:val="0"/>
      <w:widowControl w:val="0"/>
      <w:autoSpaceDE w:val="0"/>
      <w:autoSpaceDN w:val="0"/>
      <w:adjustRightInd w:val="0"/>
      <w:spacing w:before="0" w:after="108"/>
      <w:jc w:val="center"/>
      <w:outlineLvl w:val="9"/>
    </w:pPr>
    <w:rPr>
      <w:rFonts w:ascii="Arial" w:eastAsia="Times New Roman" w:hAnsi="Arial" w:cs="Arial"/>
      <w:b w:val="0"/>
      <w:bCs w:val="0"/>
      <w:color w:val="26282F"/>
      <w:kern w:val="0"/>
      <w:sz w:val="18"/>
      <w:szCs w:val="18"/>
      <w:shd w:val="clear" w:color="auto" w:fill="FFFFFF"/>
      <w:lang w:eastAsia="ru-RU"/>
    </w:rPr>
  </w:style>
  <w:style w:type="paragraph" w:customStyle="1" w:styleId="affffff9">
    <w:name w:val="Заголовок распахивающейся части диалога"/>
    <w:basedOn w:val="a1"/>
    <w:next w:val="a1"/>
    <w:rsid w:val="004D673C"/>
    <w:pPr>
      <w:widowControl w:val="0"/>
      <w:autoSpaceDE w:val="0"/>
      <w:autoSpaceDN w:val="0"/>
      <w:adjustRightInd w:val="0"/>
      <w:ind w:firstLine="720"/>
      <w:jc w:val="both"/>
    </w:pPr>
    <w:rPr>
      <w:rFonts w:ascii="Arial" w:eastAsia="Times New Roman" w:hAnsi="Arial" w:cs="Arial"/>
      <w:i/>
      <w:iCs/>
      <w:color w:val="000080"/>
      <w:sz w:val="22"/>
      <w:szCs w:val="22"/>
      <w:lang w:eastAsia="ru-RU"/>
    </w:rPr>
  </w:style>
  <w:style w:type="character" w:customStyle="1" w:styleId="affffffa">
    <w:name w:val="Заголовок своего сообщения"/>
    <w:rsid w:val="004D673C"/>
    <w:rPr>
      <w:rFonts w:cs="Times New Roman"/>
      <w:b/>
      <w:bCs/>
      <w:color w:val="26282F"/>
    </w:rPr>
  </w:style>
  <w:style w:type="character" w:customStyle="1" w:styleId="affffffb">
    <w:name w:val="Заголовок чужого сообщения"/>
    <w:rsid w:val="004D673C"/>
    <w:rPr>
      <w:rFonts w:cs="Times New Roman"/>
      <w:b/>
      <w:bCs/>
      <w:color w:val="FF0000"/>
    </w:rPr>
  </w:style>
  <w:style w:type="paragraph" w:customStyle="1" w:styleId="affffffc">
    <w:name w:val="Заголовок ЭР (левое окно)"/>
    <w:basedOn w:val="a1"/>
    <w:next w:val="a1"/>
    <w:rsid w:val="004D673C"/>
    <w:pPr>
      <w:widowControl w:val="0"/>
      <w:autoSpaceDE w:val="0"/>
      <w:autoSpaceDN w:val="0"/>
      <w:adjustRightInd w:val="0"/>
      <w:spacing w:before="300" w:after="250"/>
      <w:jc w:val="center"/>
    </w:pPr>
    <w:rPr>
      <w:rFonts w:ascii="Arial" w:eastAsia="Times New Roman" w:hAnsi="Arial" w:cs="Arial"/>
      <w:b/>
      <w:bCs/>
      <w:color w:val="26282F"/>
      <w:sz w:val="26"/>
      <w:szCs w:val="26"/>
      <w:lang w:eastAsia="ru-RU"/>
    </w:rPr>
  </w:style>
  <w:style w:type="paragraph" w:customStyle="1" w:styleId="affffffd">
    <w:name w:val="Заголовок ЭР (правое окно)"/>
    <w:basedOn w:val="affffffc"/>
    <w:next w:val="a1"/>
    <w:rsid w:val="004D673C"/>
    <w:pPr>
      <w:spacing w:after="0"/>
      <w:jc w:val="left"/>
    </w:pPr>
  </w:style>
  <w:style w:type="paragraph" w:customStyle="1" w:styleId="affffffe">
    <w:name w:val="Интерактивный заголовок"/>
    <w:basedOn w:val="1ff6"/>
    <w:next w:val="a1"/>
    <w:rsid w:val="004D673C"/>
    <w:pPr>
      <w:widowControl w:val="0"/>
      <w:suppressAutoHyphens w:val="0"/>
      <w:autoSpaceDE w:val="0"/>
      <w:autoSpaceDN w:val="0"/>
      <w:adjustRightInd w:val="0"/>
      <w:ind w:firstLine="720"/>
      <w:jc w:val="both"/>
    </w:pPr>
    <w:rPr>
      <w:rFonts w:ascii="Verdana" w:hAnsi="Verdana" w:cs="Verdana"/>
      <w:b/>
      <w:bCs/>
      <w:color w:val="0058A9"/>
      <w:sz w:val="22"/>
      <w:szCs w:val="22"/>
      <w:u w:val="single"/>
      <w:shd w:val="clear" w:color="auto" w:fill="F0F0F0"/>
      <w:lang w:eastAsia="ru-RU"/>
    </w:rPr>
  </w:style>
  <w:style w:type="paragraph" w:customStyle="1" w:styleId="afffffff">
    <w:name w:val="Текст информации об изменениях"/>
    <w:basedOn w:val="a1"/>
    <w:next w:val="a1"/>
    <w:rsid w:val="004D673C"/>
    <w:pPr>
      <w:widowControl w:val="0"/>
      <w:autoSpaceDE w:val="0"/>
      <w:autoSpaceDN w:val="0"/>
      <w:adjustRightInd w:val="0"/>
      <w:ind w:firstLine="720"/>
      <w:jc w:val="both"/>
    </w:pPr>
    <w:rPr>
      <w:rFonts w:ascii="Arial" w:eastAsia="Times New Roman" w:hAnsi="Arial" w:cs="Arial"/>
      <w:color w:val="353842"/>
      <w:sz w:val="18"/>
      <w:szCs w:val="18"/>
      <w:lang w:eastAsia="ru-RU"/>
    </w:rPr>
  </w:style>
  <w:style w:type="paragraph" w:customStyle="1" w:styleId="afffffff0">
    <w:name w:val="Информация об изменениях"/>
    <w:basedOn w:val="afffffff"/>
    <w:next w:val="a1"/>
    <w:rsid w:val="004D673C"/>
    <w:pPr>
      <w:spacing w:before="180"/>
      <w:ind w:left="360" w:right="360" w:firstLine="0"/>
    </w:pPr>
    <w:rPr>
      <w:shd w:val="clear" w:color="auto" w:fill="EAEFED"/>
    </w:rPr>
  </w:style>
  <w:style w:type="paragraph" w:customStyle="1" w:styleId="afffffff1">
    <w:name w:val="Текст (справка)"/>
    <w:basedOn w:val="a1"/>
    <w:next w:val="a1"/>
    <w:rsid w:val="004D673C"/>
    <w:pPr>
      <w:widowControl w:val="0"/>
      <w:autoSpaceDE w:val="0"/>
      <w:autoSpaceDN w:val="0"/>
      <w:adjustRightInd w:val="0"/>
      <w:ind w:left="170" w:right="170"/>
    </w:pPr>
    <w:rPr>
      <w:rFonts w:ascii="Arial" w:eastAsia="Times New Roman" w:hAnsi="Arial" w:cs="Arial"/>
      <w:lang w:eastAsia="ru-RU"/>
    </w:rPr>
  </w:style>
  <w:style w:type="paragraph" w:customStyle="1" w:styleId="afffffff2">
    <w:name w:val="Комментарий"/>
    <w:basedOn w:val="afffffff1"/>
    <w:next w:val="a1"/>
    <w:rsid w:val="004D673C"/>
    <w:pPr>
      <w:spacing w:before="75"/>
      <w:ind w:right="0"/>
      <w:jc w:val="both"/>
    </w:pPr>
    <w:rPr>
      <w:color w:val="353842"/>
      <w:shd w:val="clear" w:color="auto" w:fill="F0F0F0"/>
    </w:rPr>
  </w:style>
  <w:style w:type="paragraph" w:customStyle="1" w:styleId="afffffff3">
    <w:name w:val="Информация об изменениях документа"/>
    <w:basedOn w:val="afffffff2"/>
    <w:next w:val="a1"/>
    <w:rsid w:val="004D673C"/>
    <w:rPr>
      <w:i/>
      <w:iCs/>
    </w:rPr>
  </w:style>
  <w:style w:type="paragraph" w:customStyle="1" w:styleId="afffffff4">
    <w:name w:val="Текст (лев. подпись)"/>
    <w:basedOn w:val="a1"/>
    <w:next w:val="a1"/>
    <w:rsid w:val="004D673C"/>
    <w:pPr>
      <w:widowControl w:val="0"/>
      <w:autoSpaceDE w:val="0"/>
      <w:autoSpaceDN w:val="0"/>
      <w:adjustRightInd w:val="0"/>
    </w:pPr>
    <w:rPr>
      <w:rFonts w:ascii="Arial" w:eastAsia="Times New Roman" w:hAnsi="Arial" w:cs="Arial"/>
      <w:lang w:eastAsia="ru-RU"/>
    </w:rPr>
  </w:style>
  <w:style w:type="paragraph" w:customStyle="1" w:styleId="afffffff5">
    <w:name w:val="Колонтитул (левый)"/>
    <w:basedOn w:val="afffffff4"/>
    <w:next w:val="a1"/>
    <w:rsid w:val="004D673C"/>
    <w:rPr>
      <w:sz w:val="14"/>
      <w:szCs w:val="14"/>
    </w:rPr>
  </w:style>
  <w:style w:type="paragraph" w:customStyle="1" w:styleId="afffffff6">
    <w:name w:val="Текст (прав. подпись)"/>
    <w:basedOn w:val="a1"/>
    <w:next w:val="a1"/>
    <w:rsid w:val="004D673C"/>
    <w:pPr>
      <w:widowControl w:val="0"/>
      <w:autoSpaceDE w:val="0"/>
      <w:autoSpaceDN w:val="0"/>
      <w:adjustRightInd w:val="0"/>
      <w:jc w:val="right"/>
    </w:pPr>
    <w:rPr>
      <w:rFonts w:ascii="Arial" w:eastAsia="Times New Roman" w:hAnsi="Arial" w:cs="Arial"/>
      <w:lang w:eastAsia="ru-RU"/>
    </w:rPr>
  </w:style>
  <w:style w:type="paragraph" w:customStyle="1" w:styleId="afffffff7">
    <w:name w:val="Колонтитул (правый)"/>
    <w:basedOn w:val="afffffff6"/>
    <w:next w:val="a1"/>
    <w:rsid w:val="004D673C"/>
    <w:rPr>
      <w:sz w:val="14"/>
      <w:szCs w:val="14"/>
    </w:rPr>
  </w:style>
  <w:style w:type="paragraph" w:customStyle="1" w:styleId="afffffff8">
    <w:name w:val="Комментарий пользователя"/>
    <w:basedOn w:val="afffffff2"/>
    <w:next w:val="a1"/>
    <w:rsid w:val="004D673C"/>
    <w:pPr>
      <w:jc w:val="left"/>
    </w:pPr>
    <w:rPr>
      <w:shd w:val="clear" w:color="auto" w:fill="FFDFE0"/>
    </w:rPr>
  </w:style>
  <w:style w:type="paragraph" w:customStyle="1" w:styleId="afffffff9">
    <w:name w:val="Куда обратиться?"/>
    <w:basedOn w:val="affffff0"/>
    <w:next w:val="a1"/>
    <w:rsid w:val="004D673C"/>
  </w:style>
  <w:style w:type="paragraph" w:customStyle="1" w:styleId="afffffffa">
    <w:name w:val="Моноширинный"/>
    <w:basedOn w:val="a1"/>
    <w:next w:val="a1"/>
    <w:rsid w:val="004D673C"/>
    <w:pPr>
      <w:widowControl w:val="0"/>
      <w:autoSpaceDE w:val="0"/>
      <w:autoSpaceDN w:val="0"/>
      <w:adjustRightInd w:val="0"/>
    </w:pPr>
    <w:rPr>
      <w:rFonts w:ascii="Courier New" w:eastAsia="Times New Roman" w:hAnsi="Courier New" w:cs="Courier New"/>
      <w:lang w:eastAsia="ru-RU"/>
    </w:rPr>
  </w:style>
  <w:style w:type="character" w:customStyle="1" w:styleId="afffffffb">
    <w:name w:val="Найденные слова"/>
    <w:rsid w:val="004D673C"/>
    <w:rPr>
      <w:rFonts w:cs="Times New Roman"/>
      <w:b/>
      <w:color w:val="26282F"/>
      <w:shd w:val="clear" w:color="auto" w:fill="FFF580"/>
    </w:rPr>
  </w:style>
  <w:style w:type="paragraph" w:customStyle="1" w:styleId="afffffffc">
    <w:name w:val="Напишите нам"/>
    <w:basedOn w:val="a1"/>
    <w:next w:val="a1"/>
    <w:rsid w:val="004D673C"/>
    <w:pPr>
      <w:widowControl w:val="0"/>
      <w:autoSpaceDE w:val="0"/>
      <w:autoSpaceDN w:val="0"/>
      <w:adjustRightInd w:val="0"/>
      <w:spacing w:before="90" w:after="90"/>
      <w:ind w:left="180" w:right="180"/>
      <w:jc w:val="both"/>
    </w:pPr>
    <w:rPr>
      <w:rFonts w:ascii="Arial" w:eastAsia="Times New Roman" w:hAnsi="Arial" w:cs="Arial"/>
      <w:sz w:val="20"/>
      <w:szCs w:val="20"/>
      <w:shd w:val="clear" w:color="auto" w:fill="EFFFAD"/>
      <w:lang w:eastAsia="ru-RU"/>
    </w:rPr>
  </w:style>
  <w:style w:type="character" w:customStyle="1" w:styleId="afffffffd">
    <w:name w:val="Не вступил в силу"/>
    <w:rsid w:val="004D673C"/>
    <w:rPr>
      <w:rFonts w:cs="Times New Roman"/>
      <w:b/>
      <w:color w:val="000000"/>
      <w:shd w:val="clear" w:color="auto" w:fill="D8EDE8"/>
    </w:rPr>
  </w:style>
  <w:style w:type="paragraph" w:customStyle="1" w:styleId="afffffffe">
    <w:name w:val="Необходимые документы"/>
    <w:basedOn w:val="affffff0"/>
    <w:next w:val="a1"/>
    <w:rsid w:val="004D673C"/>
    <w:pPr>
      <w:ind w:firstLine="118"/>
    </w:pPr>
  </w:style>
  <w:style w:type="paragraph" w:customStyle="1" w:styleId="affffffff">
    <w:name w:val="Таблицы (моноширинный)"/>
    <w:basedOn w:val="a1"/>
    <w:next w:val="a1"/>
    <w:rsid w:val="004D673C"/>
    <w:pPr>
      <w:widowControl w:val="0"/>
      <w:autoSpaceDE w:val="0"/>
      <w:autoSpaceDN w:val="0"/>
      <w:adjustRightInd w:val="0"/>
    </w:pPr>
    <w:rPr>
      <w:rFonts w:ascii="Courier New" w:eastAsia="Times New Roman" w:hAnsi="Courier New" w:cs="Courier New"/>
      <w:lang w:eastAsia="ru-RU"/>
    </w:rPr>
  </w:style>
  <w:style w:type="paragraph" w:customStyle="1" w:styleId="affffffff0">
    <w:name w:val="Оглавление"/>
    <w:basedOn w:val="affffffff"/>
    <w:next w:val="a1"/>
    <w:rsid w:val="004D673C"/>
    <w:pPr>
      <w:ind w:left="140"/>
    </w:pPr>
  </w:style>
  <w:style w:type="character" w:customStyle="1" w:styleId="affffffff1">
    <w:name w:val="Опечатки"/>
    <w:rsid w:val="004D673C"/>
    <w:rPr>
      <w:color w:val="FF0000"/>
    </w:rPr>
  </w:style>
  <w:style w:type="paragraph" w:customStyle="1" w:styleId="affffffff2">
    <w:name w:val="Переменная часть"/>
    <w:basedOn w:val="affffff6"/>
    <w:next w:val="a1"/>
    <w:rsid w:val="004D673C"/>
    <w:rPr>
      <w:sz w:val="18"/>
      <w:szCs w:val="18"/>
    </w:rPr>
  </w:style>
  <w:style w:type="paragraph" w:customStyle="1" w:styleId="affffffff3">
    <w:name w:val="Подзаголовок для информации об изменениях"/>
    <w:basedOn w:val="afffffff"/>
    <w:next w:val="a1"/>
    <w:rsid w:val="004D673C"/>
    <w:rPr>
      <w:b/>
      <w:bCs/>
    </w:rPr>
  </w:style>
  <w:style w:type="paragraph" w:customStyle="1" w:styleId="affffffff4">
    <w:name w:val="Подчёркнутый текст"/>
    <w:basedOn w:val="a1"/>
    <w:next w:val="a1"/>
    <w:rsid w:val="004D673C"/>
    <w:pPr>
      <w:widowControl w:val="0"/>
      <w:pBdr>
        <w:bottom w:val="single" w:sz="4" w:space="0" w:color="auto"/>
      </w:pBdr>
      <w:autoSpaceDE w:val="0"/>
      <w:autoSpaceDN w:val="0"/>
      <w:adjustRightInd w:val="0"/>
      <w:ind w:firstLine="720"/>
      <w:jc w:val="both"/>
    </w:pPr>
    <w:rPr>
      <w:rFonts w:ascii="Arial" w:eastAsia="Times New Roman" w:hAnsi="Arial" w:cs="Arial"/>
      <w:lang w:eastAsia="ru-RU"/>
    </w:rPr>
  </w:style>
  <w:style w:type="paragraph" w:customStyle="1" w:styleId="affffffff5">
    <w:name w:val="Постоянная часть"/>
    <w:basedOn w:val="affffff6"/>
    <w:next w:val="a1"/>
    <w:rsid w:val="004D673C"/>
    <w:rPr>
      <w:sz w:val="20"/>
      <w:szCs w:val="20"/>
    </w:rPr>
  </w:style>
  <w:style w:type="paragraph" w:customStyle="1" w:styleId="affffffff6">
    <w:name w:val="Пример."/>
    <w:basedOn w:val="affffff0"/>
    <w:next w:val="a1"/>
    <w:rsid w:val="004D673C"/>
  </w:style>
  <w:style w:type="paragraph" w:customStyle="1" w:styleId="affffffff7">
    <w:name w:val="Примечание."/>
    <w:basedOn w:val="affffff0"/>
    <w:next w:val="a1"/>
    <w:rsid w:val="004D673C"/>
  </w:style>
  <w:style w:type="character" w:customStyle="1" w:styleId="affffffff8">
    <w:name w:val="Продолжение ссылки"/>
    <w:rsid w:val="004D673C"/>
  </w:style>
  <w:style w:type="paragraph" w:customStyle="1" w:styleId="affffffff9">
    <w:name w:val="Словарная статья"/>
    <w:basedOn w:val="a1"/>
    <w:next w:val="a1"/>
    <w:rsid w:val="004D673C"/>
    <w:pPr>
      <w:widowControl w:val="0"/>
      <w:autoSpaceDE w:val="0"/>
      <w:autoSpaceDN w:val="0"/>
      <w:adjustRightInd w:val="0"/>
      <w:ind w:right="118"/>
      <w:jc w:val="both"/>
    </w:pPr>
    <w:rPr>
      <w:rFonts w:ascii="Arial" w:eastAsia="Times New Roman" w:hAnsi="Arial" w:cs="Arial"/>
      <w:lang w:eastAsia="ru-RU"/>
    </w:rPr>
  </w:style>
  <w:style w:type="character" w:customStyle="1" w:styleId="affffffffa">
    <w:name w:val="Сравнение редакций"/>
    <w:rsid w:val="004D673C"/>
    <w:rPr>
      <w:rFonts w:cs="Times New Roman"/>
      <w:b/>
      <w:color w:val="26282F"/>
    </w:rPr>
  </w:style>
  <w:style w:type="character" w:customStyle="1" w:styleId="affffffffb">
    <w:name w:val="Сравнение редакций. Добавленный фрагмент"/>
    <w:rsid w:val="004D673C"/>
    <w:rPr>
      <w:color w:val="000000"/>
      <w:shd w:val="clear" w:color="auto" w:fill="C1D7FF"/>
    </w:rPr>
  </w:style>
  <w:style w:type="character" w:customStyle="1" w:styleId="affffffffc">
    <w:name w:val="Сравнение редакций. Удаленный фрагмент"/>
    <w:rsid w:val="004D673C"/>
    <w:rPr>
      <w:color w:val="000000"/>
      <w:shd w:val="clear" w:color="auto" w:fill="C4C413"/>
    </w:rPr>
  </w:style>
  <w:style w:type="paragraph" w:customStyle="1" w:styleId="affffffffd">
    <w:name w:val="Ссылка на официальную публикацию"/>
    <w:basedOn w:val="a1"/>
    <w:next w:val="a1"/>
    <w:rsid w:val="004D673C"/>
    <w:pPr>
      <w:widowControl w:val="0"/>
      <w:autoSpaceDE w:val="0"/>
      <w:autoSpaceDN w:val="0"/>
      <w:adjustRightInd w:val="0"/>
      <w:ind w:firstLine="720"/>
      <w:jc w:val="both"/>
    </w:pPr>
    <w:rPr>
      <w:rFonts w:ascii="Arial" w:eastAsia="Times New Roman" w:hAnsi="Arial" w:cs="Arial"/>
      <w:lang w:eastAsia="ru-RU"/>
    </w:rPr>
  </w:style>
  <w:style w:type="character" w:customStyle="1" w:styleId="affffffffe">
    <w:name w:val="Ссылка на утративший силу документ"/>
    <w:rsid w:val="004D673C"/>
    <w:rPr>
      <w:rFonts w:cs="Times New Roman"/>
      <w:b/>
      <w:color w:val="749232"/>
    </w:rPr>
  </w:style>
  <w:style w:type="paragraph" w:customStyle="1" w:styleId="afffffffff">
    <w:name w:val="Текст в таблице"/>
    <w:basedOn w:val="affff2"/>
    <w:next w:val="a1"/>
    <w:rsid w:val="004D673C"/>
    <w:pPr>
      <w:ind w:firstLine="500"/>
    </w:pPr>
  </w:style>
  <w:style w:type="paragraph" w:customStyle="1" w:styleId="afffffffff0">
    <w:name w:val="Текст ЭР (см. также)"/>
    <w:basedOn w:val="a1"/>
    <w:next w:val="a1"/>
    <w:rsid w:val="004D673C"/>
    <w:pPr>
      <w:widowControl w:val="0"/>
      <w:autoSpaceDE w:val="0"/>
      <w:autoSpaceDN w:val="0"/>
      <w:adjustRightInd w:val="0"/>
      <w:spacing w:before="200"/>
    </w:pPr>
    <w:rPr>
      <w:rFonts w:ascii="Arial" w:eastAsia="Times New Roman" w:hAnsi="Arial" w:cs="Arial"/>
      <w:sz w:val="20"/>
      <w:szCs w:val="20"/>
      <w:lang w:eastAsia="ru-RU"/>
    </w:rPr>
  </w:style>
  <w:style w:type="paragraph" w:customStyle="1" w:styleId="afffffffff1">
    <w:name w:val="Технический комментарий"/>
    <w:basedOn w:val="a1"/>
    <w:next w:val="a1"/>
    <w:rsid w:val="004D673C"/>
    <w:pPr>
      <w:widowControl w:val="0"/>
      <w:autoSpaceDE w:val="0"/>
      <w:autoSpaceDN w:val="0"/>
      <w:adjustRightInd w:val="0"/>
    </w:pPr>
    <w:rPr>
      <w:rFonts w:ascii="Arial" w:eastAsia="Times New Roman" w:hAnsi="Arial" w:cs="Arial"/>
      <w:color w:val="463F31"/>
      <w:shd w:val="clear" w:color="auto" w:fill="FFFFA6"/>
      <w:lang w:eastAsia="ru-RU"/>
    </w:rPr>
  </w:style>
  <w:style w:type="character" w:customStyle="1" w:styleId="afffffffff2">
    <w:name w:val="Утратил силу"/>
    <w:rsid w:val="004D673C"/>
    <w:rPr>
      <w:rFonts w:cs="Times New Roman"/>
      <w:b/>
      <w:strike/>
      <w:color w:val="666600"/>
    </w:rPr>
  </w:style>
  <w:style w:type="paragraph" w:customStyle="1" w:styleId="afffffffff3">
    <w:name w:val="Формула"/>
    <w:basedOn w:val="a1"/>
    <w:next w:val="a1"/>
    <w:rsid w:val="004D673C"/>
    <w:pPr>
      <w:widowControl w:val="0"/>
      <w:autoSpaceDE w:val="0"/>
      <w:autoSpaceDN w:val="0"/>
      <w:adjustRightInd w:val="0"/>
      <w:spacing w:before="240" w:after="240"/>
      <w:ind w:left="420" w:right="420" w:firstLine="300"/>
      <w:jc w:val="both"/>
    </w:pPr>
    <w:rPr>
      <w:rFonts w:ascii="Arial" w:eastAsia="Times New Roman" w:hAnsi="Arial" w:cs="Arial"/>
      <w:shd w:val="clear" w:color="auto" w:fill="F5F3DA"/>
      <w:lang w:eastAsia="ru-RU"/>
    </w:rPr>
  </w:style>
  <w:style w:type="paragraph" w:customStyle="1" w:styleId="-0">
    <w:name w:val="ЭР-содержание (правое окно)"/>
    <w:basedOn w:val="a1"/>
    <w:next w:val="a1"/>
    <w:rsid w:val="004D673C"/>
    <w:pPr>
      <w:widowControl w:val="0"/>
      <w:autoSpaceDE w:val="0"/>
      <w:autoSpaceDN w:val="0"/>
      <w:adjustRightInd w:val="0"/>
      <w:spacing w:before="300"/>
    </w:pPr>
    <w:rPr>
      <w:rFonts w:ascii="Arial" w:eastAsia="Times New Roman" w:hAnsi="Arial" w:cs="Arial"/>
      <w:lang w:eastAsia="ru-RU"/>
    </w:rPr>
  </w:style>
  <w:style w:type="numbering" w:customStyle="1" w:styleId="11111112">
    <w:name w:val="1 / 1.1 / 1.1.112"/>
    <w:basedOn w:val="a4"/>
    <w:next w:val="111111"/>
    <w:rsid w:val="004D673C"/>
  </w:style>
  <w:style w:type="numbering" w:customStyle="1" w:styleId="WW8Num92">
    <w:name w:val="WW8Num92"/>
    <w:basedOn w:val="a4"/>
    <w:rsid w:val="004D673C"/>
    <w:pPr>
      <w:numPr>
        <w:numId w:val="11"/>
      </w:numPr>
    </w:pPr>
  </w:style>
  <w:style w:type="character" w:customStyle="1" w:styleId="271">
    <w:name w:val="Знак Знак271"/>
    <w:rsid w:val="004D673C"/>
    <w:rPr>
      <w:rFonts w:ascii="Arial" w:hAnsi="Arial"/>
      <w:b/>
      <w:sz w:val="28"/>
    </w:rPr>
  </w:style>
  <w:style w:type="character" w:customStyle="1" w:styleId="261">
    <w:name w:val="Знак Знак261"/>
    <w:rsid w:val="004D673C"/>
    <w:rPr>
      <w:rFonts w:ascii="Arial" w:hAnsi="Arial" w:cs="Arial"/>
      <w:b/>
      <w:bCs/>
      <w:i/>
      <w:iCs/>
      <w:sz w:val="28"/>
      <w:szCs w:val="28"/>
    </w:rPr>
  </w:style>
  <w:style w:type="character" w:customStyle="1" w:styleId="251">
    <w:name w:val="Знак Знак251"/>
    <w:rsid w:val="004D673C"/>
    <w:rPr>
      <w:rFonts w:ascii="Arial" w:hAnsi="Arial" w:cs="Arial"/>
      <w:b/>
      <w:bCs/>
      <w:sz w:val="26"/>
      <w:szCs w:val="26"/>
    </w:rPr>
  </w:style>
  <w:style w:type="character" w:customStyle="1" w:styleId="181">
    <w:name w:val="Знак Знак181"/>
    <w:rsid w:val="004D673C"/>
  </w:style>
  <w:style w:type="character" w:customStyle="1" w:styleId="171">
    <w:name w:val="Знак Знак171"/>
    <w:rsid w:val="004D673C"/>
  </w:style>
  <w:style w:type="character" w:customStyle="1" w:styleId="1211">
    <w:name w:val="Знак Знак121"/>
    <w:rsid w:val="004D673C"/>
  </w:style>
  <w:style w:type="paragraph" w:customStyle="1" w:styleId="2f8">
    <w:name w:val="Обычный2"/>
    <w:rsid w:val="004D673C"/>
    <w:pPr>
      <w:widowControl w:val="0"/>
    </w:pPr>
    <w:rPr>
      <w:rFonts w:ascii="Arial" w:hAnsi="Arial"/>
      <w:snapToGrid w:val="0"/>
    </w:rPr>
  </w:style>
  <w:style w:type="paragraph" w:customStyle="1" w:styleId="252">
    <w:name w:val="Основной текст 25"/>
    <w:basedOn w:val="a1"/>
    <w:rsid w:val="004D673C"/>
    <w:pPr>
      <w:jc w:val="both"/>
    </w:pPr>
    <w:rPr>
      <w:rFonts w:eastAsia="Times New Roman"/>
      <w:szCs w:val="20"/>
      <w:lang w:eastAsia="ru-RU"/>
    </w:rPr>
  </w:style>
  <w:style w:type="character" w:customStyle="1" w:styleId="2410">
    <w:name w:val="Знак Знак241"/>
    <w:rsid w:val="004D673C"/>
    <w:rPr>
      <w:sz w:val="24"/>
    </w:rPr>
  </w:style>
  <w:style w:type="numbering" w:customStyle="1" w:styleId="131">
    <w:name w:val="Нет списка13"/>
    <w:next w:val="a4"/>
    <w:uiPriority w:val="99"/>
    <w:semiHidden/>
    <w:unhideWhenUsed/>
    <w:rsid w:val="004D673C"/>
  </w:style>
  <w:style w:type="numbering" w:customStyle="1" w:styleId="1130">
    <w:name w:val="Нет списка113"/>
    <w:next w:val="a4"/>
    <w:uiPriority w:val="99"/>
    <w:semiHidden/>
    <w:unhideWhenUsed/>
    <w:rsid w:val="004D673C"/>
  </w:style>
  <w:style w:type="numbering" w:customStyle="1" w:styleId="226">
    <w:name w:val="Нет списка22"/>
    <w:next w:val="a4"/>
    <w:uiPriority w:val="99"/>
    <w:semiHidden/>
    <w:unhideWhenUsed/>
    <w:rsid w:val="004D673C"/>
  </w:style>
  <w:style w:type="numbering" w:customStyle="1" w:styleId="323">
    <w:name w:val="Нет списка32"/>
    <w:next w:val="a4"/>
    <w:uiPriority w:val="99"/>
    <w:semiHidden/>
    <w:unhideWhenUsed/>
    <w:rsid w:val="004D673C"/>
  </w:style>
  <w:style w:type="numbering" w:customStyle="1" w:styleId="11111">
    <w:name w:val="Нет списка11111"/>
    <w:next w:val="a4"/>
    <w:uiPriority w:val="99"/>
    <w:semiHidden/>
    <w:unhideWhenUsed/>
    <w:rsid w:val="004D673C"/>
  </w:style>
  <w:style w:type="numbering" w:customStyle="1" w:styleId="83">
    <w:name w:val="Нет списка8"/>
    <w:next w:val="a4"/>
    <w:semiHidden/>
    <w:unhideWhenUsed/>
    <w:rsid w:val="004D673C"/>
  </w:style>
  <w:style w:type="numbering" w:customStyle="1" w:styleId="11111121">
    <w:name w:val="1 / 1.1 / 1.1.121"/>
    <w:basedOn w:val="a4"/>
    <w:next w:val="111111"/>
    <w:rsid w:val="004D673C"/>
    <w:pPr>
      <w:numPr>
        <w:numId w:val="2"/>
      </w:numPr>
    </w:pPr>
  </w:style>
  <w:style w:type="numbering" w:customStyle="1" w:styleId="WW8Num911">
    <w:name w:val="WW8Num911"/>
    <w:basedOn w:val="a4"/>
    <w:rsid w:val="004D673C"/>
  </w:style>
  <w:style w:type="numbering" w:customStyle="1" w:styleId="142">
    <w:name w:val="Нет списка14"/>
    <w:next w:val="a4"/>
    <w:uiPriority w:val="99"/>
    <w:semiHidden/>
    <w:unhideWhenUsed/>
    <w:rsid w:val="004D673C"/>
  </w:style>
  <w:style w:type="numbering" w:customStyle="1" w:styleId="1140">
    <w:name w:val="Нет списка114"/>
    <w:next w:val="a4"/>
    <w:uiPriority w:val="99"/>
    <w:semiHidden/>
    <w:unhideWhenUsed/>
    <w:rsid w:val="004D673C"/>
  </w:style>
  <w:style w:type="numbering" w:customStyle="1" w:styleId="232">
    <w:name w:val="Нет списка23"/>
    <w:next w:val="a4"/>
    <w:uiPriority w:val="99"/>
    <w:semiHidden/>
    <w:unhideWhenUsed/>
    <w:rsid w:val="004D673C"/>
  </w:style>
  <w:style w:type="numbering" w:customStyle="1" w:styleId="331">
    <w:name w:val="Нет списка33"/>
    <w:next w:val="a4"/>
    <w:uiPriority w:val="99"/>
    <w:semiHidden/>
    <w:unhideWhenUsed/>
    <w:rsid w:val="004D673C"/>
  </w:style>
  <w:style w:type="numbering" w:customStyle="1" w:styleId="1112">
    <w:name w:val="Нет списка1112"/>
    <w:next w:val="a4"/>
    <w:uiPriority w:val="99"/>
    <w:semiHidden/>
    <w:unhideWhenUsed/>
    <w:rsid w:val="004D673C"/>
  </w:style>
  <w:style w:type="numbering" w:customStyle="1" w:styleId="93">
    <w:name w:val="Нет списка9"/>
    <w:next w:val="a4"/>
    <w:semiHidden/>
    <w:unhideWhenUsed/>
    <w:rsid w:val="004D673C"/>
  </w:style>
  <w:style w:type="table" w:customStyle="1" w:styleId="315">
    <w:name w:val="Сетка таблицы31"/>
    <w:basedOn w:val="a3"/>
    <w:next w:val="ac"/>
    <w:uiPriority w:val="59"/>
    <w:rsid w:val="004D673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rsid w:val="004D673C"/>
    <w:pPr>
      <w:numPr>
        <w:numId w:val="17"/>
      </w:numPr>
    </w:pPr>
  </w:style>
  <w:style w:type="numbering" w:customStyle="1" w:styleId="WW8Num921">
    <w:name w:val="WW8Num921"/>
    <w:basedOn w:val="a4"/>
    <w:rsid w:val="004D673C"/>
    <w:pPr>
      <w:numPr>
        <w:numId w:val="4"/>
      </w:numPr>
    </w:pPr>
  </w:style>
  <w:style w:type="numbering" w:customStyle="1" w:styleId="151">
    <w:name w:val="Нет списка15"/>
    <w:next w:val="a4"/>
    <w:uiPriority w:val="99"/>
    <w:semiHidden/>
    <w:unhideWhenUsed/>
    <w:rsid w:val="004D673C"/>
  </w:style>
  <w:style w:type="numbering" w:customStyle="1" w:styleId="115">
    <w:name w:val="Нет списка115"/>
    <w:next w:val="a4"/>
    <w:uiPriority w:val="99"/>
    <w:semiHidden/>
    <w:unhideWhenUsed/>
    <w:rsid w:val="004D673C"/>
  </w:style>
  <w:style w:type="table" w:customStyle="1" w:styleId="116">
    <w:name w:val="Сетка таблицы11"/>
    <w:basedOn w:val="a3"/>
    <w:next w:val="ac"/>
    <w:uiPriority w:val="59"/>
    <w:rsid w:val="004D673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
    <w:name w:val="Нет списка24"/>
    <w:next w:val="a4"/>
    <w:uiPriority w:val="99"/>
    <w:semiHidden/>
    <w:unhideWhenUsed/>
    <w:rsid w:val="004D673C"/>
  </w:style>
  <w:style w:type="numbering" w:customStyle="1" w:styleId="341">
    <w:name w:val="Нет списка34"/>
    <w:next w:val="a4"/>
    <w:uiPriority w:val="99"/>
    <w:semiHidden/>
    <w:unhideWhenUsed/>
    <w:rsid w:val="004D673C"/>
  </w:style>
  <w:style w:type="numbering" w:customStyle="1" w:styleId="1113">
    <w:name w:val="Нет списка1113"/>
    <w:next w:val="a4"/>
    <w:uiPriority w:val="99"/>
    <w:semiHidden/>
    <w:unhideWhenUsed/>
    <w:rsid w:val="004D673C"/>
  </w:style>
  <w:style w:type="paragraph" w:styleId="afffffffff4">
    <w:name w:val="TOC Heading"/>
    <w:basedOn w:val="10"/>
    <w:next w:val="a1"/>
    <w:uiPriority w:val="39"/>
    <w:semiHidden/>
    <w:unhideWhenUsed/>
    <w:qFormat/>
    <w:rsid w:val="00BF72E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ru-RU"/>
    </w:rPr>
  </w:style>
  <w:style w:type="character" w:customStyle="1" w:styleId="nobr">
    <w:name w:val="nobr"/>
    <w:basedOn w:val="a2"/>
    <w:rsid w:val="00575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8543">
      <w:bodyDiv w:val="1"/>
      <w:marLeft w:val="0"/>
      <w:marRight w:val="0"/>
      <w:marTop w:val="0"/>
      <w:marBottom w:val="0"/>
      <w:divBdr>
        <w:top w:val="none" w:sz="0" w:space="0" w:color="auto"/>
        <w:left w:val="none" w:sz="0" w:space="0" w:color="auto"/>
        <w:bottom w:val="none" w:sz="0" w:space="0" w:color="auto"/>
        <w:right w:val="none" w:sz="0" w:space="0" w:color="auto"/>
      </w:divBdr>
    </w:div>
    <w:div w:id="32849142">
      <w:bodyDiv w:val="1"/>
      <w:marLeft w:val="0"/>
      <w:marRight w:val="0"/>
      <w:marTop w:val="0"/>
      <w:marBottom w:val="0"/>
      <w:divBdr>
        <w:top w:val="none" w:sz="0" w:space="0" w:color="auto"/>
        <w:left w:val="none" w:sz="0" w:space="0" w:color="auto"/>
        <w:bottom w:val="none" w:sz="0" w:space="0" w:color="auto"/>
        <w:right w:val="none" w:sz="0" w:space="0" w:color="auto"/>
      </w:divBdr>
    </w:div>
    <w:div w:id="43605288">
      <w:bodyDiv w:val="1"/>
      <w:marLeft w:val="0"/>
      <w:marRight w:val="0"/>
      <w:marTop w:val="0"/>
      <w:marBottom w:val="0"/>
      <w:divBdr>
        <w:top w:val="none" w:sz="0" w:space="0" w:color="auto"/>
        <w:left w:val="none" w:sz="0" w:space="0" w:color="auto"/>
        <w:bottom w:val="none" w:sz="0" w:space="0" w:color="auto"/>
        <w:right w:val="none" w:sz="0" w:space="0" w:color="auto"/>
      </w:divBdr>
    </w:div>
    <w:div w:id="90930229">
      <w:bodyDiv w:val="1"/>
      <w:marLeft w:val="0"/>
      <w:marRight w:val="0"/>
      <w:marTop w:val="0"/>
      <w:marBottom w:val="0"/>
      <w:divBdr>
        <w:top w:val="none" w:sz="0" w:space="0" w:color="auto"/>
        <w:left w:val="none" w:sz="0" w:space="0" w:color="auto"/>
        <w:bottom w:val="none" w:sz="0" w:space="0" w:color="auto"/>
        <w:right w:val="none" w:sz="0" w:space="0" w:color="auto"/>
      </w:divBdr>
    </w:div>
    <w:div w:id="294801667">
      <w:bodyDiv w:val="1"/>
      <w:marLeft w:val="0"/>
      <w:marRight w:val="0"/>
      <w:marTop w:val="0"/>
      <w:marBottom w:val="0"/>
      <w:divBdr>
        <w:top w:val="none" w:sz="0" w:space="0" w:color="auto"/>
        <w:left w:val="none" w:sz="0" w:space="0" w:color="auto"/>
        <w:bottom w:val="none" w:sz="0" w:space="0" w:color="auto"/>
        <w:right w:val="none" w:sz="0" w:space="0" w:color="auto"/>
      </w:divBdr>
    </w:div>
    <w:div w:id="391194162">
      <w:bodyDiv w:val="1"/>
      <w:marLeft w:val="0"/>
      <w:marRight w:val="0"/>
      <w:marTop w:val="0"/>
      <w:marBottom w:val="0"/>
      <w:divBdr>
        <w:top w:val="none" w:sz="0" w:space="0" w:color="auto"/>
        <w:left w:val="none" w:sz="0" w:space="0" w:color="auto"/>
        <w:bottom w:val="none" w:sz="0" w:space="0" w:color="auto"/>
        <w:right w:val="none" w:sz="0" w:space="0" w:color="auto"/>
      </w:divBdr>
    </w:div>
    <w:div w:id="495539295">
      <w:bodyDiv w:val="1"/>
      <w:marLeft w:val="0"/>
      <w:marRight w:val="0"/>
      <w:marTop w:val="0"/>
      <w:marBottom w:val="0"/>
      <w:divBdr>
        <w:top w:val="none" w:sz="0" w:space="0" w:color="auto"/>
        <w:left w:val="none" w:sz="0" w:space="0" w:color="auto"/>
        <w:bottom w:val="none" w:sz="0" w:space="0" w:color="auto"/>
        <w:right w:val="none" w:sz="0" w:space="0" w:color="auto"/>
      </w:divBdr>
      <w:divsChild>
        <w:div w:id="1946770908">
          <w:marLeft w:val="0"/>
          <w:marRight w:val="0"/>
          <w:marTop w:val="0"/>
          <w:marBottom w:val="0"/>
          <w:divBdr>
            <w:top w:val="none" w:sz="0" w:space="0" w:color="auto"/>
            <w:left w:val="none" w:sz="0" w:space="0" w:color="auto"/>
            <w:bottom w:val="none" w:sz="0" w:space="0" w:color="auto"/>
            <w:right w:val="none" w:sz="0" w:space="0" w:color="auto"/>
          </w:divBdr>
        </w:div>
        <w:div w:id="1613509843">
          <w:marLeft w:val="0"/>
          <w:marRight w:val="0"/>
          <w:marTop w:val="0"/>
          <w:marBottom w:val="0"/>
          <w:divBdr>
            <w:top w:val="none" w:sz="0" w:space="0" w:color="auto"/>
            <w:left w:val="none" w:sz="0" w:space="0" w:color="auto"/>
            <w:bottom w:val="none" w:sz="0" w:space="0" w:color="auto"/>
            <w:right w:val="none" w:sz="0" w:space="0" w:color="auto"/>
          </w:divBdr>
        </w:div>
        <w:div w:id="593362975">
          <w:marLeft w:val="0"/>
          <w:marRight w:val="0"/>
          <w:marTop w:val="0"/>
          <w:marBottom w:val="0"/>
          <w:divBdr>
            <w:top w:val="inset" w:sz="2" w:space="0" w:color="auto"/>
            <w:left w:val="inset" w:sz="2" w:space="1" w:color="auto"/>
            <w:bottom w:val="inset" w:sz="2" w:space="0" w:color="auto"/>
            <w:right w:val="inset" w:sz="2" w:space="1" w:color="auto"/>
          </w:divBdr>
        </w:div>
      </w:divsChild>
    </w:div>
    <w:div w:id="496575692">
      <w:bodyDiv w:val="1"/>
      <w:marLeft w:val="0"/>
      <w:marRight w:val="0"/>
      <w:marTop w:val="0"/>
      <w:marBottom w:val="0"/>
      <w:divBdr>
        <w:top w:val="none" w:sz="0" w:space="0" w:color="auto"/>
        <w:left w:val="none" w:sz="0" w:space="0" w:color="auto"/>
        <w:bottom w:val="none" w:sz="0" w:space="0" w:color="auto"/>
        <w:right w:val="none" w:sz="0" w:space="0" w:color="auto"/>
      </w:divBdr>
    </w:div>
    <w:div w:id="509180266">
      <w:bodyDiv w:val="1"/>
      <w:marLeft w:val="0"/>
      <w:marRight w:val="0"/>
      <w:marTop w:val="0"/>
      <w:marBottom w:val="0"/>
      <w:divBdr>
        <w:top w:val="none" w:sz="0" w:space="0" w:color="auto"/>
        <w:left w:val="none" w:sz="0" w:space="0" w:color="auto"/>
        <w:bottom w:val="none" w:sz="0" w:space="0" w:color="auto"/>
        <w:right w:val="none" w:sz="0" w:space="0" w:color="auto"/>
      </w:divBdr>
    </w:div>
    <w:div w:id="528883835">
      <w:bodyDiv w:val="1"/>
      <w:marLeft w:val="0"/>
      <w:marRight w:val="0"/>
      <w:marTop w:val="0"/>
      <w:marBottom w:val="0"/>
      <w:divBdr>
        <w:top w:val="none" w:sz="0" w:space="0" w:color="auto"/>
        <w:left w:val="none" w:sz="0" w:space="0" w:color="auto"/>
        <w:bottom w:val="none" w:sz="0" w:space="0" w:color="auto"/>
        <w:right w:val="none" w:sz="0" w:space="0" w:color="auto"/>
      </w:divBdr>
      <w:divsChild>
        <w:div w:id="102922407">
          <w:marLeft w:val="0"/>
          <w:marRight w:val="0"/>
          <w:marTop w:val="0"/>
          <w:marBottom w:val="0"/>
          <w:divBdr>
            <w:top w:val="none" w:sz="0" w:space="0" w:color="auto"/>
            <w:left w:val="none" w:sz="0" w:space="0" w:color="auto"/>
            <w:bottom w:val="none" w:sz="0" w:space="0" w:color="auto"/>
            <w:right w:val="none" w:sz="0" w:space="0" w:color="auto"/>
          </w:divBdr>
        </w:div>
        <w:div w:id="956717200">
          <w:marLeft w:val="0"/>
          <w:marRight w:val="0"/>
          <w:marTop w:val="0"/>
          <w:marBottom w:val="0"/>
          <w:divBdr>
            <w:top w:val="none" w:sz="0" w:space="0" w:color="auto"/>
            <w:left w:val="none" w:sz="0" w:space="0" w:color="auto"/>
            <w:bottom w:val="none" w:sz="0" w:space="0" w:color="auto"/>
            <w:right w:val="none" w:sz="0" w:space="0" w:color="auto"/>
          </w:divBdr>
        </w:div>
      </w:divsChild>
    </w:div>
    <w:div w:id="554858328">
      <w:bodyDiv w:val="1"/>
      <w:marLeft w:val="0"/>
      <w:marRight w:val="0"/>
      <w:marTop w:val="0"/>
      <w:marBottom w:val="0"/>
      <w:divBdr>
        <w:top w:val="none" w:sz="0" w:space="0" w:color="auto"/>
        <w:left w:val="none" w:sz="0" w:space="0" w:color="auto"/>
        <w:bottom w:val="none" w:sz="0" w:space="0" w:color="auto"/>
        <w:right w:val="none" w:sz="0" w:space="0" w:color="auto"/>
      </w:divBdr>
    </w:div>
    <w:div w:id="640574557">
      <w:bodyDiv w:val="1"/>
      <w:marLeft w:val="0"/>
      <w:marRight w:val="0"/>
      <w:marTop w:val="0"/>
      <w:marBottom w:val="0"/>
      <w:divBdr>
        <w:top w:val="none" w:sz="0" w:space="0" w:color="auto"/>
        <w:left w:val="none" w:sz="0" w:space="0" w:color="auto"/>
        <w:bottom w:val="none" w:sz="0" w:space="0" w:color="auto"/>
        <w:right w:val="none" w:sz="0" w:space="0" w:color="auto"/>
      </w:divBdr>
    </w:div>
    <w:div w:id="648898537">
      <w:bodyDiv w:val="1"/>
      <w:marLeft w:val="0"/>
      <w:marRight w:val="0"/>
      <w:marTop w:val="0"/>
      <w:marBottom w:val="0"/>
      <w:divBdr>
        <w:top w:val="none" w:sz="0" w:space="0" w:color="auto"/>
        <w:left w:val="none" w:sz="0" w:space="0" w:color="auto"/>
        <w:bottom w:val="none" w:sz="0" w:space="0" w:color="auto"/>
        <w:right w:val="none" w:sz="0" w:space="0" w:color="auto"/>
      </w:divBdr>
    </w:div>
    <w:div w:id="877400092">
      <w:bodyDiv w:val="1"/>
      <w:marLeft w:val="0"/>
      <w:marRight w:val="0"/>
      <w:marTop w:val="0"/>
      <w:marBottom w:val="0"/>
      <w:divBdr>
        <w:top w:val="none" w:sz="0" w:space="0" w:color="auto"/>
        <w:left w:val="none" w:sz="0" w:space="0" w:color="auto"/>
        <w:bottom w:val="none" w:sz="0" w:space="0" w:color="auto"/>
        <w:right w:val="none" w:sz="0" w:space="0" w:color="auto"/>
      </w:divBdr>
    </w:div>
    <w:div w:id="891042212">
      <w:bodyDiv w:val="1"/>
      <w:marLeft w:val="0"/>
      <w:marRight w:val="0"/>
      <w:marTop w:val="0"/>
      <w:marBottom w:val="0"/>
      <w:divBdr>
        <w:top w:val="none" w:sz="0" w:space="0" w:color="auto"/>
        <w:left w:val="none" w:sz="0" w:space="0" w:color="auto"/>
        <w:bottom w:val="none" w:sz="0" w:space="0" w:color="auto"/>
        <w:right w:val="none" w:sz="0" w:space="0" w:color="auto"/>
      </w:divBdr>
    </w:div>
    <w:div w:id="910391477">
      <w:bodyDiv w:val="1"/>
      <w:marLeft w:val="0"/>
      <w:marRight w:val="0"/>
      <w:marTop w:val="0"/>
      <w:marBottom w:val="0"/>
      <w:divBdr>
        <w:top w:val="none" w:sz="0" w:space="0" w:color="auto"/>
        <w:left w:val="none" w:sz="0" w:space="0" w:color="auto"/>
        <w:bottom w:val="none" w:sz="0" w:space="0" w:color="auto"/>
        <w:right w:val="none" w:sz="0" w:space="0" w:color="auto"/>
      </w:divBdr>
    </w:div>
    <w:div w:id="916593814">
      <w:bodyDiv w:val="1"/>
      <w:marLeft w:val="0"/>
      <w:marRight w:val="0"/>
      <w:marTop w:val="0"/>
      <w:marBottom w:val="0"/>
      <w:divBdr>
        <w:top w:val="none" w:sz="0" w:space="0" w:color="auto"/>
        <w:left w:val="none" w:sz="0" w:space="0" w:color="auto"/>
        <w:bottom w:val="none" w:sz="0" w:space="0" w:color="auto"/>
        <w:right w:val="none" w:sz="0" w:space="0" w:color="auto"/>
      </w:divBdr>
      <w:divsChild>
        <w:div w:id="638655813">
          <w:marLeft w:val="0"/>
          <w:marRight w:val="0"/>
          <w:marTop w:val="192"/>
          <w:marBottom w:val="0"/>
          <w:divBdr>
            <w:top w:val="none" w:sz="0" w:space="0" w:color="auto"/>
            <w:left w:val="none" w:sz="0" w:space="0" w:color="auto"/>
            <w:bottom w:val="none" w:sz="0" w:space="0" w:color="auto"/>
            <w:right w:val="none" w:sz="0" w:space="0" w:color="auto"/>
          </w:divBdr>
        </w:div>
        <w:div w:id="1619682031">
          <w:marLeft w:val="0"/>
          <w:marRight w:val="0"/>
          <w:marTop w:val="192"/>
          <w:marBottom w:val="0"/>
          <w:divBdr>
            <w:top w:val="none" w:sz="0" w:space="0" w:color="auto"/>
            <w:left w:val="none" w:sz="0" w:space="0" w:color="auto"/>
            <w:bottom w:val="none" w:sz="0" w:space="0" w:color="auto"/>
            <w:right w:val="none" w:sz="0" w:space="0" w:color="auto"/>
          </w:divBdr>
        </w:div>
        <w:div w:id="540482820">
          <w:marLeft w:val="0"/>
          <w:marRight w:val="0"/>
          <w:marTop w:val="192"/>
          <w:marBottom w:val="0"/>
          <w:divBdr>
            <w:top w:val="none" w:sz="0" w:space="0" w:color="auto"/>
            <w:left w:val="none" w:sz="0" w:space="0" w:color="auto"/>
            <w:bottom w:val="none" w:sz="0" w:space="0" w:color="auto"/>
            <w:right w:val="none" w:sz="0" w:space="0" w:color="auto"/>
          </w:divBdr>
        </w:div>
        <w:div w:id="618344374">
          <w:marLeft w:val="0"/>
          <w:marRight w:val="0"/>
          <w:marTop w:val="192"/>
          <w:marBottom w:val="0"/>
          <w:divBdr>
            <w:top w:val="none" w:sz="0" w:space="0" w:color="auto"/>
            <w:left w:val="none" w:sz="0" w:space="0" w:color="auto"/>
            <w:bottom w:val="none" w:sz="0" w:space="0" w:color="auto"/>
            <w:right w:val="none" w:sz="0" w:space="0" w:color="auto"/>
          </w:divBdr>
        </w:div>
        <w:div w:id="1964461440">
          <w:marLeft w:val="0"/>
          <w:marRight w:val="0"/>
          <w:marTop w:val="192"/>
          <w:marBottom w:val="0"/>
          <w:divBdr>
            <w:top w:val="none" w:sz="0" w:space="0" w:color="auto"/>
            <w:left w:val="none" w:sz="0" w:space="0" w:color="auto"/>
            <w:bottom w:val="none" w:sz="0" w:space="0" w:color="auto"/>
            <w:right w:val="none" w:sz="0" w:space="0" w:color="auto"/>
          </w:divBdr>
        </w:div>
      </w:divsChild>
    </w:div>
    <w:div w:id="930551308">
      <w:bodyDiv w:val="1"/>
      <w:marLeft w:val="0"/>
      <w:marRight w:val="0"/>
      <w:marTop w:val="0"/>
      <w:marBottom w:val="0"/>
      <w:divBdr>
        <w:top w:val="none" w:sz="0" w:space="0" w:color="auto"/>
        <w:left w:val="none" w:sz="0" w:space="0" w:color="auto"/>
        <w:bottom w:val="none" w:sz="0" w:space="0" w:color="auto"/>
        <w:right w:val="none" w:sz="0" w:space="0" w:color="auto"/>
      </w:divBdr>
      <w:divsChild>
        <w:div w:id="1865705381">
          <w:marLeft w:val="0"/>
          <w:marRight w:val="0"/>
          <w:marTop w:val="192"/>
          <w:marBottom w:val="0"/>
          <w:divBdr>
            <w:top w:val="none" w:sz="0" w:space="0" w:color="auto"/>
            <w:left w:val="none" w:sz="0" w:space="0" w:color="auto"/>
            <w:bottom w:val="none" w:sz="0" w:space="0" w:color="auto"/>
            <w:right w:val="none" w:sz="0" w:space="0" w:color="auto"/>
          </w:divBdr>
        </w:div>
        <w:div w:id="2014796017">
          <w:marLeft w:val="0"/>
          <w:marRight w:val="0"/>
          <w:marTop w:val="0"/>
          <w:marBottom w:val="0"/>
          <w:divBdr>
            <w:top w:val="none" w:sz="0" w:space="0" w:color="auto"/>
            <w:left w:val="none" w:sz="0" w:space="0" w:color="auto"/>
            <w:bottom w:val="none" w:sz="0" w:space="0" w:color="auto"/>
            <w:right w:val="none" w:sz="0" w:space="0" w:color="auto"/>
          </w:divBdr>
          <w:divsChild>
            <w:div w:id="980882680">
              <w:marLeft w:val="0"/>
              <w:marRight w:val="0"/>
              <w:marTop w:val="192"/>
              <w:marBottom w:val="0"/>
              <w:divBdr>
                <w:top w:val="none" w:sz="0" w:space="0" w:color="auto"/>
                <w:left w:val="none" w:sz="0" w:space="0" w:color="auto"/>
                <w:bottom w:val="none" w:sz="0" w:space="0" w:color="auto"/>
                <w:right w:val="none" w:sz="0" w:space="0" w:color="auto"/>
              </w:divBdr>
            </w:div>
          </w:divsChild>
        </w:div>
        <w:div w:id="969673013">
          <w:marLeft w:val="0"/>
          <w:marRight w:val="0"/>
          <w:marTop w:val="0"/>
          <w:marBottom w:val="0"/>
          <w:divBdr>
            <w:top w:val="none" w:sz="0" w:space="0" w:color="auto"/>
            <w:left w:val="none" w:sz="0" w:space="0" w:color="auto"/>
            <w:bottom w:val="none" w:sz="0" w:space="0" w:color="auto"/>
            <w:right w:val="none" w:sz="0" w:space="0" w:color="auto"/>
          </w:divBdr>
        </w:div>
        <w:div w:id="1275945071">
          <w:marLeft w:val="0"/>
          <w:marRight w:val="0"/>
          <w:marTop w:val="192"/>
          <w:marBottom w:val="0"/>
          <w:divBdr>
            <w:top w:val="none" w:sz="0" w:space="0" w:color="auto"/>
            <w:left w:val="none" w:sz="0" w:space="0" w:color="auto"/>
            <w:bottom w:val="none" w:sz="0" w:space="0" w:color="auto"/>
            <w:right w:val="none" w:sz="0" w:space="0" w:color="auto"/>
          </w:divBdr>
        </w:div>
        <w:div w:id="1398239080">
          <w:marLeft w:val="0"/>
          <w:marRight w:val="0"/>
          <w:marTop w:val="0"/>
          <w:marBottom w:val="0"/>
          <w:divBdr>
            <w:top w:val="none" w:sz="0" w:space="0" w:color="auto"/>
            <w:left w:val="none" w:sz="0" w:space="0" w:color="auto"/>
            <w:bottom w:val="none" w:sz="0" w:space="0" w:color="auto"/>
            <w:right w:val="none" w:sz="0" w:space="0" w:color="auto"/>
          </w:divBdr>
          <w:divsChild>
            <w:div w:id="729227909">
              <w:marLeft w:val="0"/>
              <w:marRight w:val="0"/>
              <w:marTop w:val="192"/>
              <w:marBottom w:val="0"/>
              <w:divBdr>
                <w:top w:val="none" w:sz="0" w:space="0" w:color="auto"/>
                <w:left w:val="none" w:sz="0" w:space="0" w:color="auto"/>
                <w:bottom w:val="none" w:sz="0" w:space="0" w:color="auto"/>
                <w:right w:val="none" w:sz="0" w:space="0" w:color="auto"/>
              </w:divBdr>
            </w:div>
          </w:divsChild>
        </w:div>
        <w:div w:id="72818339">
          <w:marLeft w:val="0"/>
          <w:marRight w:val="0"/>
          <w:marTop w:val="0"/>
          <w:marBottom w:val="0"/>
          <w:divBdr>
            <w:top w:val="none" w:sz="0" w:space="0" w:color="auto"/>
            <w:left w:val="none" w:sz="0" w:space="0" w:color="auto"/>
            <w:bottom w:val="none" w:sz="0" w:space="0" w:color="auto"/>
            <w:right w:val="none" w:sz="0" w:space="0" w:color="auto"/>
          </w:divBdr>
        </w:div>
        <w:div w:id="1827167126">
          <w:marLeft w:val="0"/>
          <w:marRight w:val="0"/>
          <w:marTop w:val="192"/>
          <w:marBottom w:val="0"/>
          <w:divBdr>
            <w:top w:val="none" w:sz="0" w:space="0" w:color="auto"/>
            <w:left w:val="none" w:sz="0" w:space="0" w:color="auto"/>
            <w:bottom w:val="none" w:sz="0" w:space="0" w:color="auto"/>
            <w:right w:val="none" w:sz="0" w:space="0" w:color="auto"/>
          </w:divBdr>
        </w:div>
      </w:divsChild>
    </w:div>
    <w:div w:id="1064059881">
      <w:bodyDiv w:val="1"/>
      <w:marLeft w:val="0"/>
      <w:marRight w:val="0"/>
      <w:marTop w:val="0"/>
      <w:marBottom w:val="0"/>
      <w:divBdr>
        <w:top w:val="none" w:sz="0" w:space="0" w:color="auto"/>
        <w:left w:val="none" w:sz="0" w:space="0" w:color="auto"/>
        <w:bottom w:val="none" w:sz="0" w:space="0" w:color="auto"/>
        <w:right w:val="none" w:sz="0" w:space="0" w:color="auto"/>
      </w:divBdr>
    </w:div>
    <w:div w:id="1149397005">
      <w:bodyDiv w:val="1"/>
      <w:marLeft w:val="0"/>
      <w:marRight w:val="0"/>
      <w:marTop w:val="0"/>
      <w:marBottom w:val="0"/>
      <w:divBdr>
        <w:top w:val="none" w:sz="0" w:space="0" w:color="auto"/>
        <w:left w:val="none" w:sz="0" w:space="0" w:color="auto"/>
        <w:bottom w:val="none" w:sz="0" w:space="0" w:color="auto"/>
        <w:right w:val="none" w:sz="0" w:space="0" w:color="auto"/>
      </w:divBdr>
    </w:div>
    <w:div w:id="1156190868">
      <w:bodyDiv w:val="1"/>
      <w:marLeft w:val="0"/>
      <w:marRight w:val="0"/>
      <w:marTop w:val="0"/>
      <w:marBottom w:val="0"/>
      <w:divBdr>
        <w:top w:val="none" w:sz="0" w:space="0" w:color="auto"/>
        <w:left w:val="none" w:sz="0" w:space="0" w:color="auto"/>
        <w:bottom w:val="none" w:sz="0" w:space="0" w:color="auto"/>
        <w:right w:val="none" w:sz="0" w:space="0" w:color="auto"/>
      </w:divBdr>
    </w:div>
    <w:div w:id="1157652294">
      <w:bodyDiv w:val="1"/>
      <w:marLeft w:val="0"/>
      <w:marRight w:val="0"/>
      <w:marTop w:val="0"/>
      <w:marBottom w:val="0"/>
      <w:divBdr>
        <w:top w:val="none" w:sz="0" w:space="0" w:color="auto"/>
        <w:left w:val="none" w:sz="0" w:space="0" w:color="auto"/>
        <w:bottom w:val="none" w:sz="0" w:space="0" w:color="auto"/>
        <w:right w:val="none" w:sz="0" w:space="0" w:color="auto"/>
      </w:divBdr>
    </w:div>
    <w:div w:id="1221358580">
      <w:bodyDiv w:val="1"/>
      <w:marLeft w:val="0"/>
      <w:marRight w:val="0"/>
      <w:marTop w:val="0"/>
      <w:marBottom w:val="0"/>
      <w:divBdr>
        <w:top w:val="none" w:sz="0" w:space="0" w:color="auto"/>
        <w:left w:val="none" w:sz="0" w:space="0" w:color="auto"/>
        <w:bottom w:val="none" w:sz="0" w:space="0" w:color="auto"/>
        <w:right w:val="none" w:sz="0" w:space="0" w:color="auto"/>
      </w:divBdr>
    </w:div>
    <w:div w:id="1270314049">
      <w:bodyDiv w:val="1"/>
      <w:marLeft w:val="0"/>
      <w:marRight w:val="0"/>
      <w:marTop w:val="0"/>
      <w:marBottom w:val="0"/>
      <w:divBdr>
        <w:top w:val="none" w:sz="0" w:space="0" w:color="auto"/>
        <w:left w:val="none" w:sz="0" w:space="0" w:color="auto"/>
        <w:bottom w:val="none" w:sz="0" w:space="0" w:color="auto"/>
        <w:right w:val="none" w:sz="0" w:space="0" w:color="auto"/>
      </w:divBdr>
    </w:div>
    <w:div w:id="1368291941">
      <w:bodyDiv w:val="1"/>
      <w:marLeft w:val="0"/>
      <w:marRight w:val="0"/>
      <w:marTop w:val="0"/>
      <w:marBottom w:val="0"/>
      <w:divBdr>
        <w:top w:val="none" w:sz="0" w:space="0" w:color="auto"/>
        <w:left w:val="none" w:sz="0" w:space="0" w:color="auto"/>
        <w:bottom w:val="none" w:sz="0" w:space="0" w:color="auto"/>
        <w:right w:val="none" w:sz="0" w:space="0" w:color="auto"/>
      </w:divBdr>
    </w:div>
    <w:div w:id="1430388754">
      <w:bodyDiv w:val="1"/>
      <w:marLeft w:val="0"/>
      <w:marRight w:val="0"/>
      <w:marTop w:val="0"/>
      <w:marBottom w:val="0"/>
      <w:divBdr>
        <w:top w:val="none" w:sz="0" w:space="0" w:color="auto"/>
        <w:left w:val="none" w:sz="0" w:space="0" w:color="auto"/>
        <w:bottom w:val="none" w:sz="0" w:space="0" w:color="auto"/>
        <w:right w:val="none" w:sz="0" w:space="0" w:color="auto"/>
      </w:divBdr>
    </w:div>
    <w:div w:id="1529752098">
      <w:bodyDiv w:val="1"/>
      <w:marLeft w:val="0"/>
      <w:marRight w:val="0"/>
      <w:marTop w:val="0"/>
      <w:marBottom w:val="0"/>
      <w:divBdr>
        <w:top w:val="none" w:sz="0" w:space="0" w:color="auto"/>
        <w:left w:val="none" w:sz="0" w:space="0" w:color="auto"/>
        <w:bottom w:val="none" w:sz="0" w:space="0" w:color="auto"/>
        <w:right w:val="none" w:sz="0" w:space="0" w:color="auto"/>
      </w:divBdr>
    </w:div>
    <w:div w:id="1530607232">
      <w:bodyDiv w:val="1"/>
      <w:marLeft w:val="0"/>
      <w:marRight w:val="0"/>
      <w:marTop w:val="0"/>
      <w:marBottom w:val="0"/>
      <w:divBdr>
        <w:top w:val="none" w:sz="0" w:space="0" w:color="auto"/>
        <w:left w:val="none" w:sz="0" w:space="0" w:color="auto"/>
        <w:bottom w:val="none" w:sz="0" w:space="0" w:color="auto"/>
        <w:right w:val="none" w:sz="0" w:space="0" w:color="auto"/>
      </w:divBdr>
    </w:div>
    <w:div w:id="1564027955">
      <w:bodyDiv w:val="1"/>
      <w:marLeft w:val="0"/>
      <w:marRight w:val="0"/>
      <w:marTop w:val="0"/>
      <w:marBottom w:val="0"/>
      <w:divBdr>
        <w:top w:val="none" w:sz="0" w:space="0" w:color="auto"/>
        <w:left w:val="none" w:sz="0" w:space="0" w:color="auto"/>
        <w:bottom w:val="none" w:sz="0" w:space="0" w:color="auto"/>
        <w:right w:val="none" w:sz="0" w:space="0" w:color="auto"/>
      </w:divBdr>
    </w:div>
    <w:div w:id="1638876186">
      <w:bodyDiv w:val="1"/>
      <w:marLeft w:val="0"/>
      <w:marRight w:val="0"/>
      <w:marTop w:val="0"/>
      <w:marBottom w:val="0"/>
      <w:divBdr>
        <w:top w:val="none" w:sz="0" w:space="0" w:color="auto"/>
        <w:left w:val="none" w:sz="0" w:space="0" w:color="auto"/>
        <w:bottom w:val="none" w:sz="0" w:space="0" w:color="auto"/>
        <w:right w:val="none" w:sz="0" w:space="0" w:color="auto"/>
      </w:divBdr>
    </w:div>
    <w:div w:id="1681662310">
      <w:bodyDiv w:val="1"/>
      <w:marLeft w:val="0"/>
      <w:marRight w:val="0"/>
      <w:marTop w:val="0"/>
      <w:marBottom w:val="0"/>
      <w:divBdr>
        <w:top w:val="none" w:sz="0" w:space="0" w:color="auto"/>
        <w:left w:val="none" w:sz="0" w:space="0" w:color="auto"/>
        <w:bottom w:val="none" w:sz="0" w:space="0" w:color="auto"/>
        <w:right w:val="none" w:sz="0" w:space="0" w:color="auto"/>
      </w:divBdr>
    </w:div>
    <w:div w:id="1703092406">
      <w:bodyDiv w:val="1"/>
      <w:marLeft w:val="0"/>
      <w:marRight w:val="0"/>
      <w:marTop w:val="0"/>
      <w:marBottom w:val="0"/>
      <w:divBdr>
        <w:top w:val="none" w:sz="0" w:space="0" w:color="auto"/>
        <w:left w:val="none" w:sz="0" w:space="0" w:color="auto"/>
        <w:bottom w:val="none" w:sz="0" w:space="0" w:color="auto"/>
        <w:right w:val="none" w:sz="0" w:space="0" w:color="auto"/>
      </w:divBdr>
    </w:div>
    <w:div w:id="1714770293">
      <w:bodyDiv w:val="1"/>
      <w:marLeft w:val="0"/>
      <w:marRight w:val="0"/>
      <w:marTop w:val="0"/>
      <w:marBottom w:val="0"/>
      <w:divBdr>
        <w:top w:val="none" w:sz="0" w:space="0" w:color="auto"/>
        <w:left w:val="none" w:sz="0" w:space="0" w:color="auto"/>
        <w:bottom w:val="none" w:sz="0" w:space="0" w:color="auto"/>
        <w:right w:val="none" w:sz="0" w:space="0" w:color="auto"/>
      </w:divBdr>
    </w:div>
    <w:div w:id="1740594313">
      <w:bodyDiv w:val="1"/>
      <w:marLeft w:val="0"/>
      <w:marRight w:val="0"/>
      <w:marTop w:val="0"/>
      <w:marBottom w:val="0"/>
      <w:divBdr>
        <w:top w:val="none" w:sz="0" w:space="0" w:color="auto"/>
        <w:left w:val="none" w:sz="0" w:space="0" w:color="auto"/>
        <w:bottom w:val="none" w:sz="0" w:space="0" w:color="auto"/>
        <w:right w:val="none" w:sz="0" w:space="0" w:color="auto"/>
      </w:divBdr>
    </w:div>
    <w:div w:id="1748305298">
      <w:bodyDiv w:val="1"/>
      <w:marLeft w:val="0"/>
      <w:marRight w:val="0"/>
      <w:marTop w:val="0"/>
      <w:marBottom w:val="0"/>
      <w:divBdr>
        <w:top w:val="none" w:sz="0" w:space="0" w:color="auto"/>
        <w:left w:val="none" w:sz="0" w:space="0" w:color="auto"/>
        <w:bottom w:val="none" w:sz="0" w:space="0" w:color="auto"/>
        <w:right w:val="none" w:sz="0" w:space="0" w:color="auto"/>
      </w:divBdr>
    </w:div>
    <w:div w:id="1813909494">
      <w:bodyDiv w:val="1"/>
      <w:marLeft w:val="0"/>
      <w:marRight w:val="0"/>
      <w:marTop w:val="0"/>
      <w:marBottom w:val="0"/>
      <w:divBdr>
        <w:top w:val="none" w:sz="0" w:space="0" w:color="auto"/>
        <w:left w:val="none" w:sz="0" w:space="0" w:color="auto"/>
        <w:bottom w:val="none" w:sz="0" w:space="0" w:color="auto"/>
        <w:right w:val="none" w:sz="0" w:space="0" w:color="auto"/>
      </w:divBdr>
    </w:div>
    <w:div w:id="1819028934">
      <w:bodyDiv w:val="1"/>
      <w:marLeft w:val="0"/>
      <w:marRight w:val="0"/>
      <w:marTop w:val="0"/>
      <w:marBottom w:val="0"/>
      <w:divBdr>
        <w:top w:val="none" w:sz="0" w:space="0" w:color="auto"/>
        <w:left w:val="none" w:sz="0" w:space="0" w:color="auto"/>
        <w:bottom w:val="none" w:sz="0" w:space="0" w:color="auto"/>
        <w:right w:val="none" w:sz="0" w:space="0" w:color="auto"/>
      </w:divBdr>
    </w:div>
    <w:div w:id="1820269459">
      <w:bodyDiv w:val="1"/>
      <w:marLeft w:val="0"/>
      <w:marRight w:val="0"/>
      <w:marTop w:val="0"/>
      <w:marBottom w:val="0"/>
      <w:divBdr>
        <w:top w:val="none" w:sz="0" w:space="0" w:color="auto"/>
        <w:left w:val="none" w:sz="0" w:space="0" w:color="auto"/>
        <w:bottom w:val="none" w:sz="0" w:space="0" w:color="auto"/>
        <w:right w:val="none" w:sz="0" w:space="0" w:color="auto"/>
      </w:divBdr>
    </w:div>
    <w:div w:id="1825122541">
      <w:bodyDiv w:val="1"/>
      <w:marLeft w:val="0"/>
      <w:marRight w:val="0"/>
      <w:marTop w:val="0"/>
      <w:marBottom w:val="0"/>
      <w:divBdr>
        <w:top w:val="none" w:sz="0" w:space="0" w:color="auto"/>
        <w:left w:val="none" w:sz="0" w:space="0" w:color="auto"/>
        <w:bottom w:val="none" w:sz="0" w:space="0" w:color="auto"/>
        <w:right w:val="none" w:sz="0" w:space="0" w:color="auto"/>
      </w:divBdr>
    </w:div>
    <w:div w:id="1882863334">
      <w:bodyDiv w:val="1"/>
      <w:marLeft w:val="0"/>
      <w:marRight w:val="0"/>
      <w:marTop w:val="0"/>
      <w:marBottom w:val="0"/>
      <w:divBdr>
        <w:top w:val="none" w:sz="0" w:space="0" w:color="auto"/>
        <w:left w:val="none" w:sz="0" w:space="0" w:color="auto"/>
        <w:bottom w:val="none" w:sz="0" w:space="0" w:color="auto"/>
        <w:right w:val="none" w:sz="0" w:space="0" w:color="auto"/>
      </w:divBdr>
    </w:div>
    <w:div w:id="1907718001">
      <w:bodyDiv w:val="1"/>
      <w:marLeft w:val="0"/>
      <w:marRight w:val="0"/>
      <w:marTop w:val="0"/>
      <w:marBottom w:val="0"/>
      <w:divBdr>
        <w:top w:val="none" w:sz="0" w:space="0" w:color="auto"/>
        <w:left w:val="none" w:sz="0" w:space="0" w:color="auto"/>
        <w:bottom w:val="none" w:sz="0" w:space="0" w:color="auto"/>
        <w:right w:val="none" w:sz="0" w:space="0" w:color="auto"/>
      </w:divBdr>
    </w:div>
    <w:div w:id="1924993801">
      <w:bodyDiv w:val="1"/>
      <w:marLeft w:val="0"/>
      <w:marRight w:val="0"/>
      <w:marTop w:val="0"/>
      <w:marBottom w:val="0"/>
      <w:divBdr>
        <w:top w:val="none" w:sz="0" w:space="0" w:color="auto"/>
        <w:left w:val="none" w:sz="0" w:space="0" w:color="auto"/>
        <w:bottom w:val="none" w:sz="0" w:space="0" w:color="auto"/>
        <w:right w:val="none" w:sz="0" w:space="0" w:color="auto"/>
      </w:divBdr>
      <w:divsChild>
        <w:div w:id="1831822511">
          <w:marLeft w:val="0"/>
          <w:marRight w:val="0"/>
          <w:marTop w:val="192"/>
          <w:marBottom w:val="0"/>
          <w:divBdr>
            <w:top w:val="none" w:sz="0" w:space="0" w:color="auto"/>
            <w:left w:val="none" w:sz="0" w:space="0" w:color="auto"/>
            <w:bottom w:val="none" w:sz="0" w:space="0" w:color="auto"/>
            <w:right w:val="none" w:sz="0" w:space="0" w:color="auto"/>
          </w:divBdr>
        </w:div>
        <w:div w:id="765615890">
          <w:marLeft w:val="0"/>
          <w:marRight w:val="0"/>
          <w:marTop w:val="192"/>
          <w:marBottom w:val="0"/>
          <w:divBdr>
            <w:top w:val="none" w:sz="0" w:space="0" w:color="auto"/>
            <w:left w:val="none" w:sz="0" w:space="0" w:color="auto"/>
            <w:bottom w:val="none" w:sz="0" w:space="0" w:color="auto"/>
            <w:right w:val="none" w:sz="0" w:space="0" w:color="auto"/>
          </w:divBdr>
        </w:div>
        <w:div w:id="1197353159">
          <w:marLeft w:val="0"/>
          <w:marRight w:val="0"/>
          <w:marTop w:val="192"/>
          <w:marBottom w:val="0"/>
          <w:divBdr>
            <w:top w:val="none" w:sz="0" w:space="0" w:color="auto"/>
            <w:left w:val="none" w:sz="0" w:space="0" w:color="auto"/>
            <w:bottom w:val="none" w:sz="0" w:space="0" w:color="auto"/>
            <w:right w:val="none" w:sz="0" w:space="0" w:color="auto"/>
          </w:divBdr>
        </w:div>
      </w:divsChild>
    </w:div>
    <w:div w:id="1964842664">
      <w:bodyDiv w:val="1"/>
      <w:marLeft w:val="0"/>
      <w:marRight w:val="0"/>
      <w:marTop w:val="0"/>
      <w:marBottom w:val="0"/>
      <w:divBdr>
        <w:top w:val="none" w:sz="0" w:space="0" w:color="auto"/>
        <w:left w:val="none" w:sz="0" w:space="0" w:color="auto"/>
        <w:bottom w:val="none" w:sz="0" w:space="0" w:color="auto"/>
        <w:right w:val="none" w:sz="0" w:space="0" w:color="auto"/>
      </w:divBdr>
    </w:div>
    <w:div w:id="212044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371246/" TargetMode="External"/><Relationship Id="rId18" Type="http://schemas.openxmlformats.org/officeDocument/2006/relationships/hyperlink" Target="https://mobileonline.garant.ru/" TargetMode="External"/><Relationship Id="rId26" Type="http://schemas.openxmlformats.org/officeDocument/2006/relationships/hyperlink" Target="consultantplus://offline/ref=AA554B6381C100078614BED6A371FCE48D2EA37F462D3DBFAC8D26C435F26C2FB66F3E76EA0957D24C928188FDr91BS" TargetMode="External"/><Relationship Id="rId3" Type="http://schemas.openxmlformats.org/officeDocument/2006/relationships/styles" Target="styles.xml"/><Relationship Id="rId21" Type="http://schemas.openxmlformats.org/officeDocument/2006/relationships/hyperlink" Target="http://docs.cntd.ru/document/412304497"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docs.cntd.ru/document/901820936" TargetMode="External"/><Relationship Id="rId25" Type="http://schemas.openxmlformats.org/officeDocument/2006/relationships/hyperlink" Target="consultantplus://offline/ref=8745D3D90D946FD3CF6CF7181A2658CE451CEA0F4F6F869637AD77494FBB59BBD8C088370F342349AC8E37DB88A2E22FA14793E3C13E70C7u6QDN" TargetMode="External"/><Relationship Id="rId33" Type="http://schemas.openxmlformats.org/officeDocument/2006/relationships/hyperlink" Target="http://docs.cntd.ru/document/564542898" TargetMode="External"/><Relationship Id="rId2" Type="http://schemas.openxmlformats.org/officeDocument/2006/relationships/numbering" Target="numbering.xml"/><Relationship Id="rId16" Type="http://schemas.openxmlformats.org/officeDocument/2006/relationships/hyperlink" Target="http://www.consultant.ru/document/cons_doc_LAW_372890/" TargetMode="External"/><Relationship Id="rId20" Type="http://schemas.openxmlformats.org/officeDocument/2006/relationships/hyperlink" Target="http://docs.cntd.ru/document/441626709" TargetMode="External"/><Relationship Id="rId29" Type="http://schemas.openxmlformats.org/officeDocument/2006/relationships/hyperlink" Target="consultantplus://offline/ref=AA554B6381C100078614BED6A371FCE48C27A17B48273DBFAC8D26C435F26C2FB66F3E76EA0957D24C928188FDr91B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AA554B6381C100078614BED6A371FCE48E23A27E422D3DBFAC8D26C435F26C2FA46F667AEA0B49D24787D7D9B8C7600A6058109697C8B0C3rF10S" TargetMode="External"/><Relationship Id="rId32" Type="http://schemas.openxmlformats.org/officeDocument/2006/relationships/hyperlink" Target="consultantplus://offline/ref=02FD48FC4A549E4FAE0A6EDEF7D5B55BCA3868D56F362B363DC3AE1E1C3F94EEA3B26F6281F1A92AEFG" TargetMode="External"/><Relationship Id="rId5" Type="http://schemas.openxmlformats.org/officeDocument/2006/relationships/webSettings" Target="webSettings.xml"/><Relationship Id="rId15" Type="http://schemas.openxmlformats.org/officeDocument/2006/relationships/hyperlink" Target="consultantplus://offline/ref=7ED1D0848DBD8F446D7B0CA6481A7BC2666EE779C370FC3C5D6A39A4CFCB7A0AC4C52D3708EF53CE4CE38710bDlAK" TargetMode="External"/><Relationship Id="rId23" Type="http://schemas.openxmlformats.org/officeDocument/2006/relationships/hyperlink" Target="consultantplus://offline/ref=327A75B9A37FD01A1F6FDC41AA4B43C820B805EF20AE74E73E7ECE5BAA09BAEE12D781D478C674BEE32E20ZEOAN" TargetMode="External"/><Relationship Id="rId28" Type="http://schemas.openxmlformats.org/officeDocument/2006/relationships/hyperlink" Target="https://login.consultant.ru/link/?req=doc&amp;base=LAW&amp;n=357147&amp;date=15.02.2021&amp;demo=2&amp;dst=100464&amp;fld=134" TargetMode="External"/><Relationship Id="rId10" Type="http://schemas.openxmlformats.org/officeDocument/2006/relationships/header" Target="header1.xml"/><Relationship Id="rId19" Type="http://schemas.openxmlformats.org/officeDocument/2006/relationships/hyperlink" Target="http://docs.cntd.ru/document/412304497" TargetMode="External"/><Relationship Id="rId31" Type="http://schemas.openxmlformats.org/officeDocument/2006/relationships/hyperlink" Target="http://www.consultant.ru/document/cons_doc_LAW_370381/c72a5007baa609d962b36e3f4d226f6b5c38c51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7ED1D0848DBD8F446D7B0CA6481A7BC2666EE779C370FC3C5D6A39A4CFCB7A0AC4C52D3708EF53CE4CE38711bDl9K" TargetMode="External"/><Relationship Id="rId22" Type="http://schemas.openxmlformats.org/officeDocument/2006/relationships/hyperlink" Target="http://docs.cntd.ru/document/441626709" TargetMode="External"/><Relationship Id="rId27" Type="http://schemas.openxmlformats.org/officeDocument/2006/relationships/hyperlink" Target="consultantplus://offline/ref=AA554B6381C100078614BED6A371FCE48E24A57E402460B5A4D42AC632FD3338A3266A7BEA0B48D144D8D2CCA99F6D087C46138B8BCAB1rC1BS" TargetMode="External"/><Relationship Id="rId30" Type="http://schemas.openxmlformats.org/officeDocument/2006/relationships/hyperlink" Target="http://www.consultant.ru/document/cons_doc_LAW_370097/b004fed0b70d0f223e4a81f8ad6cd92af90a7e3b/"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06EB0-FDA3-40AB-AF7A-2CAE8CEFB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201</Pages>
  <Words>116356</Words>
  <Characters>663231</Characters>
  <Application>Microsoft Office Word</Application>
  <DocSecurity>0</DocSecurity>
  <Lines>5526</Lines>
  <Paragraphs>1556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SPecialiST RePack</Company>
  <LinksUpToDate>false</LinksUpToDate>
  <CharactersWithSpaces>778031</CharactersWithSpaces>
  <SharedDoc>false</SharedDoc>
  <HLinks>
    <vt:vector size="258" baseType="variant">
      <vt:variant>
        <vt:i4>2949138</vt:i4>
      </vt:variant>
      <vt:variant>
        <vt:i4>126</vt:i4>
      </vt:variant>
      <vt:variant>
        <vt:i4>0</vt:i4>
      </vt:variant>
      <vt:variant>
        <vt:i4>5</vt:i4>
      </vt:variant>
      <vt:variant>
        <vt:lpwstr/>
      </vt:variant>
      <vt:variant>
        <vt:lpwstr>sub_10271</vt:lpwstr>
      </vt:variant>
      <vt:variant>
        <vt:i4>2228241</vt:i4>
      </vt:variant>
      <vt:variant>
        <vt:i4>123</vt:i4>
      </vt:variant>
      <vt:variant>
        <vt:i4>0</vt:i4>
      </vt:variant>
      <vt:variant>
        <vt:i4>5</vt:i4>
      </vt:variant>
      <vt:variant>
        <vt:lpwstr/>
      </vt:variant>
      <vt:variant>
        <vt:lpwstr>sub_1018</vt:lpwstr>
      </vt:variant>
      <vt:variant>
        <vt:i4>2818067</vt:i4>
      </vt:variant>
      <vt:variant>
        <vt:i4>120</vt:i4>
      </vt:variant>
      <vt:variant>
        <vt:i4>0</vt:i4>
      </vt:variant>
      <vt:variant>
        <vt:i4>5</vt:i4>
      </vt:variant>
      <vt:variant>
        <vt:lpwstr/>
      </vt:variant>
      <vt:variant>
        <vt:lpwstr>sub_1031</vt:lpwstr>
      </vt:variant>
      <vt:variant>
        <vt:i4>2818067</vt:i4>
      </vt:variant>
      <vt:variant>
        <vt:i4>117</vt:i4>
      </vt:variant>
      <vt:variant>
        <vt:i4>0</vt:i4>
      </vt:variant>
      <vt:variant>
        <vt:i4>5</vt:i4>
      </vt:variant>
      <vt:variant>
        <vt:lpwstr/>
      </vt:variant>
      <vt:variant>
        <vt:lpwstr>sub_1031</vt:lpwstr>
      </vt:variant>
      <vt:variant>
        <vt:i4>2949138</vt:i4>
      </vt:variant>
      <vt:variant>
        <vt:i4>114</vt:i4>
      </vt:variant>
      <vt:variant>
        <vt:i4>0</vt:i4>
      </vt:variant>
      <vt:variant>
        <vt:i4>5</vt:i4>
      </vt:variant>
      <vt:variant>
        <vt:lpwstr/>
      </vt:variant>
      <vt:variant>
        <vt:lpwstr>sub_10271</vt:lpwstr>
      </vt:variant>
      <vt:variant>
        <vt:i4>2818067</vt:i4>
      </vt:variant>
      <vt:variant>
        <vt:i4>111</vt:i4>
      </vt:variant>
      <vt:variant>
        <vt:i4>0</vt:i4>
      </vt:variant>
      <vt:variant>
        <vt:i4>5</vt:i4>
      </vt:variant>
      <vt:variant>
        <vt:lpwstr/>
      </vt:variant>
      <vt:variant>
        <vt:lpwstr>sub_1031</vt:lpwstr>
      </vt:variant>
      <vt:variant>
        <vt:i4>2818067</vt:i4>
      </vt:variant>
      <vt:variant>
        <vt:i4>108</vt:i4>
      </vt:variant>
      <vt:variant>
        <vt:i4>0</vt:i4>
      </vt:variant>
      <vt:variant>
        <vt:i4>5</vt:i4>
      </vt:variant>
      <vt:variant>
        <vt:lpwstr/>
      </vt:variant>
      <vt:variant>
        <vt:lpwstr>sub_1031</vt:lpwstr>
      </vt:variant>
      <vt:variant>
        <vt:i4>2949138</vt:i4>
      </vt:variant>
      <vt:variant>
        <vt:i4>105</vt:i4>
      </vt:variant>
      <vt:variant>
        <vt:i4>0</vt:i4>
      </vt:variant>
      <vt:variant>
        <vt:i4>5</vt:i4>
      </vt:variant>
      <vt:variant>
        <vt:lpwstr/>
      </vt:variant>
      <vt:variant>
        <vt:lpwstr>sub_10271</vt:lpwstr>
      </vt:variant>
      <vt:variant>
        <vt:i4>2818067</vt:i4>
      </vt:variant>
      <vt:variant>
        <vt:i4>102</vt:i4>
      </vt:variant>
      <vt:variant>
        <vt:i4>0</vt:i4>
      </vt:variant>
      <vt:variant>
        <vt:i4>5</vt:i4>
      </vt:variant>
      <vt:variant>
        <vt:lpwstr/>
      </vt:variant>
      <vt:variant>
        <vt:lpwstr>sub_1031</vt:lpwstr>
      </vt:variant>
      <vt:variant>
        <vt:i4>2818067</vt:i4>
      </vt:variant>
      <vt:variant>
        <vt:i4>99</vt:i4>
      </vt:variant>
      <vt:variant>
        <vt:i4>0</vt:i4>
      </vt:variant>
      <vt:variant>
        <vt:i4>5</vt:i4>
      </vt:variant>
      <vt:variant>
        <vt:lpwstr/>
      </vt:variant>
      <vt:variant>
        <vt:lpwstr>sub_1031</vt:lpwstr>
      </vt:variant>
      <vt:variant>
        <vt:i4>2949138</vt:i4>
      </vt:variant>
      <vt:variant>
        <vt:i4>96</vt:i4>
      </vt:variant>
      <vt:variant>
        <vt:i4>0</vt:i4>
      </vt:variant>
      <vt:variant>
        <vt:i4>5</vt:i4>
      </vt:variant>
      <vt:variant>
        <vt:lpwstr/>
      </vt:variant>
      <vt:variant>
        <vt:lpwstr>sub_10271</vt:lpwstr>
      </vt:variant>
      <vt:variant>
        <vt:i4>2818067</vt:i4>
      </vt:variant>
      <vt:variant>
        <vt:i4>93</vt:i4>
      </vt:variant>
      <vt:variant>
        <vt:i4>0</vt:i4>
      </vt:variant>
      <vt:variant>
        <vt:i4>5</vt:i4>
      </vt:variant>
      <vt:variant>
        <vt:lpwstr/>
      </vt:variant>
      <vt:variant>
        <vt:lpwstr>sub_1031</vt:lpwstr>
      </vt:variant>
      <vt:variant>
        <vt:i4>2818067</vt:i4>
      </vt:variant>
      <vt:variant>
        <vt:i4>90</vt:i4>
      </vt:variant>
      <vt:variant>
        <vt:i4>0</vt:i4>
      </vt:variant>
      <vt:variant>
        <vt:i4>5</vt:i4>
      </vt:variant>
      <vt:variant>
        <vt:lpwstr/>
      </vt:variant>
      <vt:variant>
        <vt:lpwstr>sub_1031</vt:lpwstr>
      </vt:variant>
      <vt:variant>
        <vt:i4>3080211</vt:i4>
      </vt:variant>
      <vt:variant>
        <vt:i4>87</vt:i4>
      </vt:variant>
      <vt:variant>
        <vt:i4>0</vt:i4>
      </vt:variant>
      <vt:variant>
        <vt:i4>5</vt:i4>
      </vt:variant>
      <vt:variant>
        <vt:lpwstr/>
      </vt:variant>
      <vt:variant>
        <vt:lpwstr>sub_10351</vt:lpwstr>
      </vt:variant>
      <vt:variant>
        <vt:i4>2949138</vt:i4>
      </vt:variant>
      <vt:variant>
        <vt:i4>84</vt:i4>
      </vt:variant>
      <vt:variant>
        <vt:i4>0</vt:i4>
      </vt:variant>
      <vt:variant>
        <vt:i4>5</vt:i4>
      </vt:variant>
      <vt:variant>
        <vt:lpwstr/>
      </vt:variant>
      <vt:variant>
        <vt:lpwstr>sub_10271</vt:lpwstr>
      </vt:variant>
      <vt:variant>
        <vt:i4>3014675</vt:i4>
      </vt:variant>
      <vt:variant>
        <vt:i4>81</vt:i4>
      </vt:variant>
      <vt:variant>
        <vt:i4>0</vt:i4>
      </vt:variant>
      <vt:variant>
        <vt:i4>5</vt:i4>
      </vt:variant>
      <vt:variant>
        <vt:lpwstr/>
      </vt:variant>
      <vt:variant>
        <vt:lpwstr>sub_10341</vt:lpwstr>
      </vt:variant>
      <vt:variant>
        <vt:i4>2818066</vt:i4>
      </vt:variant>
      <vt:variant>
        <vt:i4>78</vt:i4>
      </vt:variant>
      <vt:variant>
        <vt:i4>0</vt:i4>
      </vt:variant>
      <vt:variant>
        <vt:i4>5</vt:i4>
      </vt:variant>
      <vt:variant>
        <vt:lpwstr/>
      </vt:variant>
      <vt:variant>
        <vt:lpwstr>sub_1021</vt:lpwstr>
      </vt:variant>
      <vt:variant>
        <vt:i4>2949138</vt:i4>
      </vt:variant>
      <vt:variant>
        <vt:i4>75</vt:i4>
      </vt:variant>
      <vt:variant>
        <vt:i4>0</vt:i4>
      </vt:variant>
      <vt:variant>
        <vt:i4>5</vt:i4>
      </vt:variant>
      <vt:variant>
        <vt:lpwstr/>
      </vt:variant>
      <vt:variant>
        <vt:lpwstr>sub_10271</vt:lpwstr>
      </vt:variant>
      <vt:variant>
        <vt:i4>2949138</vt:i4>
      </vt:variant>
      <vt:variant>
        <vt:i4>72</vt:i4>
      </vt:variant>
      <vt:variant>
        <vt:i4>0</vt:i4>
      </vt:variant>
      <vt:variant>
        <vt:i4>5</vt:i4>
      </vt:variant>
      <vt:variant>
        <vt:lpwstr/>
      </vt:variant>
      <vt:variant>
        <vt:lpwstr>sub_10271</vt:lpwstr>
      </vt:variant>
      <vt:variant>
        <vt:i4>7209084</vt:i4>
      </vt:variant>
      <vt:variant>
        <vt:i4>69</vt:i4>
      </vt:variant>
      <vt:variant>
        <vt:i4>0</vt:i4>
      </vt:variant>
      <vt:variant>
        <vt:i4>5</vt:i4>
      </vt:variant>
      <vt:variant>
        <vt:lpwstr>http://docs.cntd.ru/document/420307387</vt:lpwstr>
      </vt:variant>
      <vt:variant>
        <vt:lpwstr/>
      </vt:variant>
      <vt:variant>
        <vt:i4>6881406</vt:i4>
      </vt:variant>
      <vt:variant>
        <vt:i4>66</vt:i4>
      </vt:variant>
      <vt:variant>
        <vt:i4>0</vt:i4>
      </vt:variant>
      <vt:variant>
        <vt:i4>5</vt:i4>
      </vt:variant>
      <vt:variant>
        <vt:lpwstr>http://docs.cntd.ru/document/420219456</vt:lpwstr>
      </vt:variant>
      <vt:variant>
        <vt:lpwstr/>
      </vt:variant>
      <vt:variant>
        <vt:i4>6881406</vt:i4>
      </vt:variant>
      <vt:variant>
        <vt:i4>63</vt:i4>
      </vt:variant>
      <vt:variant>
        <vt:i4>0</vt:i4>
      </vt:variant>
      <vt:variant>
        <vt:i4>5</vt:i4>
      </vt:variant>
      <vt:variant>
        <vt:lpwstr>http://docs.cntd.ru/document/420219456</vt:lpwstr>
      </vt:variant>
      <vt:variant>
        <vt:lpwstr/>
      </vt:variant>
      <vt:variant>
        <vt:i4>6422591</vt:i4>
      </vt:variant>
      <vt:variant>
        <vt:i4>60</vt:i4>
      </vt:variant>
      <vt:variant>
        <vt:i4>0</vt:i4>
      </vt:variant>
      <vt:variant>
        <vt:i4>5</vt:i4>
      </vt:variant>
      <vt:variant>
        <vt:lpwstr>http://internet.garant.ru/</vt:lpwstr>
      </vt:variant>
      <vt:variant>
        <vt:lpwstr>/document/12124624/entry/3962</vt:lpwstr>
      </vt:variant>
      <vt:variant>
        <vt:i4>6815803</vt:i4>
      </vt:variant>
      <vt:variant>
        <vt:i4>57</vt:i4>
      </vt:variant>
      <vt:variant>
        <vt:i4>0</vt:i4>
      </vt:variant>
      <vt:variant>
        <vt:i4>5</vt:i4>
      </vt:variant>
      <vt:variant>
        <vt:lpwstr>http://internet.garant.ru/</vt:lpwstr>
      </vt:variant>
      <vt:variant>
        <vt:lpwstr>/document/12138258/entry/462</vt:lpwstr>
      </vt:variant>
      <vt:variant>
        <vt:i4>6225931</vt:i4>
      </vt:variant>
      <vt:variant>
        <vt:i4>54</vt:i4>
      </vt:variant>
      <vt:variant>
        <vt:i4>0</vt:i4>
      </vt:variant>
      <vt:variant>
        <vt:i4>5</vt:i4>
      </vt:variant>
      <vt:variant>
        <vt:lpwstr>http://internet.garant.ru/</vt:lpwstr>
      </vt:variant>
      <vt:variant>
        <vt:lpwstr>/document/12138258/entry/46104</vt:lpwstr>
      </vt:variant>
      <vt:variant>
        <vt:i4>5767179</vt:i4>
      </vt:variant>
      <vt:variant>
        <vt:i4>51</vt:i4>
      </vt:variant>
      <vt:variant>
        <vt:i4>0</vt:i4>
      </vt:variant>
      <vt:variant>
        <vt:i4>5</vt:i4>
      </vt:variant>
      <vt:variant>
        <vt:lpwstr>http://internet.garant.ru/</vt:lpwstr>
      </vt:variant>
      <vt:variant>
        <vt:lpwstr>/document/12138258/entry/46103</vt:lpwstr>
      </vt:variant>
      <vt:variant>
        <vt:i4>5767179</vt:i4>
      </vt:variant>
      <vt:variant>
        <vt:i4>48</vt:i4>
      </vt:variant>
      <vt:variant>
        <vt:i4>0</vt:i4>
      </vt:variant>
      <vt:variant>
        <vt:i4>5</vt:i4>
      </vt:variant>
      <vt:variant>
        <vt:lpwstr>http://internet.garant.ru/</vt:lpwstr>
      </vt:variant>
      <vt:variant>
        <vt:lpwstr>/document/12138258/entry/461032</vt:lpwstr>
      </vt:variant>
      <vt:variant>
        <vt:i4>5767179</vt:i4>
      </vt:variant>
      <vt:variant>
        <vt:i4>45</vt:i4>
      </vt:variant>
      <vt:variant>
        <vt:i4>0</vt:i4>
      </vt:variant>
      <vt:variant>
        <vt:i4>5</vt:i4>
      </vt:variant>
      <vt:variant>
        <vt:lpwstr>http://internet.garant.ru/</vt:lpwstr>
      </vt:variant>
      <vt:variant>
        <vt:lpwstr>/document/12138258/entry/461031</vt:lpwstr>
      </vt:variant>
      <vt:variant>
        <vt:i4>6553661</vt:i4>
      </vt:variant>
      <vt:variant>
        <vt:i4>42</vt:i4>
      </vt:variant>
      <vt:variant>
        <vt:i4>0</vt:i4>
      </vt:variant>
      <vt:variant>
        <vt:i4>5</vt:i4>
      </vt:variant>
      <vt:variant>
        <vt:lpwstr>http://internet.garant.ru/</vt:lpwstr>
      </vt:variant>
      <vt:variant>
        <vt:lpwstr>/document/12144695/entry/400</vt:lpwstr>
      </vt:variant>
      <vt:variant>
        <vt:i4>2359316</vt:i4>
      </vt:variant>
      <vt:variant>
        <vt:i4>39</vt:i4>
      </vt:variant>
      <vt:variant>
        <vt:i4>0</vt:i4>
      </vt:variant>
      <vt:variant>
        <vt:i4>5</vt:i4>
      </vt:variant>
      <vt:variant>
        <vt:lpwstr>http://www.consultant.ru/document/cons_doc_LAW_33773/63b86ca8593bd3017ab78c816bd637c4e4d47b58/</vt:lpwstr>
      </vt:variant>
      <vt:variant>
        <vt:lpwstr/>
      </vt:variant>
      <vt:variant>
        <vt:i4>3801193</vt:i4>
      </vt:variant>
      <vt:variant>
        <vt:i4>36</vt:i4>
      </vt:variant>
      <vt:variant>
        <vt:i4>0</vt:i4>
      </vt:variant>
      <vt:variant>
        <vt:i4>5</vt:i4>
      </vt:variant>
      <vt:variant>
        <vt:lpwstr>consultantplus://offline/ref=278B545CF2EB341E909C78B3069B850E762D392F0649EEAA7DE2A48B5698845FDD691B8B8E26C7CFpEa7O</vt:lpwstr>
      </vt:variant>
      <vt:variant>
        <vt:lpwstr/>
      </vt:variant>
      <vt:variant>
        <vt:i4>3801193</vt:i4>
      </vt:variant>
      <vt:variant>
        <vt:i4>33</vt:i4>
      </vt:variant>
      <vt:variant>
        <vt:i4>0</vt:i4>
      </vt:variant>
      <vt:variant>
        <vt:i4>5</vt:i4>
      </vt:variant>
      <vt:variant>
        <vt:lpwstr>consultantplus://offline/ref=278B545CF2EB341E909C78B3069B850E762D392F0649EEAA7DE2A48B5698845FDD691B8B8E26C7CFpEa7O</vt:lpwstr>
      </vt:variant>
      <vt:variant>
        <vt:lpwstr/>
      </vt:variant>
      <vt:variant>
        <vt:i4>7536751</vt:i4>
      </vt:variant>
      <vt:variant>
        <vt:i4>30</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27</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24</vt:i4>
      </vt:variant>
      <vt:variant>
        <vt:i4>0</vt:i4>
      </vt:variant>
      <vt:variant>
        <vt:i4>5</vt:i4>
      </vt:variant>
      <vt:variant>
        <vt:lpwstr>consultantplus://offline/ref=0B05C17F5A45C2CDEADE01151FA2C9697161997B1DC02EAB6FC614C18B8AD5987EE48A470661930Df9l2H</vt:lpwstr>
      </vt:variant>
      <vt:variant>
        <vt:lpwstr/>
      </vt:variant>
      <vt:variant>
        <vt:i4>2031679</vt:i4>
      </vt:variant>
      <vt:variant>
        <vt:i4>21</vt:i4>
      </vt:variant>
      <vt:variant>
        <vt:i4>0</vt:i4>
      </vt:variant>
      <vt:variant>
        <vt:i4>5</vt:i4>
      </vt:variant>
      <vt:variant>
        <vt:lpwstr/>
      </vt:variant>
      <vt:variant>
        <vt:lpwstr>_Toc342861854</vt:lpwstr>
      </vt:variant>
      <vt:variant>
        <vt:i4>1769535</vt:i4>
      </vt:variant>
      <vt:variant>
        <vt:i4>18</vt:i4>
      </vt:variant>
      <vt:variant>
        <vt:i4>0</vt:i4>
      </vt:variant>
      <vt:variant>
        <vt:i4>5</vt:i4>
      </vt:variant>
      <vt:variant>
        <vt:lpwstr/>
      </vt:variant>
      <vt:variant>
        <vt:lpwstr>_Toc342861818</vt:lpwstr>
      </vt:variant>
      <vt:variant>
        <vt:i4>1703999</vt:i4>
      </vt:variant>
      <vt:variant>
        <vt:i4>15</vt:i4>
      </vt:variant>
      <vt:variant>
        <vt:i4>0</vt:i4>
      </vt:variant>
      <vt:variant>
        <vt:i4>5</vt:i4>
      </vt:variant>
      <vt:variant>
        <vt:lpwstr/>
      </vt:variant>
      <vt:variant>
        <vt:lpwstr>_Toc342861809</vt:lpwstr>
      </vt:variant>
      <vt:variant>
        <vt:i4>1703999</vt:i4>
      </vt:variant>
      <vt:variant>
        <vt:i4>12</vt:i4>
      </vt:variant>
      <vt:variant>
        <vt:i4>0</vt:i4>
      </vt:variant>
      <vt:variant>
        <vt:i4>5</vt:i4>
      </vt:variant>
      <vt:variant>
        <vt:lpwstr/>
      </vt:variant>
      <vt:variant>
        <vt:lpwstr>_Toc342861804</vt:lpwstr>
      </vt:variant>
      <vt:variant>
        <vt:i4>1179696</vt:i4>
      </vt:variant>
      <vt:variant>
        <vt:i4>9</vt:i4>
      </vt:variant>
      <vt:variant>
        <vt:i4>0</vt:i4>
      </vt:variant>
      <vt:variant>
        <vt:i4>5</vt:i4>
      </vt:variant>
      <vt:variant>
        <vt:lpwstr/>
      </vt:variant>
      <vt:variant>
        <vt:lpwstr>_Toc342861782</vt:lpwstr>
      </vt:variant>
      <vt:variant>
        <vt:i4>1835056</vt:i4>
      </vt:variant>
      <vt:variant>
        <vt:i4>6</vt:i4>
      </vt:variant>
      <vt:variant>
        <vt:i4>0</vt:i4>
      </vt:variant>
      <vt:variant>
        <vt:i4>5</vt:i4>
      </vt:variant>
      <vt:variant>
        <vt:lpwstr/>
      </vt:variant>
      <vt:variant>
        <vt:lpwstr>_Toc342861765</vt:lpwstr>
      </vt:variant>
      <vt:variant>
        <vt:i4>2031664</vt:i4>
      </vt:variant>
      <vt:variant>
        <vt:i4>3</vt:i4>
      </vt:variant>
      <vt:variant>
        <vt:i4>0</vt:i4>
      </vt:variant>
      <vt:variant>
        <vt:i4>5</vt:i4>
      </vt:variant>
      <vt:variant>
        <vt:lpwstr/>
      </vt:variant>
      <vt:variant>
        <vt:lpwstr>_Toc342861751</vt:lpwstr>
      </vt:variant>
      <vt:variant>
        <vt:i4>2031664</vt:i4>
      </vt:variant>
      <vt:variant>
        <vt:i4>0</vt:i4>
      </vt:variant>
      <vt:variant>
        <vt:i4>0</vt:i4>
      </vt:variant>
      <vt:variant>
        <vt:i4>5</vt:i4>
      </vt:variant>
      <vt:variant>
        <vt:lpwstr/>
      </vt:variant>
      <vt:variant>
        <vt:lpwstr>_Toc342861750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creator>Десятериченко</dc:creator>
  <cp:lastModifiedBy>наташа</cp:lastModifiedBy>
  <cp:revision>18</cp:revision>
  <cp:lastPrinted>2022-03-16T13:09:00Z</cp:lastPrinted>
  <dcterms:created xsi:type="dcterms:W3CDTF">2021-07-01T13:07:00Z</dcterms:created>
  <dcterms:modified xsi:type="dcterms:W3CDTF">2023-04-21T06:23:00Z</dcterms:modified>
</cp:coreProperties>
</file>