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12" w:rsidRDefault="00CE0112" w:rsidP="00CE0112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sub_101"/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CE0112" w:rsidRDefault="00CE0112" w:rsidP="00CE0112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Вышестеблиевского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CE0112" w:rsidRDefault="00CE0112" w:rsidP="00CE0112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Темрюкского района</w:t>
      </w:r>
    </w:p>
    <w:p w:rsidR="00CE0112" w:rsidRDefault="00CE0112" w:rsidP="00CE0112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___________________П.К.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Хаджиди</w:t>
      </w:r>
      <w:proofErr w:type="spellEnd"/>
    </w:p>
    <w:p w:rsidR="00CE0112" w:rsidRDefault="00CE0112" w:rsidP="00CE0112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1343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13436">
        <w:rPr>
          <w:rFonts w:ascii="Times New Roman" w:hAnsi="Times New Roman" w:cs="Times New Roman"/>
          <w:sz w:val="28"/>
          <w:szCs w:val="28"/>
        </w:rPr>
        <w:t>________________</w:t>
      </w:r>
      <w:r w:rsidR="00B42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F162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E0112" w:rsidRDefault="00CE0112" w:rsidP="00CE0112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5D165A" w:rsidRPr="00FD1B48" w:rsidRDefault="005D165A" w:rsidP="005D165A">
      <w:pPr>
        <w:jc w:val="center"/>
        <w:rPr>
          <w:rFonts w:ascii="Times New Roman" w:hAnsi="Times New Roman"/>
          <w:b/>
          <w:sz w:val="28"/>
          <w:szCs w:val="28"/>
        </w:rPr>
      </w:pPr>
      <w:r w:rsidRPr="00FD1B48">
        <w:rPr>
          <w:rFonts w:ascii="Times New Roman" w:hAnsi="Times New Roman"/>
          <w:b/>
          <w:sz w:val="28"/>
          <w:szCs w:val="28"/>
        </w:rPr>
        <w:t xml:space="preserve">Оценка эффективности реализации </w:t>
      </w:r>
    </w:p>
    <w:p w:rsidR="005D165A" w:rsidRDefault="005D165A" w:rsidP="005D165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D1B48">
        <w:rPr>
          <w:rFonts w:ascii="Times New Roman" w:hAnsi="Times New Roman"/>
          <w:b/>
          <w:sz w:val="28"/>
          <w:szCs w:val="28"/>
        </w:rPr>
        <w:t>муниципальной программы «</w:t>
      </w:r>
      <w:r w:rsidR="001B6509" w:rsidRPr="001B6509">
        <w:rPr>
          <w:rFonts w:ascii="Times New Roman" w:hAnsi="Times New Roman"/>
          <w:b/>
          <w:sz w:val="28"/>
          <w:szCs w:val="28"/>
        </w:rPr>
        <w:t xml:space="preserve">Развитие физической культуры и массового спорта в </w:t>
      </w:r>
      <w:proofErr w:type="spellStart"/>
      <w:r w:rsidR="001B6509" w:rsidRPr="001B6509">
        <w:rPr>
          <w:rFonts w:ascii="Times New Roman" w:hAnsi="Times New Roman"/>
          <w:b/>
          <w:sz w:val="28"/>
          <w:szCs w:val="28"/>
        </w:rPr>
        <w:t>Вышестеблиевском</w:t>
      </w:r>
      <w:proofErr w:type="spellEnd"/>
      <w:r w:rsidR="001B6509" w:rsidRPr="001B6509">
        <w:rPr>
          <w:rFonts w:ascii="Times New Roman" w:hAnsi="Times New Roman"/>
          <w:b/>
          <w:sz w:val="28"/>
          <w:szCs w:val="28"/>
        </w:rPr>
        <w:t xml:space="preserve"> сельском поселении Темрюкского района</w:t>
      </w:r>
      <w:r w:rsidRPr="00FD1B48">
        <w:rPr>
          <w:rFonts w:ascii="Times New Roman" w:hAnsi="Times New Roman"/>
          <w:b/>
          <w:sz w:val="28"/>
          <w:szCs w:val="28"/>
        </w:rPr>
        <w:t xml:space="preserve">» </w:t>
      </w:r>
    </w:p>
    <w:p w:rsidR="00CF1626" w:rsidRDefault="00CF1626" w:rsidP="0080091D">
      <w:pPr>
        <w:suppressAutoHyphens/>
        <w:ind w:right="-1" w:firstLine="567"/>
        <w:rPr>
          <w:rFonts w:ascii="Times New Roman" w:hAnsi="Times New Roman"/>
          <w:b/>
          <w:sz w:val="28"/>
          <w:szCs w:val="28"/>
        </w:rPr>
      </w:pPr>
      <w:bookmarkStart w:id="1" w:name="sub_1011"/>
      <w:bookmarkEnd w:id="0"/>
    </w:p>
    <w:p w:rsidR="0080091D" w:rsidRPr="0080091D" w:rsidRDefault="004F49BB" w:rsidP="0080091D">
      <w:pPr>
        <w:suppressAutoHyphens/>
        <w:ind w:right="-1" w:firstLine="567"/>
        <w:rPr>
          <w:rFonts w:ascii="Times New Roman" w:hAnsi="Times New Roman"/>
          <w:b/>
          <w:color w:val="000000"/>
          <w:sz w:val="28"/>
          <w:szCs w:val="28"/>
          <w:u w:val="single"/>
          <w:lang w:eastAsia="ar-SA"/>
        </w:rPr>
      </w:pPr>
      <w:proofErr w:type="gramStart"/>
      <w:r w:rsidRPr="0023356E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CE0112" w:rsidRPr="008E3214">
        <w:rPr>
          <w:rFonts w:ascii="Times New Roman" w:hAnsi="Times New Roman" w:cs="Times New Roman"/>
          <w:sz w:val="28"/>
          <w:szCs w:val="28"/>
        </w:rPr>
        <w:t>«</w:t>
      </w:r>
      <w:r w:rsidR="001B6509" w:rsidRPr="001B6509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массового спорта в </w:t>
      </w:r>
      <w:proofErr w:type="spellStart"/>
      <w:r w:rsidR="001B6509" w:rsidRPr="001B6509">
        <w:rPr>
          <w:rFonts w:ascii="Times New Roman" w:hAnsi="Times New Roman" w:cs="Times New Roman"/>
          <w:sz w:val="28"/>
          <w:szCs w:val="28"/>
        </w:rPr>
        <w:t>Вышестеблиевском</w:t>
      </w:r>
      <w:proofErr w:type="spellEnd"/>
      <w:r w:rsidR="001B6509" w:rsidRPr="001B6509">
        <w:rPr>
          <w:rFonts w:ascii="Times New Roman" w:hAnsi="Times New Roman" w:cs="Times New Roman"/>
          <w:sz w:val="28"/>
          <w:szCs w:val="28"/>
        </w:rPr>
        <w:t xml:space="preserve"> сельском поселении Темрюкского района</w:t>
      </w:r>
      <w:r w:rsidR="00CE0112" w:rsidRPr="008E3214">
        <w:rPr>
          <w:rFonts w:ascii="Times New Roman" w:hAnsi="Times New Roman" w:cs="Times New Roman"/>
          <w:sz w:val="28"/>
          <w:szCs w:val="28"/>
        </w:rPr>
        <w:t xml:space="preserve">» </w:t>
      </w:r>
      <w:r w:rsidR="00CE0112">
        <w:rPr>
          <w:rFonts w:ascii="Times New Roman" w:hAnsi="Times New Roman" w:cs="Times New Roman"/>
          <w:sz w:val="28"/>
          <w:szCs w:val="28"/>
        </w:rPr>
        <w:t>осуществляется на основании методики оценки эффективности реализации муниципальной программы, утвержденной постановлением</w:t>
      </w:r>
      <w:r w:rsidR="008E3214">
        <w:rPr>
          <w:rFonts w:ascii="Times New Roman" w:hAnsi="Times New Roman" w:cs="Times New Roman"/>
          <w:sz w:val="28"/>
          <w:szCs w:val="28"/>
        </w:rPr>
        <w:t xml:space="preserve"> администрации Вышестеблиевского сельского поселения Темрюкского района от 4 октября 2017 года № 142 «</w:t>
      </w:r>
      <w:r w:rsidR="008E3214" w:rsidRPr="008E3214"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Вышестеблиевского сельского поселения Темрюкского района».</w:t>
      </w:r>
      <w:r w:rsidR="008E3214" w:rsidRPr="00381AFE">
        <w:rPr>
          <w:rFonts w:ascii="Times New Roman" w:hAnsi="Times New Roman"/>
          <w:b/>
          <w:sz w:val="28"/>
          <w:szCs w:val="28"/>
          <w:lang w:eastAsia="ar-SA"/>
        </w:rPr>
        <w:t xml:space="preserve">  </w:t>
      </w:r>
      <w:bookmarkStart w:id="2" w:name="sub_1012"/>
      <w:bookmarkEnd w:id="1"/>
      <w:proofErr w:type="gramEnd"/>
    </w:p>
    <w:bookmarkEnd w:id="2"/>
    <w:p w:rsidR="00EA4E02" w:rsidRDefault="0080091D" w:rsidP="00EA4E02">
      <w:pPr>
        <w:pStyle w:val="ac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F49BB" w:rsidRPr="0080091D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49BB" w:rsidRPr="0080091D">
        <w:rPr>
          <w:rFonts w:ascii="Times New Roman" w:hAnsi="Times New Roman" w:cs="Times New Roman"/>
          <w:sz w:val="28"/>
          <w:szCs w:val="28"/>
        </w:rPr>
        <w:t xml:space="preserve"> степени реализации мероприятий подпрограмм</w:t>
      </w:r>
      <w:r w:rsidR="00EA4E02">
        <w:rPr>
          <w:rFonts w:ascii="Times New Roman" w:hAnsi="Times New Roman" w:cs="Times New Roman"/>
          <w:sz w:val="28"/>
          <w:szCs w:val="28"/>
        </w:rPr>
        <w:t>ы</w:t>
      </w:r>
      <w:r w:rsidR="004F49BB" w:rsidRPr="0080091D">
        <w:rPr>
          <w:rFonts w:ascii="Times New Roman" w:hAnsi="Times New Roman" w:cs="Times New Roman"/>
          <w:sz w:val="28"/>
          <w:szCs w:val="28"/>
        </w:rPr>
        <w:t xml:space="preserve"> (основных мероприятий)</w:t>
      </w:r>
      <w:r w:rsidR="00EA4E02">
        <w:rPr>
          <w:rFonts w:ascii="Times New Roman" w:hAnsi="Times New Roman" w:cs="Times New Roman"/>
          <w:sz w:val="28"/>
          <w:szCs w:val="28"/>
        </w:rPr>
        <w:t>.</w:t>
      </w:r>
      <w:r w:rsidR="004F49BB" w:rsidRPr="0080091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sub_1021"/>
    </w:p>
    <w:p w:rsidR="004F49BB" w:rsidRPr="0023356E" w:rsidRDefault="004F49BB" w:rsidP="00EA4E02">
      <w:pPr>
        <w:pStyle w:val="ac"/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Степень реализации мероприятий оценивается для каждой подпрограммы (основного мероприятия), как доля мероприятий выполненных в полном объеме по следующей формуле:</w:t>
      </w:r>
    </w:p>
    <w:bookmarkEnd w:id="3"/>
    <w:p w:rsidR="004F49BB" w:rsidRPr="0023356E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4F49BB" w:rsidP="00EE4AD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/ М</w:t>
      </w:r>
      <w:r w:rsidR="006A01A2">
        <w:rPr>
          <w:rFonts w:ascii="Times New Roman" w:hAnsi="Times New Roman" w:cs="Times New Roman"/>
          <w:sz w:val="28"/>
          <w:szCs w:val="28"/>
        </w:rPr>
        <w:t>п</w:t>
      </w:r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4F49BB" w:rsidRPr="0023356E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4F49BB" w:rsidRPr="0023356E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</w:t>
      </w:r>
      <w:r w:rsidR="006A01A2">
        <w:rPr>
          <w:rFonts w:ascii="Times New Roman" w:hAnsi="Times New Roman" w:cs="Times New Roman"/>
          <w:sz w:val="28"/>
          <w:szCs w:val="28"/>
        </w:rPr>
        <w:t>периоде</w:t>
      </w:r>
      <w:r w:rsidRPr="0023356E">
        <w:rPr>
          <w:rFonts w:ascii="Times New Roman" w:hAnsi="Times New Roman" w:cs="Times New Roman"/>
          <w:sz w:val="28"/>
          <w:szCs w:val="28"/>
        </w:rPr>
        <w:t>;</w:t>
      </w:r>
    </w:p>
    <w:p w:rsidR="004F49BB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М</w:t>
      </w:r>
      <w:r w:rsidR="006A01A2">
        <w:rPr>
          <w:rFonts w:ascii="Times New Roman" w:hAnsi="Times New Roman" w:cs="Times New Roman"/>
          <w:sz w:val="28"/>
          <w:szCs w:val="28"/>
        </w:rPr>
        <w:t>п</w:t>
      </w:r>
      <w:r w:rsidRPr="0023356E">
        <w:rPr>
          <w:rFonts w:ascii="Times New Roman" w:hAnsi="Times New Roman" w:cs="Times New Roman"/>
          <w:sz w:val="28"/>
          <w:szCs w:val="28"/>
        </w:rPr>
        <w:t xml:space="preserve"> - общее количество мероприятий, запланированных к реализации в отчетном </w:t>
      </w:r>
      <w:r w:rsidR="006A01A2">
        <w:rPr>
          <w:rFonts w:ascii="Times New Roman" w:hAnsi="Times New Roman" w:cs="Times New Roman"/>
          <w:sz w:val="28"/>
          <w:szCs w:val="28"/>
        </w:rPr>
        <w:t>периоде</w:t>
      </w:r>
      <w:r w:rsidRPr="0023356E">
        <w:rPr>
          <w:rFonts w:ascii="Times New Roman" w:hAnsi="Times New Roman" w:cs="Times New Roman"/>
          <w:sz w:val="28"/>
          <w:szCs w:val="28"/>
        </w:rPr>
        <w:t>.</w:t>
      </w:r>
    </w:p>
    <w:p w:rsidR="00EA4E02" w:rsidRPr="00EA4E02" w:rsidRDefault="00EA4E02" w:rsidP="00EE4AD0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A4E02">
        <w:rPr>
          <w:rFonts w:ascii="Times New Roman" w:hAnsi="Times New Roman" w:cs="Times New Roman"/>
          <w:b/>
          <w:sz w:val="28"/>
          <w:szCs w:val="28"/>
        </w:rPr>
        <w:t>Расчет:</w:t>
      </w:r>
      <w:r w:rsidR="000D2195" w:rsidRPr="000D2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2195" w:rsidRPr="0023356E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="000D2195" w:rsidRPr="0023356E">
        <w:rPr>
          <w:rFonts w:ascii="Times New Roman" w:hAnsi="Times New Roman" w:cs="Times New Roman"/>
          <w:sz w:val="28"/>
          <w:szCs w:val="28"/>
        </w:rPr>
        <w:t xml:space="preserve"> = </w:t>
      </w:r>
      <w:r w:rsidR="00135A07">
        <w:rPr>
          <w:rFonts w:ascii="Times New Roman" w:hAnsi="Times New Roman" w:cs="Times New Roman"/>
          <w:sz w:val="28"/>
          <w:szCs w:val="28"/>
        </w:rPr>
        <w:t>3</w:t>
      </w:r>
      <w:r w:rsidR="000D2195" w:rsidRPr="0023356E">
        <w:rPr>
          <w:rFonts w:ascii="Times New Roman" w:hAnsi="Times New Roman" w:cs="Times New Roman"/>
          <w:sz w:val="28"/>
          <w:szCs w:val="28"/>
        </w:rPr>
        <w:t xml:space="preserve"> / </w:t>
      </w:r>
      <w:r w:rsidR="00135A07">
        <w:rPr>
          <w:rFonts w:ascii="Times New Roman" w:hAnsi="Times New Roman" w:cs="Times New Roman"/>
          <w:sz w:val="28"/>
          <w:szCs w:val="28"/>
        </w:rPr>
        <w:t>3</w:t>
      </w:r>
      <w:r w:rsidR="000D2195">
        <w:rPr>
          <w:rFonts w:ascii="Times New Roman" w:hAnsi="Times New Roman" w:cs="Times New Roman"/>
          <w:sz w:val="28"/>
          <w:szCs w:val="28"/>
        </w:rPr>
        <w:t xml:space="preserve"> =</w:t>
      </w:r>
      <w:r w:rsidR="00B65D69">
        <w:rPr>
          <w:rFonts w:ascii="Times New Roman" w:hAnsi="Times New Roman" w:cs="Times New Roman"/>
          <w:sz w:val="28"/>
          <w:szCs w:val="28"/>
        </w:rPr>
        <w:t>1</w:t>
      </w:r>
    </w:p>
    <w:p w:rsidR="004F49BB" w:rsidRPr="00153B5F" w:rsidRDefault="00EE4AD0" w:rsidP="00EE4AD0">
      <w:pPr>
        <w:pStyle w:val="1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4" w:name="sub_103"/>
      <w:r>
        <w:rPr>
          <w:rFonts w:ascii="Times New Roman" w:hAnsi="Times New Roman" w:cs="Times New Roman"/>
          <w:b w:val="0"/>
          <w:sz w:val="28"/>
          <w:szCs w:val="28"/>
        </w:rPr>
        <w:t>2)</w:t>
      </w:r>
      <w:r w:rsidR="004F49BB" w:rsidRPr="00153B5F">
        <w:rPr>
          <w:rFonts w:ascii="Times New Roman" w:hAnsi="Times New Roman" w:cs="Times New Roman"/>
          <w:b w:val="0"/>
          <w:sz w:val="28"/>
          <w:szCs w:val="28"/>
        </w:rPr>
        <w:t xml:space="preserve"> Оценка степени соответствия запланированному уровню расходов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F49BB" w:rsidRPr="0023356E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" w:name="sub_1031"/>
      <w:bookmarkEnd w:id="4"/>
      <w:r w:rsidRPr="0023356E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расходов оценивается для каждой подпрограммы (основного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</w:p>
    <w:bookmarkEnd w:id="5"/>
    <w:p w:rsidR="004F49BB" w:rsidRPr="0023356E" w:rsidRDefault="004F49BB" w:rsidP="004F49BB">
      <w:pPr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4F49BB" w:rsidP="004F49BB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4F49BB" w:rsidRPr="0023356E" w:rsidRDefault="004F49BB" w:rsidP="004F49BB">
      <w:pPr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4F49BB" w:rsidRPr="0023356E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подпрограммы (основного мероприятия) в отчетном году;</w:t>
      </w:r>
    </w:p>
    <w:p w:rsidR="004F49BB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lastRenderedPageBreak/>
        <w:t>Зп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объемы бюджетных ассигнований, предусмотренные на реализацию соответствующей подпрограммы (основного мероприятия) в соответствии с действующей на момент проведения оценки эффективности реализации редакцией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4F49BB" w:rsidRPr="00EE4AD0" w:rsidRDefault="00EE4AD0" w:rsidP="00EE4AD0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A4E02">
        <w:rPr>
          <w:rFonts w:ascii="Times New Roman" w:hAnsi="Times New Roman" w:cs="Times New Roman"/>
          <w:b/>
          <w:sz w:val="28"/>
          <w:szCs w:val="28"/>
        </w:rPr>
        <w:t>Расчет:</w:t>
      </w:r>
      <w:r w:rsidRPr="000D2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r w:rsidR="00135A07">
        <w:rPr>
          <w:rFonts w:ascii="Times New Roman" w:hAnsi="Times New Roman" w:cs="Times New Roman"/>
          <w:sz w:val="28"/>
          <w:szCs w:val="28"/>
        </w:rPr>
        <w:t>148</w:t>
      </w:r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r w:rsidR="00135A07">
        <w:rPr>
          <w:rFonts w:ascii="Times New Roman" w:hAnsi="Times New Roman" w:cs="Times New Roman"/>
          <w:sz w:val="28"/>
          <w:szCs w:val="28"/>
        </w:rPr>
        <w:t>172,8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B65D69">
        <w:rPr>
          <w:rFonts w:ascii="Times New Roman" w:hAnsi="Times New Roman" w:cs="Times New Roman"/>
          <w:sz w:val="28"/>
          <w:szCs w:val="28"/>
        </w:rPr>
        <w:t>0,</w:t>
      </w:r>
      <w:r w:rsidR="00135A07">
        <w:rPr>
          <w:rFonts w:ascii="Times New Roman" w:hAnsi="Times New Roman" w:cs="Times New Roman"/>
          <w:sz w:val="28"/>
          <w:szCs w:val="28"/>
        </w:rPr>
        <w:t>86</w:t>
      </w:r>
    </w:p>
    <w:p w:rsidR="004F49BB" w:rsidRPr="00153B5F" w:rsidRDefault="00EE4AD0" w:rsidP="00EE4AD0">
      <w:pPr>
        <w:pStyle w:val="1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6" w:name="sub_104"/>
      <w:r>
        <w:rPr>
          <w:rFonts w:ascii="Times New Roman" w:hAnsi="Times New Roman" w:cs="Times New Roman"/>
          <w:b w:val="0"/>
          <w:sz w:val="28"/>
          <w:szCs w:val="28"/>
        </w:rPr>
        <w:t>3)</w:t>
      </w:r>
      <w:r w:rsidR="004F49BB" w:rsidRPr="00153B5F">
        <w:rPr>
          <w:rFonts w:ascii="Times New Roman" w:hAnsi="Times New Roman" w:cs="Times New Roman"/>
          <w:b w:val="0"/>
          <w:sz w:val="28"/>
          <w:szCs w:val="28"/>
        </w:rPr>
        <w:t xml:space="preserve"> Оценка эффективности использования </w:t>
      </w:r>
      <w:r w:rsidR="003709A9" w:rsidRPr="00153B5F">
        <w:rPr>
          <w:rFonts w:ascii="Times New Roman" w:hAnsi="Times New Roman" w:cs="Times New Roman"/>
          <w:b w:val="0"/>
          <w:sz w:val="28"/>
          <w:szCs w:val="28"/>
        </w:rPr>
        <w:t>финансовых ресурсов</w:t>
      </w:r>
    </w:p>
    <w:bookmarkEnd w:id="6"/>
    <w:p w:rsidR="004F49BB" w:rsidRPr="0023356E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бюджетных средств рассчитывается для каждой подпрограммы (основного мероприятия) как отношение степени реализации мероприятий к степени соответствия запланированному уровню расходов из средств </w:t>
      </w:r>
      <w:r w:rsidR="00E80A34">
        <w:rPr>
          <w:rFonts w:ascii="Times New Roman" w:hAnsi="Times New Roman" w:cs="Times New Roman"/>
          <w:sz w:val="28"/>
          <w:szCs w:val="28"/>
        </w:rPr>
        <w:t>местн</w:t>
      </w:r>
      <w:r w:rsidR="003709A9">
        <w:rPr>
          <w:rFonts w:ascii="Times New Roman" w:hAnsi="Times New Roman" w:cs="Times New Roman"/>
          <w:sz w:val="28"/>
          <w:szCs w:val="28"/>
        </w:rPr>
        <w:t xml:space="preserve">ого </w:t>
      </w:r>
      <w:r w:rsidRPr="0023356E">
        <w:rPr>
          <w:rFonts w:ascii="Times New Roman" w:hAnsi="Times New Roman" w:cs="Times New Roman"/>
          <w:sz w:val="28"/>
          <w:szCs w:val="28"/>
        </w:rPr>
        <w:t>бюджета по следующей формуле:</w:t>
      </w:r>
    </w:p>
    <w:p w:rsidR="004F49BB" w:rsidRPr="0023356E" w:rsidRDefault="004F49BB" w:rsidP="004F49BB">
      <w:pPr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4F49BB" w:rsidP="004F49BB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4F49BB" w:rsidRPr="0023356E" w:rsidRDefault="004F49BB" w:rsidP="004F49BB">
      <w:pPr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</w:t>
      </w:r>
      <w:r w:rsidR="00E80A34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23356E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4F49BB" w:rsidRPr="0023356E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</w:t>
      </w:r>
      <w:r w:rsidR="00E80A34">
        <w:rPr>
          <w:rFonts w:ascii="Times New Roman" w:hAnsi="Times New Roman" w:cs="Times New Roman"/>
          <w:sz w:val="28"/>
          <w:szCs w:val="28"/>
        </w:rPr>
        <w:t>местного</w:t>
      </w:r>
      <w:r w:rsidRPr="0023356E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4F49BB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</w:t>
      </w:r>
      <w:r w:rsidR="00E80A34">
        <w:rPr>
          <w:rFonts w:ascii="Times New Roman" w:hAnsi="Times New Roman" w:cs="Times New Roman"/>
          <w:sz w:val="28"/>
          <w:szCs w:val="28"/>
        </w:rPr>
        <w:t>местного</w:t>
      </w:r>
      <w:r w:rsidR="003709A9">
        <w:rPr>
          <w:rFonts w:ascii="Times New Roman" w:hAnsi="Times New Roman" w:cs="Times New Roman"/>
          <w:sz w:val="28"/>
          <w:szCs w:val="28"/>
        </w:rPr>
        <w:t xml:space="preserve"> </w:t>
      </w:r>
      <w:r w:rsidRPr="0023356E">
        <w:rPr>
          <w:rFonts w:ascii="Times New Roman" w:hAnsi="Times New Roman" w:cs="Times New Roman"/>
          <w:sz w:val="28"/>
          <w:szCs w:val="28"/>
        </w:rPr>
        <w:t>бюджета.</w:t>
      </w:r>
    </w:p>
    <w:p w:rsidR="00EE4AD0" w:rsidRPr="0023356E" w:rsidRDefault="00EE4AD0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A4E02">
        <w:rPr>
          <w:rFonts w:ascii="Times New Roman" w:hAnsi="Times New Roman" w:cs="Times New Roman"/>
          <w:b/>
          <w:sz w:val="28"/>
          <w:szCs w:val="28"/>
        </w:rPr>
        <w:t>Расчет:</w:t>
      </w:r>
      <w:r w:rsidRPr="000D2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r w:rsidR="00B65D69">
        <w:rPr>
          <w:rFonts w:ascii="Times New Roman" w:hAnsi="Times New Roman" w:cs="Times New Roman"/>
          <w:sz w:val="28"/>
          <w:szCs w:val="28"/>
        </w:rPr>
        <w:t>1</w:t>
      </w:r>
      <w:r w:rsidRPr="0023356E">
        <w:rPr>
          <w:rFonts w:ascii="Times New Roman" w:hAnsi="Times New Roman" w:cs="Times New Roman"/>
          <w:sz w:val="28"/>
          <w:szCs w:val="28"/>
        </w:rPr>
        <w:t xml:space="preserve">/ </w:t>
      </w:r>
      <w:r w:rsidR="00412C1A">
        <w:rPr>
          <w:rFonts w:ascii="Times New Roman" w:hAnsi="Times New Roman" w:cs="Times New Roman"/>
          <w:sz w:val="28"/>
          <w:szCs w:val="28"/>
        </w:rPr>
        <w:t>0,</w:t>
      </w:r>
      <w:r w:rsidR="00135A07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B65D69">
        <w:rPr>
          <w:rFonts w:ascii="Times New Roman" w:hAnsi="Times New Roman" w:cs="Times New Roman"/>
          <w:sz w:val="28"/>
          <w:szCs w:val="28"/>
        </w:rPr>
        <w:t>1,</w:t>
      </w:r>
      <w:r w:rsidR="004F7EAA">
        <w:rPr>
          <w:rFonts w:ascii="Times New Roman" w:hAnsi="Times New Roman" w:cs="Times New Roman"/>
          <w:sz w:val="28"/>
          <w:szCs w:val="28"/>
        </w:rPr>
        <w:t>17</w:t>
      </w:r>
    </w:p>
    <w:p w:rsidR="004F49BB" w:rsidRPr="0023356E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F49BB" w:rsidRPr="00153B5F" w:rsidRDefault="000923FA" w:rsidP="000923FA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7" w:name="sub_105"/>
      <w:r>
        <w:rPr>
          <w:rFonts w:ascii="Times New Roman" w:hAnsi="Times New Roman" w:cs="Times New Roman"/>
          <w:b w:val="0"/>
          <w:sz w:val="28"/>
          <w:szCs w:val="28"/>
        </w:rPr>
        <w:t>4)</w:t>
      </w:r>
      <w:r w:rsidR="004F49BB" w:rsidRPr="00153B5F">
        <w:rPr>
          <w:rFonts w:ascii="Times New Roman" w:hAnsi="Times New Roman" w:cs="Times New Roman"/>
          <w:b w:val="0"/>
          <w:sz w:val="28"/>
          <w:szCs w:val="28"/>
        </w:rPr>
        <w:t xml:space="preserve"> Оценка степени достижения целей и решения задач подпрограммы </w:t>
      </w:r>
    </w:p>
    <w:p w:rsidR="004F49BB" w:rsidRPr="00153B5F" w:rsidRDefault="004F49BB" w:rsidP="000923FA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153B5F">
        <w:rPr>
          <w:rFonts w:ascii="Times New Roman" w:hAnsi="Times New Roman" w:cs="Times New Roman"/>
          <w:b w:val="0"/>
          <w:sz w:val="28"/>
          <w:szCs w:val="28"/>
        </w:rPr>
        <w:t>( основного мероприятия)</w:t>
      </w:r>
    </w:p>
    <w:p w:rsidR="004F49BB" w:rsidRPr="0023356E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" w:name="sub_1052"/>
      <w:bookmarkEnd w:id="7"/>
      <w:r w:rsidRPr="0023356E">
        <w:rPr>
          <w:rFonts w:ascii="Times New Roman" w:hAnsi="Times New Roman" w:cs="Times New Roman"/>
          <w:sz w:val="28"/>
          <w:szCs w:val="28"/>
        </w:rPr>
        <w:t>Степень достижения планового значения целевого показателя рассчитывается по следующим формулам:</w:t>
      </w:r>
    </w:p>
    <w:bookmarkEnd w:id="8"/>
    <w:p w:rsidR="004F49BB" w:rsidRPr="0023356E" w:rsidRDefault="000923FA" w:rsidP="005D165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49BB" w:rsidRPr="0023356E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4F49BB" w:rsidRPr="0023356E" w:rsidRDefault="004F49BB" w:rsidP="005D165A">
      <w:pPr>
        <w:spacing w:before="120"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</w:t>
      </w:r>
      <w:r w:rsidR="000923FA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4F49BB" w:rsidRPr="0023356E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4F49BB" w:rsidRPr="0023356E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4F49BB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подпрограммы (основного мероприятия).</w:t>
      </w:r>
    </w:p>
    <w:tbl>
      <w:tblPr>
        <w:tblStyle w:val="ad"/>
        <w:tblW w:w="0" w:type="auto"/>
        <w:tblLook w:val="04A0"/>
      </w:tblPr>
      <w:tblGrid>
        <w:gridCol w:w="3227"/>
        <w:gridCol w:w="1725"/>
        <w:gridCol w:w="1830"/>
        <w:gridCol w:w="1686"/>
      </w:tblGrid>
      <w:tr w:rsidR="005D165A" w:rsidTr="00ED1714">
        <w:tc>
          <w:tcPr>
            <w:tcW w:w="3227" w:type="dxa"/>
          </w:tcPr>
          <w:p w:rsidR="005D165A" w:rsidRPr="0023356E" w:rsidRDefault="005D165A" w:rsidP="00ED1714">
            <w:pPr>
              <w:pStyle w:val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5D165A" w:rsidRPr="0023356E" w:rsidRDefault="005D165A" w:rsidP="00ED1714">
            <w:pPr>
              <w:pStyle w:val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30" w:type="dxa"/>
          </w:tcPr>
          <w:p w:rsidR="005D165A" w:rsidRPr="0023356E" w:rsidRDefault="005D165A" w:rsidP="00ED1714">
            <w:pPr>
              <w:pStyle w:val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686" w:type="dxa"/>
          </w:tcPr>
          <w:p w:rsidR="005D165A" w:rsidRPr="0023356E" w:rsidRDefault="005D165A" w:rsidP="00ED1714">
            <w:pPr>
              <w:pStyle w:val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СДп</w:t>
            </w:r>
            <w:proofErr w:type="spellEnd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пз</w:t>
            </w:r>
            <w:proofErr w:type="spellEnd"/>
          </w:p>
        </w:tc>
      </w:tr>
      <w:tr w:rsidR="005D165A" w:rsidTr="00ED1714">
        <w:tc>
          <w:tcPr>
            <w:tcW w:w="3227" w:type="dxa"/>
          </w:tcPr>
          <w:p w:rsidR="005D165A" w:rsidRDefault="005D165A" w:rsidP="00ED1714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Программа </w:t>
            </w:r>
          </w:p>
        </w:tc>
        <w:tc>
          <w:tcPr>
            <w:tcW w:w="1725" w:type="dxa"/>
          </w:tcPr>
          <w:p w:rsidR="005D165A" w:rsidRDefault="004F7EAA" w:rsidP="00ED1714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172,8</w:t>
            </w:r>
          </w:p>
        </w:tc>
        <w:tc>
          <w:tcPr>
            <w:tcW w:w="1830" w:type="dxa"/>
          </w:tcPr>
          <w:p w:rsidR="005D165A" w:rsidRDefault="004F7EAA" w:rsidP="00ED1714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148</w:t>
            </w:r>
          </w:p>
        </w:tc>
        <w:tc>
          <w:tcPr>
            <w:tcW w:w="1686" w:type="dxa"/>
          </w:tcPr>
          <w:p w:rsidR="005D165A" w:rsidRDefault="004F7EAA" w:rsidP="004F7EAA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1+</w:t>
            </w:r>
            <w:r w:rsidR="00412C1A">
              <w:rPr>
                <w:rFonts w:ascii="Times New Roman" w:hAnsi="Times New Roman" w:cs="Times New Roman"/>
                <w:b w:val="0"/>
                <w:sz w:val="28"/>
                <w:szCs w:val="28"/>
              </w:rPr>
              <w:t>1+0,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86</w:t>
            </w:r>
          </w:p>
        </w:tc>
      </w:tr>
    </w:tbl>
    <w:p w:rsidR="000923FA" w:rsidRPr="0023356E" w:rsidRDefault="000923FA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6A61E4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9" w:name="sub_1053"/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4F49BB" w:rsidRPr="0023356E">
        <w:rPr>
          <w:rFonts w:ascii="Times New Roman" w:hAnsi="Times New Roman" w:cs="Times New Roman"/>
          <w:sz w:val="28"/>
          <w:szCs w:val="28"/>
        </w:rPr>
        <w:t>Степень реализации подпрограммы (основного мероприятия) рассчитывается по формуле:</w:t>
      </w:r>
    </w:p>
    <w:bookmarkEnd w:id="9"/>
    <w:p w:rsidR="004F49BB" w:rsidRPr="0023356E" w:rsidRDefault="004F49BB" w:rsidP="004F49BB">
      <w:pPr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4F49BB" w:rsidP="004F49BB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859280" cy="68580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6E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 (основного мероприятия);</w:t>
      </w:r>
    </w:p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4F49BB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N - число целевых показателей подпрограммы (основного мероприятия).</w:t>
      </w:r>
    </w:p>
    <w:p w:rsidR="000923FA" w:rsidRPr="0023356E" w:rsidRDefault="000923FA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A4E02">
        <w:rPr>
          <w:rFonts w:ascii="Times New Roman" w:hAnsi="Times New Roman" w:cs="Times New Roman"/>
          <w:b/>
          <w:sz w:val="28"/>
          <w:szCs w:val="28"/>
        </w:rPr>
        <w:t>Расчет:</w:t>
      </w:r>
      <w:r w:rsidRPr="000D2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209">
        <w:rPr>
          <w:rFonts w:ascii="Times New Roman" w:hAnsi="Times New Roman" w:cs="Times New Roman"/>
          <w:sz w:val="28"/>
          <w:szCs w:val="28"/>
        </w:rPr>
        <w:t>СР</w:t>
      </w:r>
      <w:r w:rsidR="002C4209" w:rsidRPr="002C4209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="002C4209" w:rsidRPr="002C4209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proofErr w:type="gramStart"/>
      <w:r w:rsidR="002C4209" w:rsidRPr="002C4209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proofErr w:type="gramEnd"/>
      <w:r w:rsidRPr="002C420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3356E">
        <w:rPr>
          <w:rFonts w:ascii="Times New Roman" w:hAnsi="Times New Roman" w:cs="Times New Roman"/>
          <w:sz w:val="28"/>
          <w:szCs w:val="28"/>
        </w:rPr>
        <w:t xml:space="preserve">= </w:t>
      </w:r>
      <w:r w:rsidR="004F7EAA">
        <w:rPr>
          <w:rFonts w:ascii="Times New Roman" w:hAnsi="Times New Roman" w:cs="Times New Roman"/>
          <w:sz w:val="28"/>
          <w:szCs w:val="28"/>
        </w:rPr>
        <w:t>2,86</w:t>
      </w:r>
      <w:r w:rsidRPr="0023356E">
        <w:rPr>
          <w:rFonts w:ascii="Times New Roman" w:hAnsi="Times New Roman" w:cs="Times New Roman"/>
          <w:sz w:val="28"/>
          <w:szCs w:val="28"/>
        </w:rPr>
        <w:t xml:space="preserve">/ </w:t>
      </w:r>
      <w:r w:rsidR="004F7EA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412C1A">
        <w:rPr>
          <w:rFonts w:ascii="Times New Roman" w:hAnsi="Times New Roman" w:cs="Times New Roman"/>
          <w:sz w:val="28"/>
          <w:szCs w:val="28"/>
        </w:rPr>
        <w:t>0,9</w:t>
      </w:r>
      <w:r w:rsidR="004F7EAA">
        <w:rPr>
          <w:rFonts w:ascii="Times New Roman" w:hAnsi="Times New Roman" w:cs="Times New Roman"/>
          <w:sz w:val="28"/>
          <w:szCs w:val="28"/>
        </w:rPr>
        <w:t>6</w:t>
      </w:r>
    </w:p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F49BB" w:rsidRPr="00153B5F" w:rsidRDefault="006A61E4" w:rsidP="00E45695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0" w:name="sub_106"/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2A3A1E">
        <w:rPr>
          <w:rFonts w:ascii="Times New Roman" w:hAnsi="Times New Roman" w:cs="Times New Roman"/>
          <w:b w:val="0"/>
          <w:sz w:val="28"/>
          <w:szCs w:val="28"/>
        </w:rPr>
        <w:t>)</w:t>
      </w:r>
      <w:r w:rsidR="004F49BB" w:rsidRPr="00153B5F">
        <w:rPr>
          <w:rFonts w:ascii="Times New Roman" w:hAnsi="Times New Roman" w:cs="Times New Roman"/>
          <w:b w:val="0"/>
          <w:sz w:val="28"/>
          <w:szCs w:val="28"/>
        </w:rPr>
        <w:t xml:space="preserve"> Оценка эффективности реализации подпрограммы (основного мероприятия)</w:t>
      </w:r>
    </w:p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1" w:name="sub_1061"/>
      <w:bookmarkEnd w:id="10"/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</w:t>
      </w:r>
      <w:r w:rsidR="00E80A34">
        <w:rPr>
          <w:rFonts w:ascii="Times New Roman" w:hAnsi="Times New Roman" w:cs="Times New Roman"/>
          <w:sz w:val="28"/>
          <w:szCs w:val="28"/>
        </w:rPr>
        <w:t>местного</w:t>
      </w:r>
      <w:r w:rsidRPr="0023356E">
        <w:rPr>
          <w:rFonts w:ascii="Times New Roman" w:hAnsi="Times New Roman" w:cs="Times New Roman"/>
          <w:sz w:val="28"/>
          <w:szCs w:val="28"/>
        </w:rPr>
        <w:t xml:space="preserve"> бюджета по следующей формуле:</w:t>
      </w:r>
    </w:p>
    <w:bookmarkEnd w:id="11"/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4F49BB" w:rsidP="00E4569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(основного мероприятия);</w:t>
      </w:r>
    </w:p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 (основного мероприятия);</w:t>
      </w:r>
    </w:p>
    <w:p w:rsidR="004F49BB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бюджетных средств (либо - по решению координатора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- эффективность использования финансовых ресурсов на реализацию подпрограммы (основного мероприятия).</w:t>
      </w:r>
      <w:proofErr w:type="gramEnd"/>
    </w:p>
    <w:p w:rsidR="002C4209" w:rsidRDefault="002C4209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A4E02">
        <w:rPr>
          <w:rFonts w:ascii="Times New Roman" w:hAnsi="Times New Roman" w:cs="Times New Roman"/>
          <w:b/>
          <w:sz w:val="28"/>
          <w:szCs w:val="28"/>
        </w:rPr>
        <w:t>Расчет:</w:t>
      </w:r>
      <w:r w:rsidRPr="000D2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r w:rsidR="00412C1A">
        <w:rPr>
          <w:rFonts w:ascii="Times New Roman" w:hAnsi="Times New Roman" w:cs="Times New Roman"/>
          <w:sz w:val="28"/>
          <w:szCs w:val="28"/>
        </w:rPr>
        <w:t>0,9</w:t>
      </w:r>
      <w:r w:rsidR="004F7EA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23356E">
        <w:rPr>
          <w:rFonts w:ascii="Times New Roman" w:hAnsi="Times New Roman" w:cs="Times New Roman"/>
          <w:sz w:val="28"/>
          <w:szCs w:val="28"/>
        </w:rPr>
        <w:t xml:space="preserve"> </w:t>
      </w:r>
      <w:r w:rsidR="00B65D69">
        <w:rPr>
          <w:rFonts w:ascii="Times New Roman" w:hAnsi="Times New Roman" w:cs="Times New Roman"/>
          <w:sz w:val="28"/>
          <w:szCs w:val="28"/>
        </w:rPr>
        <w:t>1,</w:t>
      </w:r>
      <w:r w:rsidR="004F7EAA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B65D69">
        <w:rPr>
          <w:rFonts w:ascii="Times New Roman" w:hAnsi="Times New Roman" w:cs="Times New Roman"/>
          <w:sz w:val="28"/>
          <w:szCs w:val="28"/>
        </w:rPr>
        <w:t>1</w:t>
      </w:r>
      <w:r w:rsidR="004F7EAA">
        <w:rPr>
          <w:rFonts w:ascii="Times New Roman" w:hAnsi="Times New Roman" w:cs="Times New Roman"/>
          <w:sz w:val="28"/>
          <w:szCs w:val="28"/>
        </w:rPr>
        <w:t>,13</w:t>
      </w: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признается высокой в случае, если значение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признается средней в случае, если значение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5D165A" w:rsidRDefault="005D165A" w:rsidP="005D165A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</w:p>
    <w:p w:rsidR="005D165A" w:rsidRDefault="005D165A" w:rsidP="005D1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4F6D74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достижения планового значения целевого показателя, характеризующего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программы, рассчитывается по следующим формулам:</w:t>
      </w: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</w:p>
    <w:p w:rsidR="005D165A" w:rsidRPr="0023356E" w:rsidRDefault="005D165A" w:rsidP="005D165A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</w:t>
      </w: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</w:p>
    <w:p w:rsidR="005D165A" w:rsidRPr="0023356E" w:rsidRDefault="005D165A" w:rsidP="005D165A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СДгп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пл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СДгп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</w:t>
      </w:r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показателя, характеризующего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программы, фактически достигнутое на конец отчетного периода;</w:t>
      </w:r>
    </w:p>
    <w:p w:rsidR="005D165A" w:rsidRDefault="005D165A" w:rsidP="005D16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</w:t>
      </w:r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показателя, характеризующего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165A" w:rsidRDefault="005D165A" w:rsidP="005D165A">
      <w:pPr>
        <w:rPr>
          <w:rFonts w:ascii="Times New Roman" w:hAnsi="Times New Roman" w:cs="Times New Roman"/>
          <w:sz w:val="28"/>
          <w:szCs w:val="28"/>
        </w:rPr>
      </w:pP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23356E">
        <w:rPr>
          <w:rFonts w:ascii="Times New Roman" w:hAnsi="Times New Roman" w:cs="Times New Roman"/>
          <w:sz w:val="28"/>
          <w:szCs w:val="28"/>
        </w:rPr>
        <w:t xml:space="preserve">Степень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рассчитывается по формуле:</w:t>
      </w: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</w:p>
    <w:p w:rsidR="005D165A" w:rsidRPr="0023356E" w:rsidRDefault="005D165A" w:rsidP="005D165A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76400" cy="6400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М - число целевых показателей, характеризующих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</w:p>
    <w:p w:rsidR="005D165A" w:rsidRDefault="005D165A" w:rsidP="005D165A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227517">
        <w:rPr>
          <w:rFonts w:ascii="Times New Roman" w:hAnsi="Times New Roman" w:cs="Times New Roman"/>
          <w:b/>
          <w:sz w:val="28"/>
          <w:szCs w:val="28"/>
        </w:rPr>
        <w:t>Степень реализации муниципальной программы</w:t>
      </w:r>
    </w:p>
    <w:tbl>
      <w:tblPr>
        <w:tblStyle w:val="ad"/>
        <w:tblW w:w="0" w:type="auto"/>
        <w:tblLook w:val="04A0"/>
      </w:tblPr>
      <w:tblGrid>
        <w:gridCol w:w="3794"/>
      </w:tblGrid>
      <w:tr w:rsidR="005D165A" w:rsidTr="00ED1714">
        <w:trPr>
          <w:trHeight w:val="827"/>
        </w:trPr>
        <w:tc>
          <w:tcPr>
            <w:tcW w:w="3794" w:type="dxa"/>
          </w:tcPr>
          <w:p w:rsidR="005D165A" w:rsidRPr="00227517" w:rsidRDefault="005D165A" w:rsidP="004F7EAA">
            <w:pPr>
              <w:spacing w:before="24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7517">
              <w:rPr>
                <w:rFonts w:ascii="Times New Roman" w:hAnsi="Times New Roman" w:cs="Times New Roman"/>
                <w:b/>
                <w:sz w:val="28"/>
                <w:szCs w:val="28"/>
              </w:rPr>
              <w:t>СРгп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</w:t>
            </w:r>
            <w:r w:rsidR="004F7EAA">
              <w:rPr>
                <w:rFonts w:ascii="Times New Roman" w:hAnsi="Times New Roman" w:cs="Times New Roman"/>
                <w:b/>
                <w:sz w:val="28"/>
                <w:szCs w:val="28"/>
              </w:rPr>
              <w:t>2,86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4F7EA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r w:rsidR="00412C1A"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B65D6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4F7EA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5D165A" w:rsidRPr="00227517" w:rsidRDefault="005D165A" w:rsidP="005D165A">
      <w:pPr>
        <w:rPr>
          <w:rFonts w:ascii="Times New Roman" w:hAnsi="Times New Roman" w:cs="Times New Roman"/>
          <w:b/>
          <w:sz w:val="28"/>
          <w:szCs w:val="28"/>
        </w:rPr>
      </w:pPr>
    </w:p>
    <w:p w:rsidR="005D165A" w:rsidRDefault="005D165A" w:rsidP="005D165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153B5F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оценивается в зависимости от значений оценки степени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и оценки эффективности реализации входящих в нее подпрограмм (основных мероприятий) по следующей формуле:</w:t>
      </w: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</w:p>
    <w:p w:rsidR="005D165A" w:rsidRPr="0023356E" w:rsidRDefault="005D165A" w:rsidP="005D165A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0322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6E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lastRenderedPageBreak/>
        <w:t>ЭРгп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(основного мероприятия);</w:t>
      </w: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коэффициент значимости подпрограммы (основного мероприятия) для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программы, определяемый в методике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ее координатором. По умолчанию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</w:p>
    <w:p w:rsidR="005D165A" w:rsidRPr="0023356E" w:rsidRDefault="005D165A" w:rsidP="005D165A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23356E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/ Ф, где:</w:t>
      </w: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23356E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23356E">
        <w:rPr>
          <w:rFonts w:ascii="Times New Roman" w:hAnsi="Times New Roman" w:cs="Times New Roman"/>
          <w:sz w:val="28"/>
          <w:szCs w:val="28"/>
        </w:rPr>
        <w:t xml:space="preserve"> бюджета (кассового исполнения) на реализацию j-той подпрограммы (основного мероприятия) в отчетном году;</w:t>
      </w: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Ф - объем фактических расходов из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23356E">
        <w:rPr>
          <w:rFonts w:ascii="Times New Roman" w:hAnsi="Times New Roman" w:cs="Times New Roman"/>
          <w:sz w:val="28"/>
          <w:szCs w:val="28"/>
        </w:rPr>
        <w:t xml:space="preserve"> бюджета (кассового исполнения)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количество подпрограмм (основных мероприятий).</w:t>
      </w:r>
    </w:p>
    <w:p w:rsidR="005D165A" w:rsidRDefault="005D165A" w:rsidP="005D165A">
      <w:pPr>
        <w:ind w:firstLine="0"/>
        <w:rPr>
          <w:rFonts w:ascii="Times New Roman" w:hAnsi="Times New Roman"/>
          <w:sz w:val="28"/>
          <w:szCs w:val="28"/>
        </w:rPr>
      </w:pPr>
    </w:p>
    <w:p w:rsidR="005D165A" w:rsidRPr="00636686" w:rsidRDefault="005D165A" w:rsidP="005D165A">
      <w:pPr>
        <w:spacing w:after="120"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6366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ЭРгп</w:t>
      </w:r>
      <w:proofErr w:type="spellEnd"/>
      <w:r w:rsidRPr="006366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=0,5*</w:t>
      </w:r>
      <w:r w:rsidR="00412C1A" w:rsidRPr="006366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0,9</w:t>
      </w:r>
      <w:r w:rsidR="004F7E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6366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+0,5*</w:t>
      </w:r>
      <w:r w:rsidR="00412C1A" w:rsidRPr="006366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B65D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1+</w:t>
      </w:r>
      <w:r w:rsidR="004F7E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6C62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+1</w:t>
      </w:r>
      <w:r w:rsidR="00412C1A" w:rsidRPr="006366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6A61E4" w:rsidRPr="006366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*</w:t>
      </w:r>
      <w:r w:rsidR="006C62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6366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="006C62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6366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=</w:t>
      </w:r>
      <w:r w:rsidR="00412C1A" w:rsidRPr="006366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0,</w:t>
      </w:r>
      <w:r w:rsidR="00B30B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6C62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6366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+0,</w:t>
      </w:r>
      <w:r w:rsidR="006C62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6366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=</w:t>
      </w:r>
      <w:r w:rsidR="00412C1A" w:rsidRPr="006366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0,9</w:t>
      </w:r>
      <w:r w:rsidR="006C62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</w:p>
    <w:p w:rsidR="005D165A" w:rsidRPr="0023356E" w:rsidRDefault="005D165A" w:rsidP="005D165A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признается </w:t>
      </w:r>
      <w:proofErr w:type="gramStart"/>
      <w:r w:rsidRPr="0023356E">
        <w:rPr>
          <w:rFonts w:ascii="Times New Roman" w:hAnsi="Times New Roman" w:cs="Times New Roman"/>
          <w:sz w:val="28"/>
          <w:szCs w:val="28"/>
        </w:rPr>
        <w:t>высокой</w:t>
      </w:r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в случае, если значение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p w:rsidR="005D165A" w:rsidRDefault="005D165A" w:rsidP="005D165A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5D165A" w:rsidRPr="007853D5" w:rsidRDefault="005D165A" w:rsidP="00BC57EE">
      <w:pPr>
        <w:ind w:firstLine="708"/>
        <w:rPr>
          <w:rFonts w:ascii="Times New Roman" w:hAnsi="Times New Roman"/>
          <w:b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56E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2564D1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4F6B44">
        <w:rPr>
          <w:rFonts w:ascii="Times New Roman" w:eastAsia="Calibri" w:hAnsi="Times New Roman" w:cs="Times New Roman"/>
          <w:sz w:val="28"/>
          <w:szCs w:val="28"/>
        </w:rPr>
        <w:t>«</w:t>
      </w:r>
      <w:r w:rsidR="00BC57EE" w:rsidRPr="001B6509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массового спорта в </w:t>
      </w:r>
      <w:proofErr w:type="spellStart"/>
      <w:r w:rsidR="00BC57EE" w:rsidRPr="001B6509">
        <w:rPr>
          <w:rFonts w:ascii="Times New Roman" w:hAnsi="Times New Roman" w:cs="Times New Roman"/>
          <w:sz w:val="28"/>
          <w:szCs w:val="28"/>
        </w:rPr>
        <w:t>Вышестеблиевском</w:t>
      </w:r>
      <w:proofErr w:type="spellEnd"/>
      <w:r w:rsidR="00BC57EE" w:rsidRPr="001B6509">
        <w:rPr>
          <w:rFonts w:ascii="Times New Roman" w:hAnsi="Times New Roman" w:cs="Times New Roman"/>
          <w:sz w:val="28"/>
          <w:szCs w:val="28"/>
        </w:rPr>
        <w:t xml:space="preserve"> сельском поселении Темрюкского района</w:t>
      </w:r>
      <w:r w:rsidRPr="004F6B4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4F6B4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ризнана </w:t>
      </w:r>
      <w:r>
        <w:rPr>
          <w:rFonts w:ascii="Times New Roman" w:hAnsi="Times New Roman"/>
          <w:b/>
          <w:sz w:val="28"/>
          <w:szCs w:val="28"/>
        </w:rPr>
        <w:t>высокой.</w:t>
      </w:r>
    </w:p>
    <w:p w:rsidR="005D165A" w:rsidRDefault="005D165A" w:rsidP="005D165A">
      <w:pPr>
        <w:pStyle w:val="ae"/>
        <w:ind w:right="-82"/>
        <w:jc w:val="both"/>
        <w:rPr>
          <w:rFonts w:cs="Arial"/>
          <w:szCs w:val="28"/>
        </w:rPr>
      </w:pPr>
    </w:p>
    <w:p w:rsidR="005D165A" w:rsidRDefault="005D165A" w:rsidP="005D165A">
      <w:pPr>
        <w:pStyle w:val="ae"/>
        <w:ind w:right="-82"/>
        <w:jc w:val="both"/>
        <w:rPr>
          <w:rFonts w:cs="Arial"/>
          <w:szCs w:val="28"/>
        </w:rPr>
      </w:pPr>
    </w:p>
    <w:p w:rsidR="005D165A" w:rsidRDefault="005D165A" w:rsidP="005D165A">
      <w:pPr>
        <w:rPr>
          <w:rFonts w:ascii="Times New Roman" w:hAnsi="Times New Roman" w:cs="Times New Roman"/>
          <w:sz w:val="28"/>
          <w:szCs w:val="28"/>
        </w:rPr>
      </w:pPr>
    </w:p>
    <w:p w:rsidR="00BC57EE" w:rsidRDefault="00BC57EE" w:rsidP="005D165A">
      <w:pPr>
        <w:rPr>
          <w:rFonts w:ascii="Times New Roman" w:hAnsi="Times New Roman" w:cs="Times New Roman"/>
          <w:sz w:val="28"/>
          <w:szCs w:val="28"/>
        </w:rPr>
      </w:pPr>
    </w:p>
    <w:p w:rsidR="00BC57EE" w:rsidRDefault="00BC57EE" w:rsidP="00BC57E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C57EE">
        <w:rPr>
          <w:rFonts w:ascii="Times New Roman" w:hAnsi="Times New Roman" w:cs="Times New Roman"/>
          <w:sz w:val="28"/>
          <w:szCs w:val="28"/>
        </w:rPr>
        <w:t xml:space="preserve">Инструктор </w:t>
      </w:r>
      <w:proofErr w:type="gramStart"/>
      <w:r w:rsidRPr="00BC57E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C5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7EE" w:rsidRPr="00BC57EE" w:rsidRDefault="00BC57EE" w:rsidP="00BC57E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C57EE">
        <w:rPr>
          <w:rFonts w:ascii="Times New Roman" w:hAnsi="Times New Roman" w:cs="Times New Roman"/>
          <w:sz w:val="28"/>
          <w:szCs w:val="28"/>
        </w:rPr>
        <w:t>физической культуре</w:t>
      </w:r>
      <w:r>
        <w:rPr>
          <w:rFonts w:ascii="Times New Roman" w:hAnsi="Times New Roman" w:cs="Times New Roman"/>
          <w:sz w:val="28"/>
          <w:szCs w:val="28"/>
        </w:rPr>
        <w:t xml:space="preserve"> и спорту </w:t>
      </w:r>
      <w:r w:rsidRPr="00BC57EE">
        <w:rPr>
          <w:rFonts w:ascii="Times New Roman" w:hAnsi="Times New Roman" w:cs="Times New Roman"/>
          <w:sz w:val="28"/>
          <w:szCs w:val="28"/>
        </w:rPr>
        <w:tab/>
      </w:r>
      <w:r w:rsidRPr="00BC57EE">
        <w:rPr>
          <w:rFonts w:ascii="Times New Roman" w:hAnsi="Times New Roman" w:cs="Times New Roman"/>
          <w:sz w:val="28"/>
          <w:szCs w:val="28"/>
        </w:rPr>
        <w:tab/>
      </w:r>
      <w:r w:rsidRPr="00BC57EE">
        <w:rPr>
          <w:rFonts w:ascii="Times New Roman" w:hAnsi="Times New Roman" w:cs="Times New Roman"/>
          <w:sz w:val="28"/>
          <w:szCs w:val="28"/>
        </w:rPr>
        <w:tab/>
      </w:r>
      <w:r w:rsidRPr="00BC57EE">
        <w:rPr>
          <w:rFonts w:ascii="Times New Roman" w:hAnsi="Times New Roman" w:cs="Times New Roman"/>
          <w:sz w:val="28"/>
          <w:szCs w:val="28"/>
        </w:rPr>
        <w:tab/>
        <w:t xml:space="preserve">            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57EE">
        <w:rPr>
          <w:rFonts w:ascii="Times New Roman" w:hAnsi="Times New Roman" w:cs="Times New Roman"/>
          <w:sz w:val="28"/>
          <w:szCs w:val="28"/>
        </w:rPr>
        <w:t>Стуконог</w:t>
      </w:r>
      <w:proofErr w:type="spellEnd"/>
    </w:p>
    <w:p w:rsidR="004F49BB" w:rsidRDefault="004F49BB" w:rsidP="004F49BB">
      <w:pPr>
        <w:rPr>
          <w:rFonts w:ascii="Times New Roman" w:hAnsi="Times New Roman" w:cs="Times New Roman"/>
          <w:sz w:val="28"/>
          <w:szCs w:val="28"/>
        </w:rPr>
      </w:pPr>
    </w:p>
    <w:p w:rsidR="004F49BB" w:rsidRDefault="004F49BB" w:rsidP="004F49BB">
      <w:pPr>
        <w:rPr>
          <w:rFonts w:ascii="Times New Roman" w:hAnsi="Times New Roman" w:cs="Times New Roman"/>
          <w:sz w:val="28"/>
          <w:szCs w:val="28"/>
        </w:rPr>
      </w:pPr>
    </w:p>
    <w:p w:rsidR="00A32F69" w:rsidRDefault="00A32F69"/>
    <w:sectPr w:rsidR="00A32F69" w:rsidSect="008201D9">
      <w:headerReference w:type="default" r:id="rId10"/>
      <w:headerReference w:type="firs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4F9" w:rsidRDefault="002F14F9" w:rsidP="004F49BB">
      <w:r>
        <w:separator/>
      </w:r>
    </w:p>
  </w:endnote>
  <w:endnote w:type="continuationSeparator" w:id="0">
    <w:p w:rsidR="002F14F9" w:rsidRDefault="002F14F9" w:rsidP="004F4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4F9" w:rsidRDefault="002F14F9" w:rsidP="004F49BB">
      <w:r>
        <w:separator/>
      </w:r>
    </w:p>
  </w:footnote>
  <w:footnote w:type="continuationSeparator" w:id="0">
    <w:p w:rsidR="002F14F9" w:rsidRDefault="002F14F9" w:rsidP="004F4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6137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0468B" w:rsidRPr="004F49BB" w:rsidRDefault="00E6151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F49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0468B" w:rsidRPr="004F49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F49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C62D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4F49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0468B" w:rsidRDefault="0090468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68B" w:rsidRDefault="0090468B">
    <w:pPr>
      <w:pStyle w:val="a8"/>
      <w:jc w:val="center"/>
    </w:pPr>
  </w:p>
  <w:p w:rsidR="0090468B" w:rsidRDefault="0090468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521B3"/>
    <w:multiLevelType w:val="hybridMultilevel"/>
    <w:tmpl w:val="14765C24"/>
    <w:lvl w:ilvl="0" w:tplc="C3B0DB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9BB"/>
    <w:rsid w:val="000923FA"/>
    <w:rsid w:val="000D2195"/>
    <w:rsid w:val="00135A07"/>
    <w:rsid w:val="001414D8"/>
    <w:rsid w:val="00153B5F"/>
    <w:rsid w:val="001704D4"/>
    <w:rsid w:val="001B6509"/>
    <w:rsid w:val="00232FDB"/>
    <w:rsid w:val="00236CF0"/>
    <w:rsid w:val="00262F26"/>
    <w:rsid w:val="002A3A1E"/>
    <w:rsid w:val="002A5882"/>
    <w:rsid w:val="002C4209"/>
    <w:rsid w:val="002F14F9"/>
    <w:rsid w:val="002F209A"/>
    <w:rsid w:val="00345150"/>
    <w:rsid w:val="00347BB8"/>
    <w:rsid w:val="00354774"/>
    <w:rsid w:val="003709A9"/>
    <w:rsid w:val="004127FA"/>
    <w:rsid w:val="00412C1A"/>
    <w:rsid w:val="00423653"/>
    <w:rsid w:val="00444481"/>
    <w:rsid w:val="004B4323"/>
    <w:rsid w:val="004D774C"/>
    <w:rsid w:val="004F49BB"/>
    <w:rsid w:val="004F6D74"/>
    <w:rsid w:val="004F7EAA"/>
    <w:rsid w:val="00522FD4"/>
    <w:rsid w:val="005561BF"/>
    <w:rsid w:val="00595AB5"/>
    <w:rsid w:val="005A3DA7"/>
    <w:rsid w:val="005D165A"/>
    <w:rsid w:val="0063658F"/>
    <w:rsid w:val="00636686"/>
    <w:rsid w:val="00667441"/>
    <w:rsid w:val="00685044"/>
    <w:rsid w:val="00686FCA"/>
    <w:rsid w:val="00687E67"/>
    <w:rsid w:val="006A01A2"/>
    <w:rsid w:val="006A3157"/>
    <w:rsid w:val="006A61E4"/>
    <w:rsid w:val="006C62D6"/>
    <w:rsid w:val="007D1F1C"/>
    <w:rsid w:val="0080091D"/>
    <w:rsid w:val="008201D9"/>
    <w:rsid w:val="00832FA2"/>
    <w:rsid w:val="00891C7B"/>
    <w:rsid w:val="008E3214"/>
    <w:rsid w:val="0090468B"/>
    <w:rsid w:val="00906960"/>
    <w:rsid w:val="00913436"/>
    <w:rsid w:val="0098078E"/>
    <w:rsid w:val="009B3F71"/>
    <w:rsid w:val="00A32D2C"/>
    <w:rsid w:val="00A32F69"/>
    <w:rsid w:val="00A42783"/>
    <w:rsid w:val="00A52E54"/>
    <w:rsid w:val="00A71B2E"/>
    <w:rsid w:val="00AD15C1"/>
    <w:rsid w:val="00B30B35"/>
    <w:rsid w:val="00B42724"/>
    <w:rsid w:val="00B57465"/>
    <w:rsid w:val="00B65D69"/>
    <w:rsid w:val="00B716A6"/>
    <w:rsid w:val="00B739BD"/>
    <w:rsid w:val="00B7672F"/>
    <w:rsid w:val="00BC57EE"/>
    <w:rsid w:val="00CC5185"/>
    <w:rsid w:val="00CE0112"/>
    <w:rsid w:val="00CF1626"/>
    <w:rsid w:val="00CF3284"/>
    <w:rsid w:val="00D31C8A"/>
    <w:rsid w:val="00E45695"/>
    <w:rsid w:val="00E54E29"/>
    <w:rsid w:val="00E61512"/>
    <w:rsid w:val="00E6623F"/>
    <w:rsid w:val="00E80A34"/>
    <w:rsid w:val="00EA4E02"/>
    <w:rsid w:val="00EA5F26"/>
    <w:rsid w:val="00EE251E"/>
    <w:rsid w:val="00EE4AD0"/>
    <w:rsid w:val="00F02585"/>
    <w:rsid w:val="00F15131"/>
    <w:rsid w:val="00F8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F49B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49B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F49BB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4F49BB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4F49BB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4F49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9B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F49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49BB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F49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49BB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0091D"/>
    <w:pPr>
      <w:ind w:left="720"/>
      <w:contextualSpacing/>
    </w:pPr>
  </w:style>
  <w:style w:type="paragraph" w:customStyle="1" w:styleId="ConsPlusTitle">
    <w:name w:val="ConsPlusTitle"/>
    <w:rsid w:val="005D16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5D1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5D165A"/>
    <w:pPr>
      <w:widowControl/>
      <w:autoSpaceDE/>
      <w:autoSpaceDN/>
      <w:adjustRightInd/>
      <w:ind w:right="-1192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rsid w:val="005D165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F49B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49B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F49BB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4F49BB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4F49BB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4F49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9B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F49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49BB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F49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49BB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5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 Irina Alekseevna</dc:creator>
  <cp:lastModifiedBy>1</cp:lastModifiedBy>
  <cp:revision>43</cp:revision>
  <cp:lastPrinted>2022-02-15T12:28:00Z</cp:lastPrinted>
  <dcterms:created xsi:type="dcterms:W3CDTF">2014-07-17T06:34:00Z</dcterms:created>
  <dcterms:modified xsi:type="dcterms:W3CDTF">2022-02-15T12:29:00Z</dcterms:modified>
</cp:coreProperties>
</file>